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6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2445"/>
        <w:tblGridChange w:id="0">
          <w:tblGrid>
            <w:gridCol w:w="3885"/>
            <w:gridCol w:w="244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 de creación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12 de julio 2021</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 última actualización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12 de julio 2021</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Versión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PLAN DE CAPACITACIÓN MÓDULO ESCUCHA</w:t>
      </w:r>
    </w:p>
    <w:p w:rsidR="00000000" w:rsidDel="00000000" w:rsidP="00000000" w:rsidRDefault="00000000" w:rsidRPr="00000000" w14:paraId="0000000C">
      <w:pPr>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Introducción</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Tareas planeadas para la capacitación</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ind w:left="0" w:firstLine="0"/>
              <w:jc w:val="both"/>
              <w:rPr>
                <w:b w:val="1"/>
              </w:rPr>
            </w:pPr>
            <w:r w:rsidDel="00000000" w:rsidR="00000000" w:rsidRPr="00000000">
              <w:rPr>
                <w:b w:val="1"/>
                <w:rtl w:val="0"/>
              </w:rPr>
              <w:t xml:space="preserve">Alcance de la capacitación</w:t>
            </w:r>
          </w:p>
        </w:tc>
      </w:tr>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ind w:left="720" w:firstLine="0"/>
              <w:jc w:val="both"/>
              <w:rPr/>
            </w:pPr>
            <w:r w:rsidDel="00000000" w:rsidR="00000000" w:rsidRPr="00000000">
              <w:rPr>
                <w:rtl w:val="0"/>
              </w:rPr>
              <w:t xml:space="preserve">Capacitación funcional</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ind w:left="720" w:firstLine="0"/>
              <w:jc w:val="both"/>
              <w:rPr/>
            </w:pPr>
            <w:r w:rsidDel="00000000" w:rsidR="00000000" w:rsidRPr="00000000">
              <w:rPr>
                <w:rtl w:val="0"/>
              </w:rPr>
              <w:t xml:space="preserve">Capacitación técnica</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ind w:left="720" w:firstLine="0"/>
              <w:jc w:val="both"/>
              <w:rPr/>
            </w:pPr>
            <w:r w:rsidDel="00000000" w:rsidR="00000000" w:rsidRPr="00000000">
              <w:rPr>
                <w:rtl w:val="0"/>
              </w:rPr>
              <w:t xml:space="preserve">Capacitación administrador</w:t>
            </w:r>
          </w:p>
        </w:tc>
      </w:tr>
      <w:tr>
        <w:trPr>
          <w:cantSplit w:val="0"/>
          <w:trHeight w:val="447.97851562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b w:val="1"/>
              </w:rPr>
            </w:pPr>
            <w:r w:rsidDel="00000000" w:rsidR="00000000" w:rsidRPr="00000000">
              <w:rPr>
                <w:b w:val="1"/>
                <w:rtl w:val="0"/>
              </w:rPr>
              <w:t xml:space="preserve">Roles y responsabilidades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720" w:firstLine="0"/>
              <w:jc w:val="both"/>
              <w:rPr/>
            </w:pPr>
            <w:r w:rsidDel="00000000" w:rsidR="00000000" w:rsidRPr="00000000">
              <w:rPr>
                <w:rtl w:val="0"/>
              </w:rPr>
              <w:t xml:space="preserve">Por parte del SIM</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ind w:left="720" w:firstLine="0"/>
              <w:jc w:val="both"/>
              <w:rPr/>
            </w:pPr>
            <w:r w:rsidDel="00000000" w:rsidR="00000000" w:rsidRPr="00000000">
              <w:rPr>
                <w:rtl w:val="0"/>
              </w:rPr>
              <w:t xml:space="preserve">Por parte de la entidad receptora</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both"/>
              <w:rPr>
                <w:b w:val="1"/>
              </w:rPr>
            </w:pPr>
            <w:r w:rsidDel="00000000" w:rsidR="00000000" w:rsidRPr="00000000">
              <w:rPr>
                <w:b w:val="1"/>
                <w:rtl w:val="0"/>
              </w:rPr>
              <w:t xml:space="preserve">Logística a realizar en la capacitación</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both"/>
              <w:rPr>
                <w:b w:val="1"/>
              </w:rPr>
            </w:pPr>
            <w:r w:rsidDel="00000000" w:rsidR="00000000" w:rsidRPr="00000000">
              <w:rPr>
                <w:b w:val="1"/>
                <w:rtl w:val="0"/>
              </w:rPr>
              <w:t xml:space="preserve">A quién va orientada la capacitación</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720" w:firstLine="0"/>
              <w:jc w:val="both"/>
              <w:rPr/>
            </w:pPr>
            <w:r w:rsidDel="00000000" w:rsidR="00000000" w:rsidRPr="00000000">
              <w:rPr>
                <w:rtl w:val="0"/>
              </w:rPr>
              <w:t xml:space="preserve">Perfiles</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5">
            <w:pPr>
              <w:widowControl w:val="0"/>
              <w:spacing w:line="240" w:lineRule="auto"/>
              <w:ind w:left="720" w:firstLine="0"/>
              <w:jc w:val="both"/>
              <w:rPr/>
            </w:pPr>
            <w:r w:rsidDel="00000000" w:rsidR="00000000" w:rsidRPr="00000000">
              <w:rPr>
                <w:rtl w:val="0"/>
              </w:rPr>
              <w:t xml:space="preserve">Perfil del instructor</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720" w:firstLine="0"/>
              <w:jc w:val="both"/>
              <w:rPr/>
            </w:pPr>
            <w:r w:rsidDel="00000000" w:rsidR="00000000" w:rsidRPr="00000000">
              <w:rPr>
                <w:rtl w:val="0"/>
              </w:rPr>
              <w:t xml:space="preserve">Perfil de usuarios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both"/>
              <w:rPr>
                <w:b w:val="1"/>
              </w:rPr>
            </w:pPr>
            <w:r w:rsidDel="00000000" w:rsidR="00000000" w:rsidRPr="00000000">
              <w:rPr>
                <w:b w:val="1"/>
                <w:rtl w:val="0"/>
              </w:rPr>
              <w:t xml:space="preserve">Agenda</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both"/>
              <w:rPr>
                <w:b w:val="1"/>
              </w:rPr>
            </w:pPr>
            <w:r w:rsidDel="00000000" w:rsidR="00000000" w:rsidRPr="00000000">
              <w:rPr>
                <w:b w:val="1"/>
                <w:rtl w:val="0"/>
              </w:rPr>
              <w:t xml:space="preserve">Material de capacitación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720" w:firstLine="0"/>
              <w:jc w:val="both"/>
              <w:rPr/>
            </w:pPr>
            <w:r w:rsidDel="00000000" w:rsidR="00000000" w:rsidRPr="00000000">
              <w:rPr>
                <w:rtl w:val="0"/>
              </w:rPr>
              <w:t xml:space="preserve">Material para los usuarios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720" w:firstLine="0"/>
              <w:jc w:val="both"/>
              <w:rPr/>
            </w:pPr>
            <w:r w:rsidDel="00000000" w:rsidR="00000000" w:rsidRPr="00000000">
              <w:rPr>
                <w:rtl w:val="0"/>
              </w:rPr>
              <w:t xml:space="preserve">Material de los instructores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b w:val="1"/>
              </w:rPr>
            </w:pPr>
            <w:r w:rsidDel="00000000" w:rsidR="00000000" w:rsidRPr="00000000">
              <w:rPr>
                <w:b w:val="1"/>
                <w:rtl w:val="0"/>
              </w:rPr>
              <w:t xml:space="preserve">Metodología de evaluación de la capacitación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both"/>
              <w:rPr>
                <w:b w:val="1"/>
              </w:rPr>
            </w:pPr>
            <w:r w:rsidDel="00000000" w:rsidR="00000000" w:rsidRPr="00000000">
              <w:rPr>
                <w:b w:val="1"/>
                <w:rtl w:val="0"/>
              </w:rPr>
              <w:t xml:space="preserve">Métodos de transferencia de conocimiento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both"/>
              <w:rPr>
                <w:b w:val="1"/>
              </w:rPr>
            </w:pPr>
            <w:r w:rsidDel="00000000" w:rsidR="00000000" w:rsidRPr="00000000">
              <w:rPr>
                <w:b w:val="1"/>
                <w:rtl w:val="0"/>
              </w:rPr>
              <w:t xml:space="preserve">Técnica- entrega de los Repositorios de código fuente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both"/>
              <w:rPr>
                <w:b w:val="1"/>
              </w:rPr>
            </w:pPr>
            <w:r w:rsidDel="00000000" w:rsidR="00000000" w:rsidRPr="00000000">
              <w:rPr>
                <w:b w:val="1"/>
                <w:rtl w:val="0"/>
              </w:rPr>
              <w:t xml:space="preserve">Posibles aliados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0.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INTRODUCCIÓN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pPr>
            <w:r w:rsidDel="00000000" w:rsidR="00000000" w:rsidRPr="00000000">
              <w:rPr>
                <w:rtl w:val="0"/>
              </w:rPr>
              <w:t xml:space="preserve">El presente documento contiene los lineamientos de capacitación para los actores y roles que intervienen en los procesos de administración de la plataforma, administración de contenido y de ciudadano de la aplicación Escucha.</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módulo de escucha es una aplicación web, que permite resguardar todas las entrevistas realizadas por la Comisión de la Verdad a lo largo y ancho de Colombia, y alrededor del mundo.</w:t>
            </w:r>
          </w:p>
          <w:p w:rsidR="00000000" w:rsidDel="00000000" w:rsidP="00000000" w:rsidRDefault="00000000" w:rsidRPr="00000000" w14:paraId="00000042">
            <w:pPr>
              <w:jc w:val="both"/>
              <w:rPr/>
            </w:pPr>
            <w:r w:rsidDel="00000000" w:rsidR="00000000" w:rsidRPr="00000000">
              <w:rPr>
                <w:rtl w:val="0"/>
              </w:rPr>
              <w:t xml:space="preserve">Se configuraron dos procesos secuenciales considerados de alistamiento de información, la transcripción y el etiquetado, y una instancia de monitoreo. Para el desarrollo de estos procesos el Sistema de información misional - SIM conformó un equipo de </w:t>
            </w:r>
            <w:sdt>
              <w:sdtPr>
                <w:tag w:val="goog_rdk_0"/>
              </w:sdtPr>
              <w:sdtContent>
                <w:commentRangeStart w:id="0"/>
              </w:sdtContent>
            </w:sdt>
            <w:r w:rsidDel="00000000" w:rsidR="00000000" w:rsidRPr="00000000">
              <w:rPr>
                <w:rtl w:val="0"/>
              </w:rPr>
              <w:t xml:space="preserve">administradores, </w:t>
            </w:r>
            <w:r w:rsidDel="00000000" w:rsidR="00000000" w:rsidRPr="00000000">
              <w:rPr>
                <w:rtl w:val="0"/>
              </w:rPr>
              <w:t xml:space="preserve">analistas/investigadores, transcriptores y transcriptores.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tc>
      </w:tr>
      <w:tr>
        <w:trPr>
          <w:cantSplit w:val="0"/>
          <w:trHeight w:val="395.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jc w:val="both"/>
              <w:rPr>
                <w:b w:val="1"/>
              </w:rPr>
            </w:pPr>
            <w:r w:rsidDel="00000000" w:rsidR="00000000" w:rsidRPr="00000000">
              <w:rPr>
                <w:b w:val="1"/>
                <w:rtl w:val="0"/>
              </w:rPr>
              <w:t xml:space="preserve">TAREAS PLANEADAS PARA LA CAPACITACIÓN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A continuación, se relacionan las actividades propuestas para cubrir la capacitación de los usuarios administradores de la solución, quienes a su vez deberán realizar efecto multiplicador a los nuevos usuarios de módulo de Escucha, que se integren en el futuro:</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Sesión de capacitación funcional sobre las opciones del módulo Escucha y administración de la aplicación.</w:t>
            </w:r>
          </w:p>
          <w:p w:rsidR="00000000" w:rsidDel="00000000" w:rsidP="00000000" w:rsidRDefault="00000000" w:rsidRPr="00000000" w14:paraId="00000047">
            <w:pPr>
              <w:jc w:val="both"/>
              <w:rPr/>
            </w:pPr>
            <w:r w:rsidDel="00000000" w:rsidR="00000000" w:rsidRPr="00000000">
              <w:rPr>
                <w:rtl w:val="0"/>
              </w:rPr>
              <w:t xml:space="preserve">Sesión de capacitación funcional sobre las opciones: Reportes, Esclarecimiento, Procesamiento, Gestión de transcripciones, Recolección de entrevistas, fichas digitales, repositorio de casos e informes, casos transversales, archivos de exilio</w:t>
            </w:r>
          </w:p>
          <w:p w:rsidR="00000000" w:rsidDel="00000000" w:rsidP="00000000" w:rsidRDefault="00000000" w:rsidRPr="00000000" w14:paraId="00000048">
            <w:pPr>
              <w:jc w:val="both"/>
              <w:rPr/>
            </w:pPr>
            <w:r w:rsidDel="00000000" w:rsidR="00000000" w:rsidRPr="00000000">
              <w:rPr>
                <w:rtl w:val="0"/>
              </w:rPr>
            </w:r>
          </w:p>
        </w:tc>
      </w:tr>
      <w:tr>
        <w:trPr>
          <w:cantSplit w:val="0"/>
          <w:trHeight w:val="395.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jc w:val="both"/>
              <w:rPr>
                <w:b w:val="1"/>
              </w:rPr>
            </w:pPr>
            <w:r w:rsidDel="00000000" w:rsidR="00000000" w:rsidRPr="00000000">
              <w:rPr>
                <w:b w:val="1"/>
                <w:rtl w:val="0"/>
              </w:rPr>
              <w:t xml:space="preserve">ALCANCE DE LA CAPACITACIÓN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El siguiente será el alcance de las sesiones de capacitaciones cubierta por el SIM</w:t>
            </w:r>
          </w:p>
          <w:p w:rsidR="00000000" w:rsidDel="00000000" w:rsidP="00000000" w:rsidRDefault="00000000" w:rsidRPr="00000000" w14:paraId="0000004B">
            <w:pPr>
              <w:jc w:val="both"/>
              <w:rPr/>
            </w:pPr>
            <w:r w:rsidDel="00000000" w:rsidR="00000000" w:rsidRPr="00000000">
              <w:rPr>
                <w:rtl w:val="0"/>
              </w:rPr>
            </w:r>
          </w:p>
        </w:tc>
      </w:tr>
      <w:tr>
        <w:trPr>
          <w:cantSplit w:val="0"/>
          <w:trHeight w:val="410.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C">
            <w:pPr>
              <w:ind w:left="720" w:firstLine="0"/>
              <w:jc w:val="both"/>
              <w:rPr>
                <w:b w:val="1"/>
              </w:rPr>
            </w:pPr>
            <w:r w:rsidDel="00000000" w:rsidR="00000000" w:rsidRPr="00000000">
              <w:rPr>
                <w:b w:val="1"/>
                <w:rtl w:val="0"/>
              </w:rPr>
              <w:t xml:space="preserve">CAPACITACIÓN FUNCIONAL</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7"/>
              </w:numPr>
              <w:spacing w:after="0" w:before="0" w:lineRule="auto"/>
              <w:ind w:left="720" w:hanging="360"/>
              <w:jc w:val="both"/>
              <w:rPr>
                <w:u w:val="none"/>
              </w:rPr>
            </w:pPr>
            <w:r w:rsidDel="00000000" w:rsidR="00000000" w:rsidRPr="00000000">
              <w:rPr>
                <w:rtl w:val="0"/>
              </w:rPr>
              <w:t xml:space="preserve">Una (1) sesión</w:t>
            </w:r>
            <w:r w:rsidDel="00000000" w:rsidR="00000000" w:rsidRPr="00000000">
              <w:rPr>
                <w:rtl w:val="0"/>
              </w:rPr>
            </w:r>
          </w:p>
          <w:p w:rsidR="00000000" w:rsidDel="00000000" w:rsidP="00000000" w:rsidRDefault="00000000" w:rsidRPr="00000000" w14:paraId="0000004E">
            <w:pPr>
              <w:widowControl w:val="0"/>
              <w:numPr>
                <w:ilvl w:val="0"/>
                <w:numId w:val="7"/>
              </w:numPr>
              <w:spacing w:after="0" w:before="0" w:lineRule="auto"/>
              <w:ind w:left="720" w:hanging="360"/>
              <w:jc w:val="both"/>
              <w:rPr>
                <w:u w:val="none"/>
              </w:rPr>
            </w:pPr>
            <w:r w:rsidDel="00000000" w:rsidR="00000000" w:rsidRPr="00000000">
              <w:rPr>
                <w:rtl w:val="0"/>
              </w:rPr>
              <w:t xml:space="preserve">Contiene las opciones: Reportes, Esclarecimiento, Procesamiento, Gestión</w:t>
            </w:r>
            <w:r w:rsidDel="00000000" w:rsidR="00000000" w:rsidRPr="00000000">
              <w:rPr>
                <w:rtl w:val="0"/>
              </w:rPr>
            </w:r>
          </w:p>
          <w:p w:rsidR="00000000" w:rsidDel="00000000" w:rsidP="00000000" w:rsidRDefault="00000000" w:rsidRPr="00000000" w14:paraId="0000004F">
            <w:pPr>
              <w:widowControl w:val="0"/>
              <w:numPr>
                <w:ilvl w:val="0"/>
                <w:numId w:val="7"/>
              </w:numPr>
              <w:spacing w:after="0" w:before="0" w:lineRule="auto"/>
              <w:ind w:left="720" w:hanging="360"/>
              <w:jc w:val="both"/>
              <w:rPr>
                <w:u w:val="none"/>
              </w:rPr>
            </w:pPr>
            <w:sdt>
              <w:sdtPr>
                <w:tag w:val="goog_rdk_1"/>
              </w:sdtPr>
              <w:sdtContent>
                <w:commentRangeStart w:id="1"/>
              </w:sdtContent>
            </w:sdt>
            <w:sdt>
              <w:sdtPr>
                <w:tag w:val="goog_rdk_2"/>
              </w:sdtPr>
              <w:sdtContent>
                <w:commentRangeStart w:id="2"/>
              </w:sdtContent>
            </w:sdt>
            <w:r w:rsidDel="00000000" w:rsidR="00000000" w:rsidRPr="00000000">
              <w:rPr>
                <w:rtl w:val="0"/>
              </w:rPr>
              <w:t xml:space="preserve">Duración aproximada de cuatro (4) horas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widowControl w:val="0"/>
              <w:numPr>
                <w:ilvl w:val="0"/>
                <w:numId w:val="7"/>
              </w:numPr>
              <w:spacing w:after="0" w:before="0" w:lineRule="auto"/>
              <w:ind w:left="720" w:hanging="360"/>
              <w:jc w:val="both"/>
              <w:rPr>
                <w:u w:val="none"/>
              </w:rPr>
            </w:pPr>
            <w:r w:rsidDel="00000000" w:rsidR="00000000" w:rsidRPr="00000000">
              <w:rPr>
                <w:rtl w:val="0"/>
              </w:rPr>
              <w:t xml:space="preserve">Se realiza sobre el ambiente de pruebas interno</w:t>
            </w:r>
            <w:r w:rsidDel="00000000" w:rsidR="00000000" w:rsidRPr="00000000">
              <w:rPr>
                <w:rtl w:val="0"/>
              </w:rPr>
            </w:r>
          </w:p>
          <w:p w:rsidR="00000000" w:rsidDel="00000000" w:rsidP="00000000" w:rsidRDefault="00000000" w:rsidRPr="00000000" w14:paraId="00000051">
            <w:pPr>
              <w:widowControl w:val="0"/>
              <w:numPr>
                <w:ilvl w:val="0"/>
                <w:numId w:val="7"/>
              </w:numPr>
              <w:spacing w:after="0" w:before="0" w:lineRule="auto"/>
              <w:ind w:left="720" w:hanging="360"/>
              <w:jc w:val="both"/>
              <w:rPr>
                <w:u w:val="none"/>
              </w:rPr>
            </w:pPr>
            <w:r w:rsidDel="00000000" w:rsidR="00000000" w:rsidRPr="00000000">
              <w:rPr>
                <w:rtl w:val="0"/>
              </w:rPr>
              <w:t xml:space="preserve">Se realiza en esquema de taller práctico</w:t>
            </w:r>
            <w:r w:rsidDel="00000000" w:rsidR="00000000" w:rsidRPr="00000000">
              <w:rPr>
                <w:rtl w:val="0"/>
              </w:rPr>
            </w:r>
          </w:p>
          <w:p w:rsidR="00000000" w:rsidDel="00000000" w:rsidP="00000000" w:rsidRDefault="00000000" w:rsidRPr="00000000" w14:paraId="00000052">
            <w:pPr>
              <w:widowControl w:val="0"/>
              <w:numPr>
                <w:ilvl w:val="0"/>
                <w:numId w:val="7"/>
              </w:numPr>
              <w:spacing w:after="0" w:before="0" w:lineRule="auto"/>
              <w:ind w:left="720" w:hanging="360"/>
              <w:jc w:val="both"/>
              <w:rPr>
                <w:u w:val="none"/>
              </w:rPr>
            </w:pPr>
            <w:r w:rsidDel="00000000" w:rsidR="00000000" w:rsidRPr="00000000">
              <w:rPr>
                <w:rtl w:val="0"/>
              </w:rPr>
              <w:t xml:space="preserve">Se practicará evaluación a los participantes (opcional)</w:t>
            </w:r>
            <w:r w:rsidDel="00000000" w:rsidR="00000000" w:rsidRPr="00000000">
              <w:rPr>
                <w:rtl w:val="0"/>
              </w:rPr>
            </w:r>
          </w:p>
          <w:p w:rsidR="00000000" w:rsidDel="00000000" w:rsidP="00000000" w:rsidRDefault="00000000" w:rsidRPr="00000000" w14:paraId="00000053">
            <w:pPr>
              <w:widowControl w:val="0"/>
              <w:numPr>
                <w:ilvl w:val="0"/>
                <w:numId w:val="7"/>
              </w:numPr>
              <w:spacing w:after="0" w:before="0" w:lineRule="auto"/>
              <w:ind w:left="720" w:hanging="360"/>
              <w:jc w:val="both"/>
              <w:rPr>
                <w:u w:val="none"/>
              </w:rPr>
            </w:pPr>
            <w:r w:rsidDel="00000000" w:rsidR="00000000" w:rsidRPr="00000000">
              <w:rPr>
                <w:rtl w:val="0"/>
              </w:rPr>
              <w:t xml:space="preserve">Se practicará evaluación al instructor (opcional)</w:t>
            </w:r>
            <w:r w:rsidDel="00000000" w:rsidR="00000000" w:rsidRPr="00000000">
              <w:rPr>
                <w:rtl w:val="0"/>
              </w:rPr>
            </w:r>
          </w:p>
          <w:p w:rsidR="00000000" w:rsidDel="00000000" w:rsidP="00000000" w:rsidRDefault="00000000" w:rsidRPr="00000000" w14:paraId="00000054">
            <w:pPr>
              <w:widowControl w:val="0"/>
              <w:numPr>
                <w:ilvl w:val="0"/>
                <w:numId w:val="7"/>
              </w:numPr>
              <w:spacing w:after="0" w:before="0" w:lineRule="auto"/>
              <w:ind w:left="720" w:hanging="360"/>
              <w:jc w:val="both"/>
              <w:rPr>
                <w:u w:val="none"/>
              </w:rPr>
            </w:pPr>
            <w:r w:rsidDel="00000000" w:rsidR="00000000" w:rsidRPr="00000000">
              <w:rPr>
                <w:rtl w:val="0"/>
              </w:rPr>
              <w:t xml:space="preserve">Se entregará formato de asistencia</w:t>
            </w:r>
            <w:r w:rsidDel="00000000" w:rsidR="00000000" w:rsidRPr="00000000">
              <w:rPr>
                <w:rtl w:val="0"/>
              </w:rPr>
            </w:r>
          </w:p>
          <w:p w:rsidR="00000000" w:rsidDel="00000000" w:rsidP="00000000" w:rsidRDefault="00000000" w:rsidRPr="00000000" w14:paraId="00000055">
            <w:pPr>
              <w:widowControl w:val="0"/>
              <w:spacing w:after="0" w:before="0" w:lineRule="auto"/>
              <w:ind w:left="1080" w:hanging="360"/>
              <w:jc w:val="both"/>
              <w:rPr/>
            </w:pPr>
            <w:r w:rsidDel="00000000" w:rsidR="00000000" w:rsidRPr="00000000">
              <w:rPr>
                <w:rtl w:val="0"/>
              </w:rPr>
            </w:r>
          </w:p>
        </w:tc>
      </w:tr>
      <w:tr>
        <w:trPr>
          <w:cantSplit w:val="0"/>
          <w:trHeight w:val="455.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ind w:left="720" w:firstLine="0"/>
              <w:jc w:val="both"/>
              <w:rPr>
                <w:b w:val="1"/>
              </w:rPr>
            </w:pPr>
            <w:r w:rsidDel="00000000" w:rsidR="00000000" w:rsidRPr="00000000">
              <w:rPr>
                <w:b w:val="1"/>
                <w:rtl w:val="0"/>
              </w:rPr>
              <w:t xml:space="preserve">CAPACITACIÓN TÉCNICA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
              </w:numPr>
              <w:ind w:left="720" w:hanging="360"/>
              <w:jc w:val="both"/>
              <w:rPr>
                <w:u w:val="none"/>
              </w:rPr>
            </w:pPr>
            <w:r w:rsidDel="00000000" w:rsidR="00000000" w:rsidRPr="00000000">
              <w:rPr>
                <w:rtl w:val="0"/>
              </w:rPr>
              <w:t xml:space="preserve">Una (1) sesión</w:t>
            </w:r>
            <w:r w:rsidDel="00000000" w:rsidR="00000000" w:rsidRPr="00000000">
              <w:rPr>
                <w:rtl w:val="0"/>
              </w:rPr>
            </w:r>
          </w:p>
          <w:p w:rsidR="00000000" w:rsidDel="00000000" w:rsidP="00000000" w:rsidRDefault="00000000" w:rsidRPr="00000000" w14:paraId="00000058">
            <w:pPr>
              <w:widowControl w:val="0"/>
              <w:numPr>
                <w:ilvl w:val="0"/>
                <w:numId w:val="1"/>
              </w:numPr>
              <w:ind w:left="720" w:hanging="360"/>
              <w:jc w:val="both"/>
              <w:rPr>
                <w:u w:val="none"/>
              </w:rPr>
            </w:pPr>
            <w:r w:rsidDel="00000000" w:rsidR="00000000" w:rsidRPr="00000000">
              <w:rPr>
                <w:rtl w:val="0"/>
              </w:rPr>
              <w:t xml:space="preserve">El contenido es: Configuración de infraestructura y despliegue </w:t>
            </w:r>
          </w:p>
          <w:p w:rsidR="00000000" w:rsidDel="00000000" w:rsidP="00000000" w:rsidRDefault="00000000" w:rsidRPr="00000000" w14:paraId="00000059">
            <w:pPr>
              <w:widowControl w:val="0"/>
              <w:numPr>
                <w:ilvl w:val="0"/>
                <w:numId w:val="1"/>
              </w:numPr>
              <w:ind w:left="720" w:hanging="360"/>
              <w:jc w:val="both"/>
              <w:rPr>
                <w:u w:val="none"/>
              </w:rPr>
            </w:pPr>
            <w:r w:rsidDel="00000000" w:rsidR="00000000" w:rsidRPr="00000000">
              <w:rPr>
                <w:rtl w:val="0"/>
              </w:rPr>
              <w:t xml:space="preserve">Duración aproximada de ocho (8) horas</w:t>
            </w:r>
            <w:r w:rsidDel="00000000" w:rsidR="00000000" w:rsidRPr="00000000">
              <w:rPr>
                <w:rtl w:val="0"/>
              </w:rPr>
            </w:r>
          </w:p>
          <w:p w:rsidR="00000000" w:rsidDel="00000000" w:rsidP="00000000" w:rsidRDefault="00000000" w:rsidRPr="00000000" w14:paraId="0000005A">
            <w:pPr>
              <w:widowControl w:val="0"/>
              <w:numPr>
                <w:ilvl w:val="0"/>
                <w:numId w:val="1"/>
              </w:numPr>
              <w:ind w:left="720" w:hanging="360"/>
              <w:jc w:val="both"/>
              <w:rPr>
                <w:u w:val="none"/>
              </w:rPr>
            </w:pPr>
            <w:r w:rsidDel="00000000" w:rsidR="00000000" w:rsidRPr="00000000">
              <w:rPr>
                <w:rtl w:val="0"/>
              </w:rPr>
              <w:t xml:space="preserve">Se realiza sobre el ambiente de pruebas interno o uno alterno ( Se debe contar con una máquina virtual que tenga los requerimientos mínimos de instalación)</w:t>
            </w:r>
            <w:r w:rsidDel="00000000" w:rsidR="00000000" w:rsidRPr="00000000">
              <w:rPr>
                <w:rtl w:val="0"/>
              </w:rPr>
            </w:r>
          </w:p>
          <w:p w:rsidR="00000000" w:rsidDel="00000000" w:rsidP="00000000" w:rsidRDefault="00000000" w:rsidRPr="00000000" w14:paraId="0000005B">
            <w:pPr>
              <w:widowControl w:val="0"/>
              <w:numPr>
                <w:ilvl w:val="0"/>
                <w:numId w:val="1"/>
              </w:numPr>
              <w:ind w:left="720" w:hanging="360"/>
              <w:jc w:val="both"/>
              <w:rPr>
                <w:u w:val="none"/>
              </w:rPr>
            </w:pPr>
            <w:r w:rsidDel="00000000" w:rsidR="00000000" w:rsidRPr="00000000">
              <w:rPr>
                <w:rtl w:val="0"/>
              </w:rPr>
              <w:t xml:space="preserve">Se realiza en esquema de taller práctico</w:t>
            </w:r>
            <w:r w:rsidDel="00000000" w:rsidR="00000000" w:rsidRPr="00000000">
              <w:rPr>
                <w:rtl w:val="0"/>
              </w:rPr>
            </w:r>
          </w:p>
          <w:p w:rsidR="00000000" w:rsidDel="00000000" w:rsidP="00000000" w:rsidRDefault="00000000" w:rsidRPr="00000000" w14:paraId="0000005C">
            <w:pPr>
              <w:widowControl w:val="0"/>
              <w:numPr>
                <w:ilvl w:val="0"/>
                <w:numId w:val="1"/>
              </w:numPr>
              <w:ind w:left="720" w:hanging="360"/>
              <w:jc w:val="both"/>
              <w:rPr>
                <w:u w:val="none"/>
              </w:rPr>
            </w:pPr>
            <w:r w:rsidDel="00000000" w:rsidR="00000000" w:rsidRPr="00000000">
              <w:rPr>
                <w:rtl w:val="0"/>
              </w:rPr>
              <w:t xml:space="preserve">Se practicará evaluación a los participantes (opcional)</w:t>
            </w:r>
            <w:r w:rsidDel="00000000" w:rsidR="00000000" w:rsidRPr="00000000">
              <w:rPr>
                <w:rtl w:val="0"/>
              </w:rPr>
            </w:r>
          </w:p>
          <w:p w:rsidR="00000000" w:rsidDel="00000000" w:rsidP="00000000" w:rsidRDefault="00000000" w:rsidRPr="00000000" w14:paraId="0000005D">
            <w:pPr>
              <w:widowControl w:val="0"/>
              <w:numPr>
                <w:ilvl w:val="0"/>
                <w:numId w:val="1"/>
              </w:numPr>
              <w:ind w:left="720" w:hanging="360"/>
              <w:jc w:val="both"/>
              <w:rPr>
                <w:u w:val="none"/>
              </w:rPr>
            </w:pPr>
            <w:r w:rsidDel="00000000" w:rsidR="00000000" w:rsidRPr="00000000">
              <w:rPr>
                <w:rtl w:val="0"/>
              </w:rPr>
              <w:t xml:space="preserve">Se practicará evaluación al instructor (opcional)</w:t>
            </w:r>
          </w:p>
          <w:p w:rsidR="00000000" w:rsidDel="00000000" w:rsidP="00000000" w:rsidRDefault="00000000" w:rsidRPr="00000000" w14:paraId="0000005E">
            <w:pPr>
              <w:widowControl w:val="0"/>
              <w:numPr>
                <w:ilvl w:val="0"/>
                <w:numId w:val="1"/>
              </w:numPr>
              <w:ind w:left="720" w:hanging="360"/>
              <w:jc w:val="both"/>
            </w:pPr>
            <w:r w:rsidDel="00000000" w:rsidR="00000000" w:rsidRPr="00000000">
              <w:rPr>
                <w:rtl w:val="0"/>
              </w:rPr>
              <w:t xml:space="preserve">Se entregará formato de asistencia</w:t>
            </w:r>
          </w:p>
          <w:p w:rsidR="00000000" w:rsidDel="00000000" w:rsidP="00000000" w:rsidRDefault="00000000" w:rsidRPr="00000000" w14:paraId="0000005F">
            <w:pPr>
              <w:jc w:val="both"/>
              <w:rPr/>
            </w:pPr>
            <w:r w:rsidDel="00000000" w:rsidR="00000000" w:rsidRPr="00000000">
              <w:rPr>
                <w:rtl w:val="0"/>
              </w:rPr>
            </w:r>
          </w:p>
        </w:tc>
      </w:tr>
      <w:tr>
        <w:trPr>
          <w:cantSplit w:val="0"/>
          <w:trHeight w:val="470.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ind w:left="720" w:firstLine="0"/>
              <w:jc w:val="both"/>
              <w:rPr>
                <w:b w:val="1"/>
              </w:rPr>
            </w:pPr>
            <w:r w:rsidDel="00000000" w:rsidR="00000000" w:rsidRPr="00000000">
              <w:rPr>
                <w:b w:val="1"/>
                <w:rtl w:val="0"/>
              </w:rPr>
              <w:t xml:space="preserve">CAPACITACIÓN ADMINISTRADOR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5"/>
              </w:numPr>
              <w:ind w:left="720" w:hanging="360"/>
              <w:jc w:val="both"/>
              <w:rPr>
                <w:u w:val="none"/>
              </w:rPr>
            </w:pPr>
            <w:r w:rsidDel="00000000" w:rsidR="00000000" w:rsidRPr="00000000">
              <w:rPr>
                <w:rtl w:val="0"/>
              </w:rPr>
              <w:t xml:space="preserve">Una (1) sesión</w:t>
            </w:r>
            <w:r w:rsidDel="00000000" w:rsidR="00000000" w:rsidRPr="00000000">
              <w:rPr>
                <w:rtl w:val="0"/>
              </w:rPr>
            </w:r>
          </w:p>
          <w:p w:rsidR="00000000" w:rsidDel="00000000" w:rsidP="00000000" w:rsidRDefault="00000000" w:rsidRPr="00000000" w14:paraId="00000062">
            <w:pPr>
              <w:widowControl w:val="0"/>
              <w:numPr>
                <w:ilvl w:val="0"/>
                <w:numId w:val="5"/>
              </w:numPr>
              <w:ind w:left="720" w:hanging="360"/>
              <w:jc w:val="both"/>
              <w:rPr>
                <w:u w:val="none"/>
              </w:rPr>
            </w:pPr>
            <w:r w:rsidDel="00000000" w:rsidR="00000000" w:rsidRPr="00000000">
              <w:rPr>
                <w:rtl w:val="0"/>
              </w:rPr>
              <w:t xml:space="preserve">Contiene las opciones: Reportes, Esclarecimiento, Procesamiento, Gestión</w:t>
            </w:r>
            <w:r w:rsidDel="00000000" w:rsidR="00000000" w:rsidRPr="00000000">
              <w:rPr>
                <w:rtl w:val="0"/>
              </w:rPr>
            </w:r>
          </w:p>
          <w:p w:rsidR="00000000" w:rsidDel="00000000" w:rsidP="00000000" w:rsidRDefault="00000000" w:rsidRPr="00000000" w14:paraId="00000063">
            <w:pPr>
              <w:widowControl w:val="0"/>
              <w:numPr>
                <w:ilvl w:val="0"/>
                <w:numId w:val="5"/>
              </w:numPr>
              <w:ind w:left="720" w:hanging="360"/>
              <w:jc w:val="both"/>
              <w:rPr>
                <w:u w:val="none"/>
              </w:rPr>
            </w:pPr>
            <w:r w:rsidDel="00000000" w:rsidR="00000000" w:rsidRPr="00000000">
              <w:rPr>
                <w:rtl w:val="0"/>
              </w:rPr>
              <w:t xml:space="preserve">Duración aproximada de cuatro (4) horas</w:t>
            </w:r>
            <w:r w:rsidDel="00000000" w:rsidR="00000000" w:rsidRPr="00000000">
              <w:rPr>
                <w:rtl w:val="0"/>
              </w:rPr>
            </w:r>
          </w:p>
          <w:p w:rsidR="00000000" w:rsidDel="00000000" w:rsidP="00000000" w:rsidRDefault="00000000" w:rsidRPr="00000000" w14:paraId="00000064">
            <w:pPr>
              <w:widowControl w:val="0"/>
              <w:numPr>
                <w:ilvl w:val="0"/>
                <w:numId w:val="5"/>
              </w:numPr>
              <w:ind w:left="720" w:hanging="360"/>
              <w:jc w:val="both"/>
              <w:rPr>
                <w:u w:val="none"/>
              </w:rPr>
            </w:pPr>
            <w:r w:rsidDel="00000000" w:rsidR="00000000" w:rsidRPr="00000000">
              <w:rPr>
                <w:rtl w:val="0"/>
              </w:rPr>
              <w:t xml:space="preserve">Se realiza sobre el ambiente de pruebas interno</w:t>
            </w:r>
            <w:r w:rsidDel="00000000" w:rsidR="00000000" w:rsidRPr="00000000">
              <w:rPr>
                <w:rtl w:val="0"/>
              </w:rPr>
            </w:r>
          </w:p>
          <w:p w:rsidR="00000000" w:rsidDel="00000000" w:rsidP="00000000" w:rsidRDefault="00000000" w:rsidRPr="00000000" w14:paraId="00000065">
            <w:pPr>
              <w:widowControl w:val="0"/>
              <w:numPr>
                <w:ilvl w:val="0"/>
                <w:numId w:val="5"/>
              </w:numPr>
              <w:ind w:left="720" w:hanging="360"/>
              <w:jc w:val="both"/>
              <w:rPr>
                <w:u w:val="none"/>
              </w:rPr>
            </w:pPr>
            <w:r w:rsidDel="00000000" w:rsidR="00000000" w:rsidRPr="00000000">
              <w:rPr>
                <w:rtl w:val="0"/>
              </w:rPr>
              <w:t xml:space="preserve">Se realiza en esquema de taller práctico</w:t>
            </w:r>
            <w:r w:rsidDel="00000000" w:rsidR="00000000" w:rsidRPr="00000000">
              <w:rPr>
                <w:rtl w:val="0"/>
              </w:rPr>
            </w:r>
          </w:p>
          <w:p w:rsidR="00000000" w:rsidDel="00000000" w:rsidP="00000000" w:rsidRDefault="00000000" w:rsidRPr="00000000" w14:paraId="00000066">
            <w:pPr>
              <w:widowControl w:val="0"/>
              <w:numPr>
                <w:ilvl w:val="0"/>
                <w:numId w:val="5"/>
              </w:numPr>
              <w:ind w:left="720" w:hanging="360"/>
              <w:jc w:val="both"/>
              <w:rPr>
                <w:u w:val="none"/>
              </w:rPr>
            </w:pPr>
            <w:r w:rsidDel="00000000" w:rsidR="00000000" w:rsidRPr="00000000">
              <w:rPr>
                <w:rtl w:val="0"/>
              </w:rPr>
              <w:t xml:space="preserve">Se practicará evaluación a los participantes (opcional)</w:t>
            </w:r>
            <w:r w:rsidDel="00000000" w:rsidR="00000000" w:rsidRPr="00000000">
              <w:rPr>
                <w:rtl w:val="0"/>
              </w:rPr>
            </w:r>
          </w:p>
          <w:p w:rsidR="00000000" w:rsidDel="00000000" w:rsidP="00000000" w:rsidRDefault="00000000" w:rsidRPr="00000000" w14:paraId="00000067">
            <w:pPr>
              <w:widowControl w:val="0"/>
              <w:numPr>
                <w:ilvl w:val="0"/>
                <w:numId w:val="5"/>
              </w:numPr>
              <w:ind w:left="720" w:hanging="360"/>
              <w:jc w:val="both"/>
              <w:rPr>
                <w:u w:val="none"/>
              </w:rPr>
            </w:pPr>
            <w:r w:rsidDel="00000000" w:rsidR="00000000" w:rsidRPr="00000000">
              <w:rPr>
                <w:rtl w:val="0"/>
              </w:rPr>
              <w:t xml:space="preserve">Se practicará evaluación al instructor (opcional)</w:t>
            </w:r>
            <w:r w:rsidDel="00000000" w:rsidR="00000000" w:rsidRPr="00000000">
              <w:rPr>
                <w:rtl w:val="0"/>
              </w:rPr>
            </w:r>
          </w:p>
          <w:p w:rsidR="00000000" w:rsidDel="00000000" w:rsidP="00000000" w:rsidRDefault="00000000" w:rsidRPr="00000000" w14:paraId="00000068">
            <w:pPr>
              <w:widowControl w:val="0"/>
              <w:numPr>
                <w:ilvl w:val="0"/>
                <w:numId w:val="5"/>
              </w:numPr>
              <w:ind w:left="720" w:hanging="360"/>
              <w:jc w:val="both"/>
              <w:rPr>
                <w:u w:val="none"/>
              </w:rPr>
            </w:pPr>
            <w:r w:rsidDel="00000000" w:rsidR="00000000" w:rsidRPr="00000000">
              <w:rPr>
                <w:rtl w:val="0"/>
              </w:rPr>
              <w:t xml:space="preserve">Se entregará formato de asistencia</w:t>
            </w:r>
            <w:r w:rsidDel="00000000" w:rsidR="00000000" w:rsidRPr="00000000">
              <w:rPr>
                <w:rtl w:val="0"/>
              </w:rPr>
            </w:r>
          </w:p>
          <w:p w:rsidR="00000000" w:rsidDel="00000000" w:rsidP="00000000" w:rsidRDefault="00000000" w:rsidRPr="00000000" w14:paraId="00000069">
            <w:pPr>
              <w:widowControl w:val="0"/>
              <w:ind w:left="1080" w:hanging="360"/>
              <w:jc w:val="both"/>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jc w:val="both"/>
              <w:rPr>
                <w:b w:val="1"/>
              </w:rPr>
            </w:pPr>
            <w:r w:rsidDel="00000000" w:rsidR="00000000" w:rsidRPr="00000000">
              <w:rPr>
                <w:b w:val="1"/>
                <w:rtl w:val="0"/>
              </w:rPr>
              <w:t xml:space="preserve">ROLES Y RESPONSABILIDADES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t xml:space="preserve">A continuación, se define quiénes participan en el proceso de capacitación, sus roles y responsabilidades: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ind w:left="720" w:firstLine="0"/>
              <w:jc w:val="both"/>
              <w:rPr>
                <w:b w:val="1"/>
              </w:rPr>
            </w:pPr>
            <w:r w:rsidDel="00000000" w:rsidR="00000000" w:rsidRPr="00000000">
              <w:rPr>
                <w:b w:val="1"/>
                <w:rtl w:val="0"/>
              </w:rPr>
              <w:t xml:space="preserve">POR PARTE DEL SIM</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ind w:left="0" w:firstLine="0"/>
              <w:jc w:val="both"/>
              <w:rPr/>
            </w:pPr>
            <w:r w:rsidDel="00000000" w:rsidR="00000000" w:rsidRPr="00000000">
              <w:rPr>
                <w:rtl w:val="0"/>
              </w:rPr>
              <w:t xml:space="preserve">Por parte del SIM:  </w:t>
            </w:r>
          </w:p>
          <w:p w:rsidR="00000000" w:rsidDel="00000000" w:rsidP="00000000" w:rsidRDefault="00000000" w:rsidRPr="00000000" w14:paraId="0000006E">
            <w:pPr>
              <w:numPr>
                <w:ilvl w:val="0"/>
                <w:numId w:val="6"/>
              </w:numPr>
              <w:spacing w:after="0" w:before="0" w:lineRule="auto"/>
              <w:ind w:left="720" w:hanging="360"/>
              <w:jc w:val="both"/>
              <w:rPr>
                <w:u w:val="none"/>
              </w:rPr>
            </w:pPr>
            <w:r w:rsidDel="00000000" w:rsidR="00000000" w:rsidRPr="00000000">
              <w:rPr>
                <w:rtl w:val="0"/>
              </w:rPr>
              <w:t xml:space="preserve">Participa en calidad de instructor en cada una de las capacitaciones.</w:t>
            </w:r>
            <w:r w:rsidDel="00000000" w:rsidR="00000000" w:rsidRPr="00000000">
              <w:rPr>
                <w:rtl w:val="0"/>
              </w:rPr>
            </w:r>
          </w:p>
          <w:p w:rsidR="00000000" w:rsidDel="00000000" w:rsidP="00000000" w:rsidRDefault="00000000" w:rsidRPr="00000000" w14:paraId="0000006F">
            <w:pPr>
              <w:numPr>
                <w:ilvl w:val="0"/>
                <w:numId w:val="6"/>
              </w:numPr>
              <w:spacing w:after="0" w:before="0" w:lineRule="auto"/>
              <w:ind w:left="720" w:hanging="360"/>
              <w:jc w:val="both"/>
              <w:rPr>
                <w:u w:val="none"/>
              </w:rPr>
            </w:pPr>
            <w:r w:rsidDel="00000000" w:rsidR="00000000" w:rsidRPr="00000000">
              <w:rPr>
                <w:rtl w:val="0"/>
              </w:rPr>
              <w:t xml:space="preserve">Es responsable de preparar el material para cada sesión</w:t>
            </w:r>
            <w:r w:rsidDel="00000000" w:rsidR="00000000" w:rsidRPr="00000000">
              <w:rPr>
                <w:rtl w:val="0"/>
              </w:rPr>
            </w:r>
          </w:p>
          <w:p w:rsidR="00000000" w:rsidDel="00000000" w:rsidP="00000000" w:rsidRDefault="00000000" w:rsidRPr="00000000" w14:paraId="00000070">
            <w:pPr>
              <w:numPr>
                <w:ilvl w:val="0"/>
                <w:numId w:val="6"/>
              </w:numPr>
              <w:spacing w:after="0" w:before="0" w:lineRule="auto"/>
              <w:ind w:left="720" w:hanging="360"/>
              <w:jc w:val="both"/>
              <w:rPr>
                <w:u w:val="none"/>
              </w:rPr>
            </w:pPr>
            <w:r w:rsidDel="00000000" w:rsidR="00000000" w:rsidRPr="00000000">
              <w:rPr>
                <w:rtl w:val="0"/>
              </w:rPr>
              <w:t xml:space="preserve">Es responsable de coordinar con la entidad </w:t>
            </w:r>
            <w:r w:rsidDel="00000000" w:rsidR="00000000" w:rsidRPr="00000000">
              <w:rPr>
                <w:b w:val="1"/>
                <w:rtl w:val="0"/>
              </w:rPr>
              <w:t xml:space="preserve">receptora</w:t>
            </w:r>
            <w:r w:rsidDel="00000000" w:rsidR="00000000" w:rsidRPr="00000000">
              <w:rPr>
                <w:rtl w:val="0"/>
              </w:rPr>
              <w:t xml:space="preserve"> la fecha, invitación y la logística de cada sesión.</w:t>
            </w:r>
            <w:r w:rsidDel="00000000" w:rsidR="00000000" w:rsidRPr="00000000">
              <w:rPr>
                <w:rtl w:val="0"/>
              </w:rPr>
            </w:r>
          </w:p>
          <w:p w:rsidR="00000000" w:rsidDel="00000000" w:rsidP="00000000" w:rsidRDefault="00000000" w:rsidRPr="00000000" w14:paraId="00000071">
            <w:pPr>
              <w:numPr>
                <w:ilvl w:val="0"/>
                <w:numId w:val="6"/>
              </w:numPr>
              <w:spacing w:after="0" w:before="0" w:lineRule="auto"/>
              <w:ind w:left="720" w:hanging="360"/>
              <w:jc w:val="both"/>
              <w:rPr>
                <w:u w:val="none"/>
              </w:rPr>
            </w:pPr>
            <w:r w:rsidDel="00000000" w:rsidR="00000000" w:rsidRPr="00000000">
              <w:rPr>
                <w:rtl w:val="0"/>
              </w:rPr>
              <w:t xml:space="preserve">Es responsable de obtener las listas de asistencia de cada sesión.</w:t>
            </w:r>
            <w:r w:rsidDel="00000000" w:rsidR="00000000" w:rsidRPr="00000000">
              <w:rPr>
                <w:rtl w:val="0"/>
              </w:rPr>
            </w:r>
          </w:p>
          <w:p w:rsidR="00000000" w:rsidDel="00000000" w:rsidP="00000000" w:rsidRDefault="00000000" w:rsidRPr="00000000" w14:paraId="00000072">
            <w:pPr>
              <w:numPr>
                <w:ilvl w:val="0"/>
                <w:numId w:val="6"/>
              </w:numPr>
              <w:spacing w:after="0" w:before="0" w:lineRule="auto"/>
              <w:ind w:left="720" w:hanging="360"/>
              <w:jc w:val="both"/>
              <w:rPr>
                <w:u w:val="none"/>
              </w:rPr>
            </w:pPr>
            <w:r w:rsidDel="00000000" w:rsidR="00000000" w:rsidRPr="00000000">
              <w:rPr>
                <w:rtl w:val="0"/>
              </w:rPr>
              <w:t xml:space="preserve">Es responsable de aplicar las evaluaciones cuando se apliquen.</w:t>
              <w:tab/>
              <w:tab/>
            </w:r>
          </w:p>
          <w:p w:rsidR="00000000" w:rsidDel="00000000" w:rsidP="00000000" w:rsidRDefault="00000000" w:rsidRPr="00000000" w14:paraId="00000073">
            <w:pPr>
              <w:spacing w:after="0" w:before="0" w:lineRule="auto"/>
              <w:ind w:left="720" w:firstLine="0"/>
              <w:jc w:val="both"/>
              <w:rPr>
                <w:u w:val="none"/>
              </w:rPr>
            </w:pPr>
            <w:r w:rsidDel="00000000" w:rsidR="00000000" w:rsidRPr="00000000">
              <w:rPr>
                <w:rtl w:val="0"/>
              </w:rPr>
              <w:tab/>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ind w:left="720" w:firstLine="0"/>
              <w:jc w:val="both"/>
              <w:rPr>
                <w:b w:val="1"/>
              </w:rPr>
            </w:pPr>
            <w:r w:rsidDel="00000000" w:rsidR="00000000" w:rsidRPr="00000000">
              <w:rPr>
                <w:b w:val="1"/>
                <w:rtl w:val="0"/>
              </w:rPr>
              <w:t xml:space="preserve">POR PARTE DE LA ENTIDAD RECEPTORA</w:t>
            </w:r>
          </w:p>
        </w:tc>
      </w:tr>
      <w:tr>
        <w:trPr>
          <w:cantSplit w:val="0"/>
          <w:trHeight w:val="2288.79638671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t xml:space="preserve">Por parte de la entidad receptora </w:t>
            </w:r>
          </w:p>
          <w:p w:rsidR="00000000" w:rsidDel="00000000" w:rsidP="00000000" w:rsidRDefault="00000000" w:rsidRPr="00000000" w14:paraId="00000076">
            <w:pPr>
              <w:numPr>
                <w:ilvl w:val="0"/>
                <w:numId w:val="8"/>
              </w:numPr>
              <w:spacing w:after="0" w:before="240" w:line="240" w:lineRule="auto"/>
              <w:ind w:left="720" w:hanging="360"/>
              <w:jc w:val="both"/>
              <w:rPr>
                <w:u w:val="none"/>
              </w:rPr>
            </w:pPr>
            <w:r w:rsidDel="00000000" w:rsidR="00000000" w:rsidRPr="00000000">
              <w:rPr>
                <w:rtl w:val="0"/>
              </w:rPr>
              <w:t xml:space="preserve">Participa en calidad de capacitado y promotor de la capacitación.</w:t>
            </w:r>
            <w:r w:rsidDel="00000000" w:rsidR="00000000" w:rsidRPr="00000000">
              <w:rPr>
                <w:rtl w:val="0"/>
              </w:rPr>
            </w:r>
          </w:p>
          <w:p w:rsidR="00000000" w:rsidDel="00000000" w:rsidP="00000000" w:rsidRDefault="00000000" w:rsidRPr="00000000" w14:paraId="00000077">
            <w:pPr>
              <w:numPr>
                <w:ilvl w:val="0"/>
                <w:numId w:val="8"/>
              </w:numPr>
              <w:spacing w:after="0" w:before="0" w:line="240" w:lineRule="auto"/>
              <w:ind w:left="720" w:hanging="360"/>
              <w:jc w:val="both"/>
              <w:rPr>
                <w:u w:val="none"/>
              </w:rPr>
            </w:pPr>
            <w:r w:rsidDel="00000000" w:rsidR="00000000" w:rsidRPr="00000000">
              <w:rPr>
                <w:rtl w:val="0"/>
              </w:rPr>
              <w:t xml:space="preserve">Es responsable de diligenciar los formatos de asistencia y evaluaciones que le sean proporcionados</w:t>
            </w:r>
            <w:r w:rsidDel="00000000" w:rsidR="00000000" w:rsidRPr="00000000">
              <w:rPr>
                <w:rtl w:val="0"/>
              </w:rPr>
            </w:r>
          </w:p>
          <w:p w:rsidR="00000000" w:rsidDel="00000000" w:rsidP="00000000" w:rsidRDefault="00000000" w:rsidRPr="00000000" w14:paraId="00000078">
            <w:pPr>
              <w:numPr>
                <w:ilvl w:val="0"/>
                <w:numId w:val="8"/>
              </w:numPr>
              <w:spacing w:line="240" w:lineRule="auto"/>
              <w:ind w:left="720" w:hanging="360"/>
              <w:jc w:val="both"/>
              <w:rPr>
                <w:u w:val="none"/>
              </w:rPr>
            </w:pPr>
            <w:r w:rsidDel="00000000" w:rsidR="00000000" w:rsidRPr="00000000">
              <w:rPr>
                <w:rtl w:val="0"/>
              </w:rPr>
              <w:t xml:space="preserve">Es responsable de adquirir los conocimientos suministrados para aplicarlos correctamente en el uso posterior de la solución como Administrador y usuario funcional del módulo de Escucha</w:t>
              <w:tab/>
              <w:tab/>
            </w:r>
          </w:p>
          <w:p w:rsidR="00000000" w:rsidDel="00000000" w:rsidP="00000000" w:rsidRDefault="00000000" w:rsidRPr="00000000" w14:paraId="00000079">
            <w:pPr>
              <w:spacing w:line="240" w:lineRule="auto"/>
              <w:ind w:left="720" w:firstLine="0"/>
              <w:jc w:val="both"/>
              <w:rPr>
                <w:u w:val="none"/>
              </w:rPr>
            </w:pPr>
            <w:r w:rsidDel="00000000" w:rsidR="00000000" w:rsidRPr="00000000">
              <w:rPr>
                <w:rtl w:val="0"/>
              </w:rPr>
              <w:tab/>
            </w:r>
            <w:r w:rsidDel="00000000" w:rsidR="00000000" w:rsidRPr="00000000">
              <w:rPr>
                <w:rtl w:val="0"/>
              </w:rPr>
            </w:r>
          </w:p>
        </w:tc>
      </w:tr>
      <w:tr>
        <w:trPr>
          <w:cantSplit w:val="0"/>
          <w:trHeight w:val="410.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jc w:val="both"/>
              <w:rPr>
                <w:b w:val="1"/>
              </w:rPr>
            </w:pPr>
            <w:r w:rsidDel="00000000" w:rsidR="00000000" w:rsidRPr="00000000">
              <w:rPr>
                <w:b w:val="1"/>
                <w:rtl w:val="0"/>
              </w:rPr>
              <w:t xml:space="preserve">LOGÍSTICA A REALIZAR EN LA CAPACITACIÓN</w:t>
            </w:r>
          </w:p>
        </w:tc>
      </w:tr>
      <w:tr>
        <w:trPr>
          <w:cantSplit w:val="0"/>
          <w:trHeight w:val="2288.79638671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ind w:left="0" w:firstLine="0"/>
              <w:jc w:val="both"/>
              <w:rPr/>
            </w:pPr>
            <w:r w:rsidDel="00000000" w:rsidR="00000000" w:rsidRPr="00000000">
              <w:rPr>
                <w:rtl w:val="0"/>
              </w:rPr>
              <w:t xml:space="preserve">La organización de cada una de las sesiones de capacitación se hará teniendo en cuenta la disponibilidad de los recursos y personas requeridas de parte de la entidad receptora y el SIM.</w:t>
            </w:r>
          </w:p>
          <w:p w:rsidR="00000000" w:rsidDel="00000000" w:rsidP="00000000" w:rsidRDefault="00000000" w:rsidRPr="00000000" w14:paraId="0000007C">
            <w:pPr>
              <w:spacing w:after="240" w:before="240" w:line="240" w:lineRule="auto"/>
              <w:ind w:left="0" w:firstLine="0"/>
              <w:jc w:val="both"/>
              <w:rPr/>
            </w:pPr>
            <w:r w:rsidDel="00000000" w:rsidR="00000000" w:rsidRPr="00000000">
              <w:rPr>
                <w:rtl w:val="0"/>
              </w:rPr>
              <w:t xml:space="preserve">Los elementos básicos para cada capacitación, relacionados a continuación, serán provistos por del SIM:</w:t>
            </w:r>
          </w:p>
          <w:p w:rsidR="00000000" w:rsidDel="00000000" w:rsidP="00000000" w:rsidRDefault="00000000" w:rsidRPr="00000000" w14:paraId="0000007D">
            <w:pPr>
              <w:numPr>
                <w:ilvl w:val="0"/>
                <w:numId w:val="2"/>
              </w:numPr>
              <w:spacing w:after="0" w:before="240" w:line="240" w:lineRule="auto"/>
              <w:ind w:left="720" w:hanging="360"/>
              <w:jc w:val="both"/>
              <w:rPr>
                <w:u w:val="none"/>
              </w:rPr>
            </w:pPr>
            <w:r w:rsidDel="00000000" w:rsidR="00000000" w:rsidRPr="00000000">
              <w:rPr>
                <w:rtl w:val="0"/>
              </w:rPr>
              <w:t xml:space="preserve">Instalación de la solución en el ambiente requerido</w:t>
            </w:r>
            <w:r w:rsidDel="00000000" w:rsidR="00000000" w:rsidRPr="00000000">
              <w:rPr>
                <w:rtl w:val="0"/>
              </w:rPr>
            </w:r>
          </w:p>
          <w:p w:rsidR="00000000" w:rsidDel="00000000" w:rsidP="00000000" w:rsidRDefault="00000000" w:rsidRPr="00000000" w14:paraId="0000007E">
            <w:pPr>
              <w:numPr>
                <w:ilvl w:val="0"/>
                <w:numId w:val="2"/>
              </w:numPr>
              <w:spacing w:after="0" w:before="0" w:line="240" w:lineRule="auto"/>
              <w:ind w:left="720" w:hanging="360"/>
              <w:jc w:val="both"/>
              <w:rPr>
                <w:u w:val="none"/>
              </w:rPr>
            </w:pPr>
            <w:r w:rsidDel="00000000" w:rsidR="00000000" w:rsidRPr="00000000">
              <w:rPr>
                <w:rtl w:val="0"/>
              </w:rPr>
              <w:t xml:space="preserve">Material de capacitación (presentaciones, talleres, manual de uso, listas de asistencia y </w:t>
              <w:tab/>
              <w:t xml:space="preserve">evaluaciones).</w:t>
            </w:r>
            <w:r w:rsidDel="00000000" w:rsidR="00000000" w:rsidRPr="00000000">
              <w:rPr>
                <w:rtl w:val="0"/>
              </w:rPr>
            </w:r>
          </w:p>
          <w:p w:rsidR="00000000" w:rsidDel="00000000" w:rsidP="00000000" w:rsidRDefault="00000000" w:rsidRPr="00000000" w14:paraId="0000007F">
            <w:pPr>
              <w:numPr>
                <w:ilvl w:val="0"/>
                <w:numId w:val="2"/>
              </w:numPr>
              <w:spacing w:after="240" w:before="0" w:line="240" w:lineRule="auto"/>
              <w:ind w:left="720" w:hanging="360"/>
              <w:jc w:val="both"/>
              <w:rPr>
                <w:u w:val="none"/>
              </w:rPr>
            </w:pPr>
            <w:r w:rsidDel="00000000" w:rsidR="00000000" w:rsidRPr="00000000">
              <w:rPr>
                <w:rtl w:val="0"/>
              </w:rPr>
              <w:t xml:space="preserve">Instructor</w:t>
            </w:r>
            <w:r w:rsidDel="00000000" w:rsidR="00000000" w:rsidRPr="00000000">
              <w:rPr>
                <w:rtl w:val="0"/>
              </w:rPr>
            </w:r>
          </w:p>
          <w:p w:rsidR="00000000" w:rsidDel="00000000" w:rsidP="00000000" w:rsidRDefault="00000000" w:rsidRPr="00000000" w14:paraId="00000080">
            <w:pPr>
              <w:spacing w:after="240" w:before="240" w:line="240" w:lineRule="auto"/>
              <w:ind w:left="0" w:firstLine="0"/>
              <w:jc w:val="both"/>
              <w:rPr/>
            </w:pPr>
            <w:r w:rsidDel="00000000" w:rsidR="00000000" w:rsidRPr="00000000">
              <w:rPr>
                <w:rtl w:val="0"/>
              </w:rPr>
              <w:t xml:space="preserve">Los demás elementos serán convenidos entre la entidad receptora</w:t>
            </w:r>
            <w:r w:rsidDel="00000000" w:rsidR="00000000" w:rsidRPr="00000000">
              <w:rPr>
                <w:color w:val="999999"/>
                <w:rtl w:val="0"/>
              </w:rPr>
              <w:t xml:space="preserve"> </w:t>
            </w:r>
            <w:r w:rsidDel="00000000" w:rsidR="00000000" w:rsidRPr="00000000">
              <w:rPr>
                <w:rtl w:val="0"/>
              </w:rPr>
              <w:t xml:space="preserve">y el SIM en cada oportunidad, y se mencionan:</w:t>
            </w:r>
          </w:p>
          <w:p w:rsidR="00000000" w:rsidDel="00000000" w:rsidP="00000000" w:rsidRDefault="00000000" w:rsidRPr="00000000" w14:paraId="00000081">
            <w:pPr>
              <w:numPr>
                <w:ilvl w:val="0"/>
                <w:numId w:val="3"/>
              </w:numPr>
              <w:spacing w:after="240" w:before="240" w:line="240" w:lineRule="auto"/>
              <w:ind w:left="720" w:hanging="360"/>
              <w:jc w:val="both"/>
              <w:rPr>
                <w:u w:val="none"/>
              </w:rPr>
            </w:pPr>
            <w:r w:rsidDel="00000000" w:rsidR="00000000" w:rsidRPr="00000000">
              <w:rPr>
                <w:rtl w:val="0"/>
              </w:rPr>
              <w:t xml:space="preserve">Locación para la capacitación, fecha y hora</w:t>
              <w:tab/>
            </w:r>
            <w:r w:rsidDel="00000000" w:rsidR="00000000" w:rsidRPr="00000000">
              <w:rPr>
                <w:rtl w:val="0"/>
              </w:rPr>
            </w:r>
          </w:p>
        </w:tc>
      </w:tr>
      <w:tr>
        <w:trPr>
          <w:cantSplit w:val="0"/>
          <w:trHeight w:val="2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jc w:val="both"/>
              <w:rPr>
                <w:b w:val="1"/>
              </w:rPr>
            </w:pPr>
            <w:r w:rsidDel="00000000" w:rsidR="00000000" w:rsidRPr="00000000">
              <w:rPr>
                <w:b w:val="1"/>
                <w:rtl w:val="0"/>
              </w:rPr>
              <w:t xml:space="preserve">A QUIÉN VA ORIENTADA</w:t>
            </w:r>
          </w:p>
        </w:tc>
      </w:tr>
      <w:tr>
        <w:trPr>
          <w:cantSplit w:val="0"/>
          <w:trHeight w:val="85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0" w:firstLine="0"/>
              <w:jc w:val="both"/>
              <w:rPr/>
            </w:pPr>
            <w:r w:rsidDel="00000000" w:rsidR="00000000" w:rsidRPr="00000000">
              <w:rPr>
                <w:rtl w:val="0"/>
              </w:rPr>
              <w:t xml:space="preserve">La capacitación está orientada a los administradores del sistema, analistas, investigadores, transcriptores, ingenieros de infraestructura, ingenieros de desarrollo y/o analistas de calidad.</w:t>
            </w:r>
          </w:p>
        </w:tc>
      </w:tr>
      <w:tr>
        <w:trPr>
          <w:cantSplit w:val="0"/>
          <w:trHeight w:val="51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4">
            <w:pPr>
              <w:ind w:left="720" w:firstLine="0"/>
              <w:jc w:val="both"/>
              <w:rPr>
                <w:b w:val="1"/>
              </w:rPr>
            </w:pPr>
            <w:r w:rsidDel="00000000" w:rsidR="00000000" w:rsidRPr="00000000">
              <w:rPr>
                <w:b w:val="1"/>
                <w:rtl w:val="0"/>
              </w:rPr>
              <w:t xml:space="preserve">PERFILES</w:t>
            </w:r>
          </w:p>
        </w:tc>
      </w:tr>
      <w:tr>
        <w:trPr>
          <w:cantSplit w:val="0"/>
          <w:trHeight w:val="85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both"/>
              <w:rPr/>
            </w:pPr>
            <w:r w:rsidDel="00000000" w:rsidR="00000000" w:rsidRPr="00000000">
              <w:rPr>
                <w:rtl w:val="0"/>
              </w:rPr>
              <w:t xml:space="preserve">Para poder cumplir con el objetivo de capacitar adecuadamente a los usuarios del sistema, se debe tener en cuenta el cumplimiento de los siguientes perfiles tanto en los instructores como en los usuarios.</w:t>
            </w:r>
          </w:p>
          <w:p w:rsidR="00000000" w:rsidDel="00000000" w:rsidP="00000000" w:rsidRDefault="00000000" w:rsidRPr="00000000" w14:paraId="00000086">
            <w:pPr>
              <w:spacing w:line="240" w:lineRule="auto"/>
              <w:jc w:val="both"/>
              <w:rPr/>
            </w:pPr>
            <w:r w:rsidDel="00000000" w:rsidR="00000000" w:rsidRPr="00000000">
              <w:rPr>
                <w:rtl w:val="0"/>
              </w:rPr>
            </w:r>
          </w:p>
        </w:tc>
      </w:tr>
      <w:tr>
        <w:trPr>
          <w:cantSplit w:val="0"/>
          <w:trHeight w:val="45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ind w:left="720" w:firstLine="0"/>
              <w:jc w:val="both"/>
              <w:rPr>
                <w:b w:val="1"/>
              </w:rPr>
            </w:pPr>
            <w:r w:rsidDel="00000000" w:rsidR="00000000" w:rsidRPr="00000000">
              <w:rPr>
                <w:b w:val="1"/>
                <w:rtl w:val="0"/>
              </w:rPr>
              <w:t xml:space="preserve">PERFIL INSTRUCTOR</w:t>
            </w:r>
          </w:p>
        </w:tc>
      </w:tr>
      <w:tr>
        <w:trPr>
          <w:cantSplit w:val="0"/>
          <w:trHeight w:val="1253.935546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ind w:left="0" w:firstLine="0"/>
              <w:jc w:val="both"/>
              <w:rPr/>
            </w:pPr>
            <w:r w:rsidDel="00000000" w:rsidR="00000000" w:rsidRPr="00000000">
              <w:rPr>
                <w:rtl w:val="0"/>
              </w:rPr>
              <w:t xml:space="preserve">Ingeniero de calidad o de desarrollo de la solución o usuario funcional, conocedor de la especificación y la solución implementada para poder capacitar funcionalmente sobre  los procesos administrativos de la solución.</w:t>
            </w:r>
          </w:p>
          <w:p w:rsidR="00000000" w:rsidDel="00000000" w:rsidP="00000000" w:rsidRDefault="00000000" w:rsidRPr="00000000" w14:paraId="00000089">
            <w:pPr>
              <w:spacing w:after="240" w:before="240" w:line="240" w:lineRule="auto"/>
              <w:ind w:left="0" w:firstLine="0"/>
              <w:jc w:val="both"/>
              <w:rPr/>
            </w:pPr>
            <w:r w:rsidDel="00000000" w:rsidR="00000000" w:rsidRPr="00000000">
              <w:rPr>
                <w:sz w:val="20"/>
                <w:szCs w:val="20"/>
                <w:rtl w:val="0"/>
              </w:rPr>
              <w:t xml:space="preserve">In</w:t>
            </w:r>
            <w:r w:rsidDel="00000000" w:rsidR="00000000" w:rsidRPr="00000000">
              <w:rPr>
                <w:rtl w:val="0"/>
              </w:rPr>
              <w:t xml:space="preserve">geniero de desarrollo y el ingeniero de infraestructura con conocimientos técnicos de la arquitectura de la solución y del   ambiente de despliegue de la misma, para capacitar en los aspectos técnicos.</w:t>
            </w:r>
          </w:p>
        </w:tc>
      </w:tr>
      <w:tr>
        <w:trPr>
          <w:cantSplit w:val="0"/>
          <w:trHeight w:val="455.925292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ind w:left="720" w:firstLine="0"/>
              <w:jc w:val="both"/>
              <w:rPr>
                <w:b w:val="1"/>
              </w:rPr>
            </w:pPr>
            <w:r w:rsidDel="00000000" w:rsidR="00000000" w:rsidRPr="00000000">
              <w:rPr>
                <w:b w:val="1"/>
                <w:rtl w:val="0"/>
              </w:rPr>
              <w:t xml:space="preserve">PERFIL DE USUARIO</w:t>
            </w:r>
          </w:p>
        </w:tc>
      </w:tr>
      <w:tr>
        <w:trPr>
          <w:cantSplit w:val="0"/>
          <w:trHeight w:val="1253.935546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ind w:left="0" w:firstLine="0"/>
              <w:jc w:val="both"/>
              <w:rPr/>
            </w:pPr>
            <w:r w:rsidDel="00000000" w:rsidR="00000000" w:rsidRPr="00000000">
              <w:rPr>
                <w:rtl w:val="0"/>
              </w:rPr>
              <w:t xml:space="preserve">Para la entrega del rol del administrador</w:t>
            </w:r>
            <w:r w:rsidDel="00000000" w:rsidR="00000000" w:rsidRPr="00000000">
              <w:rPr>
                <w:color w:val="ff0000"/>
                <w:rtl w:val="0"/>
              </w:rPr>
              <w:t xml:space="preserve">, </w:t>
            </w:r>
            <w:r w:rsidDel="00000000" w:rsidR="00000000" w:rsidRPr="00000000">
              <w:rPr>
                <w:rtl w:val="0"/>
              </w:rPr>
              <w:t xml:space="preserve">analista/Investigador, entrevistador y transcriptor</w:t>
            </w:r>
            <w:r w:rsidDel="00000000" w:rsidR="00000000" w:rsidRPr="00000000">
              <w:rPr>
                <w:rtl w:val="0"/>
              </w:rPr>
              <w:t xml:space="preserve"> se requiere una persona con conocimientos básicos acerca de los objetivos de la solución y de los  procesos relacionados con el modelo operativo (actualizaciones de información). Se debe tener un manejo básico de conceptos informáticos (navegación en internet, manejo de browsers, manejo de software para edición de textos y de gráficos).</w:t>
            </w:r>
          </w:p>
          <w:p w:rsidR="00000000" w:rsidDel="00000000" w:rsidP="00000000" w:rsidRDefault="00000000" w:rsidRPr="00000000" w14:paraId="0000008C">
            <w:pPr>
              <w:spacing w:after="0" w:before="0" w:line="240" w:lineRule="auto"/>
              <w:ind w:left="0" w:firstLine="0"/>
              <w:jc w:val="both"/>
              <w:rPr/>
            </w:pPr>
            <w:r w:rsidDel="00000000" w:rsidR="00000000" w:rsidRPr="00000000">
              <w:rPr>
                <w:b w:val="1"/>
                <w:rtl w:val="0"/>
              </w:rPr>
              <w:t xml:space="preserve">Administrador:</w:t>
            </w:r>
            <w:r w:rsidDel="00000000" w:rsidR="00000000" w:rsidRPr="00000000">
              <w:rPr>
                <w:rtl w:val="0"/>
              </w:rPr>
              <w:t xml:space="preserve"> gestionan todas las funcionalidades del sistema.</w:t>
            </w:r>
          </w:p>
          <w:p w:rsidR="00000000" w:rsidDel="00000000" w:rsidP="00000000" w:rsidRDefault="00000000" w:rsidRPr="00000000" w14:paraId="0000008D">
            <w:pPr>
              <w:spacing w:after="0" w:before="0" w:line="240" w:lineRule="auto"/>
              <w:ind w:left="0" w:firstLine="0"/>
              <w:jc w:val="both"/>
              <w:rPr/>
            </w:pPr>
            <w:r w:rsidDel="00000000" w:rsidR="00000000" w:rsidRPr="00000000">
              <w:rPr>
                <w:b w:val="1"/>
                <w:rtl w:val="0"/>
              </w:rPr>
              <w:t xml:space="preserve">Analista/Investigador:</w:t>
            </w:r>
            <w:r w:rsidDel="00000000" w:rsidR="00000000" w:rsidRPr="00000000">
              <w:rPr>
                <w:rtl w:val="0"/>
              </w:rPr>
              <w:t xml:space="preserve"> especializados en consulta y visualización de datos; consultan las transcripciones, el etiquetado y las fichas.</w:t>
            </w:r>
          </w:p>
          <w:p w:rsidR="00000000" w:rsidDel="00000000" w:rsidP="00000000" w:rsidRDefault="00000000" w:rsidRPr="00000000" w14:paraId="0000008E">
            <w:pPr>
              <w:spacing w:after="0" w:before="0" w:line="240" w:lineRule="auto"/>
              <w:ind w:left="0" w:firstLine="0"/>
              <w:jc w:val="both"/>
              <w:rPr/>
            </w:pPr>
            <w:r w:rsidDel="00000000" w:rsidR="00000000" w:rsidRPr="00000000">
              <w:rPr>
                <w:b w:val="1"/>
                <w:rtl w:val="0"/>
              </w:rPr>
              <w:t xml:space="preserve">Entrevistador:</w:t>
            </w:r>
            <w:r w:rsidDel="00000000" w:rsidR="00000000" w:rsidRPr="00000000">
              <w:rPr>
                <w:rtl w:val="0"/>
              </w:rPr>
              <w:t xml:space="preserve"> quienes cargan las entrevistas, los metadatos y los adjuntos.</w:t>
            </w:r>
          </w:p>
          <w:p w:rsidR="00000000" w:rsidDel="00000000" w:rsidP="00000000" w:rsidRDefault="00000000" w:rsidRPr="00000000" w14:paraId="0000008F">
            <w:pPr>
              <w:spacing w:after="0" w:before="0" w:line="240" w:lineRule="auto"/>
              <w:ind w:left="0" w:firstLine="0"/>
              <w:jc w:val="both"/>
              <w:rPr/>
            </w:pPr>
            <w:r w:rsidDel="00000000" w:rsidR="00000000" w:rsidRPr="00000000">
              <w:rPr>
                <w:b w:val="1"/>
                <w:rtl w:val="0"/>
              </w:rPr>
              <w:t xml:space="preserve">Transcriptores:</w:t>
            </w:r>
            <w:r w:rsidDel="00000000" w:rsidR="00000000" w:rsidRPr="00000000">
              <w:rPr>
                <w:rtl w:val="0"/>
              </w:rPr>
              <w:t xml:space="preserve"> realizan toda la gestión de transcripción, etiquetado y diligenciamiento de fichas.</w:t>
            </w:r>
          </w:p>
        </w:tc>
      </w:tr>
      <w:tr>
        <w:trPr>
          <w:cantSplit w:val="0"/>
          <w:trHeight w:val="34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0">
            <w:pPr>
              <w:jc w:val="both"/>
              <w:rPr>
                <w:b w:val="1"/>
              </w:rPr>
            </w:pPr>
            <w:r w:rsidDel="00000000" w:rsidR="00000000" w:rsidRPr="00000000">
              <w:rPr>
                <w:b w:val="1"/>
                <w:rtl w:val="0"/>
              </w:rPr>
              <w:t xml:space="preserve">AGENDA</w:t>
            </w:r>
          </w:p>
        </w:tc>
      </w:tr>
      <w:tr>
        <w:trPr>
          <w:cantSplit w:val="0"/>
          <w:trHeight w:val="1253.935546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jc w:val="both"/>
              <w:rPr/>
            </w:pPr>
            <w:r w:rsidDel="00000000" w:rsidR="00000000" w:rsidRPr="00000000">
              <w:rPr>
                <w:rtl w:val="0"/>
              </w:rPr>
              <w:t xml:space="preserve">La agenda propuesta para las sesiones de capacitación deberán contener en líneas generales los siguientes aspectos:</w:t>
            </w:r>
          </w:p>
          <w:p w:rsidR="00000000" w:rsidDel="00000000" w:rsidP="00000000" w:rsidRDefault="00000000" w:rsidRPr="00000000" w14:paraId="00000092">
            <w:pPr>
              <w:spacing w:after="0" w:before="0" w:line="240" w:lineRule="auto"/>
              <w:jc w:val="both"/>
              <w:rPr/>
            </w:pPr>
            <w:r w:rsidDel="00000000" w:rsidR="00000000" w:rsidRPr="00000000">
              <w:rPr>
                <w:rtl w:val="0"/>
              </w:rPr>
            </w:r>
          </w:p>
          <w:p w:rsidR="00000000" w:rsidDel="00000000" w:rsidP="00000000" w:rsidRDefault="00000000" w:rsidRPr="00000000" w14:paraId="00000093">
            <w:pPr>
              <w:numPr>
                <w:ilvl w:val="0"/>
                <w:numId w:val="4"/>
              </w:numPr>
              <w:spacing w:after="0" w:before="0" w:line="240" w:lineRule="auto"/>
              <w:ind w:left="720" w:hanging="360"/>
              <w:jc w:val="both"/>
              <w:rPr>
                <w:u w:val="none"/>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94">
            <w:pPr>
              <w:numPr>
                <w:ilvl w:val="0"/>
                <w:numId w:val="4"/>
              </w:numPr>
              <w:spacing w:after="0" w:before="0" w:line="240" w:lineRule="auto"/>
              <w:ind w:left="720" w:hanging="360"/>
              <w:jc w:val="both"/>
              <w:rPr>
                <w:u w:val="none"/>
              </w:rPr>
            </w:pPr>
            <w:r w:rsidDel="00000000" w:rsidR="00000000" w:rsidRPr="00000000">
              <w:rPr>
                <w:rtl w:val="0"/>
              </w:rPr>
              <w:t xml:space="preserve">Objetivos de la capacitación</w:t>
            </w:r>
            <w:r w:rsidDel="00000000" w:rsidR="00000000" w:rsidRPr="00000000">
              <w:rPr>
                <w:rtl w:val="0"/>
              </w:rPr>
            </w:r>
          </w:p>
          <w:p w:rsidR="00000000" w:rsidDel="00000000" w:rsidP="00000000" w:rsidRDefault="00000000" w:rsidRPr="00000000" w14:paraId="00000095">
            <w:pPr>
              <w:numPr>
                <w:ilvl w:val="0"/>
                <w:numId w:val="4"/>
              </w:numPr>
              <w:spacing w:after="0" w:before="0" w:line="240" w:lineRule="auto"/>
              <w:ind w:left="720" w:hanging="360"/>
              <w:jc w:val="both"/>
              <w:rPr>
                <w:u w:val="none"/>
              </w:rPr>
            </w:pPr>
            <w:r w:rsidDel="00000000" w:rsidR="00000000" w:rsidRPr="00000000">
              <w:rPr>
                <w:rtl w:val="0"/>
              </w:rPr>
              <w:t xml:space="preserve">Aspectos teóricos (técnicos o funcionales) cubiertos mediante presentaciones o demás</w:t>
            </w:r>
            <w:r w:rsidDel="00000000" w:rsidR="00000000" w:rsidRPr="00000000">
              <w:rPr>
                <w:rtl w:val="0"/>
              </w:rPr>
            </w:r>
          </w:p>
          <w:p w:rsidR="00000000" w:rsidDel="00000000" w:rsidP="00000000" w:rsidRDefault="00000000" w:rsidRPr="00000000" w14:paraId="00000096">
            <w:pPr>
              <w:numPr>
                <w:ilvl w:val="0"/>
                <w:numId w:val="4"/>
              </w:numPr>
              <w:spacing w:after="0" w:before="0" w:line="240" w:lineRule="auto"/>
              <w:ind w:left="720" w:hanging="360"/>
              <w:jc w:val="both"/>
              <w:rPr>
                <w:u w:val="none"/>
              </w:rPr>
            </w:pPr>
            <w:r w:rsidDel="00000000" w:rsidR="00000000" w:rsidRPr="00000000">
              <w:rPr>
                <w:rtl w:val="0"/>
              </w:rPr>
              <w:t xml:space="preserve">Aspectos prácticos (funcionamiento real del sistema).</w:t>
            </w:r>
            <w:r w:rsidDel="00000000" w:rsidR="00000000" w:rsidRPr="00000000">
              <w:rPr>
                <w:rtl w:val="0"/>
              </w:rPr>
            </w:r>
          </w:p>
          <w:p w:rsidR="00000000" w:rsidDel="00000000" w:rsidP="00000000" w:rsidRDefault="00000000" w:rsidRPr="00000000" w14:paraId="00000097">
            <w:pPr>
              <w:numPr>
                <w:ilvl w:val="0"/>
                <w:numId w:val="4"/>
              </w:numPr>
              <w:spacing w:after="0" w:before="0" w:line="240" w:lineRule="auto"/>
              <w:ind w:left="720" w:hanging="360"/>
              <w:jc w:val="both"/>
              <w:rPr>
                <w:u w:val="none"/>
              </w:rPr>
            </w:pPr>
            <w:r w:rsidDel="00000000" w:rsidR="00000000" w:rsidRPr="00000000">
              <w:rPr>
                <w:rtl w:val="0"/>
              </w:rPr>
              <w:t xml:space="preserve">Evaluación (cuando aplique).</w:t>
            </w:r>
            <w:r w:rsidDel="00000000" w:rsidR="00000000" w:rsidRPr="00000000">
              <w:rPr>
                <w:rtl w:val="0"/>
              </w:rPr>
            </w:r>
          </w:p>
          <w:p w:rsidR="00000000" w:rsidDel="00000000" w:rsidP="00000000" w:rsidRDefault="00000000" w:rsidRPr="00000000" w14:paraId="00000098">
            <w:pPr>
              <w:numPr>
                <w:ilvl w:val="0"/>
                <w:numId w:val="4"/>
              </w:numPr>
              <w:spacing w:after="0" w:before="0" w:line="240" w:lineRule="auto"/>
              <w:ind w:left="720" w:hanging="360"/>
              <w:jc w:val="both"/>
              <w:rPr>
                <w:u w:val="none"/>
              </w:rPr>
            </w:pPr>
            <w:r w:rsidDel="00000000" w:rsidR="00000000" w:rsidRPr="00000000">
              <w:rPr>
                <w:rtl w:val="0"/>
              </w:rPr>
              <w:t xml:space="preserve">Memorias (impresas o magnéticas).</w:t>
            </w:r>
          </w:p>
          <w:p w:rsidR="00000000" w:rsidDel="00000000" w:rsidP="00000000" w:rsidRDefault="00000000" w:rsidRPr="00000000" w14:paraId="00000099">
            <w:pPr>
              <w:spacing w:after="0" w:before="0" w:line="240" w:lineRule="auto"/>
              <w:ind w:left="720" w:firstLine="0"/>
              <w:jc w:val="both"/>
              <w:rPr/>
            </w:pPr>
            <w:r w:rsidDel="00000000" w:rsidR="00000000" w:rsidRPr="00000000">
              <w:rPr>
                <w:rtl w:val="0"/>
              </w:rPr>
            </w:r>
          </w:p>
        </w:tc>
      </w:tr>
      <w:tr>
        <w:trPr>
          <w:cantSplit w:val="0"/>
          <w:trHeight w:val="43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jc w:val="both"/>
              <w:rPr>
                <w:b w:val="1"/>
              </w:rPr>
            </w:pPr>
            <w:r w:rsidDel="00000000" w:rsidR="00000000" w:rsidRPr="00000000">
              <w:rPr>
                <w:b w:val="1"/>
                <w:rtl w:val="0"/>
              </w:rPr>
              <w:t xml:space="preserve">MATERIAL DE CAPACITACIÓN</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ind w:left="0" w:firstLine="0"/>
              <w:jc w:val="both"/>
              <w:rPr/>
            </w:pPr>
            <w:r w:rsidDel="00000000" w:rsidR="00000000" w:rsidRPr="00000000">
              <w:rPr>
                <w:rtl w:val="0"/>
              </w:rPr>
              <w:t xml:space="preserve">Para facilitar y complementar la capacitación propuesta se contará con los siguientes  elementos:</w:t>
            </w:r>
          </w:p>
        </w:tc>
      </w:tr>
      <w:tr>
        <w:trPr>
          <w:cantSplit w:val="0"/>
          <w:trHeight w:val="4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C">
            <w:pPr>
              <w:ind w:left="720" w:firstLine="0"/>
              <w:jc w:val="both"/>
              <w:rPr>
                <w:b w:val="1"/>
              </w:rPr>
            </w:pPr>
            <w:r w:rsidDel="00000000" w:rsidR="00000000" w:rsidRPr="00000000">
              <w:rPr>
                <w:b w:val="1"/>
                <w:rtl w:val="0"/>
              </w:rPr>
              <w:t xml:space="preserve">MATERIAL PARA LOS USUARIOS</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pPr>
            <w:r w:rsidDel="00000000" w:rsidR="00000000" w:rsidRPr="00000000">
              <w:rPr>
                <w:b w:val="1"/>
                <w:rtl w:val="0"/>
              </w:rPr>
              <w:t xml:space="preserve">Manual de usuario</w:t>
            </w:r>
            <w:r w:rsidDel="00000000" w:rsidR="00000000" w:rsidRPr="00000000">
              <w:rPr>
                <w:rtl w:val="0"/>
              </w:rPr>
              <w:t xml:space="preserve">: este documento contiene las opciones funcionales desarrolladas para la solución, con su descripción para facilitar el correcto uso del sistema.</w:t>
            </w:r>
          </w:p>
        </w:tc>
      </w:tr>
      <w:tr>
        <w:trPr>
          <w:cantSplit w:val="0"/>
          <w:trHeight w:val="4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E">
            <w:pPr>
              <w:ind w:left="720" w:firstLine="0"/>
              <w:jc w:val="both"/>
              <w:rPr>
                <w:b w:val="1"/>
              </w:rPr>
            </w:pPr>
            <w:r w:rsidDel="00000000" w:rsidR="00000000" w:rsidRPr="00000000">
              <w:rPr>
                <w:b w:val="1"/>
                <w:rtl w:val="0"/>
              </w:rPr>
              <w:t xml:space="preserve">MATERIAL PARA LOS INSTRUCTORES</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ind w:left="0" w:firstLine="0"/>
              <w:jc w:val="both"/>
              <w:rPr/>
            </w:pPr>
            <w:r w:rsidDel="00000000" w:rsidR="00000000" w:rsidRPr="00000000">
              <w:rPr>
                <w:b w:val="1"/>
                <w:rtl w:val="0"/>
              </w:rPr>
              <w:t xml:space="preserve">Presentación de la sesión</w:t>
            </w:r>
            <w:r w:rsidDel="00000000" w:rsidR="00000000" w:rsidRPr="00000000">
              <w:rPr>
                <w:rtl w:val="0"/>
              </w:rPr>
              <w:t xml:space="preserve">: esta es la guía a seguir por el instructor en cada una de las sesiones.</w:t>
            </w:r>
          </w:p>
          <w:p w:rsidR="00000000" w:rsidDel="00000000" w:rsidP="00000000" w:rsidRDefault="00000000" w:rsidRPr="00000000" w14:paraId="000000A0">
            <w:pPr>
              <w:spacing w:line="240" w:lineRule="auto"/>
              <w:jc w:val="both"/>
              <w:rPr/>
            </w:pPr>
            <w:r w:rsidDel="00000000" w:rsidR="00000000" w:rsidRPr="00000000">
              <w:rPr>
                <w:rtl w:val="0"/>
              </w:rPr>
              <w:t xml:space="preserve">Aplicación instalada en ambiente definido para la capacitación.</w:t>
            </w:r>
          </w:p>
        </w:tc>
      </w:tr>
      <w:tr>
        <w:trPr>
          <w:cantSplit w:val="0"/>
          <w:trHeight w:val="4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1">
            <w:pPr>
              <w:jc w:val="both"/>
              <w:rPr>
                <w:b w:val="1"/>
              </w:rPr>
            </w:pPr>
            <w:r w:rsidDel="00000000" w:rsidR="00000000" w:rsidRPr="00000000">
              <w:rPr>
                <w:b w:val="1"/>
                <w:rtl w:val="0"/>
              </w:rPr>
              <w:t xml:space="preserve">METODOLOGÍA DE EVALUACIÓN DE LA CAPACITACIÓN </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both"/>
              <w:rPr>
                <w:sz w:val="24"/>
                <w:szCs w:val="24"/>
              </w:rPr>
            </w:pPr>
            <w:r w:rsidDel="00000000" w:rsidR="00000000" w:rsidRPr="00000000">
              <w:rPr>
                <w:sz w:val="24"/>
                <w:szCs w:val="24"/>
                <w:rtl w:val="0"/>
              </w:rPr>
              <w:t xml:space="preserve">Se realizará una encuesta escrita (survey123) de satisfacción que evaluará diferentes aspectos de la capacitación utilizando el formato estándar acordado para tal fin por el SIM. </w:t>
            </w:r>
          </w:p>
          <w:p w:rsidR="00000000" w:rsidDel="00000000" w:rsidP="00000000" w:rsidRDefault="00000000" w:rsidRPr="00000000" w14:paraId="000000A3">
            <w:pPr>
              <w:spacing w:after="240" w:before="240" w:line="240" w:lineRule="auto"/>
              <w:jc w:val="both"/>
              <w:rPr>
                <w:sz w:val="24"/>
                <w:szCs w:val="24"/>
              </w:rPr>
            </w:pPr>
            <w:r w:rsidDel="00000000" w:rsidR="00000000" w:rsidRPr="00000000">
              <w:rPr>
                <w:sz w:val="24"/>
                <w:szCs w:val="24"/>
                <w:rtl w:val="0"/>
              </w:rPr>
              <w:t xml:space="preserve">Se evidenciará la aplicación de la encuesta con los soportes físicos o digitales de la misma realizada después de la capacitación.</w:t>
            </w:r>
          </w:p>
          <w:p w:rsidR="00000000" w:rsidDel="00000000" w:rsidP="00000000" w:rsidRDefault="00000000" w:rsidRPr="00000000" w14:paraId="000000A4">
            <w:pPr>
              <w:spacing w:after="240" w:before="240" w:line="240" w:lineRule="auto"/>
              <w:jc w:val="both"/>
              <w:rPr/>
            </w:pPr>
            <w:r w:rsidDel="00000000" w:rsidR="00000000" w:rsidRPr="00000000">
              <w:rPr>
                <w:sz w:val="24"/>
                <w:szCs w:val="24"/>
                <w:rtl w:val="0"/>
              </w:rPr>
              <w:t xml:space="preserve">Se realizará una evaluación de los conocimientos adquiridos a las personas que participaron en cada una de las sesiones de capacitación. </w:t>
            </w:r>
            <w:r w:rsidDel="00000000" w:rsidR="00000000" w:rsidRPr="00000000">
              <w:rPr>
                <w:rtl w:val="0"/>
              </w:rPr>
            </w:r>
          </w:p>
        </w:tc>
      </w:tr>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5">
            <w:pPr>
              <w:jc w:val="both"/>
              <w:rPr>
                <w:b w:val="1"/>
              </w:rPr>
            </w:pPr>
            <w:r w:rsidDel="00000000" w:rsidR="00000000" w:rsidRPr="00000000">
              <w:rPr>
                <w:b w:val="1"/>
                <w:rtl w:val="0"/>
              </w:rPr>
              <w:t xml:space="preserve">MÉTODO DE TRANSFERENCIA DE CONOCIMIENTO </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pPr>
            <w:r w:rsidDel="00000000" w:rsidR="00000000" w:rsidRPr="00000000">
              <w:rPr>
                <w:sz w:val="24"/>
                <w:szCs w:val="24"/>
                <w:rtl w:val="0"/>
              </w:rPr>
              <w:t xml:space="preserve">Se realizarán sesiones teórico-prácticas donde se explique el funcionamiento del módulo de Escucha y en cada sesión se evaluará el conocimiento adquirido por los participantes, adoptando la metodología ágil que consisten en encuentros frecuentes y cortos</w:t>
            </w:r>
            <w:r w:rsidDel="00000000" w:rsidR="00000000" w:rsidRPr="00000000">
              <w:rPr>
                <w:rtl w:val="0"/>
              </w:rPr>
            </w:r>
          </w:p>
        </w:tc>
      </w:tr>
      <w:tr>
        <w:trPr>
          <w:cantSplit w:val="0"/>
          <w:trHeight w:val="4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jc w:val="both"/>
              <w:rPr>
                <w:b w:val="1"/>
              </w:rPr>
            </w:pPr>
            <w:r w:rsidDel="00000000" w:rsidR="00000000" w:rsidRPr="00000000">
              <w:rPr>
                <w:b w:val="1"/>
                <w:rtl w:val="0"/>
              </w:rPr>
              <w:t xml:space="preserve">TÉCNICA ENTREGA DE LOS REPOSITORIOS -CÓDIGO FUENTE</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both"/>
              <w:rPr/>
            </w:pPr>
            <w:r w:rsidDel="00000000" w:rsidR="00000000" w:rsidRPr="00000000">
              <w:rPr>
                <w:rtl w:val="0"/>
              </w:rPr>
            </w:r>
          </w:p>
        </w:tc>
      </w:tr>
      <w:tr>
        <w:trPr>
          <w:cantSplit w:val="0"/>
          <w:trHeight w:val="4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9">
            <w:pPr>
              <w:jc w:val="both"/>
              <w:rPr>
                <w:b w:val="1"/>
              </w:rPr>
            </w:pPr>
            <w:r w:rsidDel="00000000" w:rsidR="00000000" w:rsidRPr="00000000">
              <w:rPr>
                <w:b w:val="1"/>
                <w:rtl w:val="0"/>
              </w:rPr>
              <w:t xml:space="preserve">POSIBLES ALIADOS</w:t>
            </w:r>
          </w:p>
        </w:tc>
      </w:tr>
      <w:tr>
        <w:trPr>
          <w:cantSplit w:val="0"/>
          <w:trHeight w:val="70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both"/>
              <w:rPr/>
            </w:pPr>
            <w:r w:rsidDel="00000000" w:rsidR="00000000" w:rsidRPr="00000000">
              <w:rPr>
                <w:rtl w:val="0"/>
              </w:rPr>
              <w:t xml:space="preserve">Pendiente por definir</w:t>
            </w:r>
          </w:p>
        </w:tc>
      </w:tr>
    </w:tbl>
    <w:p w:rsidR="00000000" w:rsidDel="00000000" w:rsidP="00000000" w:rsidRDefault="00000000" w:rsidRPr="00000000" w14:paraId="000000AB">
      <w:pPr>
        <w:jc w:val="both"/>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 Bibiana Bonilla Opina" w:id="0" w:date="2021-08-03T14:56:04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Investigadores</w:t>
      </w:r>
    </w:p>
  </w:comment>
  <w:comment w:author="Jenni Bibiana Bonilla Opina" w:id="1" w:date="2021-08-03T13:22:56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el dato con Oliver</w:t>
      </w:r>
    </w:p>
  </w:comment>
  <w:comment w:author="Jenni Bibiana Bonilla Opina" w:id="2" w:date="2021-08-03T13:24:31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personas pueden dar esta capacitación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done="0"/>
  <w15:commentEx w15:paraId="000000AE" w15:done="0"/>
  <w15:commentEx w15:paraId="000000AF" w15:paraIdParent="000000A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drawing>
        <wp:inline distB="114300" distT="114300" distL="114300" distR="114300">
          <wp:extent cx="2133600" cy="107632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3600"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3C1231"/>
    <w:pPr>
      <w:ind w:left="720"/>
      <w:contextualSpacing w:val="1"/>
    </w:pPr>
  </w:style>
  <w:style w:type="paragraph" w:styleId="IGtitulo2" w:customStyle="1">
    <w:name w:val="IG titulo 2"/>
    <w:basedOn w:val="Normal"/>
    <w:next w:val="Normal"/>
    <w:link w:val="IGtitulo2Char"/>
    <w:qFormat w:val="1"/>
    <w:rsid w:val="000D7416"/>
    <w:pPr>
      <w:spacing w:after="240" w:before="360" w:line="240" w:lineRule="auto"/>
      <w:outlineLvl w:val="1"/>
    </w:pPr>
    <w:rPr>
      <w:rFonts w:eastAsia="Times New Roman"/>
      <w:color w:val="0070c0"/>
      <w:kern w:val="24"/>
      <w:sz w:val="48"/>
      <w:szCs w:val="48"/>
      <w:lang w:bidi="he-IL" w:eastAsia="es-CO" w:val="es-CO"/>
    </w:rPr>
  </w:style>
  <w:style w:type="character" w:styleId="IGtitulo2Char" w:customStyle="1">
    <w:name w:val="IG titulo 2 Char"/>
    <w:link w:val="IGtitulo2"/>
    <w:rsid w:val="000D7416"/>
    <w:rPr>
      <w:rFonts w:eastAsia="Times New Roman"/>
      <w:color w:val="0070c0"/>
      <w:kern w:val="24"/>
      <w:sz w:val="48"/>
      <w:szCs w:val="48"/>
      <w:lang w:bidi="he-IL" w:eastAsia="es-CO" w:val="es-CO"/>
    </w:rPr>
  </w:style>
  <w:style w:type="paragraph" w:styleId="IGBullet1" w:customStyle="1">
    <w:name w:val="IG Bullet 1"/>
    <w:basedOn w:val="Normal"/>
    <w:qFormat w:val="1"/>
    <w:rsid w:val="000D7416"/>
    <w:pPr>
      <w:numPr>
        <w:numId w:val="2"/>
      </w:numPr>
      <w:spacing w:after="120" w:line="240" w:lineRule="auto"/>
      <w:jc w:val="both"/>
    </w:pPr>
    <w:rPr>
      <w:rFonts w:ascii="Calibri" w:eastAsia="Times New Roman" w:hAnsi="Calibri"/>
      <w:spacing w:val="-5"/>
      <w:szCs w:val="20"/>
      <w:lang w:bidi="he-IL" w:val="es-CO"/>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fSvaWQl3bLHLjtJberGgYTxCEQ==">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2021-06-02T00:30:00Z</dcterms:created>
  <dc:creator>LENOVO</dc:creator>
</cp:coreProperties>
</file>