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06A36721" w:rsidR="000022D7" w:rsidRDefault="003A0AC5"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59EADA49">
                <wp:simplePos x="0" y="0"/>
                <wp:positionH relativeFrom="margin">
                  <wp:align>left</wp:align>
                </wp:positionH>
                <wp:positionV relativeFrom="paragraph">
                  <wp:posOffset>7817796</wp:posOffset>
                </wp:positionV>
                <wp:extent cx="5732145" cy="105219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52195"/>
                        </a:xfrm>
                        <a:prstGeom prst="rect">
                          <a:avLst/>
                        </a:prstGeom>
                        <a:solidFill>
                          <a:srgbClr val="FFFFFF"/>
                        </a:solidFill>
                        <a:ln w="9525">
                          <a:noFill/>
                          <a:miter lim="800000"/>
                          <a:headEnd/>
                          <a:tailEnd/>
                        </a:ln>
                      </wps:spPr>
                      <wps:txbx>
                        <w:txbxContent>
                          <w:p w14:paraId="45F1C0B3" w14:textId="77777777" w:rsidR="007954EF" w:rsidRDefault="007954EF" w:rsidP="000022D7">
                            <w:pPr>
                              <w:pStyle w:val="malnadpis"/>
                              <w:rPr>
                                <w:b w:val="0"/>
                              </w:rPr>
                            </w:pPr>
                            <w:r w:rsidRPr="003242C2">
                              <w:rPr>
                                <w:b w:val="0"/>
                              </w:rPr>
                              <w:t>Vedúci práce: doc. Ing. Viera Rozinajová, PhD.</w:t>
                            </w:r>
                          </w:p>
                          <w:p w14:paraId="667A775B" w14:textId="77777777" w:rsidR="007954EF" w:rsidRPr="003242C2" w:rsidRDefault="007954EF" w:rsidP="000022D7">
                            <w:pPr>
                              <w:pStyle w:val="malnadpis"/>
                              <w:rPr>
                                <w:b w:val="0"/>
                              </w:rPr>
                            </w:pPr>
                          </w:p>
                          <w:p w14:paraId="0341C038" w14:textId="1DE7DD04" w:rsidR="007954EF" w:rsidRPr="003242C2" w:rsidRDefault="007954EF"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0;margin-top:615.55pt;width:451.35pt;height:82.8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" stroked="f">
                <v:textbox>
                  <w:txbxContent>
                    <w:p w14:paraId="45F1C0B3" w14:textId="77777777" w:rsidR="007954EF" w:rsidRDefault="007954EF" w:rsidP="000022D7">
                      <w:pPr>
                        <w:pStyle w:val="malnadpis"/>
                        <w:rPr>
                          <w:b w:val="0"/>
                        </w:rPr>
                      </w:pPr>
                      <w:r w:rsidRPr="003242C2">
                        <w:rPr>
                          <w:b w:val="0"/>
                        </w:rPr>
                        <w:t>Vedúci práce: doc. Ing. Viera Rozinajová, PhD.</w:t>
                      </w:r>
                    </w:p>
                    <w:p w14:paraId="667A775B" w14:textId="77777777" w:rsidR="007954EF" w:rsidRPr="003242C2" w:rsidRDefault="007954EF" w:rsidP="000022D7">
                      <w:pPr>
                        <w:pStyle w:val="malnadpis"/>
                        <w:rPr>
                          <w:b w:val="0"/>
                        </w:rPr>
                      </w:pPr>
                    </w:p>
                    <w:p w14:paraId="0341C038" w14:textId="1DE7DD04" w:rsidR="007954EF" w:rsidRPr="003242C2" w:rsidRDefault="007954EF"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407ABE15">
                <wp:simplePos x="0" y="0"/>
                <wp:positionH relativeFrom="margin">
                  <wp:align>right</wp:align>
                </wp:positionH>
                <wp:positionV relativeFrom="paragraph">
                  <wp:posOffset>3175</wp:posOffset>
                </wp:positionV>
                <wp:extent cx="57531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43025"/>
                        </a:xfrm>
                        <a:prstGeom prst="rect">
                          <a:avLst/>
                        </a:prstGeom>
                        <a:solidFill>
                          <a:srgbClr val="FFFFFF"/>
                        </a:solidFill>
                        <a:ln w="9525">
                          <a:noFill/>
                          <a:miter lim="800000"/>
                          <a:headEnd/>
                          <a:tailEnd/>
                        </a:ln>
                      </wps:spPr>
                      <wps:txbx>
                        <w:txbxContent>
                          <w:p w14:paraId="41B5B7A6" w14:textId="77777777" w:rsidR="007954EF" w:rsidRDefault="007954EF"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7954EF" w:rsidRDefault="007954EF" w:rsidP="000022D7">
                            <w:pPr>
                              <w:spacing w:before="240" w:line="240" w:lineRule="auto"/>
                              <w:jc w:val="center"/>
                              <w:rPr>
                                <w:rFonts w:cs="Times New Roman"/>
                                <w:sz w:val="28"/>
                                <w:szCs w:val="28"/>
                              </w:rPr>
                            </w:pPr>
                          </w:p>
                          <w:p w14:paraId="5A9AB911" w14:textId="1E05C23A" w:rsidR="007954EF" w:rsidRPr="00665DC9" w:rsidRDefault="007954EF"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Textové pole 2" o:spid="_x0000_s1027" type="#_x0000_t202" style="position:absolute;left:0;text-align:left;margin-left:401.8pt;margin-top:.25pt;width:453pt;height:105.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" stroked="f">
                <v:textbox>
                  <w:txbxContent>
                    <w:p w14:paraId="41B5B7A6" w14:textId="77777777" w:rsidR="007954EF" w:rsidRDefault="007954EF"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7954EF" w:rsidRDefault="007954EF" w:rsidP="000022D7">
                      <w:pPr>
                        <w:spacing w:before="240" w:line="240" w:lineRule="auto"/>
                        <w:jc w:val="center"/>
                        <w:rPr>
                          <w:rFonts w:cs="Times New Roman"/>
                          <w:sz w:val="28"/>
                          <w:szCs w:val="28"/>
                        </w:rPr>
                      </w:pPr>
                    </w:p>
                    <w:p w14:paraId="5A9AB911" w14:textId="1E05C23A" w:rsidR="007954EF" w:rsidRPr="00665DC9" w:rsidRDefault="007954EF"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rsidR="00F01023">
        <w:rPr>
          <w:noProof/>
          <w:lang w:eastAsia="sk-SK"/>
        </w:rPr>
        <mc:AlternateContent>
          <mc:Choice Requires="wps">
            <w:drawing>
              <wp:anchor distT="45720" distB="45720" distL="114300" distR="114300" simplePos="0" relativeHeight="251668992" behindDoc="0" locked="0" layoutInCell="1" allowOverlap="1" wp14:anchorId="114C601F" wp14:editId="444B3D05">
                <wp:simplePos x="0" y="0"/>
                <wp:positionH relativeFrom="margin">
                  <wp:align>right</wp:align>
                </wp:positionH>
                <wp:positionV relativeFrom="paragraph">
                  <wp:posOffset>3713953</wp:posOffset>
                </wp:positionV>
                <wp:extent cx="575691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66850"/>
                        </a:xfrm>
                        <a:prstGeom prst="rect">
                          <a:avLst/>
                        </a:prstGeom>
                        <a:solidFill>
                          <a:srgbClr val="FFFFFF"/>
                        </a:solidFill>
                        <a:ln w="9525">
                          <a:noFill/>
                          <a:miter lim="800000"/>
                          <a:headEnd/>
                          <a:tailEnd/>
                        </a:ln>
                      </wps:spPr>
                      <wps:txbx>
                        <w:txbxContent>
                          <w:p w14:paraId="7DBB0BF1" w14:textId="77777777" w:rsidR="007954EF" w:rsidRDefault="007954EF"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7954EF" w:rsidRPr="003242C2" w:rsidRDefault="007954EF" w:rsidP="000022D7">
                            <w:pPr>
                              <w:spacing w:line="240" w:lineRule="auto"/>
                              <w:jc w:val="center"/>
                              <w:rPr>
                                <w:rFonts w:cs="Times New Roman"/>
                                <w:sz w:val="32"/>
                                <w:szCs w:val="32"/>
                              </w:rPr>
                            </w:pPr>
                          </w:p>
                          <w:p w14:paraId="4AE53143" w14:textId="77777777" w:rsidR="007954EF" w:rsidRDefault="007954EF"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7954EF" w:rsidRPr="00665DC9" w:rsidRDefault="007954EF" w:rsidP="000022D7">
                            <w:pPr>
                              <w:spacing w:line="240" w:lineRule="auto"/>
                              <w:jc w:val="center"/>
                              <w:rPr>
                                <w:rFonts w:cs="Times New Roman"/>
                                <w:sz w:val="32"/>
                                <w:szCs w:val="32"/>
                              </w:rPr>
                            </w:pPr>
                          </w:p>
                          <w:p w14:paraId="6BC45337" w14:textId="77777777" w:rsidR="007954EF" w:rsidRPr="000F6179" w:rsidRDefault="007954EF"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_x0000_s1028" type="#_x0000_t202" style="position:absolute;left:0;text-align:left;margin-left:402.1pt;margin-top:292.45pt;width:453.3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" stroked="f">
                <v:textbox>
                  <w:txbxContent>
                    <w:p w14:paraId="7DBB0BF1" w14:textId="77777777" w:rsidR="007954EF" w:rsidRDefault="007954EF"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7954EF" w:rsidRPr="003242C2" w:rsidRDefault="007954EF" w:rsidP="000022D7">
                      <w:pPr>
                        <w:spacing w:line="240" w:lineRule="auto"/>
                        <w:jc w:val="center"/>
                        <w:rPr>
                          <w:rFonts w:cs="Times New Roman"/>
                          <w:sz w:val="32"/>
                          <w:szCs w:val="32"/>
                        </w:rPr>
                      </w:pPr>
                    </w:p>
                    <w:p w14:paraId="4AE53143" w14:textId="77777777" w:rsidR="007954EF" w:rsidRDefault="007954EF"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7954EF" w:rsidRPr="00665DC9" w:rsidRDefault="007954EF" w:rsidP="000022D7">
                      <w:pPr>
                        <w:spacing w:line="240" w:lineRule="auto"/>
                        <w:jc w:val="center"/>
                        <w:rPr>
                          <w:rFonts w:cs="Times New Roman"/>
                          <w:sz w:val="32"/>
                          <w:szCs w:val="32"/>
                        </w:rPr>
                      </w:pPr>
                    </w:p>
                    <w:p w14:paraId="6BC45337" w14:textId="77777777" w:rsidR="007954EF" w:rsidRPr="000F6179" w:rsidRDefault="007954EF"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0022D7">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2805A40F" w:rsidR="00A90DB0" w:rsidRDefault="00D779A9"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6704" behindDoc="0" locked="0" layoutInCell="1" allowOverlap="1" wp14:anchorId="7D3F9C8C" wp14:editId="7B739CA7">
                <wp:simplePos x="0" y="0"/>
                <wp:positionH relativeFrom="margin">
                  <wp:align>left</wp:align>
                </wp:positionH>
                <wp:positionV relativeFrom="paragraph">
                  <wp:posOffset>7003415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7954EF" w:rsidRPr="003242C2" w:rsidRDefault="007954EF" w:rsidP="003242C2">
                            <w:pPr>
                              <w:pStyle w:val="malnadpis"/>
                              <w:rPr>
                                <w:b w:val="0"/>
                              </w:rPr>
                            </w:pPr>
                            <w:r w:rsidRPr="003242C2">
                              <w:rPr>
                                <w:b w:val="0"/>
                              </w:rPr>
                              <w:t>Študijný program: Informatika</w:t>
                            </w:r>
                          </w:p>
                          <w:p w14:paraId="3D9ED6D1" w14:textId="77777777" w:rsidR="007954EF" w:rsidRPr="003242C2" w:rsidRDefault="007954EF" w:rsidP="003242C2">
                            <w:pPr>
                              <w:pStyle w:val="malnadpis"/>
                              <w:rPr>
                                <w:b w:val="0"/>
                              </w:rPr>
                            </w:pPr>
                            <w:r w:rsidRPr="003242C2">
                              <w:rPr>
                                <w:b w:val="0"/>
                              </w:rPr>
                              <w:t>Študijný odbor: Informatika</w:t>
                            </w:r>
                          </w:p>
                          <w:p w14:paraId="11A3ECEA" w14:textId="77777777" w:rsidR="007954EF" w:rsidRPr="003242C2" w:rsidRDefault="007954EF" w:rsidP="003242C2">
                            <w:pPr>
                              <w:pStyle w:val="malnadpis"/>
                              <w:rPr>
                                <w:b w:val="0"/>
                              </w:rPr>
                            </w:pPr>
                            <w:r w:rsidRPr="003242C2">
                              <w:rPr>
                                <w:b w:val="0"/>
                              </w:rPr>
                              <w:t>Miesto vypracovania: Ústav informatiky a softvérového inžinierstva, FIIT STU, Bratislava</w:t>
                            </w:r>
                          </w:p>
                          <w:p w14:paraId="58C49071" w14:textId="77777777" w:rsidR="007954EF" w:rsidRDefault="007954EF" w:rsidP="003242C2">
                            <w:pPr>
                              <w:pStyle w:val="malnadpis"/>
                              <w:rPr>
                                <w:b w:val="0"/>
                              </w:rPr>
                            </w:pPr>
                            <w:r w:rsidRPr="003242C2">
                              <w:rPr>
                                <w:b w:val="0"/>
                              </w:rPr>
                              <w:t>Vedúci práce: doc. Ing. Viera Rozinajová, PhD.</w:t>
                            </w:r>
                          </w:p>
                          <w:p w14:paraId="1AC7501C" w14:textId="77777777" w:rsidR="007954EF" w:rsidRPr="003242C2" w:rsidRDefault="007954EF" w:rsidP="003242C2">
                            <w:pPr>
                              <w:pStyle w:val="malnadpis"/>
                              <w:rPr>
                                <w:b w:val="0"/>
                              </w:rPr>
                            </w:pPr>
                          </w:p>
                          <w:p w14:paraId="5E87B0AE" w14:textId="7D104CA9" w:rsidR="007954EF" w:rsidRPr="003242C2" w:rsidRDefault="007954EF"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9" type="#_x0000_t202" style="position:absolute;left:0;text-align:left;margin-left:0;margin-top:551.4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" stroked="f">
                <v:textbox>
                  <w:txbxContent>
                    <w:p w14:paraId="40920A38" w14:textId="77777777" w:rsidR="007954EF" w:rsidRPr="003242C2" w:rsidRDefault="007954EF" w:rsidP="003242C2">
                      <w:pPr>
                        <w:pStyle w:val="malnadpis"/>
                        <w:rPr>
                          <w:b w:val="0"/>
                        </w:rPr>
                      </w:pPr>
                      <w:r w:rsidRPr="003242C2">
                        <w:rPr>
                          <w:b w:val="0"/>
                        </w:rPr>
                        <w:t>Študijný program: Informatika</w:t>
                      </w:r>
                    </w:p>
                    <w:p w14:paraId="3D9ED6D1" w14:textId="77777777" w:rsidR="007954EF" w:rsidRPr="003242C2" w:rsidRDefault="007954EF" w:rsidP="003242C2">
                      <w:pPr>
                        <w:pStyle w:val="malnadpis"/>
                        <w:rPr>
                          <w:b w:val="0"/>
                        </w:rPr>
                      </w:pPr>
                      <w:r w:rsidRPr="003242C2">
                        <w:rPr>
                          <w:b w:val="0"/>
                        </w:rPr>
                        <w:t>Študijný odbor: Informatika</w:t>
                      </w:r>
                    </w:p>
                    <w:p w14:paraId="11A3ECEA" w14:textId="77777777" w:rsidR="007954EF" w:rsidRPr="003242C2" w:rsidRDefault="007954EF" w:rsidP="003242C2">
                      <w:pPr>
                        <w:pStyle w:val="malnadpis"/>
                        <w:rPr>
                          <w:b w:val="0"/>
                        </w:rPr>
                      </w:pPr>
                      <w:r w:rsidRPr="003242C2">
                        <w:rPr>
                          <w:b w:val="0"/>
                        </w:rPr>
                        <w:t>Miesto vypracovania: Ústav informatiky a softvérového inžinierstva, FIIT STU, Bratislava</w:t>
                      </w:r>
                    </w:p>
                    <w:p w14:paraId="58C49071" w14:textId="77777777" w:rsidR="007954EF" w:rsidRDefault="007954EF" w:rsidP="003242C2">
                      <w:pPr>
                        <w:pStyle w:val="malnadpis"/>
                        <w:rPr>
                          <w:b w:val="0"/>
                        </w:rPr>
                      </w:pPr>
                      <w:r w:rsidRPr="003242C2">
                        <w:rPr>
                          <w:b w:val="0"/>
                        </w:rPr>
                        <w:t>Vedúci práce: doc. Ing. Viera Rozinajová, PhD.</w:t>
                      </w:r>
                    </w:p>
                    <w:p w14:paraId="1AC7501C" w14:textId="77777777" w:rsidR="007954EF" w:rsidRPr="003242C2" w:rsidRDefault="007954EF" w:rsidP="003242C2">
                      <w:pPr>
                        <w:pStyle w:val="malnadpis"/>
                        <w:rPr>
                          <w:b w:val="0"/>
                        </w:rPr>
                      </w:pPr>
                    </w:p>
                    <w:p w14:paraId="5E87B0AE" w14:textId="7D104CA9" w:rsidR="007954EF" w:rsidRPr="003242C2" w:rsidRDefault="007954EF" w:rsidP="003242C2">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5680" behindDoc="0" locked="0" layoutInCell="1" allowOverlap="1" wp14:anchorId="351CA8FC" wp14:editId="378E567F">
                <wp:simplePos x="0" y="0"/>
                <wp:positionH relativeFrom="margin">
                  <wp:align>right</wp:align>
                </wp:positionH>
                <wp:positionV relativeFrom="paragraph">
                  <wp:posOffset>3703010</wp:posOffset>
                </wp:positionV>
                <wp:extent cx="5744845" cy="14770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77010"/>
                        </a:xfrm>
                        <a:prstGeom prst="rect">
                          <a:avLst/>
                        </a:prstGeom>
                        <a:solidFill>
                          <a:srgbClr val="FFFFFF"/>
                        </a:solidFill>
                        <a:ln w="9525">
                          <a:noFill/>
                          <a:miter lim="800000"/>
                          <a:headEnd/>
                          <a:tailEnd/>
                        </a:ln>
                      </wps:spPr>
                      <wps:txbx>
                        <w:txbxContent>
                          <w:p w14:paraId="547F23BD" w14:textId="77777777" w:rsidR="007954EF" w:rsidRDefault="007954E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954EF" w:rsidRPr="003242C2" w:rsidRDefault="007954EF" w:rsidP="003242C2">
                            <w:pPr>
                              <w:spacing w:line="240" w:lineRule="auto"/>
                              <w:jc w:val="center"/>
                              <w:rPr>
                                <w:rFonts w:cs="Times New Roman"/>
                                <w:sz w:val="32"/>
                                <w:szCs w:val="32"/>
                              </w:rPr>
                            </w:pPr>
                          </w:p>
                          <w:p w14:paraId="2C8AF88E" w14:textId="77777777" w:rsidR="007954EF" w:rsidRDefault="007954E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954EF" w:rsidRPr="00665DC9" w:rsidRDefault="007954EF" w:rsidP="003242C2">
                            <w:pPr>
                              <w:spacing w:line="240" w:lineRule="auto"/>
                              <w:jc w:val="center"/>
                              <w:rPr>
                                <w:rFonts w:cs="Times New Roman"/>
                                <w:sz w:val="32"/>
                                <w:szCs w:val="32"/>
                              </w:rPr>
                            </w:pPr>
                          </w:p>
                          <w:p w14:paraId="6A6E32D4" w14:textId="77777777" w:rsidR="007954EF" w:rsidRPr="000F6179" w:rsidRDefault="007954EF"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30" type="#_x0000_t202" style="position:absolute;left:0;text-align:left;margin-left:401.15pt;margin-top:291.6pt;width:452.35pt;height:116.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" stroked="f">
                <v:textbox>
                  <w:txbxContent>
                    <w:p w14:paraId="547F23BD" w14:textId="77777777" w:rsidR="007954EF" w:rsidRDefault="007954EF"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954EF" w:rsidRPr="003242C2" w:rsidRDefault="007954EF" w:rsidP="003242C2">
                      <w:pPr>
                        <w:spacing w:line="240" w:lineRule="auto"/>
                        <w:jc w:val="center"/>
                        <w:rPr>
                          <w:rFonts w:cs="Times New Roman"/>
                          <w:sz w:val="32"/>
                          <w:szCs w:val="32"/>
                        </w:rPr>
                      </w:pPr>
                    </w:p>
                    <w:p w14:paraId="2C8AF88E" w14:textId="77777777" w:rsidR="007954EF" w:rsidRDefault="007954EF"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954EF" w:rsidRPr="00665DC9" w:rsidRDefault="007954EF" w:rsidP="003242C2">
                      <w:pPr>
                        <w:spacing w:line="240" w:lineRule="auto"/>
                        <w:jc w:val="center"/>
                        <w:rPr>
                          <w:rFonts w:cs="Times New Roman"/>
                          <w:sz w:val="32"/>
                          <w:szCs w:val="32"/>
                        </w:rPr>
                      </w:pPr>
                    </w:p>
                    <w:p w14:paraId="6A6E32D4" w14:textId="77777777" w:rsidR="007954EF" w:rsidRPr="000F6179" w:rsidRDefault="007954EF"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7954EF" w:rsidRDefault="007954E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954EF" w:rsidRDefault="007954EF" w:rsidP="003242C2">
                            <w:pPr>
                              <w:spacing w:before="240" w:line="240" w:lineRule="auto"/>
                              <w:jc w:val="center"/>
                              <w:rPr>
                                <w:rFonts w:cs="Times New Roman"/>
                                <w:sz w:val="28"/>
                                <w:szCs w:val="28"/>
                              </w:rPr>
                            </w:pPr>
                          </w:p>
                          <w:p w14:paraId="66044534" w14:textId="47870CF2" w:rsidR="007954EF" w:rsidRPr="00665DC9" w:rsidRDefault="007954EF"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aM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aR6pschdDc0BCXMwLi9+NhQ6cD8o6XFx&#10;K+q/75gTlKgPBklfFLNZ3PSkzOZXU1TcuaU+tzDDEaqigZJRXIf0O8bGbnE4rUy0vVRyLBkXMrF5&#10;/Dxx48/15PXyxVe/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Pkp9owtAgAAKgQAAA4AAAAAAAAAAAAAAAAALgIAAGRycy9l&#10;Mm9Eb2MueG1sUEsBAi0AFAAGAAgAAAAhALKT2n7bAAAABQEAAA8AAAAAAAAAAAAAAAAAhwQAAGRy&#10;cy9kb3ducmV2LnhtbFBLBQYAAAAABAAEAPMAAACPBQAAAAA=&#10;" stroked="f">
                <v:textbox>
                  <w:txbxContent>
                    <w:p w14:paraId="22E27DE3" w14:textId="49AB590C" w:rsidR="007954EF" w:rsidRDefault="007954EF"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954EF" w:rsidRDefault="007954EF" w:rsidP="003242C2">
                      <w:pPr>
                        <w:spacing w:before="240" w:line="240" w:lineRule="auto"/>
                        <w:jc w:val="center"/>
                        <w:rPr>
                          <w:rFonts w:cs="Times New Roman"/>
                          <w:sz w:val="28"/>
                          <w:szCs w:val="28"/>
                        </w:rPr>
                      </w:pPr>
                    </w:p>
                    <w:p w14:paraId="66044534" w14:textId="47870CF2" w:rsidR="007954EF" w:rsidRPr="00665DC9" w:rsidRDefault="007954EF"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56E34075" w14:textId="77777777" w:rsidR="00002FB2" w:rsidRDefault="0007121E" w:rsidP="008B00AE">
      <w:pPr>
        <w:pStyle w:val="normbezodseku"/>
        <w:rPr>
          <w:lang w:val="en-US"/>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p>
    <w:p w14:paraId="38B8807C" w14:textId="77777777" w:rsidR="00002FB2" w:rsidRDefault="00002FB2">
      <w:pPr>
        <w:spacing w:line="259" w:lineRule="auto"/>
        <w:ind w:firstLine="0"/>
        <w:contextualSpacing w:val="0"/>
        <w:jc w:val="left"/>
        <w:rPr>
          <w:lang w:val="en-US"/>
        </w:rPr>
      </w:pPr>
      <w:r>
        <w:rPr>
          <w:lang w:val="en-US"/>
        </w:rPr>
        <w:br w:type="page"/>
      </w:r>
    </w:p>
    <w:p w14:paraId="6FD9866E" w14:textId="4E133549" w:rsidR="00002FB2" w:rsidRDefault="00002FB2">
      <w:pPr>
        <w:spacing w:line="259" w:lineRule="auto"/>
        <w:ind w:firstLine="0"/>
        <w:contextualSpacing w:val="0"/>
        <w:jc w:val="left"/>
      </w:pPr>
      <w:r>
        <w:rPr>
          <w:noProof/>
          <w:lang w:eastAsia="sk-SK"/>
        </w:rPr>
        <w:lastRenderedPageBreak/>
        <mc:AlternateContent>
          <mc:Choice Requires="wps">
            <w:drawing>
              <wp:anchor distT="0" distB="0" distL="114300" distR="114300" simplePos="0" relativeHeight="251696640" behindDoc="0" locked="0" layoutInCell="1" allowOverlap="1" wp14:anchorId="51F01DDD" wp14:editId="7BA539AE">
                <wp:simplePos x="0" y="0"/>
                <wp:positionH relativeFrom="margin">
                  <wp:align>right</wp:align>
                </wp:positionH>
                <wp:positionV relativeFrom="paragraph">
                  <wp:posOffset>6983095</wp:posOffset>
                </wp:positionV>
                <wp:extent cx="5734050" cy="1876425"/>
                <wp:effectExtent l="0" t="0" r="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5734050" cy="1876425"/>
                        </a:xfrm>
                        <a:prstGeom prst="rect">
                          <a:avLst/>
                        </a:prstGeom>
                        <a:solidFill>
                          <a:schemeClr val="lt1"/>
                        </a:solidFill>
                        <a:ln w="6350">
                          <a:noFill/>
                        </a:ln>
                      </wps:spPr>
                      <wps:txbx>
                        <w:txbxContent>
                          <w:p w14:paraId="5432B67B" w14:textId="3A97A2AC" w:rsidR="007954EF" w:rsidRPr="00D44E60" w:rsidRDefault="007954EF" w:rsidP="00D44E60">
                            <w:pPr>
                              <w:pStyle w:val="normbezodseku"/>
                              <w:rPr>
                                <w:b/>
                                <w:sz w:val="32"/>
                                <w:szCs w:val="32"/>
                              </w:rPr>
                            </w:pPr>
                            <w:r w:rsidRPr="00D44E60">
                              <w:rPr>
                                <w:b/>
                                <w:sz w:val="32"/>
                                <w:szCs w:val="32"/>
                              </w:rPr>
                              <w:t>Poďakovanie</w:t>
                            </w:r>
                          </w:p>
                          <w:p w14:paraId="40491BB2" w14:textId="13435FDD" w:rsidR="007954EF" w:rsidRPr="00B9615F" w:rsidRDefault="007954E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1DDD" id="Textové pole 27" o:spid="_x0000_s1032" type="#_x0000_t202" style="position:absolute;margin-left:400.3pt;margin-top:549.85pt;width:451.5pt;height:147.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" fillcolor="white [3201]" stroked="f" strokeweight=".5pt">
                <v:textbox>
                  <w:txbxContent>
                    <w:p w14:paraId="5432B67B" w14:textId="3A97A2AC" w:rsidR="007954EF" w:rsidRPr="00D44E60" w:rsidRDefault="007954EF" w:rsidP="00D44E60">
                      <w:pPr>
                        <w:pStyle w:val="normbezodseku"/>
                        <w:rPr>
                          <w:b/>
                          <w:sz w:val="32"/>
                          <w:szCs w:val="32"/>
                        </w:rPr>
                      </w:pPr>
                      <w:r w:rsidRPr="00D44E60">
                        <w:rPr>
                          <w:b/>
                          <w:sz w:val="32"/>
                          <w:szCs w:val="32"/>
                        </w:rPr>
                        <w:t>Poďakovanie</w:t>
                      </w:r>
                    </w:p>
                    <w:p w14:paraId="40491BB2" w14:textId="13435FDD" w:rsidR="007954EF" w:rsidRPr="00B9615F" w:rsidRDefault="007954EF"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w:t>
                      </w:r>
                      <w:proofErr w:type="spellStart"/>
                      <w:r w:rsidRPr="00B9615F">
                        <w:rPr>
                          <w:rFonts w:cs="Times New Roman"/>
                          <w:szCs w:val="24"/>
                        </w:rPr>
                        <w:t>Rozinajovej</w:t>
                      </w:r>
                      <w:proofErr w:type="spellEnd"/>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v:textbox>
                <w10:wrap type="square" anchorx="margin"/>
              </v:shape>
            </w:pict>
          </mc:Fallback>
        </mc:AlternateContent>
      </w:r>
      <w:r>
        <w:br w:type="page"/>
      </w:r>
    </w:p>
    <w:p w14:paraId="6A059091" w14:textId="5CE89731" w:rsidR="008B00AE" w:rsidRPr="00D44E60" w:rsidRDefault="00B9615F" w:rsidP="008B00AE">
      <w:pPr>
        <w:pStyle w:val="normbezodseku"/>
        <w:rPr>
          <w:b/>
          <w:sz w:val="32"/>
          <w:szCs w:val="32"/>
        </w:rPr>
      </w:pPr>
      <w:r>
        <w:rPr>
          <w:noProof/>
          <w:lang w:eastAsia="sk-SK"/>
        </w:rPr>
        <w:lastRenderedPageBreak/>
        <mc:AlternateContent>
          <mc:Choice Requires="wps">
            <w:drawing>
              <wp:anchor distT="0" distB="0" distL="114300" distR="114300" simplePos="0" relativeHeight="251698688" behindDoc="0" locked="0" layoutInCell="1" allowOverlap="1" wp14:anchorId="61FD2BA9" wp14:editId="78169C1A">
                <wp:simplePos x="0" y="0"/>
                <wp:positionH relativeFrom="margin">
                  <wp:align>left</wp:align>
                </wp:positionH>
                <wp:positionV relativeFrom="paragraph">
                  <wp:posOffset>6871970</wp:posOffset>
                </wp:positionV>
                <wp:extent cx="5734050" cy="2000250"/>
                <wp:effectExtent l="0" t="0" r="0" b="0"/>
                <wp:wrapSquare wrapText="bothSides"/>
                <wp:docPr id="28" name="Textové pole 28"/>
                <wp:cNvGraphicFramePr/>
                <a:graphic xmlns:a="http://schemas.openxmlformats.org/drawingml/2006/main">
                  <a:graphicData uri="http://schemas.microsoft.com/office/word/2010/wordprocessingShape">
                    <wps:wsp>
                      <wps:cNvSpPr txBox="1"/>
                      <wps:spPr>
                        <a:xfrm>
                          <a:off x="0" y="0"/>
                          <a:ext cx="5734050" cy="2000250"/>
                        </a:xfrm>
                        <a:prstGeom prst="rect">
                          <a:avLst/>
                        </a:prstGeom>
                        <a:solidFill>
                          <a:schemeClr val="lt1"/>
                        </a:solidFill>
                        <a:ln w="6350">
                          <a:noFill/>
                        </a:ln>
                      </wps:spPr>
                      <wps:txbx>
                        <w:txbxContent>
                          <w:p w14:paraId="7D78484F" w14:textId="048279E6" w:rsidR="007954EF" w:rsidRPr="00D44E60" w:rsidRDefault="007954EF" w:rsidP="00D44E60">
                            <w:pPr>
                              <w:pStyle w:val="normbezodseku"/>
                              <w:rPr>
                                <w:b/>
                                <w:sz w:val="32"/>
                                <w:szCs w:val="32"/>
                              </w:rPr>
                            </w:pPr>
                            <w:r w:rsidRPr="00D44E60">
                              <w:rPr>
                                <w:b/>
                                <w:sz w:val="32"/>
                                <w:szCs w:val="32"/>
                              </w:rPr>
                              <w:t>Čestné prehlásenie</w:t>
                            </w:r>
                          </w:p>
                          <w:p w14:paraId="0A7AF816" w14:textId="2B875868" w:rsidR="007954EF" w:rsidRDefault="007954EF" w:rsidP="00D44E60">
                            <w:pPr>
                              <w:pStyle w:val="normbezodseku"/>
                            </w:pPr>
                            <w:r>
                              <w:t>Čestne prehlasujem, že záverečnú prácu som vypracoval samostatne s použitím uvedenej literatúry a na základe svojich vedomostí a znalostí.</w:t>
                            </w:r>
                          </w:p>
                          <w:p w14:paraId="025750C5" w14:textId="0C520B2A" w:rsidR="007954EF" w:rsidRDefault="007954EF" w:rsidP="00B9615F">
                            <w:pPr>
                              <w:ind w:firstLine="0"/>
                            </w:pPr>
                          </w:p>
                          <w:p w14:paraId="42830A2C" w14:textId="4D35D5C5" w:rsidR="007954EF" w:rsidRDefault="007954EF" w:rsidP="00B9615F">
                            <w:pPr>
                              <w:ind w:firstLine="0"/>
                            </w:pPr>
                          </w:p>
                          <w:p w14:paraId="2556BAB7" w14:textId="0FE3B6FB" w:rsidR="007954EF" w:rsidRDefault="007954EF" w:rsidP="00B9615F">
                            <w:pPr>
                              <w:ind w:firstLine="0"/>
                              <w:jc w:val="right"/>
                            </w:pPr>
                            <w:r>
                              <w:t>............................................</w:t>
                            </w:r>
                          </w:p>
                          <w:p w14:paraId="0D66C30E" w14:textId="07DF3CD4" w:rsidR="007954EF" w:rsidRPr="00B9615F" w:rsidRDefault="007954EF" w:rsidP="00B9615F">
                            <w:pPr>
                              <w:ind w:firstLine="0"/>
                              <w:jc w:val="right"/>
                            </w:pPr>
                            <w:r>
                              <w:t>Oliver Moravčík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BA9" id="Textové pole 28" o:spid="_x0000_s1033" type="#_x0000_t202" style="position:absolute;left:0;text-align:left;margin-left:0;margin-top:541.1pt;width:451.5pt;height:157.5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" fillcolor="white [3201]" stroked="f" strokeweight=".5pt">
                <v:textbox>
                  <w:txbxContent>
                    <w:p w14:paraId="7D78484F" w14:textId="048279E6" w:rsidR="007954EF" w:rsidRPr="00D44E60" w:rsidRDefault="007954EF" w:rsidP="00D44E60">
                      <w:pPr>
                        <w:pStyle w:val="normbezodseku"/>
                        <w:rPr>
                          <w:b/>
                          <w:sz w:val="32"/>
                          <w:szCs w:val="32"/>
                        </w:rPr>
                      </w:pPr>
                      <w:r w:rsidRPr="00D44E60">
                        <w:rPr>
                          <w:b/>
                          <w:sz w:val="32"/>
                          <w:szCs w:val="32"/>
                        </w:rPr>
                        <w:t>Čestné prehlásenie</w:t>
                      </w:r>
                    </w:p>
                    <w:p w14:paraId="0A7AF816" w14:textId="2B875868" w:rsidR="007954EF" w:rsidRDefault="007954EF" w:rsidP="00D44E60">
                      <w:pPr>
                        <w:pStyle w:val="normbezodseku"/>
                      </w:pPr>
                      <w:r>
                        <w:t>Čestne prehlasujem, že záverečnú prácu som vypracoval samostatne s použitím uvedenej literatúry a na základe svojich vedomostí a znalostí.</w:t>
                      </w:r>
                    </w:p>
                    <w:p w14:paraId="025750C5" w14:textId="0C520B2A" w:rsidR="007954EF" w:rsidRDefault="007954EF" w:rsidP="00B9615F">
                      <w:pPr>
                        <w:ind w:firstLine="0"/>
                      </w:pPr>
                    </w:p>
                    <w:p w14:paraId="42830A2C" w14:textId="4D35D5C5" w:rsidR="007954EF" w:rsidRDefault="007954EF" w:rsidP="00B9615F">
                      <w:pPr>
                        <w:ind w:firstLine="0"/>
                      </w:pPr>
                    </w:p>
                    <w:p w14:paraId="2556BAB7" w14:textId="0FE3B6FB" w:rsidR="007954EF" w:rsidRDefault="007954EF" w:rsidP="00B9615F">
                      <w:pPr>
                        <w:ind w:firstLine="0"/>
                        <w:jc w:val="right"/>
                      </w:pPr>
                      <w:r>
                        <w:t>............................................</w:t>
                      </w:r>
                    </w:p>
                    <w:p w14:paraId="0D66C30E" w14:textId="07DF3CD4" w:rsidR="007954EF" w:rsidRPr="00B9615F" w:rsidRDefault="007954EF" w:rsidP="00B9615F">
                      <w:pPr>
                        <w:ind w:firstLine="0"/>
                        <w:jc w:val="right"/>
                      </w:pPr>
                      <w:r>
                        <w:t>Oliver Moravčík</w:t>
                      </w:r>
                      <w:r>
                        <w:tab/>
                      </w:r>
                    </w:p>
                  </w:txbxContent>
                </v:textbox>
                <w10:wrap type="square" anchorx="margin"/>
              </v:shape>
            </w:pict>
          </mc:Fallback>
        </mc:AlternateContent>
      </w:r>
      <w:r w:rsidR="00DD6993">
        <w:br w:type="page"/>
      </w:r>
      <w:r w:rsidR="008B00AE" w:rsidRPr="00D44E60">
        <w:rPr>
          <w:b/>
          <w:sz w:val="32"/>
          <w:szCs w:val="32"/>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D44E60">
            <w:pPr>
              <w:pStyle w:val="normbezodseku"/>
            </w:pPr>
            <w:r>
              <w:t>FVE</w:t>
            </w:r>
          </w:p>
        </w:tc>
        <w:tc>
          <w:tcPr>
            <w:tcW w:w="7851" w:type="dxa"/>
            <w:vAlign w:val="center"/>
          </w:tcPr>
          <w:p w14:paraId="642DD86A" w14:textId="77777777" w:rsidR="008B00AE" w:rsidRDefault="008B00AE" w:rsidP="00D44E60">
            <w:pPr>
              <w:pStyle w:val="normbezodseku"/>
            </w:pPr>
            <w:r>
              <w:t>Fotovoltaické elektrárne</w:t>
            </w:r>
          </w:p>
        </w:tc>
      </w:tr>
      <w:tr w:rsidR="008B00AE" w14:paraId="6ECEF044" w14:textId="77777777" w:rsidTr="00415227">
        <w:trPr>
          <w:trHeight w:val="432"/>
        </w:trPr>
        <w:tc>
          <w:tcPr>
            <w:tcW w:w="900" w:type="dxa"/>
            <w:vAlign w:val="center"/>
          </w:tcPr>
          <w:p w14:paraId="6310F32C" w14:textId="118AF556" w:rsidR="008B00AE" w:rsidRDefault="008B00AE" w:rsidP="00D44E60">
            <w:pPr>
              <w:pStyle w:val="normbezodseku"/>
            </w:pPr>
            <w:r>
              <w:t>GH</w:t>
            </w:r>
            <w:r w:rsidR="004D3623">
              <w:t>I</w:t>
            </w:r>
          </w:p>
        </w:tc>
        <w:tc>
          <w:tcPr>
            <w:tcW w:w="7851" w:type="dxa"/>
            <w:vAlign w:val="center"/>
          </w:tcPr>
          <w:p w14:paraId="1C4DC6C3" w14:textId="62EF7F0B" w:rsidR="008B00AE" w:rsidRDefault="008B00AE" w:rsidP="00D44E60">
            <w:pPr>
              <w:pStyle w:val="normbezodseku"/>
            </w:pPr>
            <w:r>
              <w:t>G</w:t>
            </w:r>
            <w:r w:rsidR="004D3623">
              <w:t xml:space="preserve">lobálne horizontálne </w:t>
            </w:r>
            <w:r>
              <w:t>žiarenie</w:t>
            </w:r>
            <w:r w:rsidR="004D3623">
              <w:t xml:space="preserve"> (z </w:t>
            </w:r>
            <w:proofErr w:type="spellStart"/>
            <w:r w:rsidR="004D3623">
              <w:t>ang</w:t>
            </w:r>
            <w:proofErr w:type="spellEnd"/>
            <w:r w:rsidR="004D3623">
              <w:t xml:space="preserve">. </w:t>
            </w:r>
            <w:proofErr w:type="spellStart"/>
            <w:r w:rsidR="004D3623">
              <w:t>global</w:t>
            </w:r>
            <w:proofErr w:type="spellEnd"/>
            <w:r w:rsidR="004D3623">
              <w:t xml:space="preserve"> </w:t>
            </w:r>
            <w:proofErr w:type="spellStart"/>
            <w:r w:rsidR="004D3623">
              <w:t>horizontal</w:t>
            </w:r>
            <w:proofErr w:type="spellEnd"/>
            <w:r w:rsidR="004D3623">
              <w:t xml:space="preserve"> </w:t>
            </w:r>
            <w:proofErr w:type="spellStart"/>
            <w:r w:rsidR="004D3623">
              <w:t>irradiance</w:t>
            </w:r>
            <w:proofErr w:type="spellEnd"/>
            <w:r w:rsidR="004D3623">
              <w:t>)</w:t>
            </w:r>
          </w:p>
        </w:tc>
      </w:tr>
      <w:tr w:rsidR="008B00AE" w14:paraId="1DE47277" w14:textId="77777777" w:rsidTr="00415227">
        <w:trPr>
          <w:trHeight w:val="432"/>
        </w:trPr>
        <w:tc>
          <w:tcPr>
            <w:tcW w:w="900" w:type="dxa"/>
            <w:vAlign w:val="center"/>
          </w:tcPr>
          <w:p w14:paraId="13E46135" w14:textId="77777777" w:rsidR="008B00AE" w:rsidRDefault="008B00AE" w:rsidP="00D44E60">
            <w:pPr>
              <w:pStyle w:val="normbezodseku"/>
            </w:pPr>
            <w:r>
              <w:t>NPP</w:t>
            </w:r>
          </w:p>
        </w:tc>
        <w:tc>
          <w:tcPr>
            <w:tcW w:w="7851" w:type="dxa"/>
            <w:vAlign w:val="center"/>
          </w:tcPr>
          <w:p w14:paraId="3B71F583" w14:textId="77777777" w:rsidR="008B00AE" w:rsidRDefault="008B00AE" w:rsidP="00D44E60">
            <w:pPr>
              <w:pStyle w:val="normbezodseku"/>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D44E60">
            <w:pPr>
              <w:pStyle w:val="normbezodseku"/>
            </w:pPr>
            <w:r>
              <w:t>UNS</w:t>
            </w:r>
          </w:p>
        </w:tc>
        <w:tc>
          <w:tcPr>
            <w:tcW w:w="7851" w:type="dxa"/>
            <w:vAlign w:val="center"/>
          </w:tcPr>
          <w:p w14:paraId="2F9471C9" w14:textId="77777777" w:rsidR="008B00AE" w:rsidRDefault="008B00AE" w:rsidP="00D44E60">
            <w:pPr>
              <w:pStyle w:val="normbezodseku"/>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D44E60">
            <w:pPr>
              <w:pStyle w:val="normbezodseku"/>
            </w:pPr>
            <w:r>
              <w:t>WNS</w:t>
            </w:r>
          </w:p>
        </w:tc>
        <w:tc>
          <w:tcPr>
            <w:tcW w:w="7851" w:type="dxa"/>
            <w:vAlign w:val="center"/>
          </w:tcPr>
          <w:p w14:paraId="764D12E5" w14:textId="3288E547" w:rsidR="008B00AE" w:rsidRDefault="00415227" w:rsidP="00D44E60">
            <w:pPr>
              <w:pStyle w:val="normbezodseku"/>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D44E60">
            <w:pPr>
              <w:pStyle w:val="normbezodseku"/>
            </w:pPr>
            <w:r>
              <w:t>SVM</w:t>
            </w:r>
          </w:p>
        </w:tc>
        <w:tc>
          <w:tcPr>
            <w:tcW w:w="7851" w:type="dxa"/>
            <w:vAlign w:val="center"/>
          </w:tcPr>
          <w:p w14:paraId="516162F1" w14:textId="3F5C2A10" w:rsidR="007003AF" w:rsidRDefault="007003AF" w:rsidP="00D44E60">
            <w:pPr>
              <w:pStyle w:val="normbezodseku"/>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D44E60">
            <w:pPr>
              <w:pStyle w:val="normbezodseku"/>
            </w:pPr>
            <w:r>
              <w:t>MOS</w:t>
            </w:r>
          </w:p>
        </w:tc>
        <w:tc>
          <w:tcPr>
            <w:tcW w:w="7851" w:type="dxa"/>
            <w:vAlign w:val="center"/>
          </w:tcPr>
          <w:p w14:paraId="729F4D8C" w14:textId="3CEABE54" w:rsidR="00415227" w:rsidRDefault="00415227" w:rsidP="00D44E60">
            <w:pPr>
              <w:pStyle w:val="normbezodseku"/>
            </w:pPr>
            <w:r>
              <w:t xml:space="preserve">Model output </w:t>
            </w:r>
            <w:proofErr w:type="spellStart"/>
            <w:r>
              <w:t>statistics</w:t>
            </w:r>
            <w:proofErr w:type="spellEnd"/>
          </w:p>
        </w:tc>
      </w:tr>
      <w:tr w:rsidR="007E67F7" w14:paraId="39917086" w14:textId="77777777" w:rsidTr="00415227">
        <w:trPr>
          <w:trHeight w:val="432"/>
        </w:trPr>
        <w:tc>
          <w:tcPr>
            <w:tcW w:w="900" w:type="dxa"/>
            <w:vAlign w:val="center"/>
          </w:tcPr>
          <w:p w14:paraId="0080ECBD" w14:textId="4CF89321" w:rsidR="007E67F7" w:rsidRDefault="007E67F7" w:rsidP="00D44E60">
            <w:pPr>
              <w:pStyle w:val="normbezodseku"/>
            </w:pPr>
            <w:r>
              <w:t>NLRS</w:t>
            </w:r>
          </w:p>
        </w:tc>
        <w:tc>
          <w:tcPr>
            <w:tcW w:w="7851" w:type="dxa"/>
            <w:vAlign w:val="center"/>
          </w:tcPr>
          <w:p w14:paraId="6D06D11E" w14:textId="7306D191" w:rsidR="007E67F7" w:rsidRDefault="007E67F7" w:rsidP="00D44E60">
            <w:pPr>
              <w:pStyle w:val="normbezodseku"/>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C900D5D" w14:textId="55FAC0BF" w:rsidR="009E5194" w:rsidRDefault="00D44E60">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w:instrText>
          </w:r>
          <w:r>
            <w:fldChar w:fldCharType="separate"/>
          </w:r>
          <w:hyperlink w:anchor="_Toc450174175" w:history="1">
            <w:r w:rsidR="009E5194" w:rsidRPr="007D20F0">
              <w:rPr>
                <w:rStyle w:val="Hypertextovprepojenie"/>
                <w:noProof/>
              </w:rPr>
              <w:t>1</w:t>
            </w:r>
            <w:r w:rsidR="009E5194">
              <w:rPr>
                <w:rFonts w:asciiTheme="minorHAnsi" w:eastAsiaTheme="minorEastAsia" w:hAnsiTheme="minorHAnsi"/>
                <w:noProof/>
                <w:sz w:val="22"/>
                <w:lang w:eastAsia="sk-SK"/>
              </w:rPr>
              <w:tab/>
            </w:r>
            <w:r w:rsidR="009E5194" w:rsidRPr="007D20F0">
              <w:rPr>
                <w:rStyle w:val="Hypertextovprepojenie"/>
                <w:noProof/>
              </w:rPr>
              <w:t>Úvod</w:t>
            </w:r>
            <w:r w:rsidR="009E5194">
              <w:rPr>
                <w:noProof/>
                <w:webHidden/>
              </w:rPr>
              <w:tab/>
            </w:r>
            <w:r w:rsidR="009E5194">
              <w:rPr>
                <w:noProof/>
                <w:webHidden/>
              </w:rPr>
              <w:fldChar w:fldCharType="begin"/>
            </w:r>
            <w:r w:rsidR="009E5194">
              <w:rPr>
                <w:noProof/>
                <w:webHidden/>
              </w:rPr>
              <w:instrText xml:space="preserve"> PAGEREF _Toc450174175 \h </w:instrText>
            </w:r>
            <w:r w:rsidR="009E5194">
              <w:rPr>
                <w:noProof/>
                <w:webHidden/>
              </w:rPr>
            </w:r>
            <w:r w:rsidR="009E5194">
              <w:rPr>
                <w:noProof/>
                <w:webHidden/>
              </w:rPr>
              <w:fldChar w:fldCharType="separate"/>
            </w:r>
            <w:r w:rsidR="009E5194">
              <w:rPr>
                <w:noProof/>
                <w:webHidden/>
              </w:rPr>
              <w:t>1</w:t>
            </w:r>
            <w:r w:rsidR="009E5194">
              <w:rPr>
                <w:noProof/>
                <w:webHidden/>
              </w:rPr>
              <w:fldChar w:fldCharType="end"/>
            </w:r>
          </w:hyperlink>
        </w:p>
        <w:p w14:paraId="3D5DA551" w14:textId="18E296E0"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6" w:history="1">
            <w:r w:rsidRPr="007D20F0">
              <w:rPr>
                <w:rStyle w:val="Hypertextovprepojenie"/>
                <w:noProof/>
              </w:rPr>
              <w:t>1.1</w:t>
            </w:r>
            <w:r>
              <w:rPr>
                <w:rFonts w:asciiTheme="minorHAnsi" w:eastAsiaTheme="minorEastAsia" w:hAnsiTheme="minorHAnsi"/>
                <w:noProof/>
                <w:sz w:val="22"/>
                <w:lang w:eastAsia="sk-SK"/>
              </w:rPr>
              <w:tab/>
            </w:r>
            <w:r w:rsidRPr="007D20F0">
              <w:rPr>
                <w:rStyle w:val="Hypertextovprepojenie"/>
                <w:noProof/>
              </w:rPr>
              <w:t>Motivácia</w:t>
            </w:r>
            <w:r>
              <w:rPr>
                <w:noProof/>
                <w:webHidden/>
              </w:rPr>
              <w:tab/>
            </w:r>
            <w:r>
              <w:rPr>
                <w:noProof/>
                <w:webHidden/>
              </w:rPr>
              <w:fldChar w:fldCharType="begin"/>
            </w:r>
            <w:r>
              <w:rPr>
                <w:noProof/>
                <w:webHidden/>
              </w:rPr>
              <w:instrText xml:space="preserve"> PAGEREF _Toc450174176 \h </w:instrText>
            </w:r>
            <w:r>
              <w:rPr>
                <w:noProof/>
                <w:webHidden/>
              </w:rPr>
            </w:r>
            <w:r>
              <w:rPr>
                <w:noProof/>
                <w:webHidden/>
              </w:rPr>
              <w:fldChar w:fldCharType="separate"/>
            </w:r>
            <w:r>
              <w:rPr>
                <w:noProof/>
                <w:webHidden/>
              </w:rPr>
              <w:t>1</w:t>
            </w:r>
            <w:r>
              <w:rPr>
                <w:noProof/>
                <w:webHidden/>
              </w:rPr>
              <w:fldChar w:fldCharType="end"/>
            </w:r>
          </w:hyperlink>
        </w:p>
        <w:p w14:paraId="4C9BEA12" w14:textId="3AC7CF3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7" w:history="1">
            <w:r w:rsidRPr="007D20F0">
              <w:rPr>
                <w:rStyle w:val="Hypertextovprepojenie"/>
                <w:noProof/>
              </w:rPr>
              <w:t>1.2</w:t>
            </w:r>
            <w:r>
              <w:rPr>
                <w:rFonts w:asciiTheme="minorHAnsi" w:eastAsiaTheme="minorEastAsia" w:hAnsiTheme="minorHAnsi"/>
                <w:noProof/>
                <w:sz w:val="22"/>
                <w:lang w:eastAsia="sk-SK"/>
              </w:rPr>
              <w:tab/>
            </w:r>
            <w:r w:rsidRPr="007D20F0">
              <w:rPr>
                <w:rStyle w:val="Hypertextovprepojenie"/>
                <w:noProof/>
              </w:rPr>
              <w:t>Úvod do predikcie produkcie FVE</w:t>
            </w:r>
            <w:r>
              <w:rPr>
                <w:noProof/>
                <w:webHidden/>
              </w:rPr>
              <w:tab/>
            </w:r>
            <w:r>
              <w:rPr>
                <w:noProof/>
                <w:webHidden/>
              </w:rPr>
              <w:fldChar w:fldCharType="begin"/>
            </w:r>
            <w:r>
              <w:rPr>
                <w:noProof/>
                <w:webHidden/>
              </w:rPr>
              <w:instrText xml:space="preserve"> PAGEREF _Toc450174177 \h </w:instrText>
            </w:r>
            <w:r>
              <w:rPr>
                <w:noProof/>
                <w:webHidden/>
              </w:rPr>
            </w:r>
            <w:r>
              <w:rPr>
                <w:noProof/>
                <w:webHidden/>
              </w:rPr>
              <w:fldChar w:fldCharType="separate"/>
            </w:r>
            <w:r>
              <w:rPr>
                <w:noProof/>
                <w:webHidden/>
              </w:rPr>
              <w:t>3</w:t>
            </w:r>
            <w:r>
              <w:rPr>
                <w:noProof/>
                <w:webHidden/>
              </w:rPr>
              <w:fldChar w:fldCharType="end"/>
            </w:r>
          </w:hyperlink>
        </w:p>
        <w:p w14:paraId="146F7F9F" w14:textId="59CDF05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78" w:history="1">
            <w:r w:rsidRPr="007D20F0">
              <w:rPr>
                <w:rStyle w:val="Hypertextovprepojenie"/>
                <w:noProof/>
              </w:rPr>
              <w:t>2</w:t>
            </w:r>
            <w:r>
              <w:rPr>
                <w:rFonts w:asciiTheme="minorHAnsi" w:eastAsiaTheme="minorEastAsia" w:hAnsiTheme="minorHAnsi"/>
                <w:noProof/>
                <w:sz w:val="22"/>
                <w:lang w:eastAsia="sk-SK"/>
              </w:rPr>
              <w:tab/>
            </w:r>
            <w:r w:rsidRPr="007D20F0">
              <w:rPr>
                <w:rStyle w:val="Hypertextovprepojenie"/>
                <w:noProof/>
              </w:rPr>
              <w:t>Metódy predikcie</w:t>
            </w:r>
            <w:r>
              <w:rPr>
                <w:noProof/>
                <w:webHidden/>
              </w:rPr>
              <w:tab/>
            </w:r>
            <w:r>
              <w:rPr>
                <w:noProof/>
                <w:webHidden/>
              </w:rPr>
              <w:fldChar w:fldCharType="begin"/>
            </w:r>
            <w:r>
              <w:rPr>
                <w:noProof/>
                <w:webHidden/>
              </w:rPr>
              <w:instrText xml:space="preserve"> PAGEREF _Toc450174178 \h </w:instrText>
            </w:r>
            <w:r>
              <w:rPr>
                <w:noProof/>
                <w:webHidden/>
              </w:rPr>
            </w:r>
            <w:r>
              <w:rPr>
                <w:noProof/>
                <w:webHidden/>
              </w:rPr>
              <w:fldChar w:fldCharType="separate"/>
            </w:r>
            <w:r>
              <w:rPr>
                <w:noProof/>
                <w:webHidden/>
              </w:rPr>
              <w:t>5</w:t>
            </w:r>
            <w:r>
              <w:rPr>
                <w:noProof/>
                <w:webHidden/>
              </w:rPr>
              <w:fldChar w:fldCharType="end"/>
            </w:r>
          </w:hyperlink>
        </w:p>
        <w:p w14:paraId="147FAA64" w14:textId="3067E7AD"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79" w:history="1">
            <w:r w:rsidRPr="007D20F0">
              <w:rPr>
                <w:rStyle w:val="Hypertextovprepojenie"/>
                <w:noProof/>
              </w:rPr>
              <w:t>2.1</w:t>
            </w:r>
            <w:r>
              <w:rPr>
                <w:rFonts w:asciiTheme="minorHAnsi" w:eastAsiaTheme="minorEastAsia" w:hAnsiTheme="minorHAnsi"/>
                <w:noProof/>
                <w:sz w:val="22"/>
                <w:lang w:eastAsia="sk-SK"/>
              </w:rPr>
              <w:tab/>
            </w:r>
            <w:r w:rsidRPr="007D20F0">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_Toc450174179 \h </w:instrText>
            </w:r>
            <w:r>
              <w:rPr>
                <w:noProof/>
                <w:webHidden/>
              </w:rPr>
            </w:r>
            <w:r>
              <w:rPr>
                <w:noProof/>
                <w:webHidden/>
              </w:rPr>
              <w:fldChar w:fldCharType="separate"/>
            </w:r>
            <w:r>
              <w:rPr>
                <w:noProof/>
                <w:webHidden/>
              </w:rPr>
              <w:t>5</w:t>
            </w:r>
            <w:r>
              <w:rPr>
                <w:noProof/>
                <w:webHidden/>
              </w:rPr>
              <w:fldChar w:fldCharType="end"/>
            </w:r>
          </w:hyperlink>
        </w:p>
        <w:p w14:paraId="00B87794" w14:textId="501332A2"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0" w:history="1">
            <w:r w:rsidRPr="007D20F0">
              <w:rPr>
                <w:rStyle w:val="Hypertextovprepojenie"/>
                <w:noProof/>
              </w:rPr>
              <w:t>2.2</w:t>
            </w:r>
            <w:r>
              <w:rPr>
                <w:rFonts w:asciiTheme="minorHAnsi" w:eastAsiaTheme="minorEastAsia" w:hAnsiTheme="minorHAnsi"/>
                <w:noProof/>
                <w:sz w:val="22"/>
                <w:lang w:eastAsia="sk-SK"/>
              </w:rPr>
              <w:tab/>
            </w:r>
            <w:r w:rsidRPr="007D20F0">
              <w:rPr>
                <w:rStyle w:val="Hypertextovprepojenie"/>
                <w:noProof/>
              </w:rPr>
              <w:t>Metódy strojového učenia</w:t>
            </w:r>
            <w:r>
              <w:rPr>
                <w:noProof/>
                <w:webHidden/>
              </w:rPr>
              <w:tab/>
            </w:r>
            <w:r>
              <w:rPr>
                <w:noProof/>
                <w:webHidden/>
              </w:rPr>
              <w:fldChar w:fldCharType="begin"/>
            </w:r>
            <w:r>
              <w:rPr>
                <w:noProof/>
                <w:webHidden/>
              </w:rPr>
              <w:instrText xml:space="preserve"> PAGEREF _Toc450174180 \h </w:instrText>
            </w:r>
            <w:r>
              <w:rPr>
                <w:noProof/>
                <w:webHidden/>
              </w:rPr>
            </w:r>
            <w:r>
              <w:rPr>
                <w:noProof/>
                <w:webHidden/>
              </w:rPr>
              <w:fldChar w:fldCharType="separate"/>
            </w:r>
            <w:r>
              <w:rPr>
                <w:noProof/>
                <w:webHidden/>
              </w:rPr>
              <w:t>9</w:t>
            </w:r>
            <w:r>
              <w:rPr>
                <w:noProof/>
                <w:webHidden/>
              </w:rPr>
              <w:fldChar w:fldCharType="end"/>
            </w:r>
          </w:hyperlink>
        </w:p>
        <w:p w14:paraId="3FD0138D" w14:textId="33E274BB"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1" w:history="1">
            <w:r w:rsidRPr="007D20F0">
              <w:rPr>
                <w:rStyle w:val="Hypertextovprepojenie"/>
                <w:noProof/>
              </w:rPr>
              <w:t>2.3</w:t>
            </w:r>
            <w:r>
              <w:rPr>
                <w:rFonts w:asciiTheme="minorHAnsi" w:eastAsiaTheme="minorEastAsia" w:hAnsiTheme="minorHAnsi"/>
                <w:noProof/>
                <w:sz w:val="22"/>
                <w:lang w:eastAsia="sk-SK"/>
              </w:rPr>
              <w:tab/>
            </w:r>
            <w:r w:rsidRPr="007D20F0">
              <w:rPr>
                <w:rStyle w:val="Hypertextovprepojenie"/>
                <w:noProof/>
              </w:rPr>
              <w:t>Fyzikálne metódy</w:t>
            </w:r>
            <w:r>
              <w:rPr>
                <w:noProof/>
                <w:webHidden/>
              </w:rPr>
              <w:tab/>
            </w:r>
            <w:r>
              <w:rPr>
                <w:noProof/>
                <w:webHidden/>
              </w:rPr>
              <w:fldChar w:fldCharType="begin"/>
            </w:r>
            <w:r>
              <w:rPr>
                <w:noProof/>
                <w:webHidden/>
              </w:rPr>
              <w:instrText xml:space="preserve"> PAGEREF _Toc450174181 \h </w:instrText>
            </w:r>
            <w:r>
              <w:rPr>
                <w:noProof/>
                <w:webHidden/>
              </w:rPr>
            </w:r>
            <w:r>
              <w:rPr>
                <w:noProof/>
                <w:webHidden/>
              </w:rPr>
              <w:fldChar w:fldCharType="separate"/>
            </w:r>
            <w:r>
              <w:rPr>
                <w:noProof/>
                <w:webHidden/>
              </w:rPr>
              <w:t>14</w:t>
            </w:r>
            <w:r>
              <w:rPr>
                <w:noProof/>
                <w:webHidden/>
              </w:rPr>
              <w:fldChar w:fldCharType="end"/>
            </w:r>
          </w:hyperlink>
        </w:p>
        <w:p w14:paraId="2C8AD733" w14:textId="255A6D63"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2" w:history="1">
            <w:r w:rsidRPr="007D20F0">
              <w:rPr>
                <w:rStyle w:val="Hypertextovprepojenie"/>
                <w:noProof/>
              </w:rPr>
              <w:t>2.4</w:t>
            </w:r>
            <w:r>
              <w:rPr>
                <w:rFonts w:asciiTheme="minorHAnsi" w:eastAsiaTheme="minorEastAsia" w:hAnsiTheme="minorHAnsi"/>
                <w:noProof/>
                <w:sz w:val="22"/>
                <w:lang w:eastAsia="sk-SK"/>
              </w:rPr>
              <w:tab/>
            </w:r>
            <w:r w:rsidRPr="007D20F0">
              <w:rPr>
                <w:rStyle w:val="Hypertextovprepojenie"/>
                <w:noProof/>
              </w:rPr>
              <w:t>Hybridné metódy</w:t>
            </w:r>
            <w:r>
              <w:rPr>
                <w:noProof/>
                <w:webHidden/>
              </w:rPr>
              <w:tab/>
            </w:r>
            <w:r>
              <w:rPr>
                <w:noProof/>
                <w:webHidden/>
              </w:rPr>
              <w:fldChar w:fldCharType="begin"/>
            </w:r>
            <w:r>
              <w:rPr>
                <w:noProof/>
                <w:webHidden/>
              </w:rPr>
              <w:instrText xml:space="preserve"> PAGEREF _Toc450174182 \h </w:instrText>
            </w:r>
            <w:r>
              <w:rPr>
                <w:noProof/>
                <w:webHidden/>
              </w:rPr>
            </w:r>
            <w:r>
              <w:rPr>
                <w:noProof/>
                <w:webHidden/>
              </w:rPr>
              <w:fldChar w:fldCharType="separate"/>
            </w:r>
            <w:r>
              <w:rPr>
                <w:noProof/>
                <w:webHidden/>
              </w:rPr>
              <w:t>15</w:t>
            </w:r>
            <w:r>
              <w:rPr>
                <w:noProof/>
                <w:webHidden/>
              </w:rPr>
              <w:fldChar w:fldCharType="end"/>
            </w:r>
          </w:hyperlink>
        </w:p>
        <w:p w14:paraId="656E8FB3" w14:textId="646467CB"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3" w:history="1">
            <w:r w:rsidRPr="007D20F0">
              <w:rPr>
                <w:rStyle w:val="Hypertextovprepojenie"/>
                <w:noProof/>
              </w:rPr>
              <w:t>3</w:t>
            </w:r>
            <w:r>
              <w:rPr>
                <w:rFonts w:asciiTheme="minorHAnsi" w:eastAsiaTheme="minorEastAsia" w:hAnsiTheme="minorHAnsi"/>
                <w:noProof/>
                <w:sz w:val="22"/>
                <w:lang w:eastAsia="sk-SK"/>
              </w:rPr>
              <w:tab/>
            </w:r>
            <w:r w:rsidRPr="007D20F0">
              <w:rPr>
                <w:rStyle w:val="Hypertextovprepojenie"/>
                <w:noProof/>
              </w:rPr>
              <w:t>Metriky presnosti predikcie</w:t>
            </w:r>
            <w:r>
              <w:rPr>
                <w:noProof/>
                <w:webHidden/>
              </w:rPr>
              <w:tab/>
            </w:r>
            <w:r>
              <w:rPr>
                <w:noProof/>
                <w:webHidden/>
              </w:rPr>
              <w:fldChar w:fldCharType="begin"/>
            </w:r>
            <w:r>
              <w:rPr>
                <w:noProof/>
                <w:webHidden/>
              </w:rPr>
              <w:instrText xml:space="preserve"> PAGEREF _Toc450174183 \h </w:instrText>
            </w:r>
            <w:r>
              <w:rPr>
                <w:noProof/>
                <w:webHidden/>
              </w:rPr>
            </w:r>
            <w:r>
              <w:rPr>
                <w:noProof/>
                <w:webHidden/>
              </w:rPr>
              <w:fldChar w:fldCharType="separate"/>
            </w:r>
            <w:r>
              <w:rPr>
                <w:noProof/>
                <w:webHidden/>
              </w:rPr>
              <w:t>17</w:t>
            </w:r>
            <w:r>
              <w:rPr>
                <w:noProof/>
                <w:webHidden/>
              </w:rPr>
              <w:fldChar w:fldCharType="end"/>
            </w:r>
          </w:hyperlink>
        </w:p>
        <w:p w14:paraId="5D8BAD80" w14:textId="0DA9907D"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4" w:history="1">
            <w:r w:rsidRPr="007D20F0">
              <w:rPr>
                <w:rStyle w:val="Hypertextovprepojenie"/>
                <w:noProof/>
              </w:rPr>
              <w:t>4</w:t>
            </w:r>
            <w:r>
              <w:rPr>
                <w:rFonts w:asciiTheme="minorHAnsi" w:eastAsiaTheme="minorEastAsia" w:hAnsiTheme="minorHAnsi"/>
                <w:noProof/>
                <w:sz w:val="22"/>
                <w:lang w:eastAsia="sk-SK"/>
              </w:rPr>
              <w:tab/>
            </w:r>
            <w:r w:rsidRPr="007D20F0">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_Toc450174184 \h </w:instrText>
            </w:r>
            <w:r>
              <w:rPr>
                <w:noProof/>
                <w:webHidden/>
              </w:rPr>
            </w:r>
            <w:r>
              <w:rPr>
                <w:noProof/>
                <w:webHidden/>
              </w:rPr>
              <w:fldChar w:fldCharType="separate"/>
            </w:r>
            <w:r>
              <w:rPr>
                <w:noProof/>
                <w:webHidden/>
              </w:rPr>
              <w:t>19</w:t>
            </w:r>
            <w:r>
              <w:rPr>
                <w:noProof/>
                <w:webHidden/>
              </w:rPr>
              <w:fldChar w:fldCharType="end"/>
            </w:r>
          </w:hyperlink>
        </w:p>
        <w:p w14:paraId="528C01C8" w14:textId="5B07B16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5" w:history="1">
            <w:r w:rsidRPr="007D20F0">
              <w:rPr>
                <w:rStyle w:val="Hypertextovprepojenie"/>
                <w:noProof/>
              </w:rPr>
              <w:t>4.1</w:t>
            </w:r>
            <w:r>
              <w:rPr>
                <w:rFonts w:asciiTheme="minorHAnsi" w:eastAsiaTheme="minorEastAsia" w:hAnsiTheme="minorHAnsi"/>
                <w:noProof/>
                <w:sz w:val="22"/>
                <w:lang w:eastAsia="sk-SK"/>
              </w:rPr>
              <w:tab/>
            </w:r>
            <w:r w:rsidRPr="007D20F0">
              <w:rPr>
                <w:rStyle w:val="Hypertextovprepojenie"/>
                <w:noProof/>
              </w:rPr>
              <w:t>Predikcia globálneho horizontálneho žiarenia</w:t>
            </w:r>
            <w:r>
              <w:rPr>
                <w:noProof/>
                <w:webHidden/>
              </w:rPr>
              <w:tab/>
            </w:r>
            <w:r>
              <w:rPr>
                <w:noProof/>
                <w:webHidden/>
              </w:rPr>
              <w:fldChar w:fldCharType="begin"/>
            </w:r>
            <w:r>
              <w:rPr>
                <w:noProof/>
                <w:webHidden/>
              </w:rPr>
              <w:instrText xml:space="preserve"> PAGEREF _Toc450174185 \h </w:instrText>
            </w:r>
            <w:r>
              <w:rPr>
                <w:noProof/>
                <w:webHidden/>
              </w:rPr>
            </w:r>
            <w:r>
              <w:rPr>
                <w:noProof/>
                <w:webHidden/>
              </w:rPr>
              <w:fldChar w:fldCharType="separate"/>
            </w:r>
            <w:r>
              <w:rPr>
                <w:noProof/>
                <w:webHidden/>
              </w:rPr>
              <w:t>20</w:t>
            </w:r>
            <w:r>
              <w:rPr>
                <w:noProof/>
                <w:webHidden/>
              </w:rPr>
              <w:fldChar w:fldCharType="end"/>
            </w:r>
          </w:hyperlink>
        </w:p>
        <w:p w14:paraId="602D4047" w14:textId="57F93E05"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86" w:history="1">
            <w:r w:rsidRPr="007D20F0">
              <w:rPr>
                <w:rStyle w:val="Hypertextovprepojenie"/>
                <w:noProof/>
              </w:rPr>
              <w:t>5</w:t>
            </w:r>
            <w:r>
              <w:rPr>
                <w:rFonts w:asciiTheme="minorHAnsi" w:eastAsiaTheme="minorEastAsia" w:hAnsiTheme="minorHAnsi"/>
                <w:noProof/>
                <w:sz w:val="22"/>
                <w:lang w:eastAsia="sk-SK"/>
              </w:rPr>
              <w:tab/>
            </w:r>
            <w:r w:rsidRPr="007D20F0">
              <w:rPr>
                <w:rStyle w:val="Hypertextovprepojenie"/>
                <w:noProof/>
              </w:rPr>
              <w:t>Vlastné riešenie</w:t>
            </w:r>
            <w:r>
              <w:rPr>
                <w:noProof/>
                <w:webHidden/>
              </w:rPr>
              <w:tab/>
            </w:r>
            <w:r>
              <w:rPr>
                <w:noProof/>
                <w:webHidden/>
              </w:rPr>
              <w:fldChar w:fldCharType="begin"/>
            </w:r>
            <w:r>
              <w:rPr>
                <w:noProof/>
                <w:webHidden/>
              </w:rPr>
              <w:instrText xml:space="preserve"> PAGEREF _Toc450174186 \h </w:instrText>
            </w:r>
            <w:r>
              <w:rPr>
                <w:noProof/>
                <w:webHidden/>
              </w:rPr>
            </w:r>
            <w:r>
              <w:rPr>
                <w:noProof/>
                <w:webHidden/>
              </w:rPr>
              <w:fldChar w:fldCharType="separate"/>
            </w:r>
            <w:r>
              <w:rPr>
                <w:noProof/>
                <w:webHidden/>
              </w:rPr>
              <w:t>22</w:t>
            </w:r>
            <w:r>
              <w:rPr>
                <w:noProof/>
                <w:webHidden/>
              </w:rPr>
              <w:fldChar w:fldCharType="end"/>
            </w:r>
          </w:hyperlink>
        </w:p>
        <w:p w14:paraId="4307CFD7" w14:textId="6B55D45A"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7" w:history="1">
            <w:r w:rsidRPr="007D20F0">
              <w:rPr>
                <w:rStyle w:val="Hypertextovprepojenie"/>
                <w:noProof/>
              </w:rPr>
              <w:t>5.1</w:t>
            </w:r>
            <w:r>
              <w:rPr>
                <w:rFonts w:asciiTheme="minorHAnsi" w:eastAsiaTheme="minorEastAsia" w:hAnsiTheme="minorHAnsi"/>
                <w:noProof/>
                <w:sz w:val="22"/>
                <w:lang w:eastAsia="sk-SK"/>
              </w:rPr>
              <w:tab/>
            </w:r>
            <w:r w:rsidRPr="007D20F0">
              <w:rPr>
                <w:rStyle w:val="Hypertextovprepojenie"/>
                <w:noProof/>
              </w:rPr>
              <w:t>Špecifikácia</w:t>
            </w:r>
            <w:r>
              <w:rPr>
                <w:noProof/>
                <w:webHidden/>
              </w:rPr>
              <w:tab/>
            </w:r>
            <w:r>
              <w:rPr>
                <w:noProof/>
                <w:webHidden/>
              </w:rPr>
              <w:fldChar w:fldCharType="begin"/>
            </w:r>
            <w:r>
              <w:rPr>
                <w:noProof/>
                <w:webHidden/>
              </w:rPr>
              <w:instrText xml:space="preserve"> PAGEREF _Toc450174187 \h </w:instrText>
            </w:r>
            <w:r>
              <w:rPr>
                <w:noProof/>
                <w:webHidden/>
              </w:rPr>
            </w:r>
            <w:r>
              <w:rPr>
                <w:noProof/>
                <w:webHidden/>
              </w:rPr>
              <w:fldChar w:fldCharType="separate"/>
            </w:r>
            <w:r>
              <w:rPr>
                <w:noProof/>
                <w:webHidden/>
              </w:rPr>
              <w:t>22</w:t>
            </w:r>
            <w:r>
              <w:rPr>
                <w:noProof/>
                <w:webHidden/>
              </w:rPr>
              <w:fldChar w:fldCharType="end"/>
            </w:r>
          </w:hyperlink>
        </w:p>
        <w:p w14:paraId="1DBD421A" w14:textId="167C559C"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8" w:history="1">
            <w:r w:rsidRPr="007D20F0">
              <w:rPr>
                <w:rStyle w:val="Hypertextovprepojenie"/>
                <w:noProof/>
              </w:rPr>
              <w:t>5.2</w:t>
            </w:r>
            <w:r>
              <w:rPr>
                <w:rFonts w:asciiTheme="minorHAnsi" w:eastAsiaTheme="minorEastAsia" w:hAnsiTheme="minorHAnsi"/>
                <w:noProof/>
                <w:sz w:val="22"/>
                <w:lang w:eastAsia="sk-SK"/>
              </w:rPr>
              <w:tab/>
            </w:r>
            <w:r w:rsidRPr="007D20F0">
              <w:rPr>
                <w:rStyle w:val="Hypertextovprepojenie"/>
                <w:noProof/>
              </w:rPr>
              <w:t>Návrh</w:t>
            </w:r>
            <w:r>
              <w:rPr>
                <w:noProof/>
                <w:webHidden/>
              </w:rPr>
              <w:tab/>
            </w:r>
            <w:r>
              <w:rPr>
                <w:noProof/>
                <w:webHidden/>
              </w:rPr>
              <w:fldChar w:fldCharType="begin"/>
            </w:r>
            <w:r>
              <w:rPr>
                <w:noProof/>
                <w:webHidden/>
              </w:rPr>
              <w:instrText xml:space="preserve"> PAGEREF _Toc450174188 \h </w:instrText>
            </w:r>
            <w:r>
              <w:rPr>
                <w:noProof/>
                <w:webHidden/>
              </w:rPr>
            </w:r>
            <w:r>
              <w:rPr>
                <w:noProof/>
                <w:webHidden/>
              </w:rPr>
              <w:fldChar w:fldCharType="separate"/>
            </w:r>
            <w:r>
              <w:rPr>
                <w:noProof/>
                <w:webHidden/>
              </w:rPr>
              <w:t>22</w:t>
            </w:r>
            <w:r>
              <w:rPr>
                <w:noProof/>
                <w:webHidden/>
              </w:rPr>
              <w:fldChar w:fldCharType="end"/>
            </w:r>
          </w:hyperlink>
        </w:p>
        <w:p w14:paraId="009D8E81" w14:textId="1934B53D"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89" w:history="1">
            <w:r w:rsidRPr="007D20F0">
              <w:rPr>
                <w:rStyle w:val="Hypertextovprepojenie"/>
                <w:noProof/>
              </w:rPr>
              <w:t>5.3</w:t>
            </w:r>
            <w:r>
              <w:rPr>
                <w:rFonts w:asciiTheme="minorHAnsi" w:eastAsiaTheme="minorEastAsia" w:hAnsiTheme="minorHAnsi"/>
                <w:noProof/>
                <w:sz w:val="22"/>
                <w:lang w:eastAsia="sk-SK"/>
              </w:rPr>
              <w:tab/>
            </w:r>
            <w:r w:rsidRPr="007D20F0">
              <w:rPr>
                <w:rStyle w:val="Hypertextovprepojenie"/>
                <w:noProof/>
              </w:rPr>
              <w:t>Dáta</w:t>
            </w:r>
            <w:r>
              <w:rPr>
                <w:noProof/>
                <w:webHidden/>
              </w:rPr>
              <w:tab/>
            </w:r>
            <w:r>
              <w:rPr>
                <w:noProof/>
                <w:webHidden/>
              </w:rPr>
              <w:fldChar w:fldCharType="begin"/>
            </w:r>
            <w:r>
              <w:rPr>
                <w:noProof/>
                <w:webHidden/>
              </w:rPr>
              <w:instrText xml:space="preserve"> PAGEREF _Toc450174189 \h </w:instrText>
            </w:r>
            <w:r>
              <w:rPr>
                <w:noProof/>
                <w:webHidden/>
              </w:rPr>
            </w:r>
            <w:r>
              <w:rPr>
                <w:noProof/>
                <w:webHidden/>
              </w:rPr>
              <w:fldChar w:fldCharType="separate"/>
            </w:r>
            <w:r>
              <w:rPr>
                <w:noProof/>
                <w:webHidden/>
              </w:rPr>
              <w:t>23</w:t>
            </w:r>
            <w:r>
              <w:rPr>
                <w:noProof/>
                <w:webHidden/>
              </w:rPr>
              <w:fldChar w:fldCharType="end"/>
            </w:r>
          </w:hyperlink>
        </w:p>
        <w:p w14:paraId="3770A10A" w14:textId="79519632"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0" w:history="1">
            <w:r w:rsidRPr="007D20F0">
              <w:rPr>
                <w:rStyle w:val="Hypertextovprepojenie"/>
                <w:noProof/>
              </w:rPr>
              <w:t>5.4</w:t>
            </w:r>
            <w:r>
              <w:rPr>
                <w:rFonts w:asciiTheme="minorHAnsi" w:eastAsiaTheme="minorEastAsia" w:hAnsiTheme="minorHAnsi"/>
                <w:noProof/>
                <w:sz w:val="22"/>
                <w:lang w:eastAsia="sk-SK"/>
              </w:rPr>
              <w:tab/>
            </w:r>
            <w:r w:rsidRPr="007D20F0">
              <w:rPr>
                <w:rStyle w:val="Hypertextovprepojenie"/>
                <w:noProof/>
              </w:rPr>
              <w:t>Implementácia</w:t>
            </w:r>
            <w:r>
              <w:rPr>
                <w:noProof/>
                <w:webHidden/>
              </w:rPr>
              <w:tab/>
            </w:r>
            <w:r>
              <w:rPr>
                <w:noProof/>
                <w:webHidden/>
              </w:rPr>
              <w:fldChar w:fldCharType="begin"/>
            </w:r>
            <w:r>
              <w:rPr>
                <w:noProof/>
                <w:webHidden/>
              </w:rPr>
              <w:instrText xml:space="preserve"> PAGEREF _Toc450174190 \h </w:instrText>
            </w:r>
            <w:r>
              <w:rPr>
                <w:noProof/>
                <w:webHidden/>
              </w:rPr>
            </w:r>
            <w:r>
              <w:rPr>
                <w:noProof/>
                <w:webHidden/>
              </w:rPr>
              <w:fldChar w:fldCharType="separate"/>
            </w:r>
            <w:r>
              <w:rPr>
                <w:noProof/>
                <w:webHidden/>
              </w:rPr>
              <w:t>25</w:t>
            </w:r>
            <w:r>
              <w:rPr>
                <w:noProof/>
                <w:webHidden/>
              </w:rPr>
              <w:fldChar w:fldCharType="end"/>
            </w:r>
          </w:hyperlink>
        </w:p>
        <w:p w14:paraId="76DEBC9F" w14:textId="26C6FF16"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1" w:history="1">
            <w:r w:rsidRPr="007D20F0">
              <w:rPr>
                <w:rStyle w:val="Hypertextovprepojenie"/>
                <w:noProof/>
              </w:rPr>
              <w:t>5.5</w:t>
            </w:r>
            <w:r>
              <w:rPr>
                <w:rFonts w:asciiTheme="minorHAnsi" w:eastAsiaTheme="minorEastAsia" w:hAnsiTheme="minorHAnsi"/>
                <w:noProof/>
                <w:sz w:val="22"/>
                <w:lang w:eastAsia="sk-SK"/>
              </w:rPr>
              <w:tab/>
            </w:r>
            <w:r w:rsidRPr="007D20F0">
              <w:rPr>
                <w:rStyle w:val="Hypertextovprepojenie"/>
                <w:noProof/>
              </w:rPr>
              <w:t>Experimenty, testy, overovanie</w:t>
            </w:r>
            <w:r>
              <w:rPr>
                <w:noProof/>
                <w:webHidden/>
              </w:rPr>
              <w:tab/>
            </w:r>
            <w:r>
              <w:rPr>
                <w:noProof/>
                <w:webHidden/>
              </w:rPr>
              <w:fldChar w:fldCharType="begin"/>
            </w:r>
            <w:r>
              <w:rPr>
                <w:noProof/>
                <w:webHidden/>
              </w:rPr>
              <w:instrText xml:space="preserve"> PAGEREF _Toc450174191 \h </w:instrText>
            </w:r>
            <w:r>
              <w:rPr>
                <w:noProof/>
                <w:webHidden/>
              </w:rPr>
            </w:r>
            <w:r>
              <w:rPr>
                <w:noProof/>
                <w:webHidden/>
              </w:rPr>
              <w:fldChar w:fldCharType="separate"/>
            </w:r>
            <w:r>
              <w:rPr>
                <w:noProof/>
                <w:webHidden/>
              </w:rPr>
              <w:t>27</w:t>
            </w:r>
            <w:r>
              <w:rPr>
                <w:noProof/>
                <w:webHidden/>
              </w:rPr>
              <w:fldChar w:fldCharType="end"/>
            </w:r>
          </w:hyperlink>
        </w:p>
        <w:p w14:paraId="59F709B6" w14:textId="4B9AF6DA"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2" w:history="1">
            <w:r w:rsidRPr="007D20F0">
              <w:rPr>
                <w:rStyle w:val="Hypertextovprepojenie"/>
                <w:noProof/>
              </w:rPr>
              <w:t>6</w:t>
            </w:r>
            <w:r>
              <w:rPr>
                <w:rFonts w:asciiTheme="minorHAnsi" w:eastAsiaTheme="minorEastAsia" w:hAnsiTheme="minorHAnsi"/>
                <w:noProof/>
                <w:sz w:val="22"/>
                <w:lang w:eastAsia="sk-SK"/>
              </w:rPr>
              <w:tab/>
            </w:r>
            <w:r w:rsidRPr="007D20F0">
              <w:rPr>
                <w:rStyle w:val="Hypertextovprepojenie"/>
                <w:noProof/>
              </w:rPr>
              <w:t>Zhodnotenie</w:t>
            </w:r>
            <w:r>
              <w:rPr>
                <w:noProof/>
                <w:webHidden/>
              </w:rPr>
              <w:tab/>
            </w:r>
            <w:r>
              <w:rPr>
                <w:noProof/>
                <w:webHidden/>
              </w:rPr>
              <w:fldChar w:fldCharType="begin"/>
            </w:r>
            <w:r>
              <w:rPr>
                <w:noProof/>
                <w:webHidden/>
              </w:rPr>
              <w:instrText xml:space="preserve"> PAGEREF _Toc450174192 \h </w:instrText>
            </w:r>
            <w:r>
              <w:rPr>
                <w:noProof/>
                <w:webHidden/>
              </w:rPr>
            </w:r>
            <w:r>
              <w:rPr>
                <w:noProof/>
                <w:webHidden/>
              </w:rPr>
              <w:fldChar w:fldCharType="separate"/>
            </w:r>
            <w:r>
              <w:rPr>
                <w:noProof/>
                <w:webHidden/>
              </w:rPr>
              <w:t>28</w:t>
            </w:r>
            <w:r>
              <w:rPr>
                <w:noProof/>
                <w:webHidden/>
              </w:rPr>
              <w:fldChar w:fldCharType="end"/>
            </w:r>
          </w:hyperlink>
        </w:p>
        <w:p w14:paraId="753C5EF6" w14:textId="22C3E6D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3" w:history="1">
            <w:r w:rsidRPr="007D20F0">
              <w:rPr>
                <w:rStyle w:val="Hypertextovprepojenie"/>
                <w:noProof/>
              </w:rPr>
              <w:t>7</w:t>
            </w:r>
            <w:r>
              <w:rPr>
                <w:rFonts w:asciiTheme="minorHAnsi" w:eastAsiaTheme="minorEastAsia" w:hAnsiTheme="minorHAnsi"/>
                <w:noProof/>
                <w:sz w:val="22"/>
                <w:lang w:eastAsia="sk-SK"/>
              </w:rPr>
              <w:tab/>
            </w:r>
            <w:r w:rsidRPr="007D20F0">
              <w:rPr>
                <w:rStyle w:val="Hypertextovprepojenie"/>
                <w:noProof/>
              </w:rPr>
              <w:t>Technická dokumentácia</w:t>
            </w:r>
            <w:r>
              <w:rPr>
                <w:noProof/>
                <w:webHidden/>
              </w:rPr>
              <w:tab/>
            </w:r>
            <w:r>
              <w:rPr>
                <w:noProof/>
                <w:webHidden/>
              </w:rPr>
              <w:fldChar w:fldCharType="begin"/>
            </w:r>
            <w:r>
              <w:rPr>
                <w:noProof/>
                <w:webHidden/>
              </w:rPr>
              <w:instrText xml:space="preserve"> PAGEREF _Toc450174193 \h </w:instrText>
            </w:r>
            <w:r>
              <w:rPr>
                <w:noProof/>
                <w:webHidden/>
              </w:rPr>
            </w:r>
            <w:r>
              <w:rPr>
                <w:noProof/>
                <w:webHidden/>
              </w:rPr>
              <w:fldChar w:fldCharType="separate"/>
            </w:r>
            <w:r>
              <w:rPr>
                <w:noProof/>
                <w:webHidden/>
              </w:rPr>
              <w:t>29</w:t>
            </w:r>
            <w:r>
              <w:rPr>
                <w:noProof/>
                <w:webHidden/>
              </w:rPr>
              <w:fldChar w:fldCharType="end"/>
            </w:r>
          </w:hyperlink>
        </w:p>
        <w:p w14:paraId="2813E706" w14:textId="1081D528" w:rsidR="009E5194" w:rsidRDefault="009E5194">
          <w:pPr>
            <w:pStyle w:val="Obsah2"/>
            <w:tabs>
              <w:tab w:val="left" w:pos="1540"/>
              <w:tab w:val="right" w:leader="dot" w:pos="9061"/>
            </w:tabs>
            <w:rPr>
              <w:rFonts w:asciiTheme="minorHAnsi" w:eastAsiaTheme="minorEastAsia" w:hAnsiTheme="minorHAnsi"/>
              <w:noProof/>
              <w:sz w:val="22"/>
              <w:lang w:eastAsia="sk-SK"/>
            </w:rPr>
          </w:pPr>
          <w:hyperlink w:anchor="_Toc450174194" w:history="1">
            <w:r w:rsidRPr="007D20F0">
              <w:rPr>
                <w:rStyle w:val="Hypertextovprepojenie"/>
                <w:noProof/>
              </w:rPr>
              <w:t>7.1</w:t>
            </w:r>
            <w:r>
              <w:rPr>
                <w:rFonts w:asciiTheme="minorHAnsi" w:eastAsiaTheme="minorEastAsia" w:hAnsiTheme="minorHAnsi"/>
                <w:noProof/>
                <w:sz w:val="22"/>
                <w:lang w:eastAsia="sk-SK"/>
              </w:rPr>
              <w:tab/>
            </w:r>
            <w:r w:rsidRPr="007D20F0">
              <w:rPr>
                <w:rStyle w:val="Hypertextovprepojenie"/>
                <w:noProof/>
              </w:rPr>
              <w:t>Import dát do databázy</w:t>
            </w:r>
            <w:r>
              <w:rPr>
                <w:noProof/>
                <w:webHidden/>
              </w:rPr>
              <w:tab/>
            </w:r>
            <w:r>
              <w:rPr>
                <w:noProof/>
                <w:webHidden/>
              </w:rPr>
              <w:fldChar w:fldCharType="begin"/>
            </w:r>
            <w:r>
              <w:rPr>
                <w:noProof/>
                <w:webHidden/>
              </w:rPr>
              <w:instrText xml:space="preserve"> PAGEREF _Toc450174194 \h </w:instrText>
            </w:r>
            <w:r>
              <w:rPr>
                <w:noProof/>
                <w:webHidden/>
              </w:rPr>
            </w:r>
            <w:r>
              <w:rPr>
                <w:noProof/>
                <w:webHidden/>
              </w:rPr>
              <w:fldChar w:fldCharType="separate"/>
            </w:r>
            <w:r>
              <w:rPr>
                <w:noProof/>
                <w:webHidden/>
              </w:rPr>
              <w:t>29</w:t>
            </w:r>
            <w:r>
              <w:rPr>
                <w:noProof/>
                <w:webHidden/>
              </w:rPr>
              <w:fldChar w:fldCharType="end"/>
            </w:r>
          </w:hyperlink>
        </w:p>
        <w:p w14:paraId="1E929B23" w14:textId="18178134" w:rsidR="009E5194" w:rsidRDefault="009E5194">
          <w:pPr>
            <w:pStyle w:val="Obsah1"/>
            <w:tabs>
              <w:tab w:val="left" w:pos="960"/>
              <w:tab w:val="right" w:leader="dot" w:pos="9061"/>
            </w:tabs>
            <w:rPr>
              <w:rFonts w:asciiTheme="minorHAnsi" w:eastAsiaTheme="minorEastAsia" w:hAnsiTheme="minorHAnsi"/>
              <w:noProof/>
              <w:sz w:val="22"/>
              <w:lang w:eastAsia="sk-SK"/>
            </w:rPr>
          </w:pPr>
          <w:hyperlink w:anchor="_Toc450174195" w:history="1">
            <w:r w:rsidRPr="007D20F0">
              <w:rPr>
                <w:rStyle w:val="Hypertextovprepojenie"/>
                <w:noProof/>
              </w:rPr>
              <w:t>8</w:t>
            </w:r>
            <w:r>
              <w:rPr>
                <w:rFonts w:asciiTheme="minorHAnsi" w:eastAsiaTheme="minorEastAsia" w:hAnsiTheme="minorHAnsi"/>
                <w:noProof/>
                <w:sz w:val="22"/>
                <w:lang w:eastAsia="sk-SK"/>
              </w:rPr>
              <w:tab/>
            </w:r>
            <w:r w:rsidRPr="007D20F0">
              <w:rPr>
                <w:rStyle w:val="Hypertextovprepojenie"/>
                <w:noProof/>
              </w:rPr>
              <w:t>Použitá literatúra</w:t>
            </w:r>
            <w:r>
              <w:rPr>
                <w:noProof/>
                <w:webHidden/>
              </w:rPr>
              <w:tab/>
            </w:r>
            <w:r>
              <w:rPr>
                <w:noProof/>
                <w:webHidden/>
              </w:rPr>
              <w:fldChar w:fldCharType="begin"/>
            </w:r>
            <w:r>
              <w:rPr>
                <w:noProof/>
                <w:webHidden/>
              </w:rPr>
              <w:instrText xml:space="preserve"> PAGEREF _Toc450174195 \h </w:instrText>
            </w:r>
            <w:r>
              <w:rPr>
                <w:noProof/>
                <w:webHidden/>
              </w:rPr>
            </w:r>
            <w:r>
              <w:rPr>
                <w:noProof/>
                <w:webHidden/>
              </w:rPr>
              <w:fldChar w:fldCharType="separate"/>
            </w:r>
            <w:r>
              <w:rPr>
                <w:noProof/>
                <w:webHidden/>
              </w:rPr>
              <w:t>37</w:t>
            </w:r>
            <w:r>
              <w:rPr>
                <w:noProof/>
                <w:webHidden/>
              </w:rPr>
              <w:fldChar w:fldCharType="end"/>
            </w:r>
          </w:hyperlink>
        </w:p>
        <w:p w14:paraId="4959CC1C" w14:textId="62875335" w:rsidR="004E28D7" w:rsidRDefault="00D44E60" w:rsidP="00D4759F">
          <w:pPr>
            <w:pStyle w:val="Obsah1"/>
            <w:tabs>
              <w:tab w:val="left" w:pos="960"/>
              <w:tab w:val="right" w:leader="dot" w:pos="9016"/>
            </w:tabs>
            <w:sectPr w:rsidR="004E28D7" w:rsidSect="00A9153E">
              <w:pgSz w:w="11906" w:h="16838" w:code="9"/>
              <w:pgMar w:top="1418" w:right="1134" w:bottom="1418" w:left="1701" w:header="706" w:footer="706" w:gutter="0"/>
              <w:cols w:space="708"/>
              <w:titlePg/>
              <w:docGrid w:linePitch="360"/>
            </w:sectPr>
          </w:pPr>
          <w:r>
            <w:fldChar w:fldCharType="end"/>
          </w:r>
        </w:p>
      </w:sdtContent>
    </w:sdt>
    <w:p w14:paraId="5D68E76F" w14:textId="03C0DBC0" w:rsidR="00051772" w:rsidRDefault="00537BF8" w:rsidP="00D478A1">
      <w:pPr>
        <w:pStyle w:val="Nadpis1"/>
      </w:pPr>
      <w:bookmarkStart w:id="0" w:name="_Ref442534904"/>
      <w:bookmarkStart w:id="1" w:name="_Toc450174175"/>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216ED4C0"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w:t>
      </w:r>
      <w:r w:rsidR="00F80F65">
        <w:softHyphen/>
      </w:r>
      <w:r w:rsidR="00F35AA9">
        <w:t>vého učenia</w:t>
      </w:r>
      <w:r w:rsidR="00FC345B">
        <w:t xml:space="preserve"> ako napríklad umelá neurónová sieť</w:t>
      </w:r>
      <w:r w:rsidR="00F35AA9">
        <w:t xml:space="preserve"> ale aj metódy navrhnuté na základe fyzikál</w:t>
      </w:r>
      <w:r w:rsidR="00F80F65">
        <w:softHyphen/>
      </w:r>
      <w:r w:rsidR="00F35AA9">
        <w:t>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D779A9">
        <w:t>2</w:t>
      </w:r>
      <w:r w:rsidR="004B01D1">
        <w:fldChar w:fldCharType="end"/>
      </w:r>
      <w:r w:rsidR="00FC345B">
        <w:t>.</w:t>
      </w:r>
    </w:p>
    <w:p w14:paraId="57678DF7" w14:textId="183B6FE3" w:rsidR="003D4F12" w:rsidRDefault="006E6FF1" w:rsidP="006E6FF1">
      <w:r>
        <w:t>Dosiahnuté výsledky predikcie je potrebné štatisticky spracovať.</w:t>
      </w:r>
      <w:r w:rsidR="00FC345B">
        <w:t xml:space="preserve"> </w:t>
      </w:r>
      <w:r w:rsidR="00BE6DC9">
        <w:t>N</w:t>
      </w:r>
      <w:r w:rsidR="00FC345B">
        <w:t>a to slúžia viaceré me</w:t>
      </w:r>
      <w:r w:rsidR="00F80F65">
        <w:softHyphen/>
      </w:r>
      <w:r w:rsidR="00FC345B">
        <w:t>t</w:t>
      </w:r>
      <w:r w:rsidR="00F80F65">
        <w:softHyphen/>
      </w:r>
      <w:r w:rsidR="00FC345B">
        <w: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D779A9">
        <w:t>3</w:t>
      </w:r>
      <w:r w:rsidR="004B01D1">
        <w:fldChar w:fldCharType="end"/>
      </w:r>
      <w:r w:rsidR="00F80F65">
        <w:t>.</w:t>
      </w:r>
    </w:p>
    <w:p w14:paraId="106B3299" w14:textId="6E28CEE8" w:rsidR="00BE6DC9" w:rsidRDefault="00BE6DC9" w:rsidP="00051772">
      <w:r>
        <w:t xml:space="preserve">Vo štvrtej kapitole </w:t>
      </w:r>
      <w:r w:rsidR="006E6FF1">
        <w:t>sme objasnili</w:t>
      </w:r>
      <w:r>
        <w:t xml:space="preserve"> problém predikcie výroby elektrickej energie fotovol</w:t>
      </w:r>
      <w:r w:rsidR="00F80F65">
        <w:softHyphen/>
      </w:r>
      <w:r>
        <w:t>ta</w:t>
      </w:r>
      <w:r w:rsidR="00F80F65">
        <w:softHyphen/>
      </w:r>
      <w:r>
        <w:t>ic</w:t>
      </w:r>
      <w:r w:rsidR="00F80F65">
        <w:softHyphen/>
      </w:r>
      <w:r>
        <w:t xml:space="preserve">kými elektrárňami. </w:t>
      </w:r>
    </w:p>
    <w:p w14:paraId="45BAAFE2" w14:textId="4B06A46E" w:rsidR="00537BF8" w:rsidRDefault="00537BF8" w:rsidP="00537BF8">
      <w:pPr>
        <w:pStyle w:val="Nadpis2"/>
      </w:pPr>
      <w:bookmarkStart w:id="2" w:name="_Toc450174176"/>
      <w:r>
        <w:t>Motivácia</w:t>
      </w:r>
      <w:bookmarkEnd w:id="2"/>
    </w:p>
    <w:p w14:paraId="3B76F331" w14:textId="07A053CC"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w:t>
      </w:r>
      <w:r w:rsidR="00F80F65">
        <w:softHyphen/>
      </w:r>
      <w:r>
        <w:t>tup</w:t>
      </w:r>
      <w:r w:rsidR="00F80F65">
        <w:softHyphen/>
      </w:r>
      <w:r>
        <w:t xml:space="preserve">nej slnečnej a veternej energie, mohlo by produkovať elektrickú energiu pre svoje energetické potreby navždy a bez vypúšťania akéhokoľvek uhlíku do atmosféry. </w:t>
      </w:r>
    </w:p>
    <w:p w14:paraId="5D5C671B" w14:textId="3E4D560F"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6844DB" w:rsidRPr="006844DB">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748BBAAD" w:rsidR="006E6FF1" w:rsidRDefault="006E6FF1" w:rsidP="007142E7">
      <w:pPr>
        <w:rPr>
          <w:rFonts w:ascii="TimesNewRomanPSMT" w:hAnsi="TimesNewRomanPSMT"/>
          <w:color w:val="000000"/>
        </w:rPr>
      </w:pPr>
      <w:r>
        <w:rPr>
          <w:rFonts w:ascii="TimesNewRomanPSMT" w:hAnsi="TimesNewRomanPSMT"/>
          <w:color w:val="000000"/>
        </w:rPr>
        <w:lastRenderedPageBreak/>
        <w:t>„</w:t>
      </w:r>
      <w:r w:rsidR="007142E7">
        <w:rPr>
          <w:rFonts w:ascii="TimesNewRomanPSMT" w:hAnsi="TimesNewRomanPSMT"/>
          <w:color w:val="000000"/>
        </w:rPr>
        <w:t>V mnohých krajinách by stačilo pokryť menej ako 1 % územia (napr. strechy budov, ne</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00645EA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w:t>
      </w:r>
      <w:r w:rsidR="00FF29B6">
        <w:rPr>
          <w:rFonts w:ascii="TimesNewRomanPSMT" w:hAnsi="TimesNewRomanPSMT"/>
          <w:color w:val="000000"/>
        </w:rPr>
        <w:softHyphen/>
      </w:r>
      <w:r w:rsidR="007142E7">
        <w:rPr>
          <w:rFonts w:ascii="TimesNewRomanPSMT" w:hAnsi="TimesNewRomanPSMT"/>
          <w:color w:val="000000"/>
        </w:rPr>
        <w:t>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w:t>
      </w:r>
      <w:r w:rsidR="00F80F65">
        <w:rPr>
          <w:rFonts w:ascii="TimesNewRomanPSMT" w:hAnsi="TimesNewRomanPSMT"/>
          <w:color w:val="000000"/>
        </w:rPr>
        <w:softHyphen/>
      </w:r>
      <w:r w:rsidR="007142E7">
        <w:rPr>
          <w:rFonts w:ascii="TimesNewRomanPSMT" w:hAnsi="TimesNewRomanPSMT"/>
          <w:color w:val="000000"/>
        </w:rPr>
        <w:t>nej energie je až 5-krát väčšie alebo vyjadrené inak je postačujúce na pokrytie spotreby až 5-pos</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cho</w:t>
      </w:r>
      <w:r w:rsidR="00F80F65">
        <w:rPr>
          <w:rFonts w:ascii="TimesNewRomanPSMT" w:hAnsi="TimesNewRomanPSMT"/>
          <w:color w:val="000000"/>
        </w:rPr>
        <w:softHyphen/>
      </w:r>
      <w:r w:rsidR="007142E7">
        <w:rPr>
          <w:rFonts w:ascii="TimesNewRomanPSMT" w:hAnsi="TimesNewRomanPSMT"/>
          <w:color w:val="000000"/>
        </w:rPr>
        <w:t xml:space="preserve">dovej obytnej budovy (merané v hodnotách na </w:t>
      </w:r>
      <w:r w:rsidR="007142E7" w:rsidRPr="00F80F65">
        <w:rPr>
          <w:rFonts w:ascii="TimesNewRomanPSMT" w:hAnsi="TimesNewRomanPSMT"/>
          <w:color w:val="000000"/>
        </w:rPr>
        <w:t>m</w:t>
      </w:r>
      <w:r w:rsidR="00F80F65" w:rsidRPr="00F80F65">
        <w:rPr>
          <w:rFonts w:ascii="TimesNewRomanPSMT" w:hAnsi="TimesNewRomanPSMT"/>
          <w:color w:val="000000"/>
          <w:sz w:val="16"/>
          <w:szCs w:val="16"/>
          <w:vertAlign w:val="superscript"/>
        </w:rPr>
        <w:t>2</w:t>
      </w:r>
      <w:r w:rsidR="00F80F65">
        <w:rPr>
          <w:rFonts w:ascii="TimesNewRomanPSMT" w:hAnsi="TimesNewRomanPSMT"/>
          <w:color w:val="000000"/>
          <w:sz w:val="16"/>
          <w:szCs w:val="16"/>
        </w:rPr>
        <w:t xml:space="preserve"> </w:t>
      </w:r>
      <w:r w:rsidR="00F80F65" w:rsidRPr="00F80F65">
        <w:rPr>
          <w:rFonts w:ascii="TimesNewRomanPSMT" w:hAnsi="TimesNewRomanPSMT"/>
          <w:color w:val="000000"/>
        </w:rPr>
        <w:t>h</w:t>
      </w:r>
      <w:r w:rsidR="007142E7" w:rsidRPr="00F80F65">
        <w:rPr>
          <w:rFonts w:ascii="TimesNewRomanPSMT" w:hAnsi="TimesNewRomanPSMT"/>
          <w:color w:val="000000"/>
        </w:rPr>
        <w:t>orizontálneho</w:t>
      </w:r>
      <w:r w:rsidR="007142E7">
        <w:rPr>
          <w:rFonts w:ascii="TimesNewRomanPSMT" w:hAnsi="TimesNewRomanPSMT"/>
          <w:color w:val="000000"/>
        </w:rPr>
        <w:t xml:space="preserve"> povrchu).</w:t>
      </w:r>
      <w:r>
        <w:rPr>
          <w:rFonts w:ascii="TimesNewRomanPSMT" w:hAnsi="TimesNewRomanPSMT"/>
          <w:color w:val="000000"/>
        </w:rPr>
        <w:t>“</w:t>
      </w:r>
    </w:p>
    <w:p w14:paraId="774A374F" w14:textId="6142A9F8" w:rsidR="005F314D" w:rsidRDefault="007142E7" w:rsidP="007142E7">
      <w:r>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6844DB">
            <w:rPr>
              <w:noProof/>
            </w:rPr>
            <w:t xml:space="preserve"> (1)</w:t>
          </w:r>
          <w:r w:rsidR="00777496">
            <w:fldChar w:fldCharType="end"/>
          </w:r>
        </w:sdtContent>
      </w:sdt>
      <w:r w:rsidR="00915A59">
        <w:t xml:space="preserve"> (</w:t>
      </w:r>
      <w:r w:rsidR="00777496">
        <w:fldChar w:fldCharType="begin"/>
      </w:r>
      <w:r w:rsidR="00777496">
        <w:instrText xml:space="preserve"> REF _Ref436074210 \h </w:instrText>
      </w:r>
      <w:r w:rsidR="00777496">
        <w:fldChar w:fldCharType="separate"/>
      </w:r>
      <w:r w:rsidR="00D779A9">
        <w:t xml:space="preserve">Obrázok </w:t>
      </w:r>
      <w:r w:rsidR="00D779A9">
        <w:rPr>
          <w:noProof/>
        </w:rPr>
        <w:t>1</w:t>
      </w:r>
      <w:r w:rsidR="00777496">
        <w:fldChar w:fldCharType="end"/>
      </w:r>
      <w:r w:rsidR="00915A59">
        <w:t>)</w:t>
      </w:r>
      <w:r w:rsidR="00777496">
        <w:t>.</w:t>
      </w:r>
    </w:p>
    <w:p w14:paraId="21AFEEAD" w14:textId="3B797864" w:rsidR="00A92A6E" w:rsidRDefault="005F314D" w:rsidP="007142E7">
      <w:r>
        <w:rPr>
          <w:noProof/>
          <w:lang w:eastAsia="sk-SK"/>
        </w:rPr>
        <w:drawing>
          <wp:inline distT="0" distB="0" distL="0" distR="0" wp14:anchorId="4BA0F890" wp14:editId="796C87F2">
            <wp:extent cx="5352415" cy="2838450"/>
            <wp:effectExtent l="0" t="0" r="63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352415" cy="2838450"/>
                    </a:xfrm>
                    <a:prstGeom prst="rect">
                      <a:avLst/>
                    </a:prstGeom>
                  </pic:spPr>
                </pic:pic>
              </a:graphicData>
            </a:graphic>
          </wp:inline>
        </w:drawing>
      </w:r>
    </w:p>
    <w:p w14:paraId="3E0C5FC8" w14:textId="18496371" w:rsidR="00D87650" w:rsidRDefault="00D87650" w:rsidP="007142E7">
      <w:r>
        <w:rPr>
          <w:noProof/>
          <w:lang w:eastAsia="sk-SK"/>
        </w:rPr>
        <mc:AlternateContent>
          <mc:Choice Requires="wps">
            <w:drawing>
              <wp:inline distT="0" distB="0" distL="0" distR="0" wp14:anchorId="52789D6C" wp14:editId="783C1AFD">
                <wp:extent cx="5274310" cy="635"/>
                <wp:effectExtent l="0" t="0" r="2540" b="0"/>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7F3E68DA" w14:textId="77777777" w:rsidR="00D87650" w:rsidRPr="00E7093C" w:rsidRDefault="00D87650" w:rsidP="00D87650">
                            <w:pPr>
                              <w:pStyle w:val="Popis"/>
                              <w:jc w:val="center"/>
                              <w:rPr>
                                <w:noProof/>
                                <w:sz w:val="22"/>
                                <w:szCs w:val="22"/>
                              </w:rPr>
                            </w:pPr>
                            <w:bookmarkStart w:id="3"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3"/>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2789D6C" id="Textové pole 4" o:spid="_x0000_s1034" type="#_x0000_t202" style="width:41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" stroked="f">
                <v:textbox style="mso-fit-shape-to-text:t" inset="0,0,0,0">
                  <w:txbxContent>
                    <w:p w14:paraId="7F3E68DA" w14:textId="77777777" w:rsidR="00D87650" w:rsidRPr="00E7093C" w:rsidRDefault="00D87650" w:rsidP="00D87650">
                      <w:pPr>
                        <w:pStyle w:val="Popis"/>
                        <w:jc w:val="center"/>
                        <w:rPr>
                          <w:noProof/>
                          <w:sz w:val="22"/>
                          <w:szCs w:val="22"/>
                        </w:rPr>
                      </w:pPr>
                      <w:bookmarkStart w:id="4"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1</w:t>
                      </w:r>
                      <w:r w:rsidRPr="00E7093C">
                        <w:rPr>
                          <w:noProof/>
                          <w:sz w:val="22"/>
                          <w:szCs w:val="22"/>
                        </w:rPr>
                        <w:fldChar w:fldCharType="end"/>
                      </w:r>
                      <w:bookmarkEnd w:id="4"/>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Pr="006844DB">
                            <w:rPr>
                              <w:noProof/>
                              <w:sz w:val="22"/>
                              <w:szCs w:val="22"/>
                            </w:rPr>
                            <w:t>(1)</w:t>
                          </w:r>
                          <w:r w:rsidRPr="00E7093C">
                            <w:rPr>
                              <w:sz w:val="22"/>
                              <w:szCs w:val="22"/>
                            </w:rPr>
                            <w:fldChar w:fldCharType="end"/>
                          </w:r>
                        </w:sdtContent>
                      </w:sdt>
                    </w:p>
                  </w:txbxContent>
                </v:textbox>
                <w10:anchorlock/>
              </v:shape>
            </w:pict>
          </mc:Fallback>
        </mc:AlternateContent>
      </w:r>
    </w:p>
    <w:p w14:paraId="23971D8E" w14:textId="2656DF12"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w:t>
      </w:r>
      <w:r w:rsidR="00F80F65">
        <w:softHyphen/>
      </w:r>
      <w:r>
        <w:t>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50174177"/>
      <w:r>
        <w:lastRenderedPageBreak/>
        <w:t xml:space="preserve">Úvod do </w:t>
      </w:r>
      <w:r w:rsidRPr="002C2715">
        <w:t>predikcie</w:t>
      </w:r>
      <w:r>
        <w:t xml:space="preserve"> </w:t>
      </w:r>
      <w:bookmarkEnd w:id="5"/>
      <w:r w:rsidR="00DE707E">
        <w:t>produkcie FVE</w:t>
      </w:r>
      <w:bookmarkEnd w:id="6"/>
      <w:bookmarkEnd w:id="7"/>
      <w:bookmarkEnd w:id="8"/>
    </w:p>
    <w:p w14:paraId="0D7FEC5F" w14:textId="00705AA8"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w:t>
      </w:r>
      <w:r w:rsidR="00F80F65">
        <w:softHyphen/>
      </w:r>
      <w:r>
        <w:t>po</w:t>
      </w:r>
      <w:r w:rsidR="00F80F65">
        <w:softHyphen/>
      </w:r>
      <w:r>
        <w:t>ve</w:t>
      </w:r>
      <w:r w:rsidR="00F80F65">
        <w:softHyphen/>
      </w:r>
      <w:r>
        <w:t>da</w:t>
      </w:r>
      <w:r w:rsidR="00F80F65">
        <w:softHyphen/>
      </w:r>
      <w:r>
        <w:t xml:space="preserve">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Pr="0058074E">
        <w:rPr>
          <w:i/>
        </w:rPr>
        <w:t>žiaren</w:t>
      </w:r>
      <w:r>
        <w:rPr>
          <w:i/>
        </w:rPr>
        <w:t>i</w:t>
      </w:r>
      <w:r w:rsidRPr="0058074E">
        <w:rPr>
          <w:i/>
        </w:rPr>
        <w:t xml:space="preserve">e </w:t>
      </w:r>
      <w:r w:rsidR="007C7984">
        <w:t xml:space="preserve">(GHI). Je súčtom priameho kolmého </w:t>
      </w:r>
      <w:r>
        <w:t>žiarenia a rozptýlen</w:t>
      </w:r>
      <w:r w:rsidR="007C7984">
        <w:t xml:space="preserve">ého (difúzneho) horizontálneho </w:t>
      </w:r>
      <w:r>
        <w:t xml:space="preserve">žiarenia. </w:t>
      </w:r>
      <w:sdt>
        <w:sdtPr>
          <w:id w:val="-864277791"/>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Keďže fo</w:t>
      </w:r>
      <w:r w:rsidR="00F80F65">
        <w:softHyphen/>
      </w:r>
      <w:r>
        <w:t>to</w:t>
      </w:r>
      <w:r w:rsidR="00F80F65">
        <w:softHyphen/>
      </w:r>
      <w:r w:rsidR="00F80F65">
        <w:softHyphen/>
      </w:r>
      <w:r w:rsidR="00F80F65">
        <w:softHyphen/>
      </w:r>
      <w:r w:rsidR="00F80F65">
        <w:softHyphen/>
      </w:r>
      <w:r>
        <w:t>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6844DB">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w:t>
      </w:r>
      <w:r w:rsidR="007C7984">
        <w:t xml:space="preserve">turbíne, je dôležité len kolmé </w:t>
      </w:r>
      <w:r>
        <w:t xml:space="preserve">žiarenie. </w:t>
      </w:r>
    </w:p>
    <w:p w14:paraId="7F9BA158" w14:textId="5E7A4E78" w:rsidR="000A589E" w:rsidRDefault="007C7984" w:rsidP="000A589E">
      <w:pPr>
        <w:rPr>
          <w:rFonts w:ascii="TimesNewRomanPSMT" w:hAnsi="TimesNewRomanPSMT"/>
          <w:color w:val="000000"/>
        </w:rPr>
      </w:pPr>
      <w:r>
        <w:t>GHI</w:t>
      </w:r>
      <w:r w:rsidR="000A589E">
        <w:t xml:space="preserve"> môžeme brať ako numerický ukazovateľ množstva slnečnej energie dopadajúcej na jednotku plochy. </w:t>
      </w:r>
      <w:r>
        <w:t>GHI</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 xml:space="preserve">Docentka </w:t>
      </w:r>
      <w:proofErr w:type="spellStart"/>
      <w:r w:rsidR="00FE1F7D">
        <w:t>Morvová</w:t>
      </w:r>
      <w:proofErr w:type="spellEnd"/>
      <w:r w:rsidR="00FE1F7D">
        <w:t xml:space="preserve"> vo svojej knihe píše o </w:t>
      </w:r>
      <w:r>
        <w:t>GHI</w:t>
      </w:r>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F80F65">
      <w:pPr>
        <w:ind w:left="426"/>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1E791F32" w:rsidR="000A589E" w:rsidRDefault="000A589E" w:rsidP="00F80F65">
      <w:pPr>
        <w:ind w:left="426"/>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844DB">
            <w:rPr>
              <w:rFonts w:ascii="TimesNewRomanPSMT" w:hAnsi="TimesNewRomanPSMT"/>
              <w:noProof/>
              <w:color w:val="000000"/>
            </w:rPr>
            <w:t xml:space="preserve"> </w:t>
          </w:r>
          <w:r w:rsidR="006844DB" w:rsidRPr="006844DB">
            <w:rPr>
              <w:rFonts w:ascii="TimesNewRomanPSMT" w:hAnsi="TimesNewRomanPSMT"/>
              <w:noProof/>
              <w:color w:val="000000"/>
            </w:rPr>
            <w:t>(1)</w:t>
          </w:r>
          <w:r>
            <w:rPr>
              <w:rFonts w:ascii="TimesNewRomanPSMT" w:hAnsi="TimesNewRomanPSMT"/>
              <w:color w:val="000000"/>
            </w:rPr>
            <w:fldChar w:fldCharType="end"/>
          </w:r>
        </w:sdtContent>
      </w:sdt>
    </w:p>
    <w:p w14:paraId="4D04DD83" w14:textId="21F6D29D" w:rsidR="000A589E" w:rsidRDefault="00904B23" w:rsidP="000A589E">
      <w:r>
        <w:t>V</w:t>
      </w:r>
      <w:r w:rsidR="000A589E">
        <w:t xml:space="preserve">ýpočet </w:t>
      </w:r>
      <w:r w:rsidR="007C7984">
        <w:t>GHI</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7C7984">
        <w:t>GHI</w:t>
      </w:r>
      <w:r w:rsidR="000A589E">
        <w:t xml:space="preserve"> je oblačnosť, ktorá významne blokuje slnečné lúče a</w:t>
      </w:r>
      <w:r>
        <w:t> </w:t>
      </w:r>
      <w:r w:rsidR="000A589E">
        <w:t>je</w:t>
      </w:r>
      <w:r>
        <w:t xml:space="preserve">j premenlivosť </w:t>
      </w:r>
      <w:r w:rsidR="000A589E">
        <w:t xml:space="preserve">hlavnou príčinou chýb vo výpočte predpovede </w:t>
      </w:r>
      <w:r w:rsidR="007C7984">
        <w:t>GHI</w:t>
      </w:r>
      <w:r w:rsidR="000A589E">
        <w:t>.</w:t>
      </w:r>
    </w:p>
    <w:p w14:paraId="4EB2CE05" w14:textId="63567905" w:rsidR="000A589E" w:rsidRDefault="000A589E" w:rsidP="000A589E">
      <w:pPr>
        <w:rPr>
          <w:color w:val="000000"/>
        </w:rPr>
      </w:pPr>
      <w:r>
        <w:t xml:space="preserve">Predpoveď </w:t>
      </w:r>
      <w:r w:rsidR="007C7984">
        <w:t>GHI</w:t>
      </w:r>
      <w:r>
        <w:t xml:space="preserve"> je pre predpovedanie výslednej produkcie FVE veľmi dôležitá, pretože presnosť výpočtu </w:t>
      </w:r>
      <w:r w:rsidR="007C7984">
        <w:t>GHI</w:t>
      </w:r>
      <w:r>
        <w:t xml:space="preserve">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844DB" w:rsidRPr="006844DB">
            <w:rPr>
              <w:noProof/>
              <w:color w:val="000000"/>
              <w:lang w:val="en-US"/>
            </w:rPr>
            <w:t>(3)</w:t>
          </w:r>
          <w:r>
            <w:rPr>
              <w:color w:val="000000"/>
            </w:rPr>
            <w:fldChar w:fldCharType="end"/>
          </w:r>
        </w:sdtContent>
      </w:sdt>
    </w:p>
    <w:p w14:paraId="73D7AA51" w14:textId="300556B9" w:rsidR="005057EA" w:rsidRDefault="000A589E" w:rsidP="00A92A6E">
      <w:pPr>
        <w:rPr>
          <w:noProof/>
          <w:color w:val="000000"/>
          <w:lang w:eastAsia="sk-SK"/>
        </w:rPr>
      </w:pPr>
      <w:r>
        <w:rPr>
          <w:color w:val="000000"/>
        </w:rPr>
        <w:t xml:space="preserve">Prepojenie predpovede </w:t>
      </w:r>
      <w:r w:rsidR="007C7984">
        <w:rPr>
          <w:color w:val="000000"/>
        </w:rPr>
        <w:t>GHI</w:t>
      </w:r>
      <w:r>
        <w:rPr>
          <w:color w:val="000000"/>
        </w:rPr>
        <w:t xml:space="preserve"> s ostatnými časťami predikcie produkcie FVE je znázornené v</w:t>
      </w:r>
      <w:r w:rsidR="00904B23">
        <w:rPr>
          <w:color w:val="000000"/>
        </w:rPr>
        <w:t> na nasledujúcom obrázku</w:t>
      </w:r>
      <w:r w:rsidR="00A95744">
        <w:rPr>
          <w:color w:val="000000"/>
        </w:rPr>
        <w:t xml:space="preserve"> (</w:t>
      </w:r>
      <w:r>
        <w:rPr>
          <w:color w:val="000000"/>
        </w:rPr>
        <w:fldChar w:fldCharType="begin"/>
      </w:r>
      <w:r>
        <w:rPr>
          <w:color w:val="000000"/>
        </w:rPr>
        <w:instrText xml:space="preserve"> REF _Ref436039191 \h </w:instrText>
      </w:r>
      <w:r>
        <w:rPr>
          <w:color w:val="000000"/>
        </w:rPr>
      </w:r>
      <w:r>
        <w:rPr>
          <w:color w:val="000000"/>
        </w:rPr>
        <w:fldChar w:fldCharType="separate"/>
      </w:r>
      <w:r w:rsidR="00D779A9">
        <w:t xml:space="preserve">Obrázok </w:t>
      </w:r>
      <w:r w:rsidR="00D779A9">
        <w:rPr>
          <w:noProof/>
        </w:rPr>
        <w:t>2</w:t>
      </w:r>
      <w:r>
        <w:rPr>
          <w:color w:val="000000"/>
        </w:rPr>
        <w:fldChar w:fldCharType="end"/>
      </w:r>
      <w:r w:rsidR="00F80F65">
        <w:rPr>
          <w:color w:val="000000"/>
        </w:rPr>
        <w:t>).</w:t>
      </w:r>
      <w:r w:rsidR="005057EA" w:rsidRPr="005057EA">
        <w:rPr>
          <w:noProof/>
          <w:color w:val="000000"/>
          <w:lang w:eastAsia="sk-SK"/>
        </w:rPr>
        <w:t xml:space="preserve"> </w:t>
      </w:r>
    </w:p>
    <w:p w14:paraId="364252D9" w14:textId="0FE69B95" w:rsidR="000A589E" w:rsidRDefault="005057EA" w:rsidP="005057EA">
      <w:pPr>
        <w:ind w:firstLine="1701"/>
        <w:rPr>
          <w:color w:val="000000"/>
        </w:rPr>
      </w:pPr>
      <w:r>
        <w:rPr>
          <w:noProof/>
          <w:color w:val="000000"/>
          <w:lang w:eastAsia="sk-SK"/>
        </w:rPr>
        <w:lastRenderedPageBreak/>
        <w:drawing>
          <wp:inline distT="0" distB="0" distL="0" distR="0" wp14:anchorId="37587964" wp14:editId="5835CACB">
            <wp:extent cx="3823970" cy="2771775"/>
            <wp:effectExtent l="0" t="0" r="508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0">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inline>
        </w:drawing>
      </w:r>
    </w:p>
    <w:p w14:paraId="23D19084" w14:textId="28F76D97" w:rsidR="003E0D33" w:rsidRPr="00F80F65" w:rsidRDefault="003E0D33" w:rsidP="005057EA">
      <w:pPr>
        <w:ind w:firstLine="1701"/>
        <w:rPr>
          <w:color w:val="000000"/>
        </w:rPr>
      </w:pPr>
      <w:r>
        <w:rPr>
          <w:noProof/>
          <w:lang w:eastAsia="sk-SK"/>
        </w:rPr>
        <mc:AlternateContent>
          <mc:Choice Requires="wps">
            <w:drawing>
              <wp:inline distT="0" distB="0" distL="0" distR="0" wp14:anchorId="3733F7AC" wp14:editId="5FB155B4">
                <wp:extent cx="4124960" cy="258445"/>
                <wp:effectExtent l="0" t="0" r="8890" b="0"/>
                <wp:docPr id="9" name="Textové pole 9"/>
                <wp:cNvGraphicFramePr/>
                <a:graphic xmlns:a="http://schemas.openxmlformats.org/drawingml/2006/main">
                  <a:graphicData uri="http://schemas.microsoft.com/office/word/2010/wordprocessingShape">
                    <wps:wsp>
                      <wps:cNvSpPr txBox="1"/>
                      <wps:spPr>
                        <a:xfrm>
                          <a:off x="0" y="0"/>
                          <a:ext cx="4124960" cy="258445"/>
                        </a:xfrm>
                        <a:prstGeom prst="rect">
                          <a:avLst/>
                        </a:prstGeom>
                        <a:solidFill>
                          <a:prstClr val="white"/>
                        </a:solidFill>
                        <a:ln>
                          <a:noFill/>
                        </a:ln>
                        <a:effectLst/>
                      </wps:spPr>
                      <wps:txbx>
                        <w:txbxContent>
                          <w:p w14:paraId="0861BF60" w14:textId="77777777" w:rsidR="003E0D33" w:rsidRPr="00E7093C" w:rsidRDefault="003E0D33" w:rsidP="00D87650">
                            <w:pPr>
                              <w:pStyle w:val="Popis"/>
                              <w:ind w:firstLine="0"/>
                              <w:jc w:val="center"/>
                              <w:rPr>
                                <w:color w:val="000000"/>
                                <w:sz w:val="22"/>
                                <w:szCs w:val="22"/>
                              </w:rPr>
                            </w:pPr>
                            <w:bookmarkStart w:id="9"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9"/>
                            <w:r w:rsidRPr="00E7093C">
                              <w:rPr>
                                <w:noProof/>
                                <w:sz w:val="22"/>
                                <w:szCs w:val="22"/>
                              </w:rPr>
                              <w:t>:</w:t>
                            </w:r>
                            <w:r w:rsidRPr="00E7093C">
                              <w:rPr>
                                <w:sz w:val="22"/>
                                <w:szCs w:val="22"/>
                              </w:rP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33F7AC" id="Textové pole 9" o:spid="_x0000_s1035" type="#_x0000_t202" style="width:324.8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" stroked="f">
                <v:textbox style="mso-fit-shape-to-text:t" inset="0,0,0,0">
                  <w:txbxContent>
                    <w:p w14:paraId="0861BF60" w14:textId="77777777" w:rsidR="003E0D33" w:rsidRPr="00E7093C" w:rsidRDefault="003E0D33" w:rsidP="00D87650">
                      <w:pPr>
                        <w:pStyle w:val="Popis"/>
                        <w:ind w:firstLine="0"/>
                        <w:jc w:val="center"/>
                        <w:rPr>
                          <w:color w:val="000000"/>
                          <w:sz w:val="22"/>
                          <w:szCs w:val="22"/>
                        </w:rPr>
                      </w:pPr>
                      <w:bookmarkStart w:id="10"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Pr>
                          <w:noProof/>
                          <w:sz w:val="22"/>
                          <w:szCs w:val="22"/>
                        </w:rPr>
                        <w:t>2</w:t>
                      </w:r>
                      <w:r w:rsidRPr="00E7093C">
                        <w:rPr>
                          <w:noProof/>
                          <w:sz w:val="22"/>
                          <w:szCs w:val="22"/>
                        </w:rPr>
                        <w:fldChar w:fldCharType="end"/>
                      </w:r>
                      <w:bookmarkEnd w:id="10"/>
                      <w:r w:rsidRPr="00E7093C">
                        <w:rPr>
                          <w:noProof/>
                          <w:sz w:val="22"/>
                          <w:szCs w:val="22"/>
                        </w:rPr>
                        <w:t>:</w:t>
                      </w:r>
                      <w:r w:rsidRPr="00E7093C">
                        <w:rPr>
                          <w:sz w:val="22"/>
                          <w:szCs w:val="22"/>
                        </w:rPr>
                        <w:t xml:space="preserve"> Prepojenie častí predikcie produkcie FVE</w:t>
                      </w:r>
                    </w:p>
                  </w:txbxContent>
                </v:textbox>
                <w10:anchorlock/>
              </v:shape>
            </w:pict>
          </mc:Fallback>
        </mc:AlternateContent>
      </w:r>
    </w:p>
    <w:p w14:paraId="676C9482" w14:textId="0C2554BD" w:rsidR="007142E7" w:rsidRDefault="007142E7" w:rsidP="00E45084">
      <w:pPr>
        <w:pStyle w:val="Nadpis1"/>
      </w:pPr>
      <w:bookmarkStart w:id="11" w:name="_Ref436076224"/>
      <w:bookmarkStart w:id="12" w:name="_Ref436076230"/>
      <w:bookmarkStart w:id="13" w:name="_Ref436076233"/>
      <w:bookmarkStart w:id="14" w:name="_Ref436076236"/>
      <w:bookmarkStart w:id="15" w:name="_Ref436076247"/>
      <w:bookmarkStart w:id="16" w:name="_Ref436076282"/>
      <w:bookmarkStart w:id="17" w:name="_Ref436076286"/>
      <w:bookmarkStart w:id="18" w:name="_Ref436076294"/>
      <w:bookmarkStart w:id="19" w:name="_Ref436076309"/>
      <w:bookmarkStart w:id="20" w:name="_Ref436076312"/>
      <w:bookmarkStart w:id="21" w:name="_Toc450174178"/>
      <w:r>
        <w:lastRenderedPageBreak/>
        <w:t>Metódy predikcie</w:t>
      </w:r>
      <w:bookmarkEnd w:id="11"/>
      <w:bookmarkEnd w:id="12"/>
      <w:bookmarkEnd w:id="13"/>
      <w:bookmarkEnd w:id="14"/>
      <w:bookmarkEnd w:id="15"/>
      <w:bookmarkEnd w:id="16"/>
      <w:bookmarkEnd w:id="17"/>
      <w:bookmarkEnd w:id="18"/>
      <w:bookmarkEnd w:id="19"/>
      <w:bookmarkEnd w:id="20"/>
      <w:bookmarkEnd w:id="21"/>
    </w:p>
    <w:p w14:paraId="59E5C46A" w14:textId="27FA1F6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844DB" w:rsidRPr="006844DB">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3980EC9D"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7C7984">
        <w:t>GHI</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7C7984">
        <w:rPr>
          <w:color w:val="000000" w:themeColor="text1"/>
        </w:rPr>
        <w:t>GHI</w:t>
      </w:r>
      <w:r w:rsidR="00D93D80">
        <w:rPr>
          <w:color w:val="000000" w:themeColor="text1"/>
        </w:rPr>
        <w:t xml:space="preserve"> pomocou trénovania a štatisticky odvodených hodnôt. Ako príklad uvádzajú, že fyzikálny prís</w:t>
      </w:r>
      <w:r w:rsidR="00FF29B6">
        <w:rPr>
          <w:color w:val="000000" w:themeColor="text1"/>
        </w:rPr>
        <w:softHyphen/>
      </w:r>
      <w:r w:rsidR="00D93D80">
        <w:rPr>
          <w:color w:val="000000" w:themeColor="text1"/>
        </w:rPr>
        <w:t>tup k predpovedi môže použiť vektorovo založenú predikciu rozvoja oblakov použitím in</w:t>
      </w:r>
      <w:r w:rsidR="00FF29B6">
        <w:rPr>
          <w:color w:val="000000" w:themeColor="text1"/>
        </w:rPr>
        <w:softHyphen/>
      </w:r>
      <w:r w:rsidR="00D93D80">
        <w:rPr>
          <w:color w:val="000000" w:themeColor="text1"/>
        </w:rPr>
        <w:t>ter</w:t>
      </w:r>
      <w:r w:rsidR="00FF29B6">
        <w:rPr>
          <w:color w:val="000000" w:themeColor="text1"/>
        </w:rPr>
        <w:softHyphen/>
      </w:r>
      <w:r w:rsidR="00D93D80">
        <w:rPr>
          <w:color w:val="000000" w:themeColor="text1"/>
        </w:rPr>
        <w:t>po</w:t>
      </w:r>
      <w:r w:rsidR="00FF29B6">
        <w:rPr>
          <w:color w:val="000000" w:themeColor="text1"/>
        </w:rPr>
        <w:softHyphen/>
      </w:r>
      <w:r w:rsidR="00D93D80">
        <w:rPr>
          <w:color w:val="000000" w:themeColor="text1"/>
        </w:rPr>
        <w:t xml:space="preserve">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2" w:name="_Toc450174179"/>
      <w:r>
        <w:t>Metódy založené na analýze časových radov</w:t>
      </w:r>
      <w:bookmarkEnd w:id="22"/>
    </w:p>
    <w:p w14:paraId="067BA883" w14:textId="7CC71220"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w:t>
      </w:r>
      <w:r w:rsidR="00FF29B6">
        <w:softHyphen/>
      </w:r>
      <w:r w:rsidR="009C09F0">
        <w:t>vajú v predikcii časových radov už dlhší čas. Použitím tohto prístupu zistíme vzťahy medz</w:t>
      </w:r>
      <w:r w:rsidR="000217ED">
        <w:t>i pre</w:t>
      </w:r>
      <w:r w:rsidR="00FF29B6">
        <w:softHyphen/>
      </w:r>
      <w:r w:rsidR="000217ED">
        <w:t>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844DB" w:rsidRPr="006844DB">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266D2555" w:rsidR="006F3573" w:rsidRDefault="003E0D33"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0E5FB0">
        <w:rPr>
          <w:rFonts w:eastAsiaTheme="minorEastAsia"/>
        </w:rPr>
        <w:t>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844DB">
            <w:rPr>
              <w:rFonts w:eastAsiaTheme="minorEastAsia"/>
              <w:noProof/>
            </w:rPr>
            <w:t xml:space="preserve"> </w:t>
          </w:r>
          <w:r w:rsidR="006844DB" w:rsidRPr="006844DB">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w:t>
      </w:r>
      <w:r w:rsidR="006F3573">
        <w:rPr>
          <w:rFonts w:eastAsiaTheme="minorEastAsia"/>
        </w:rPr>
        <w:lastRenderedPageBreak/>
        <w:t>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844DB" w:rsidRPr="006844DB">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22AC944C"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Stochastický proces je nekonečnou postupnosťou náhodných veličín uspo</w:t>
      </w:r>
      <w:r w:rsidR="00FF29B6">
        <w:softHyphen/>
      </w:r>
      <w:r w:rsidR="00D93FE7">
        <w:t>riadaných v čase. Pre modelovanie stochastického procesu je potrebné porozumieť povahe jeho náhodnosti. Túto náhodnú zložku je ľahšie definovať pri radoch, ktorých rozdelenie pravde</w:t>
      </w:r>
      <w:r w:rsidR="00A875C1">
        <w:t>-</w:t>
      </w:r>
      <w:r w:rsidR="00D93FE7">
        <w:t xml:space="preserve">podobnosti sa v čase nemení. Takéto rady nazývame stacionárnymi. </w:t>
      </w:r>
      <w:r w:rsidR="0065321B">
        <w:t xml:space="preserve">Časové rady môžu byť silne stacionárne a slabo stacionárne. Podrobnejšie vysvetlenie týchto </w:t>
      </w:r>
      <w:r w:rsidR="00EB204A">
        <w:t>vlastností nebudeme po</w:t>
      </w:r>
      <w:r w:rsidR="00FF29B6">
        <w:softHyphen/>
      </w:r>
      <w:r w:rsidR="00EB204A">
        <w:t>tre</w:t>
      </w:r>
      <w:r w:rsidR="00FF29B6">
        <w:softHyphen/>
      </w:r>
      <w:r w:rsidR="00EB204A">
        <w:t xml:space="preserv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2153D6E" w:rsidR="000217ED" w:rsidRDefault="003E0D33"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6844DB" w:rsidRPr="006844DB">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3E0D33"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C130159"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6844DB">
            <w:rPr>
              <w:rFonts w:eastAsiaTheme="minorEastAsia"/>
              <w:noProof/>
            </w:rPr>
            <w:t xml:space="preserve"> </w:t>
          </w:r>
          <w:r w:rsidR="006844DB" w:rsidRPr="006844DB">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3E0D33"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4005A89"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6844DB" w:rsidRPr="006844DB">
            <w:rPr>
              <w:noProof/>
            </w:rPr>
            <w:t>(5)</w:t>
          </w:r>
          <w:r w:rsidR="00140BF2">
            <w:fldChar w:fldCharType="end"/>
          </w:r>
        </w:sdtContent>
      </w:sdt>
    </w:p>
    <w:p w14:paraId="31A58BFC" w14:textId="1D39F5EF" w:rsidR="008273EB" w:rsidRDefault="008273EB" w:rsidP="008273EB">
      <w:pPr>
        <w:pStyle w:val="Nadpis3"/>
      </w:pPr>
      <w:r>
        <w:lastRenderedPageBreak/>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3E0D3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3E0D33"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6039D38E"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6844DB" w:rsidRPr="006844DB">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3E0D33"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3E0D33"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3E0D33"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2C8B05D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6844DB" w:rsidRPr="006844DB">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1FF8A086"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w:t>
      </w:r>
      <w:r w:rsidR="00FF29B6">
        <w:softHyphen/>
      </w:r>
      <w:r w:rsidR="00AC55F0">
        <w:t>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6844DB">
            <w:rPr>
              <w:noProof/>
            </w:rPr>
            <w:t xml:space="preserve"> </w:t>
          </w:r>
          <w:r w:rsidR="006844DB" w:rsidRPr="006844DB">
            <w:rPr>
              <w:noProof/>
            </w:rPr>
            <w:t>(5)</w:t>
          </w:r>
          <w:r w:rsidR="00AC55F0">
            <w:fldChar w:fldCharType="end"/>
          </w:r>
        </w:sdtContent>
      </w:sdt>
    </w:p>
    <w:p w14:paraId="7596001E" w14:textId="69EAC9A6" w:rsidR="0093702C" w:rsidRDefault="00C24F35" w:rsidP="0093702C">
      <w:r>
        <w:lastRenderedPageBreak/>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w:t>
      </w:r>
      <w:r w:rsidR="00FF29B6">
        <w:softHyphen/>
      </w:r>
      <w:r w:rsidR="00E905F0">
        <w:t>žitia AR alebo MA procesov.</w:t>
      </w:r>
      <w:r w:rsidR="005C580A">
        <w:t xml:space="preserve"> </w:t>
      </w:r>
    </w:p>
    <w:p w14:paraId="21685299" w14:textId="2199FE5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844DB" w:rsidRPr="006844DB">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3E0D3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3E0D33"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3E0D33"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3E0D33"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3E0D33"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3E0D33"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6393090C"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w:t>
      </w:r>
      <w:r w:rsidR="00FF29B6">
        <w:softHyphen/>
      </w:r>
      <w:r w:rsidR="003F27C7">
        <w:t>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3E0D33"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3E0D3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3E0D33"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9D60738" w:rsidR="00295421" w:rsidRPr="00F36CFA" w:rsidRDefault="00295421" w:rsidP="00F36CFA">
      <w:pPr>
        <w:ind w:firstLine="0"/>
        <w:rPr>
          <w:rFonts w:eastAsiaTheme="minorEastAsia"/>
        </w:rPr>
      </w:pPr>
      <w:r>
        <w:rPr>
          <w:rFonts w:eastAsiaTheme="minorEastAsia"/>
        </w:rPr>
        <w:lastRenderedPageBreak/>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6844DB" w:rsidRPr="006844DB">
            <w:rPr>
              <w:rFonts w:eastAsiaTheme="minorEastAsia"/>
              <w:noProof/>
            </w:rPr>
            <w:t>(5)</w:t>
          </w:r>
          <w:r w:rsidR="008F1172">
            <w:rPr>
              <w:rFonts w:eastAsiaTheme="minorEastAsia"/>
            </w:rPr>
            <w:fldChar w:fldCharType="end"/>
          </w:r>
        </w:sdtContent>
      </w:sdt>
    </w:p>
    <w:p w14:paraId="753FF365" w14:textId="783FA5CA"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844DB">
            <w:rPr>
              <w:rFonts w:eastAsiaTheme="minorEastAsia"/>
              <w:noProof/>
            </w:rPr>
            <w:t xml:space="preserve"> </w:t>
          </w:r>
          <w:r w:rsidR="006844DB" w:rsidRPr="006844DB">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w:t>
      </w:r>
      <w:r w:rsidR="007C7984">
        <w:t>GHI</w:t>
      </w:r>
      <w:r>
        <w:t>. Porovnal ARIMA s inými metódami na časovom horizonte 24 hodín, a tvrdí, že ARIMA mod</w:t>
      </w:r>
      <w:r w:rsidR="007C7984">
        <w:t>el zachytáva presné prechody v </w:t>
      </w:r>
      <w:r>
        <w:t xml:space="preserve">žiarení spojené s denným cyklom presnejšie než ostatné metódy. </w:t>
      </w:r>
    </w:p>
    <w:p w14:paraId="260C3A3E" w14:textId="705327B1" w:rsidR="00F93B65" w:rsidRDefault="00F93B65" w:rsidP="00F93B65">
      <w:pPr>
        <w:pStyle w:val="Nadpis2"/>
        <w:rPr>
          <w:rFonts w:eastAsiaTheme="minorEastAsia"/>
        </w:rPr>
      </w:pPr>
      <w:bookmarkStart w:id="23" w:name="_Toc450174180"/>
      <w:r>
        <w:rPr>
          <w:rFonts w:eastAsiaTheme="minorEastAsia"/>
        </w:rPr>
        <w:t>Metódy strojového učenia</w:t>
      </w:r>
      <w:bookmarkEnd w:id="23"/>
    </w:p>
    <w:p w14:paraId="24A48285" w14:textId="6820468C" w:rsidR="009C09F0" w:rsidRDefault="009C2A1C" w:rsidP="009C09F0">
      <w:r>
        <w:t>Metódy strojového učenia patria do oblasti u</w:t>
      </w:r>
      <w:r w:rsidR="00A85AAC">
        <w:t xml:space="preserve">melej inteligencie. </w:t>
      </w:r>
      <w:r w:rsidR="009C09F0">
        <w:t>O výskum umelej inteli</w:t>
      </w:r>
      <w:r w:rsidR="00FF29B6">
        <w:softHyphen/>
      </w:r>
      <w:r w:rsidR="009C09F0">
        <w:t>gencie je stále väčší záujem. Pribúdajú nové techniky, známe techniky sa zlepšujú. Techniky umelej inteligencie sú použiteľné vo veľa oblastiach, nie len v predikcii, ale aj pre široké spek</w:t>
      </w:r>
      <w:r w:rsidR="00FF29B6">
        <w:softHyphen/>
      </w:r>
      <w:r w:rsidR="009C09F0">
        <w:t>trum aplikácií, kompresii dát, optimalizácii, rozoznávaní vzorov a klasifikácii. Techniky umelej inteligencie boli brané aj pri predikcii za alternatívne riešenia, ale stali sa vďaka svojim výsled</w:t>
      </w:r>
      <w:r w:rsidR="00FF29B6">
        <w:softHyphen/>
      </w:r>
      <w:r w:rsidR="009C09F0">
        <w:t xml:space="preserve">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w:t>
      </w:r>
      <w:r w:rsidR="008757F9" w:rsidRPr="00F80F65">
        <w:t>samo</w:t>
      </w:r>
      <w:r w:rsidR="00FF29B6">
        <w:softHyphen/>
      </w:r>
      <w:r w:rsidR="008757F9" w:rsidRPr="00F80F65">
        <w:t>statné</w:t>
      </w:r>
      <w:r w:rsidR="008757F9">
        <w:t>,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A87FDC">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262D5D49"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6844DB">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12A7FF11" w:rsidR="002317C5" w:rsidRDefault="002317C5" w:rsidP="002317C5">
      <w:pPr>
        <w:pStyle w:val="Odsekzoznamu"/>
        <w:numPr>
          <w:ilvl w:val="0"/>
          <w:numId w:val="8"/>
        </w:numPr>
      </w:pPr>
      <w:r>
        <w:t>Poznatky sú zbierané v neurónovej sieti počas učenia</w:t>
      </w:r>
    </w:p>
    <w:p w14:paraId="2865F403" w14:textId="03C772C0" w:rsidR="002317C5" w:rsidRDefault="002317C5" w:rsidP="002317C5">
      <w:pPr>
        <w:pStyle w:val="Odsekzoznamu"/>
        <w:numPr>
          <w:ilvl w:val="0"/>
          <w:numId w:val="8"/>
        </w:numPr>
      </w:pPr>
      <w:r>
        <w:t>Medzineurónové spojenia (synaptické váhy) sú využívané na ukladanie znalostí.</w:t>
      </w:r>
    </w:p>
    <w:p w14:paraId="3021C732" w14:textId="205A0AB6" w:rsidR="002317C5" w:rsidRDefault="003931F1" w:rsidP="003931F1">
      <w:r>
        <w:lastRenderedPageBreak/>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w:t>
      </w:r>
      <w:r w:rsidR="00FF29B6">
        <w:softHyphen/>
      </w:r>
      <w:r>
        <w:t>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6844DB">
            <w:rPr>
              <w:noProof/>
            </w:rPr>
            <w:t>(6)</w:t>
          </w:r>
          <w:r w:rsidR="00B37BED">
            <w:fldChar w:fldCharType="end"/>
          </w:r>
        </w:sdtContent>
      </w:sdt>
      <w:r w:rsidR="008807C3">
        <w:t xml:space="preserve"> Presne tento prístup k modelovaniu výpočtu sa najčastejšie využíva pri predikcii výroby elektrickej energie z FVE. </w:t>
      </w:r>
    </w:p>
    <w:p w14:paraId="32C27C44" w14:textId="05DC1B1D" w:rsidR="00D876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w:t>
      </w:r>
      <w:r w:rsidR="00200B45">
        <w:fldChar w:fldCharType="begin"/>
      </w:r>
      <w:r w:rsidR="00200B45">
        <w:instrText xml:space="preserve"> REF _Ref436300474 \h </w:instrText>
      </w:r>
      <w:r w:rsidR="00200B45">
        <w:fldChar w:fldCharType="separate"/>
      </w:r>
      <w:r w:rsidR="00D779A9">
        <w:t xml:space="preserve">Obrázok </w:t>
      </w:r>
      <w:r w:rsidR="00D779A9">
        <w:rPr>
          <w:noProof/>
        </w:rPr>
        <w:t>3</w:t>
      </w:r>
      <w:r w:rsidR="00200B45">
        <w:fldChar w:fldCharType="end"/>
      </w:r>
      <w:r w:rsidR="00200B45">
        <w:t>)</w:t>
      </w:r>
      <w:r w:rsidR="00A474C0">
        <w:t>. Váha na danom pre</w:t>
      </w:r>
      <w:r w:rsidR="00D87650">
        <w:softHyphen/>
      </w:r>
      <w:r w:rsidR="00A474C0">
        <w:t>po</w:t>
      </w:r>
      <w:r w:rsidR="00D87650">
        <w:softHyphen/>
      </w:r>
      <w:r w:rsidR="00D87650">
        <w:softHyphen/>
      </w:r>
      <w:r w:rsidR="00A474C0">
        <w:t>jení patrí k hodnote, ktorú neurón prijíma daným prepojením.</w:t>
      </w:r>
      <w:r>
        <w:t xml:space="preserve"> Vo váhach perceptrónu sa uchovávajú </w:t>
      </w:r>
      <w:r w:rsidR="005F7D08">
        <w:t xml:space="preserve">znalosti UNS. </w:t>
      </w:r>
    </w:p>
    <w:p w14:paraId="76BB2EC0" w14:textId="4B90D05E" w:rsidR="00527E51" w:rsidRDefault="00D87650" w:rsidP="00D87650">
      <w:pPr>
        <w:ind w:firstLine="2552"/>
      </w:pPr>
      <w:r w:rsidRPr="004564A5">
        <w:rPr>
          <w:noProof/>
          <w:lang w:eastAsia="sk-SK"/>
        </w:rPr>
        <w:drawing>
          <wp:inline distT="0" distB="0" distL="0" distR="0" wp14:anchorId="3C6DECDA" wp14:editId="602442E8">
            <wp:extent cx="2832735" cy="1626870"/>
            <wp:effectExtent l="0" t="0" r="571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inline>
        </w:drawing>
      </w:r>
    </w:p>
    <w:p w14:paraId="0D96963F" w14:textId="5B674AA3" w:rsidR="00D87650" w:rsidRDefault="00D87650" w:rsidP="00D87650">
      <w:pPr>
        <w:ind w:firstLine="2127"/>
      </w:pPr>
      <w:r w:rsidRPr="004564A5">
        <w:rPr>
          <w:noProof/>
          <w:lang w:eastAsia="sk-SK"/>
        </w:rPr>
        <mc:AlternateContent>
          <mc:Choice Requires="wps">
            <w:drawing>
              <wp:inline distT="0" distB="0" distL="0" distR="0" wp14:anchorId="24A72409" wp14:editId="3B1E386C">
                <wp:extent cx="3401060" cy="258445"/>
                <wp:effectExtent l="0" t="0" r="8890" b="0"/>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61B9671" w14:textId="77777777" w:rsidR="00D87650" w:rsidRPr="004823C4" w:rsidRDefault="00D87650" w:rsidP="00D87650">
                            <w:pPr>
                              <w:pStyle w:val="Popis"/>
                              <w:ind w:firstLine="0"/>
                              <w:jc w:val="center"/>
                              <w:rPr>
                                <w:noProof/>
                                <w:sz w:val="22"/>
                                <w:szCs w:val="22"/>
                              </w:rPr>
                            </w:pPr>
                            <w:bookmarkStart w:id="24"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4"/>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4A72409" id="Textové pole 7" o:spid="_x0000_s1036" type="#_x0000_t202" style="width:267.8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" stroked="f">
                <v:textbox style="mso-fit-shape-to-text:t" inset="0,0,0,0">
                  <w:txbxContent>
                    <w:p w14:paraId="361B9671" w14:textId="77777777" w:rsidR="00D87650" w:rsidRPr="004823C4" w:rsidRDefault="00D87650" w:rsidP="00D87650">
                      <w:pPr>
                        <w:pStyle w:val="Popis"/>
                        <w:ind w:firstLine="0"/>
                        <w:jc w:val="center"/>
                        <w:rPr>
                          <w:noProof/>
                          <w:sz w:val="22"/>
                          <w:szCs w:val="22"/>
                        </w:rPr>
                      </w:pPr>
                      <w:bookmarkStart w:id="25"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3</w:t>
                      </w:r>
                      <w:r w:rsidRPr="004823C4">
                        <w:rPr>
                          <w:noProof/>
                          <w:sz w:val="22"/>
                          <w:szCs w:val="22"/>
                        </w:rPr>
                        <w:fldChar w:fldCharType="end"/>
                      </w:r>
                      <w:bookmarkEnd w:id="25"/>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Pr="006844DB">
                            <w:rPr>
                              <w:noProof/>
                              <w:sz w:val="22"/>
                              <w:szCs w:val="22"/>
                            </w:rPr>
                            <w:t>(7)</w:t>
                          </w:r>
                          <w:r w:rsidRPr="004823C4">
                            <w:rPr>
                              <w:sz w:val="22"/>
                              <w:szCs w:val="22"/>
                            </w:rPr>
                            <w:fldChar w:fldCharType="end"/>
                          </w:r>
                        </w:sdtContent>
                      </w:sdt>
                    </w:p>
                  </w:txbxContent>
                </v:textbox>
                <w10:anchorlock/>
              </v:shape>
            </w:pict>
          </mc:Fallback>
        </mc:AlternateContent>
      </w:r>
    </w:p>
    <w:p w14:paraId="404405FF" w14:textId="049C9274" w:rsidR="00815C50" w:rsidRDefault="0008306A" w:rsidP="004564A5">
      <w:proofErr w:type="spellStart"/>
      <w:r>
        <w:t>Beňušková</w:t>
      </w:r>
      <w:proofErr w:type="spellEnd"/>
      <w:r>
        <w:t xml:space="preserve"> </w:t>
      </w:r>
      <w:sdt>
        <w:sdtPr>
          <w:id w:val="-1527716616"/>
          <w:citation/>
        </w:sdtPr>
        <w:sdtContent>
          <w:r>
            <w:fldChar w:fldCharType="begin"/>
          </w:r>
          <w:r w:rsidR="008602DC">
            <w:instrText xml:space="preserve">CITATION UNS02 \l 1051 </w:instrText>
          </w:r>
          <w:r>
            <w:fldChar w:fldCharType="separate"/>
          </w:r>
          <w:r w:rsidR="006844DB">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33DACF90"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w:t>
      </w:r>
      <w:r w:rsidR="00FF29B6">
        <w:softHyphen/>
      </w:r>
      <w:r w:rsidRPr="006924B1">
        <w:t>po</w:t>
      </w:r>
      <w:r w:rsidR="00FF29B6">
        <w:softHyphen/>
      </w:r>
      <w:r w:rsidRPr="006924B1">
        <w:t>kla</w:t>
      </w:r>
      <w:r w:rsidR="00FF29B6">
        <w:softHyphen/>
      </w:r>
      <w:r w:rsidRPr="006924B1">
        <w:t>dá</w:t>
      </w:r>
      <w:r w:rsidR="00FF29B6">
        <w:softHyphen/>
      </w:r>
      <w:r w:rsidRPr="006924B1">
        <w:t>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6844DB">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w:t>
      </w:r>
      <w:r>
        <w:lastRenderedPageBreak/>
        <w:t xml:space="preserve">organizované do jednoduchších pravidelných štruktúr ako je napríklad viacvrstvová štruktúra. Vo viacvrstvovej štruktúre rozlišujeme nasledujúce vrstvy: </w:t>
      </w:r>
    </w:p>
    <w:p w14:paraId="220CAA63" w14:textId="7504184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w:t>
      </w:r>
      <w:r w:rsidR="00FF29B6">
        <w:t> </w:t>
      </w:r>
      <w:r w:rsidR="00126817">
        <w:t>ne</w:t>
      </w:r>
      <w:r w:rsidR="00FF29B6">
        <w:softHyphen/>
      </w:r>
      <w:r w:rsidR="00126817">
        <w:t>u</w:t>
      </w:r>
      <w:r w:rsidR="00FF29B6">
        <w:softHyphen/>
      </w:r>
      <w:r w:rsidR="00126817">
        <w:t>rónom ďalšej vrstvy.</w:t>
      </w:r>
    </w:p>
    <w:p w14:paraId="16761196" w14:textId="3ECACD1F"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w:t>
      </w:r>
      <w:r w:rsidR="00FF29B6">
        <w:softHyphen/>
      </w:r>
      <w:r w:rsidR="00EB3504">
        <w:t>ný tok pokračuje k neurónom ďalšej vrstvy.</w:t>
      </w:r>
    </w:p>
    <w:p w14:paraId="5B4E830C" w14:textId="6A24475A" w:rsidR="004564A5" w:rsidRDefault="00EB3504" w:rsidP="004564A5">
      <w:pPr>
        <w:pStyle w:val="Odsekzoznamu"/>
        <w:numPr>
          <w:ilvl w:val="0"/>
          <w:numId w:val="9"/>
        </w:numPr>
      </w:pPr>
      <w:r>
        <w:t>Výstupná vrstva – neuróny tejto vrstvy prijímajú vstupné informácie z</w:t>
      </w:r>
      <w:r w:rsidR="00FF29B6">
        <w:t> </w:t>
      </w:r>
      <w:r>
        <w:t>predchá</w:t>
      </w:r>
      <w:r w:rsidR="00FF29B6">
        <w:softHyphen/>
      </w:r>
      <w:r>
        <w:t>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3F0ECB61"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96AF0">
        <w:t xml:space="preserve"> </w:t>
      </w:r>
    </w:p>
    <w:p w14:paraId="1668E2D8" w14:textId="116A7B26"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B154E">
        <w:t xml:space="preserve"> </w:t>
      </w:r>
    </w:p>
    <w:p w14:paraId="31631776" w14:textId="0FC687D1" w:rsidR="00A82F38" w:rsidRDefault="009D0996" w:rsidP="00A82F38">
      <w:r>
        <w:t>UNS sa trénujú na trénovacej množine dát. V tejto množine je vzorka historických vstup</w:t>
      </w:r>
      <w:r w:rsidR="00FF29B6">
        <w:softHyphen/>
      </w:r>
      <w:r>
        <w:t xml:space="preserve">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347ABB6A"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6844DB">
            <w:rPr>
              <w:noProof/>
            </w:rPr>
            <w:t xml:space="preserve"> (7)</w:t>
          </w:r>
          <w:r>
            <w:fldChar w:fldCharType="end"/>
          </w:r>
        </w:sdtContent>
      </w:sdt>
      <w:r>
        <w:t xml:space="preserve"> Preto sa využívajú pri pr</w:t>
      </w:r>
      <w:r w:rsidR="00AB12B6">
        <w:t xml:space="preserve">edikcii tak, že sa natrénujú na historických </w:t>
      </w:r>
      <w:r>
        <w:lastRenderedPageBreak/>
        <w:t>dátach a potom vedia generovať výstup podľa vstupných dát, ktoré sú predikovanými vstup</w:t>
      </w:r>
      <w:r w:rsidR="00FF29B6">
        <w:softHyphen/>
      </w:r>
      <w:r>
        <w:t>nými údajmi pre čas, pre ktorý má neurónová sieť predikovať výstupné údaje.</w:t>
      </w:r>
      <w:r w:rsidR="00A82F38">
        <w:t xml:space="preserve"> Rekurentné UNS dokážu generovať časový rad podľa vzoru vstupnej vzorky časového radu. Vďaka svojej re</w:t>
      </w:r>
      <w:r w:rsidR="00FF29B6">
        <w:softHyphen/>
      </w:r>
      <w:r w:rsidR="00A82F38">
        <w:t>ku</w:t>
      </w:r>
      <w:r w:rsidR="00FF29B6">
        <w:softHyphen/>
      </w:r>
      <w:r w:rsidR="00A82F38">
        <w:t>ren</w:t>
      </w:r>
      <w:r w:rsidR="00FF29B6">
        <w:softHyphen/>
      </w:r>
      <w:r w:rsidR="00FF29B6">
        <w:softHyphen/>
      </w:r>
      <w:r w:rsidR="00A82F38">
        <w:t xml:space="preserve">tnosti si UNS uloží sebou generovaný člen časového radu, zahrnie ho do vstupnej vzorky a generuje nový člen časového radu. </w:t>
      </w:r>
    </w:p>
    <w:p w14:paraId="09B7C457" w14:textId="19D47DEF"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844DB" w:rsidRPr="006844DB">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D779A9">
        <w:t>3</w:t>
      </w:r>
      <w:r w:rsidR="00110F1A">
        <w:fldChar w:fldCharType="end"/>
      </w:r>
      <w:r>
        <w:t xml:space="preserve">) priemerného denného </w:t>
      </w:r>
      <w:r w:rsidR="007C7984">
        <w:t>GHI</w:t>
      </w:r>
      <w:r>
        <w:t xml:space="preserve"> až o</w:t>
      </w:r>
      <w:r w:rsidR="00FF29B6">
        <w:t> </w:t>
      </w:r>
      <w:r>
        <w:t>15</w:t>
      </w:r>
      <w:r w:rsidR="00FF29B6">
        <w:t xml:space="preserve"> </w:t>
      </w:r>
      <w:r>
        <w:t>% v</w:t>
      </w:r>
      <w:r w:rsidR="00FF29B6">
        <w:t> </w:t>
      </w:r>
      <w:r>
        <w:t>po</w:t>
      </w:r>
      <w:r w:rsidR="00FF29B6">
        <w:softHyphen/>
      </w:r>
      <w:r>
        <w:t>rov</w:t>
      </w:r>
      <w:r w:rsidR="00FF29B6">
        <w:softHyphen/>
      </w:r>
      <w:r>
        <w:t xml:space="preserve">naní s 12 až 18 hodinovými predikciami NPP. </w:t>
      </w:r>
      <w:proofErr w:type="spellStart"/>
      <w:r w:rsidR="00B17978">
        <w:t>Reikardove</w:t>
      </w:r>
      <w:proofErr w:type="spellEnd"/>
      <w:r w:rsidR="00B17978">
        <w:t xml:space="preserve"> výsledky ukázali, že v </w:t>
      </w:r>
      <w:r w:rsidR="00FF29B6">
        <w:t>rozlíšení</w:t>
      </w:r>
      <w:r w:rsidR="00B17978">
        <w:t xml:space="preserve">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844DB" w:rsidRPr="006844DB">
            <w:rPr>
              <w:noProof/>
            </w:rPr>
            <w:t>(4)</w:t>
          </w:r>
          <w:r w:rsidR="001D1DF3">
            <w:fldChar w:fldCharType="end"/>
          </w:r>
        </w:sdtContent>
      </w:sdt>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25D5C2F7" w:rsidR="00FC49A0" w:rsidRDefault="00E21F46" w:rsidP="00117512">
      <w:r>
        <w:t xml:space="preserve">SVM je </w:t>
      </w:r>
      <w:proofErr w:type="spellStart"/>
      <w:r>
        <w:t>klasifikátor</w:t>
      </w:r>
      <w:proofErr w:type="spellEnd"/>
      <w:r>
        <w:t xml:space="preserve"> odvodený od strojového učenia, ktorý mapuje vektor prediktorov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namapovaného do viacrozmerného priestoru nelineárnou funkciou a vektor váh s počiatkom odchýlky, ktorá kla</w:t>
      </w:r>
      <w:r w:rsidR="00D87650">
        <w:softHyphen/>
      </w:r>
      <w:r w:rsidR="00BD736C">
        <w:t>si</w:t>
      </w:r>
      <w:r w:rsidR="00D87650">
        <w:softHyphen/>
      </w:r>
      <w:r w:rsidR="00BD736C">
        <w:t xml:space="preserve">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6844DB" w:rsidRPr="006844DB">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8B6873B"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6844DB" w:rsidRPr="006844DB">
            <w:rPr>
              <w:noProof/>
            </w:rPr>
            <w:t>(10)</w:t>
          </w:r>
          <w:r w:rsidR="00CD3291">
            <w:fldChar w:fldCharType="end"/>
          </w:r>
        </w:sdtContent>
      </w:sdt>
    </w:p>
    <w:p w14:paraId="7147C11C" w14:textId="09C5CBE5" w:rsidR="00CC0DD1" w:rsidRPr="00117512" w:rsidRDefault="00CC0DD1" w:rsidP="00117512">
      <w:proofErr w:type="spellStart"/>
      <w:r>
        <w:lastRenderedPageBreak/>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6844DB" w:rsidRPr="006844DB">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w:t>
      </w:r>
      <w:r w:rsidR="00FF29B6">
        <w:softHyphen/>
      </w:r>
      <w:r>
        <w:t>šej trénovacej množiny, ktorá obsahovala len desatinu dát boli výsledky SVM a ARMA mo</w:t>
      </w:r>
      <w:r w:rsidR="00FF29B6">
        <w:softHyphen/>
      </w:r>
      <w:r>
        <w:t>de</w:t>
      </w:r>
      <w:r w:rsidR="00FF29B6">
        <w:softHyphen/>
      </w:r>
      <w:r>
        <w:t xml:space="preserv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bookmarkStart w:id="26" w:name="_Ref449538122"/>
      <w:r>
        <w:t>Náhodné lesy</w:t>
      </w:r>
      <w:r w:rsidR="00432340">
        <w:t xml:space="preserve"> klasifikačných alebo regresných</w:t>
      </w:r>
      <w:r>
        <w:t xml:space="preserve"> stromov</w:t>
      </w:r>
      <w:bookmarkEnd w:id="26"/>
    </w:p>
    <w:p w14:paraId="2D95A1A0" w14:textId="66EC4322" w:rsidR="00AF1A80" w:rsidRDefault="00AF1A80" w:rsidP="00AF1A80">
      <w:r>
        <w:t>Náhodné lesy sú kombináciou stromových prediktorov takých, že každý strom je za</w:t>
      </w:r>
      <w:r w:rsidR="00FF29B6">
        <w:softHyphen/>
      </w:r>
      <w:r>
        <w:t>lo</w:t>
      </w:r>
      <w:r w:rsidR="00FF29B6">
        <w:softHyphen/>
      </w:r>
      <w:r>
        <w:t>že</w:t>
      </w:r>
      <w:r w:rsidR="00FF29B6">
        <w:softHyphen/>
      </w:r>
      <w:r>
        <w:t>ný na náhodnej vzorke z vektora hodnôt a s </w:t>
      </w:r>
      <w:r w:rsidR="00AD1805">
        <w:t>normálnym</w:t>
      </w:r>
      <w:r>
        <w:t xml:space="preserve">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6844DB" w:rsidRPr="006844DB">
            <w:rPr>
              <w:noProof/>
            </w:rPr>
            <w:t>(11)</w:t>
          </w:r>
          <w:r>
            <w:fldChar w:fldCharType="end"/>
          </w:r>
        </w:sdtContent>
      </w:sdt>
    </w:p>
    <w:p w14:paraId="52EF1403" w14:textId="4E53D668"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6844DB" w:rsidRPr="006844DB">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kedy stromy nezávisia od predchádzajúcich stromov a každý je nezávisle skon</w:t>
      </w:r>
      <w:r w:rsidR="00FF29B6">
        <w:softHyphen/>
      </w:r>
      <w:r w:rsidR="00F24C44">
        <w:t>štru</w:t>
      </w:r>
      <w:r w:rsidR="00FF29B6">
        <w:softHyphen/>
      </w:r>
      <w:r w:rsidR="00F24C44">
        <w:t>o</w:t>
      </w:r>
      <w:r w:rsidR="00FF29B6">
        <w:softHyphen/>
      </w:r>
      <w:r w:rsidR="00F24C44">
        <w:t xml:space="preserve">vaný zo vzorky z množiny dát. </w:t>
      </w:r>
      <w:proofErr w:type="spellStart"/>
      <w:r w:rsidR="00F24C44">
        <w:t>Breiman</w:t>
      </w:r>
      <w:proofErr w:type="spellEnd"/>
      <w:r w:rsidR="00F24C44">
        <w:t xml:space="preserve"> navrhol náhodné lesy, ktoré pridávajú ďalšiu vrstvu ná</w:t>
      </w:r>
      <w:r w:rsidR="00FF29B6">
        <w:softHyphen/>
      </w:r>
      <w:r w:rsidR="00F24C44">
        <w:t>ho</w:t>
      </w:r>
      <w:r w:rsidR="00FF29B6">
        <w:softHyphen/>
      </w:r>
      <w:r w:rsidR="00F24C44">
        <w:t>dnos</w:t>
      </w:r>
      <w:r w:rsidR="00FF29B6">
        <w:softHyphen/>
      </w:r>
      <w:r w:rsidR="00F24C44">
        <w:t xml:space="preserve">ti do metódy </w:t>
      </w:r>
      <w:proofErr w:type="spellStart"/>
      <w:r w:rsidR="00F24C44">
        <w:t>bagging</w:t>
      </w:r>
      <w:proofErr w:type="spellEnd"/>
      <w:r w:rsidR="00F24C44">
        <w:t>-u. Okrem konštrukcie každého stromu z inej vzorky dát ná</w:t>
      </w:r>
      <w:r w:rsidR="00FF29B6">
        <w:softHyphen/>
      </w:r>
      <w:r w:rsidR="00F24C44">
        <w:t>hod</w:t>
      </w:r>
      <w:r w:rsidR="00FF29B6">
        <w:softHyphen/>
      </w:r>
      <w:r w:rsidR="00F24C44">
        <w:t xml:space="preserve">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prediktorov,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6844DB" w:rsidRPr="006844DB">
            <w:rPr>
              <w:noProof/>
            </w:rPr>
            <w:t>(12)</w:t>
          </w:r>
          <w:r w:rsidR="0026641C">
            <w:fldChar w:fldCharType="end"/>
          </w:r>
        </w:sdtContent>
      </w:sdt>
      <w:r w:rsidR="0026641C">
        <w:t xml:space="preserve"> </w:t>
      </w:r>
    </w:p>
    <w:p w14:paraId="6EBFE660" w14:textId="1CF284FA"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o rozložení výstupných hodnôt ako o</w:t>
      </w:r>
      <w:r w:rsidR="00FF29B6">
        <w:t> </w:t>
      </w:r>
      <w:r w:rsidR="00A73615">
        <w:t>fun</w:t>
      </w:r>
      <w:r w:rsidR="00FF29B6">
        <w:softHyphen/>
      </w:r>
      <w:r w:rsidR="00A73615">
        <w:t>kcii prediktorov než o samotnom priemere. S použitím tejto metódy implementovali model, ktorý predikoval dennú produkciu so strednou chybou menšou než 1</w:t>
      </w:r>
      <w:r w:rsidR="00F437E1">
        <w:t>,</w:t>
      </w:r>
      <w:r w:rsidR="00A73615">
        <w:t>3</w:t>
      </w:r>
      <w:r w:rsidR="00D87650">
        <w:t xml:space="preserve"> </w:t>
      </w:r>
      <w:r w:rsidR="00A73615">
        <w:t>%</w:t>
      </w:r>
      <w:r w:rsidR="00F437E1">
        <w:t xml:space="preserve"> a s celkovou prie</w:t>
      </w:r>
      <w:r w:rsidR="00FF29B6">
        <w:softHyphen/>
      </w:r>
      <w:r w:rsidR="00F437E1">
        <w:t>mernou absolútnou chybou menšou než 9,5</w:t>
      </w:r>
      <w:r w:rsidR="00D87650">
        <w:t xml:space="preserve"> </w:t>
      </w:r>
      <w:r w:rsidR="00F437E1">
        <w:t>%</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6844DB" w:rsidRPr="006844DB">
            <w:rPr>
              <w:noProof/>
            </w:rPr>
            <w:t>(13)</w:t>
          </w:r>
          <w:r w:rsidR="00A73615">
            <w:fldChar w:fldCharType="end"/>
          </w:r>
        </w:sdtContent>
      </w:sdt>
      <w:r w:rsidR="00240A42">
        <w:t xml:space="preserve"> </w:t>
      </w:r>
    </w:p>
    <w:p w14:paraId="1B5D7E50" w14:textId="578F6F18" w:rsidR="00E720A5" w:rsidRDefault="00E720A5" w:rsidP="00E720A5">
      <w:pPr>
        <w:pStyle w:val="Nadpis3"/>
      </w:pPr>
      <w:bookmarkStart w:id="27" w:name="_Ref449604707"/>
      <w:r>
        <w:t>Meranie presnosti metód strojového učenia</w:t>
      </w:r>
      <w:bookmarkEnd w:id="27"/>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33BFD5D" w:rsidR="00E720A5" w:rsidRDefault="00E720A5" w:rsidP="00E720A5">
      <w:pPr>
        <w:pStyle w:val="Odsekzoznamu"/>
        <w:numPr>
          <w:ilvl w:val="0"/>
          <w:numId w:val="4"/>
        </w:numPr>
      </w:pPr>
      <w:r>
        <w:lastRenderedPageBreak/>
        <w:t>Testovaciu množinu – obsahuje údaje, na ktorých sa overí schopnosť modelu od</w:t>
      </w:r>
      <w:r w:rsidR="00FF29B6">
        <w:softHyphen/>
      </w:r>
      <w:r>
        <w:t>had</w:t>
      </w:r>
      <w:r w:rsidR="00FF29B6">
        <w:softHyphen/>
      </w:r>
      <w:r>
        <w:t>núť predikovanú hodnotu.</w:t>
      </w:r>
    </w:p>
    <w:p w14:paraId="42BA19B9" w14:textId="6343AB5D"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w:t>
      </w:r>
      <w:r w:rsidR="005F314D">
        <w:softHyphen/>
      </w:r>
      <w:r>
        <w:t>to</w:t>
      </w:r>
      <w:r w:rsidR="005F314D">
        <w:softHyphen/>
      </w:r>
      <w:r>
        <w:t>vacej množiny. Správny výber trénovacej a testovacej množiny je kritickým pre hod</w:t>
      </w:r>
      <w:r w:rsidR="005F314D">
        <w:softHyphen/>
      </w:r>
      <w:r>
        <w:t>no</w:t>
      </w:r>
      <w:r w:rsidR="005F314D">
        <w:softHyphen/>
      </w:r>
      <w:r>
        <w:t>te</w:t>
      </w:r>
      <w:r w:rsidR="005F314D">
        <w:softHyphen/>
      </w:r>
      <w:r>
        <w:t>nie výkonu predikčného modelu.</w:t>
      </w:r>
    </w:p>
    <w:p w14:paraId="3568A5DD" w14:textId="10EF1395" w:rsidR="00166F10" w:rsidRDefault="00166F10" w:rsidP="00166F10">
      <w:pPr>
        <w:pStyle w:val="Nadpis2"/>
      </w:pPr>
      <w:bookmarkStart w:id="28" w:name="_Toc450174181"/>
      <w:r>
        <w:t>Fyzikálne</w:t>
      </w:r>
      <w:r w:rsidR="00C3651F">
        <w:t xml:space="preserve"> metódy</w:t>
      </w:r>
      <w:bookmarkEnd w:id="28"/>
    </w:p>
    <w:p w14:paraId="4A5F9327" w14:textId="25E12E60" w:rsidR="009800F2" w:rsidRDefault="00C3651F" w:rsidP="00C3651F">
      <w:r>
        <w:t>Pri fyzikálnych metódach predikčné modely predikujú výstupné hodnoty počítaním rov</w:t>
      </w:r>
      <w:r w:rsidR="005F314D">
        <w:softHyphen/>
      </w:r>
      <w:r>
        <w:t>níc opisujúcich fyzikálne zákony a vzťahy medzi vstupnými parametrami. Fyzikálne predikčné mo</w:t>
      </w:r>
      <w:r w:rsidR="005F314D">
        <w:softHyphen/>
      </w:r>
      <w:r w:rsidR="005F314D">
        <w:softHyphen/>
      </w:r>
      <w:r>
        <w:t>dely na predikciu produkcie FVE sa implementujú na mieru pre konkrétnu FVE podľa cha</w:t>
      </w:r>
      <w:r w:rsidR="005F314D">
        <w:softHyphen/>
      </w:r>
      <w:r>
        <w:t>rak</w:t>
      </w:r>
      <w:r w:rsidR="005F314D">
        <w:softHyphen/>
      </w:r>
      <w:r w:rsidR="005F314D">
        <w:softHyphen/>
      </w:r>
      <w:r>
        <w:t xml:space="preserve">teristiky fotovoltaických panelov elektrárne a vstupných hodnôt ako predpovedaná hodnota </w:t>
      </w:r>
      <w:r w:rsidR="007C7984">
        <w:t>GHI</w:t>
      </w:r>
      <w:r w:rsidR="00D07D37">
        <w:t xml:space="preserve"> a teplota vzduchu alebo teplota zadnej strany fotovoltaických panelov, respektíve teplota buniek fotovoltaických panelov</w:t>
      </w:r>
      <w:r>
        <w:t xml:space="preserve"> pre dan</w:t>
      </w:r>
      <w:r w:rsidR="00D07D37">
        <w:t>ý časový interval, pre ktorý má model predikovať výs</w:t>
      </w:r>
      <w:r w:rsidR="005F314D">
        <w:softHyphen/>
      </w:r>
      <w:r w:rsidR="00D07D37">
        <w:t>led</w:t>
      </w:r>
      <w:r w:rsidR="005F314D">
        <w:softHyphen/>
      </w:r>
      <w:r w:rsidR="00D07D37">
        <w:t xml:space="preserve">nú hodnotu. </w:t>
      </w:r>
    </w:p>
    <w:p w14:paraId="5DBB0486" w14:textId="63A2A74B" w:rsidR="00C3651F" w:rsidRDefault="00D07D37" w:rsidP="00C3651F">
      <w:r>
        <w:t xml:space="preserve">Fyzikálne modely sú veľmi presné po správnej implementácii na mieru danej FVE ale sú náchylné na chyby v predikcii vstupných parametrov ako </w:t>
      </w:r>
      <w:r w:rsidR="007C7984">
        <w:t>GHI</w:t>
      </w:r>
      <w:r>
        <w:t xml:space="preserve">. </w:t>
      </w:r>
      <w:r w:rsidR="009800F2">
        <w:t xml:space="preserve">Z tohto dôvodu </w:t>
      </w:r>
      <w:r w:rsidR="005D4330">
        <w:t>sa</w:t>
      </w:r>
      <w:r w:rsidR="009800F2">
        <w:t xml:space="preserve"> pri fy</w:t>
      </w:r>
      <w:r w:rsidR="005F314D">
        <w:softHyphen/>
      </w:r>
      <w:r w:rsidR="009800F2">
        <w:t>zi</w:t>
      </w:r>
      <w:r w:rsidR="005F314D">
        <w:softHyphen/>
      </w:r>
      <w:r w:rsidR="009800F2">
        <w:t>kál</w:t>
      </w:r>
      <w:r w:rsidR="005F314D">
        <w:softHyphen/>
      </w:r>
      <w:r w:rsidR="009800F2">
        <w:t xml:space="preserve">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5471BEF9" w:rsidR="006A1B10" w:rsidRPr="00C3651F" w:rsidRDefault="006A1B10" w:rsidP="00C3651F">
      <w:r>
        <w:t>Fyzikálnym modelom pre predikciu celkového stavu atmosféry a teda aj potrebných vstup</w:t>
      </w:r>
      <w:r w:rsidR="005F314D">
        <w:softHyphen/>
      </w:r>
      <w:r>
        <w:t xml:space="preserve">ných údajov pre predikciu produkcie FVE ako teplota, oblačnosť alebo aj </w:t>
      </w:r>
      <w:r w:rsidR="007C7984">
        <w:t>GHI</w:t>
      </w:r>
      <w:r>
        <w:t xml:space="preserve"> je</w:t>
      </w:r>
      <w:r w:rsidR="00866631">
        <w:t xml:space="preserve"> model numerickej predpovede počasia (NPP).</w:t>
      </w:r>
    </w:p>
    <w:p w14:paraId="6E2EE2C2" w14:textId="003C823A" w:rsidR="00C62A78" w:rsidRDefault="006907E4" w:rsidP="00444012">
      <w:pPr>
        <w:pStyle w:val="Nadpis3"/>
      </w:pPr>
      <w:bookmarkStart w:id="29" w:name="_Ref442536912"/>
      <w:r>
        <w:t>Modely numerickej predpovede počasia</w:t>
      </w:r>
      <w:bookmarkEnd w:id="29"/>
    </w:p>
    <w:p w14:paraId="259C2767" w14:textId="5CDD94F2" w:rsidR="005F314D" w:rsidRDefault="006907E4" w:rsidP="00E45084">
      <w:pPr>
        <w:rPr>
          <w:noProof/>
          <w:lang w:eastAsia="sk-SK"/>
        </w:rPr>
      </w:pPr>
      <w:r w:rsidRPr="00C62A78">
        <w:t>Modely NPP sa všeobecne používajú na predikciu stavu atmosféry až na 15 dní dopredu. Časový vývoj stavu atmosféry je modelovaný základnými diferenčnými rovnicami, ktoré po</w:t>
      </w:r>
      <w:r w:rsidR="005F314D">
        <w:softHyphen/>
      </w:r>
      <w:r w:rsidRPr="00C62A78">
        <w:t>pi</w:t>
      </w:r>
      <w:r w:rsidR="005F314D">
        <w:softHyphen/>
      </w:r>
      <w:r w:rsidRPr="00C62A78">
        <w:t>su</w:t>
      </w:r>
      <w:r w:rsidR="005F314D">
        <w:softHyphen/>
      </w:r>
      <w:r w:rsidRPr="00C62A78">
        <w:t>jú fyzikálne zákony vládnuce počasiu. Začiatočné podmienky sú získavan</w:t>
      </w:r>
      <w:r w:rsidR="00983935">
        <w:t>é z celosvetového pozorovania a</w:t>
      </w:r>
      <w:r w:rsidR="00983935" w:rsidRPr="00C62A78">
        <w:t> </w:t>
      </w:r>
      <w:r w:rsidRPr="00C62A78">
        <w:t xml:space="preserve">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w:t>
      </w:r>
      <w:r w:rsidR="005F314D">
        <w:softHyphen/>
      </w:r>
      <w:r w:rsidR="005F314D">
        <w:softHyphen/>
      </w:r>
      <w:r w:rsidRPr="00C62A78">
        <w:t>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v súčasnosti poskytuje najkvalitnejšie stred</w:t>
      </w:r>
      <w:r w:rsidR="005F314D">
        <w:softHyphen/>
      </w:r>
      <w:r w:rsidRPr="00C62A78">
        <w:t>nodobé a dlhodobé mete</w:t>
      </w:r>
      <w:r w:rsidR="00E06A13" w:rsidRPr="00C62A78">
        <w:t>orologické predpovede na svete</w:t>
      </w:r>
      <w:r w:rsidR="00E45084">
        <w:t xml:space="preserve">, ako je aj vidieť na obrázku </w:t>
      </w:r>
      <w:r w:rsidR="00E06A13" w:rsidRPr="00C62A78">
        <w:t>(</w:t>
      </w:r>
      <w:r w:rsidR="007471F5">
        <w:fldChar w:fldCharType="begin"/>
      </w:r>
      <w:r w:rsidR="007471F5">
        <w:instrText xml:space="preserve"> REF _Ref437094290 \h </w:instrText>
      </w:r>
      <w:r w:rsidR="007471F5">
        <w:fldChar w:fldCharType="separate"/>
      </w:r>
      <w:r w:rsidR="00D779A9">
        <w:t>Ob</w:t>
      </w:r>
      <w:r w:rsidR="00D44E60">
        <w:softHyphen/>
      </w:r>
      <w:r w:rsidR="00D779A9">
        <w:t>rá</w:t>
      </w:r>
      <w:r w:rsidR="00D44E60">
        <w:softHyphen/>
      </w:r>
      <w:r w:rsidR="00D779A9">
        <w:t xml:space="preserve">zok </w:t>
      </w:r>
      <w:r w:rsidR="00D779A9">
        <w:rPr>
          <w:noProof/>
        </w:rPr>
        <w:t>4</w:t>
      </w:r>
      <w:r w:rsidR="007471F5">
        <w:fldChar w:fldCharType="end"/>
      </w:r>
      <w:r w:rsidR="00983935">
        <w:t>)</w:t>
      </w:r>
      <w:r w:rsidR="00E45084">
        <w:t>.</w:t>
      </w:r>
      <w:r w:rsidR="005F314D" w:rsidRPr="005F314D">
        <w:rPr>
          <w:noProof/>
          <w:lang w:eastAsia="sk-SK"/>
        </w:rPr>
        <w:t xml:space="preserve"> </w:t>
      </w:r>
    </w:p>
    <w:p w14:paraId="4164BADD" w14:textId="006FE89F" w:rsidR="00333149" w:rsidRDefault="005F314D" w:rsidP="00D87650">
      <w:pPr>
        <w:ind w:firstLine="1418"/>
      </w:pPr>
      <w:r w:rsidRPr="00C62A78">
        <w:rPr>
          <w:noProof/>
          <w:lang w:eastAsia="sk-SK"/>
        </w:rPr>
        <w:lastRenderedPageBreak/>
        <w:drawing>
          <wp:inline distT="0" distB="0" distL="0" distR="0" wp14:anchorId="1AB70029" wp14:editId="798DDF56">
            <wp:extent cx="4226560" cy="2551430"/>
            <wp:effectExtent l="0" t="0" r="254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inline>
        </w:drawing>
      </w:r>
    </w:p>
    <w:p w14:paraId="3D90E190" w14:textId="0AEB71C5" w:rsidR="00D87650" w:rsidRDefault="00D87650" w:rsidP="00D87650">
      <w:pPr>
        <w:ind w:firstLine="709"/>
      </w:pPr>
      <w:r>
        <w:rPr>
          <w:noProof/>
          <w:lang w:eastAsia="sk-SK"/>
        </w:rPr>
        <mc:AlternateContent>
          <mc:Choice Requires="wps">
            <w:drawing>
              <wp:inline distT="0" distB="0" distL="0" distR="0" wp14:anchorId="057854E2" wp14:editId="2D32F5B7">
                <wp:extent cx="5219700" cy="635"/>
                <wp:effectExtent l="0" t="0" r="0" b="8890"/>
                <wp:docPr id="23" name="Textové pole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2C7ED67" w14:textId="77777777" w:rsidR="00D87650" w:rsidRPr="004823C4" w:rsidRDefault="00D87650" w:rsidP="00D87650">
                            <w:pPr>
                              <w:pStyle w:val="Popis"/>
                              <w:ind w:firstLine="0"/>
                              <w:rPr>
                                <w:sz w:val="22"/>
                                <w:szCs w:val="22"/>
                              </w:rPr>
                            </w:pPr>
                            <w:bookmarkStart w:id="30"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0"/>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7854E2" id="Textové pole 23" o:spid="_x0000_s1037" type="#_x0000_t202" style="width:41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" stroked="f">
                <v:textbox style="mso-fit-shape-to-text:t" inset="0,0,0,0">
                  <w:txbxContent>
                    <w:p w14:paraId="42C7ED67" w14:textId="77777777" w:rsidR="00D87650" w:rsidRPr="004823C4" w:rsidRDefault="00D87650" w:rsidP="00D87650">
                      <w:pPr>
                        <w:pStyle w:val="Popis"/>
                        <w:ind w:firstLine="0"/>
                        <w:rPr>
                          <w:sz w:val="22"/>
                          <w:szCs w:val="22"/>
                        </w:rPr>
                      </w:pPr>
                      <w:bookmarkStart w:id="31"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Pr>
                          <w:noProof/>
                          <w:sz w:val="22"/>
                          <w:szCs w:val="22"/>
                        </w:rPr>
                        <w:t>4</w:t>
                      </w:r>
                      <w:r w:rsidRPr="004823C4">
                        <w:rPr>
                          <w:noProof/>
                          <w:sz w:val="22"/>
                          <w:szCs w:val="22"/>
                        </w:rPr>
                        <w:fldChar w:fldCharType="end"/>
                      </w:r>
                      <w:bookmarkEnd w:id="31"/>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Pr="006844DB">
                            <w:rPr>
                              <w:noProof/>
                              <w:sz w:val="22"/>
                              <w:szCs w:val="22"/>
                            </w:rPr>
                            <w:t>(3)</w:t>
                          </w:r>
                          <w:r w:rsidRPr="004823C4">
                            <w:rPr>
                              <w:sz w:val="22"/>
                              <w:szCs w:val="22"/>
                            </w:rPr>
                            <w:fldChar w:fldCharType="end"/>
                          </w:r>
                        </w:sdtContent>
                      </w:sdt>
                    </w:p>
                  </w:txbxContent>
                </v:textbox>
                <w10:anchorlock/>
              </v:shape>
            </w:pict>
          </mc:Fallback>
        </mc:AlternateContent>
      </w:r>
    </w:p>
    <w:p w14:paraId="252704B0" w14:textId="1901FC84" w:rsidR="006907E4" w:rsidRDefault="006907E4" w:rsidP="006907E4">
      <w:r>
        <w:t xml:space="preserve">Od ECMWF má dáta aj Slovenský Hydrometeorologický ústav (SHMU), ktorý vytvoril vlastný model NPP s názvom </w:t>
      </w:r>
      <w:proofErr w:type="spellStart"/>
      <w:r>
        <w:t>Aladin</w:t>
      </w:r>
      <w:proofErr w:type="spellEnd"/>
      <w:r>
        <w:t>, ktorý však nie je globálny, ale regionálny a poskytuje naj</w:t>
      </w:r>
      <w:r w:rsidR="00D44E60">
        <w:softHyphen/>
      </w:r>
      <w:r w:rsidR="00D44E60">
        <w:softHyphen/>
      </w:r>
      <w:r>
        <w:t xml:space="preserve">presnejšiu predpoveď počasia pre územie Slovenska. </w:t>
      </w:r>
      <w:sdt>
        <w:sdtPr>
          <w:id w:val="-1862649827"/>
          <w:citation/>
        </w:sdtPr>
        <w:sdtContent>
          <w:r>
            <w:fldChar w:fldCharType="begin"/>
          </w:r>
          <w:r w:rsidR="00777496">
            <w:instrText xml:space="preserve">CITATION FEI \l 1051 </w:instrText>
          </w:r>
          <w:r>
            <w:fldChar w:fldCharType="separate"/>
          </w:r>
          <w:r w:rsidR="006844DB">
            <w:rPr>
              <w:noProof/>
            </w:rPr>
            <w:t>(3)</w:t>
          </w:r>
          <w:r>
            <w:fldChar w:fldCharType="end"/>
          </w:r>
        </w:sdtContent>
      </w:sdt>
    </w:p>
    <w:p w14:paraId="64EB9400" w14:textId="17195617" w:rsidR="006907E4" w:rsidRDefault="006907E4" w:rsidP="006907E4">
      <w:r>
        <w:t>Globálne modely majú zvyčajne hrubé rozlíšenie a nedovoľujú detailné mapovanie. Síce sa rozlíšenie za posledné roky zvýšilo, dnes je to stále v rozmedzí 16 až 50 kilometrov (pries</w:t>
      </w:r>
      <w:r w:rsidR="00D44E60">
        <w:softHyphen/>
      </w:r>
      <w:r>
        <w:t>to</w:t>
      </w:r>
      <w:r w:rsidR="00D44E60">
        <w:softHyphen/>
      </w:r>
      <w:r>
        <w:t xml:space="preserve">rové rozlíšenie). Regionálne modely pokrývajú menšiu časť Zeme, </w:t>
      </w:r>
      <w:r w:rsidR="003D54C8">
        <w:t>preto</w:t>
      </w:r>
      <w:r>
        <w:t xml:space="preserve"> môžu operovať nad vyš</w:t>
      </w:r>
      <w:r w:rsidR="00D44E60">
        <w:softHyphen/>
      </w:r>
      <w:r w:rsidR="00D44E60">
        <w:softHyphen/>
      </w:r>
      <w:r>
        <w:t xml:space="preserve">ším rozlíšením. Na NPP modely sa môže aplikovať dodatočné spracovanie výstupu. </w:t>
      </w:r>
      <w:proofErr w:type="spellStart"/>
      <w:r>
        <w:t>Post</w:t>
      </w:r>
      <w:r w:rsidR="00D44E60">
        <w:softHyphen/>
      </w:r>
      <w:r>
        <w:t>pro</w:t>
      </w:r>
      <w:r w:rsidR="00D44E60">
        <w:softHyphen/>
      </w:r>
      <w:r w:rsidR="00D44E60">
        <w:softHyphen/>
      </w:r>
      <w:r>
        <w:t>cessing</w:t>
      </w:r>
      <w:proofErr w:type="spellEnd"/>
      <w:r>
        <w:t xml:space="preserve"> môže byť aplikovaný</w:t>
      </w:r>
      <w:r w:rsidR="00333149">
        <w:t xml:space="preserve"> </w:t>
      </w:r>
      <w:r>
        <w:t>za účelom modelovania špecifických lokálnych efektov a</w:t>
      </w:r>
      <w:r w:rsidR="009340BB">
        <w:t> </w:t>
      </w:r>
      <w:r>
        <w:t>vlast</w:t>
      </w:r>
      <w:r w:rsidR="009340BB">
        <w:softHyphen/>
      </w:r>
      <w:r>
        <w:t xml:space="preserve">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32" w:name="_Toc450174182"/>
      <w:r>
        <w:t>Hybridné m</w:t>
      </w:r>
      <w:r w:rsidR="00C3651F">
        <w:t>etódy</w:t>
      </w:r>
      <w:bookmarkEnd w:id="32"/>
    </w:p>
    <w:p w14:paraId="0F0452BD" w14:textId="0D1FC95F"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w:t>
      </w:r>
      <w:r w:rsidR="009340BB">
        <w:softHyphen/>
      </w:r>
      <w:r w:rsidR="003D54C8">
        <w:t>de</w:t>
      </w:r>
      <w:r w:rsidR="009340BB">
        <w:softHyphen/>
      </w:r>
      <w:r w:rsidR="003D54C8">
        <w:t>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w:t>
      </w:r>
      <w:r w:rsidR="009340BB">
        <w:softHyphen/>
      </w:r>
      <w:r w:rsidR="00033FDD">
        <w:t>u</w:t>
      </w:r>
      <w:r w:rsidR="009340BB">
        <w:softHyphen/>
      </w:r>
      <w:r w:rsidR="00033FDD">
        <w:t>ži</w:t>
      </w:r>
      <w:r w:rsidR="009340BB">
        <w:softHyphen/>
      </w:r>
      <w:r w:rsidR="00033FDD">
        <w:t>tím metód založených na analýze časových radov alebo metódou strojového učenia a</w:t>
      </w:r>
      <w:r w:rsidR="009340BB">
        <w:t> </w:t>
      </w:r>
      <w:r w:rsidR="00033FDD">
        <w:t>nás</w:t>
      </w:r>
      <w:r w:rsidR="009340BB">
        <w:softHyphen/>
      </w:r>
      <w:r w:rsidR="00033FDD">
        <w:t>led</w:t>
      </w:r>
      <w:r w:rsidR="009340BB">
        <w:softHyphen/>
      </w:r>
      <w:r w:rsidR="00033FDD">
        <w:t>né zadanie týchto predikovaných hodnôt ako vstupu do fyzikálneho modelu, ktorý vypočíta množ</w:t>
      </w:r>
      <w:r w:rsidR="009340BB">
        <w:softHyphen/>
      </w:r>
      <w:r w:rsidR="00033FDD">
        <w:t>stvo vyprodukovanej elektrickej energie za daných vstupných meteorologických podmienok.</w:t>
      </w:r>
    </w:p>
    <w:p w14:paraId="52E1779F" w14:textId="359CD9FE" w:rsidR="00A532D9" w:rsidRDefault="00A532D9" w:rsidP="006907E4">
      <w:proofErr w:type="spellStart"/>
      <w:r>
        <w:lastRenderedPageBreak/>
        <w:t>Letendre</w:t>
      </w:r>
      <w:proofErr w:type="spellEnd"/>
      <w:sdt>
        <w:sdtPr>
          <w:id w:val="-1180035213"/>
          <w:citation/>
        </w:sdtPr>
        <w:sdtContent>
          <w:r>
            <w:fldChar w:fldCharType="begin"/>
          </w:r>
          <w:r>
            <w:instrText xml:space="preserve"> CITATION sepa \l 1051 </w:instrText>
          </w:r>
          <w:r>
            <w:fldChar w:fldCharType="separate"/>
          </w:r>
          <w:r w:rsidR="006844DB">
            <w:rPr>
              <w:noProof/>
            </w:rPr>
            <w:t xml:space="preserve"> </w:t>
          </w:r>
          <w:r w:rsidR="006844DB" w:rsidRPr="006844DB">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03AAE3A7" w14:textId="7788FDCA"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w:t>
      </w:r>
      <w:r w:rsidR="009340BB">
        <w:softHyphen/>
      </w:r>
      <w:r w:rsidR="00131DC1">
        <w:t>men</w:t>
      </w:r>
      <w:r w:rsidR="009340BB">
        <w:softHyphen/>
      </w:r>
      <w:r w:rsidR="00131DC1">
        <w:t>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844DB" w:rsidRPr="006844DB">
            <w:rPr>
              <w:noProof/>
            </w:rPr>
            <w:t>(2)</w:t>
          </w:r>
          <w:r w:rsidR="00C4442C">
            <w:fldChar w:fldCharType="end"/>
          </w:r>
        </w:sdtContent>
      </w:sdt>
      <w:r w:rsidR="00C4442C">
        <w:t xml:space="preserve"> Nevýhodou MOS je ako pri všetkých štatistických prís</w:t>
      </w:r>
      <w:r w:rsidR="009340BB">
        <w:softHyphen/>
      </w:r>
      <w:r w:rsidR="00C4442C">
        <w:t xml:space="preserve">tupoch potreba presných historických dát. </w:t>
      </w:r>
    </w:p>
    <w:p w14:paraId="2488134D" w14:textId="5DC4FBA4"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844DB" w:rsidRPr="006844DB">
            <w:rPr>
              <w:noProof/>
            </w:rPr>
            <w:t>(4)</w:t>
          </w:r>
          <w:r>
            <w:fldChar w:fldCharType="end"/>
          </w:r>
        </w:sdtContent>
      </w:sdt>
      <w:r>
        <w:t xml:space="preserve"> píše</w:t>
      </w:r>
      <w:r w:rsidR="0090667A">
        <w:t xml:space="preserve"> o brazílskom NPP modeli, ktorého predpovede </w:t>
      </w:r>
      <w:r w:rsidR="007C7984">
        <w:t>GHI</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3" w:name="_Ref435559892"/>
      <w:bookmarkStart w:id="34" w:name="_Ref436077951"/>
      <w:bookmarkStart w:id="35" w:name="_Ref436077954"/>
      <w:bookmarkStart w:id="36" w:name="_Toc450174183"/>
      <w:r>
        <w:lastRenderedPageBreak/>
        <w:t>Metriky presnosti predikci</w:t>
      </w:r>
      <w:bookmarkEnd w:id="33"/>
      <w:r>
        <w:t>e</w:t>
      </w:r>
      <w:bookmarkEnd w:id="34"/>
      <w:bookmarkEnd w:id="35"/>
      <w:bookmarkEnd w:id="36"/>
    </w:p>
    <w:p w14:paraId="160E73B0" w14:textId="66394AE9"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w:t>
      </w:r>
      <w:r w:rsidR="009340BB">
        <w:softHyphen/>
      </w:r>
      <w:r>
        <w:t>rá</w:t>
      </w:r>
      <w:r w:rsidR="009340BB">
        <w:softHyphen/>
      </w:r>
      <w:r>
        <w:t>ža</w:t>
      </w:r>
      <w:r w:rsidR="009340BB">
        <w:softHyphen/>
      </w:r>
      <w:r>
        <w:t>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844DB">
            <w:rPr>
              <w:noProof/>
            </w:rPr>
            <w:t xml:space="preserve"> </w:t>
          </w:r>
          <w:r w:rsidR="006844DB" w:rsidRPr="006844DB">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3E0D33"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543D52A9" w14:textId="3E6C3CA4" w:rsidR="00A95744" w:rsidRPr="00813D5D" w:rsidRDefault="00AB12B6" w:rsidP="00A95744">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1928C180" w14:textId="0CC95CA2" w:rsidR="00A95744" w:rsidRPr="00A95744" w:rsidRDefault="00AB12B6" w:rsidP="00813D5D">
      <w:pPr>
        <w:pStyle w:val="Odsekzoznamu"/>
        <w:ind w:left="1296" w:firstLine="0"/>
        <w:rPr>
          <w:rFonts w:eastAsiaTheme="minorEastAsia"/>
        </w:rPr>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72330F9C" w:rsidR="005C6E61" w:rsidRDefault="00AB12B6" w:rsidP="00AB12B6">
      <w:r>
        <w:lastRenderedPageBreak/>
        <w:t>Charakteristika MBE (označuje sa aj „</w:t>
      </w:r>
      <w:proofErr w:type="spellStart"/>
      <w:r>
        <w:t>bias</w:t>
      </w:r>
      <w:proofErr w:type="spellEnd"/>
      <w:r>
        <w:t>“) je priemernou predikčnou chybou a</w:t>
      </w:r>
      <w:r w:rsidR="009340BB">
        <w:t> </w:t>
      </w:r>
      <w:r>
        <w:t>za</w:t>
      </w:r>
      <w:r w:rsidR="009340BB">
        <w:softHyphen/>
      </w:r>
      <w:r>
        <w:t>puz</w:t>
      </w:r>
      <w:r w:rsidR="009340BB">
        <w:softHyphen/>
      </w:r>
      <w:r>
        <w:t>druje systémovú tendenciu modelu k nadhodnoteniu alebo podhodnoteniu predpovedanej hod</w:t>
      </w:r>
      <w:r w:rsidR="009340BB">
        <w:softHyphen/>
      </w:r>
      <w:r>
        <w:t>no</w:t>
      </w:r>
      <w:r w:rsidR="009340BB">
        <w:softHyphen/>
      </w:r>
      <w:r>
        <w:t>ty (systematická chyba). Charakteristika MAE je priemerným rozsahom (rozptylom) pre</w:t>
      </w:r>
      <w:r w:rsidR="009340BB">
        <w:softHyphen/>
      </w:r>
      <w:r>
        <w:t>dik</w:t>
      </w:r>
      <w:r w:rsidR="009340BB">
        <w:softHyphen/>
      </w:r>
      <w:r>
        <w:t xml:space="preserve">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844DB" w:rsidRPr="006844DB">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w:t>
      </w:r>
      <w:r w:rsidR="009340BB">
        <w:softHyphen/>
      </w:r>
      <w:r>
        <w:t>pro</w:t>
      </w:r>
      <w:r w:rsidR="009340BB">
        <w:softHyphen/>
      </w:r>
      <w:r>
        <w:t>por</w:t>
      </w:r>
      <w:r w:rsidR="009340BB">
        <w:softHyphen/>
      </w:r>
      <w:r w:rsidR="009340BB">
        <w:softHyphen/>
      </w:r>
      <w:r>
        <w:t>čnú cenu, a preto RMSE lepšie odráža cenu predikčných chýb pre systémových operátorov než MAE.</w:t>
      </w:r>
      <w:r w:rsidR="005C6E61">
        <w:t xml:space="preserve"> Preto je RMSE najpoužívanejšou metrikou presnosti predikcie výroby elektriny. </w:t>
      </w:r>
      <w:r>
        <w:t>Charakteristika MAXAE vyjadruje maximálnu chybu. Tento ukazovateľ je vhodný pre výs</w:t>
      </w:r>
      <w:r w:rsidR="009340BB">
        <w:softHyphen/>
      </w:r>
      <w:r>
        <w:t>kum</w:t>
      </w:r>
      <w:r w:rsidR="009340BB">
        <w:softHyphen/>
      </w:r>
      <w:r>
        <w:t>níkov, ktorý môžu na základe tohto ukazovateľa porovnať maximálnu chybovosť po</w:t>
      </w:r>
      <w:r w:rsidR="009340BB">
        <w:softHyphen/>
      </w:r>
      <w:r>
        <w:t>rov</w:t>
      </w:r>
      <w:r w:rsidR="009340BB">
        <w:softHyphen/>
      </w:r>
      <w:r>
        <w:t>ná</w:t>
      </w:r>
      <w:r w:rsidR="009340BB">
        <w:softHyphen/>
      </w:r>
      <w:r>
        <w:t xml:space="preserve">vaných modelov. Vzťahy medzi MSE, SDE a MBE sú nasledovné: </w:t>
      </w:r>
    </w:p>
    <w:p w14:paraId="5F4D0945" w14:textId="320999E5" w:rsidR="00AB12B6" w:rsidRDefault="003E0D33"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145B64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844DB" w:rsidRPr="006844DB">
            <w:rPr>
              <w:rFonts w:eastAsiaTheme="minorEastAsia"/>
              <w:noProof/>
            </w:rPr>
            <w:t>(14)</w:t>
          </w:r>
          <w:r>
            <w:rPr>
              <w:rFonts w:eastAsiaTheme="minorEastAsia"/>
            </w:rPr>
            <w:fldChar w:fldCharType="end"/>
          </w:r>
        </w:sdtContent>
      </w:sdt>
      <w:r>
        <w:rPr>
          <w:rFonts w:eastAsiaTheme="minorEastAsia"/>
        </w:rPr>
        <w:t xml:space="preserve"> </w:t>
      </w:r>
    </w:p>
    <w:p w14:paraId="2E852C78" w14:textId="6020807A" w:rsidR="00171442" w:rsidRDefault="00AB12B6" w:rsidP="001A676F">
      <w:r>
        <w:t>Charakteristiky RMSE, MAE a MAXAE majú vlastnosť metriky, takže merajú vzdia</w:t>
      </w:r>
      <w:r w:rsidR="009340BB">
        <w:softHyphen/>
      </w:r>
      <w:r>
        <w:t>le</w:t>
      </w:r>
      <w:r w:rsidR="009340BB">
        <w:softHyphen/>
      </w:r>
      <w:r>
        <w:t xml:space="preserv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w:t>
      </w:r>
      <w:r w:rsidR="009340BB">
        <w:rPr>
          <w:color w:val="000000"/>
        </w:rPr>
        <w:softHyphen/>
      </w:r>
      <w:r>
        <w:rPr>
          <w:color w:val="000000"/>
        </w:rPr>
        <w:t>ma</w:t>
      </w:r>
      <w:r w:rsidR="009340BB">
        <w:rPr>
          <w:color w:val="000000"/>
        </w:rPr>
        <w:softHyphen/>
      </w:r>
      <w:r>
        <w:rPr>
          <w:color w:val="000000"/>
        </w:rPr>
        <w:t>lizácia je vzhľadom na namerané hodnoty.</w:t>
      </w:r>
      <w:sdt>
        <w:sdtPr>
          <w:id w:val="-811709876"/>
          <w:citation/>
        </w:sdtPr>
        <w:sdtContent>
          <w:r>
            <w:fldChar w:fldCharType="begin"/>
          </w:r>
          <w:r w:rsidR="00777496">
            <w:instrText xml:space="preserve">CITATION FEI \l 1051 </w:instrText>
          </w:r>
          <w:r>
            <w:fldChar w:fldCharType="separate"/>
          </w:r>
          <w:r w:rsidR="006844DB">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7" w:name="_Toc450174184"/>
      <w:r>
        <w:lastRenderedPageBreak/>
        <w:t xml:space="preserve">Predikcia výroby </w:t>
      </w:r>
      <w:r w:rsidR="00110F1A">
        <w:t>elektriny fotovoltaickými elektrárňami</w:t>
      </w:r>
      <w:bookmarkEnd w:id="37"/>
    </w:p>
    <w:p w14:paraId="4CDD3A66" w14:textId="54234A07"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D779A9">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w:t>
      </w:r>
      <w:r w:rsidR="009340BB">
        <w:softHyphen/>
      </w:r>
      <w:r w:rsidR="00110F1A" w:rsidRPr="006F1D98">
        <w:t>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216DDA8D" w:rsidR="00110F1A" w:rsidRDefault="00110F1A" w:rsidP="00110F1A">
      <w:r>
        <w:t xml:space="preserve">Pre fyzikálny model sú potrebné presné meteorologické vstupné údaje ako </w:t>
      </w:r>
      <w:r w:rsidR="007C7984">
        <w:t>GHI</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45E8F4CD" w:rsidR="00BA1FF9" w:rsidRDefault="00110F1A" w:rsidP="00BA1FF9">
      <w:r>
        <w:t xml:space="preserve">Pri štatistickom prístupe sú dôležité historické dáta ako predpovedané alebo namerané hodnoty </w:t>
      </w:r>
      <w:r w:rsidR="007C7984">
        <w:t>GHI</w:t>
      </w:r>
      <w:r>
        <w:t xml:space="preserve">, ukazovatele počasia (teplota, rýchlosť vetra, oblačnosť), údaje sledovania </w:t>
      </w:r>
      <w:r w:rsidR="00866102">
        <w:t>ob</w:t>
      </w:r>
      <w:r w:rsidR="009340BB">
        <w:softHyphen/>
      </w:r>
      <w:r w:rsidR="00866102">
        <w:t>lač</w:t>
      </w:r>
      <w:r w:rsidR="009340BB">
        <w:softHyphen/>
      </w:r>
      <w:r w:rsidR="00866102">
        <w:t>nosti</w:t>
      </w:r>
      <w:r>
        <w:t xml:space="preserve">, a k nim nameraný výstup FVE, teda množstvo vyprodukovanej elektrickej energie za daných </w:t>
      </w:r>
      <w:r w:rsidR="00866102">
        <w:t xml:space="preserve">meteorologických </w:t>
      </w:r>
      <w:r>
        <w:t>podmienok. Takéto historické dáta sa použijú ako časový rad alebo ako trénovacia množina dát, ktorá sa použije na natrénovanie predikčného modelu ako nap</w:t>
      </w:r>
      <w:r w:rsidR="009340BB">
        <w:softHyphen/>
      </w:r>
      <w:r>
        <w:t>rík</w:t>
      </w:r>
      <w:r w:rsidR="009340BB">
        <w:softHyphen/>
      </w:r>
      <w:r>
        <w:t xml:space="preserve">lad umelá neurónová sieť. </w:t>
      </w:r>
      <w:r w:rsidR="00BA1FF9">
        <w:t>Pre štatistické metódy je lepšie, ak sa trénujú na historických dátach pred</w:t>
      </w:r>
      <w:r w:rsidR="009340BB">
        <w:softHyphen/>
      </w:r>
      <w:r w:rsidR="00BA1FF9">
        <w:t>povedí, než na skutočných nameraných dátach, pretože predikcia sa vždy vypočítava na dátach predpovede</w:t>
      </w:r>
      <w:r w:rsidR="00866102">
        <w:t xml:space="preserve"> meteorologických premenných</w:t>
      </w:r>
      <w:r w:rsidR="00BA1FF9">
        <w:t xml:space="preserve"> a tie majú rovnakú chybu predikcie ako ma</w:t>
      </w:r>
      <w:r w:rsidR="009340BB">
        <w:softHyphen/>
      </w:r>
      <w:r w:rsidR="00BA1FF9">
        <w:t>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4B036EE7" w:rsidR="00110F1A" w:rsidRDefault="00110F1A" w:rsidP="00110F1A">
      <w:r>
        <w:t>Presnosť predikcie výroby elektrickej energie závisí na presnosti predpovedi vstupných me</w:t>
      </w:r>
      <w:r w:rsidR="009340BB">
        <w:softHyphen/>
      </w:r>
      <w:r>
        <w:t>teorologických premenných. Keďže modely využívajúce fyzikálny prístup berú do úvahy vstupné dáta pre daný jeden deň, ich presnosť býva nižšia v porovnaní so štatistickým prís</w:t>
      </w:r>
      <w:r w:rsidR="009340BB">
        <w:softHyphen/>
      </w:r>
      <w:r>
        <w:t>tu</w:t>
      </w:r>
      <w:r w:rsidR="009340BB">
        <w:softHyphen/>
      </w:r>
      <w:r>
        <w:t>pom, kvôli chybám v predpovedi hodnôt vstupných premenných. Hoci štatistický prístup nemodeluje priamo produkciu FVE, jeho výhodou je, že je menej náchylný na chyby v</w:t>
      </w:r>
      <w:r w:rsidR="009340BB">
        <w:t> </w:t>
      </w:r>
      <w:r>
        <w:t>pred</w:t>
      </w:r>
      <w:r w:rsidR="009340BB">
        <w:softHyphen/>
      </w:r>
      <w:r>
        <w:t>povedi vstupných údajov (</w:t>
      </w:r>
      <w:r w:rsidR="007C7984">
        <w:t>GHI</w:t>
      </w:r>
      <w:r>
        <w:t>) v jednotlivých dňoch, pretože trénovacia množina obsahuje viacero dní, podľa ktorých sa model učí predikovať produkciu FVE.</w:t>
      </w:r>
    </w:p>
    <w:p w14:paraId="0F6EA4C1" w14:textId="0640843B" w:rsidR="00110F1A" w:rsidRDefault="00110F1A" w:rsidP="00110F1A">
      <w:r>
        <w:lastRenderedPageBreak/>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w:t>
      </w:r>
      <w:r w:rsidR="009340BB">
        <w:t> </w:t>
      </w:r>
      <w:r>
        <w:t>od</w:t>
      </w:r>
      <w:r w:rsidR="009340BB">
        <w:softHyphen/>
      </w:r>
      <w:r>
        <w:t>moc</w:t>
      </w:r>
      <w:r w:rsidR="009340BB">
        <w:softHyphen/>
      </w:r>
      <w:r>
        <w:t>ni</w:t>
      </w:r>
      <w:r w:rsidR="009340BB">
        <w:softHyphen/>
      </w:r>
      <w:r>
        <w:t>nou zo strednej kvadratickej chyby rovnej 3,9</w:t>
      </w:r>
      <w:r w:rsidR="00D44E60">
        <w:t xml:space="preserve"> </w:t>
      </w:r>
      <w:r>
        <w:t>% pre predpoveď v rámci hodiny a 4.6</w:t>
      </w:r>
      <w:r w:rsidR="00D44E60">
        <w:t xml:space="preserve"> </w:t>
      </w:r>
      <w:r>
        <w:t xml:space="preserve">% pre predpoveď na deň dopredu. </w:t>
      </w:r>
      <w:sdt>
        <w:sdtPr>
          <w:id w:val="858859198"/>
          <w:citation/>
        </w:sdtPr>
        <w:sdtContent>
          <w:r>
            <w:fldChar w:fldCharType="begin"/>
          </w:r>
          <w:r>
            <w:instrText xml:space="preserve">CITATION PVPS \l 1051 </w:instrText>
          </w:r>
          <w:r>
            <w:fldChar w:fldCharType="separate"/>
          </w:r>
          <w:r w:rsidR="006844DB" w:rsidRPr="006844DB">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w:t>
      </w:r>
      <w:r w:rsidR="009340BB">
        <w:softHyphen/>
      </w:r>
      <w:r>
        <w:t>zi</w:t>
      </w:r>
      <w:r w:rsidR="009340BB">
        <w:softHyphen/>
      </w:r>
      <w:r>
        <w:t>kál</w:t>
      </w:r>
      <w:r w:rsidR="009340BB">
        <w:softHyphen/>
      </w:r>
      <w:r>
        <w:t xml:space="preserve">ny. </w:t>
      </w:r>
    </w:p>
    <w:p w14:paraId="7A6F687B" w14:textId="68EC573A" w:rsidR="00A92A6E" w:rsidRDefault="00A92A6E" w:rsidP="00A92A6E">
      <w:pPr>
        <w:pStyle w:val="Nadpis2"/>
      </w:pPr>
      <w:bookmarkStart w:id="38" w:name="_Ref450141957"/>
      <w:bookmarkStart w:id="39" w:name="_Toc450174185"/>
      <w:r>
        <w:t>Predi</w:t>
      </w:r>
      <w:r w:rsidR="007C7984">
        <w:t xml:space="preserve">kcia globálneho horizontálneho </w:t>
      </w:r>
      <w:r>
        <w:t>žiarenia</w:t>
      </w:r>
      <w:bookmarkEnd w:id="38"/>
      <w:bookmarkEnd w:id="39"/>
    </w:p>
    <w:p w14:paraId="7006F43B" w14:textId="77E82024" w:rsidR="008226B5" w:rsidRDefault="008226B5" w:rsidP="008226B5">
      <w:r>
        <w:t xml:space="preserve">Štatistické metódy pre predikciu </w:t>
      </w:r>
      <w:r w:rsidR="007C7984">
        <w:t>GHI</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7C7984">
        <w:t>GHI</w:t>
      </w:r>
      <w:r w:rsidR="009600B3">
        <w:t xml:space="preserve"> sú modely NPP (opísané v kapitole </w:t>
      </w:r>
      <w:r w:rsidR="009600B3">
        <w:fldChar w:fldCharType="begin"/>
      </w:r>
      <w:r w:rsidR="009600B3">
        <w:instrText xml:space="preserve"> REF _Ref442536912 \r \h </w:instrText>
      </w:r>
      <w:r w:rsidR="009600B3">
        <w:fldChar w:fldCharType="separate"/>
      </w:r>
      <w:r w:rsidR="00D779A9">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695B9574"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w:t>
      </w:r>
      <w:r w:rsidR="009340BB">
        <w:softHyphen/>
      </w:r>
      <w:r>
        <w:t>perpočítačoch, ktoré zvládnu viacero operácii naraz a majú väčšiu pamäť pre spracovávanie veľkého množstva dát.</w:t>
      </w:r>
    </w:p>
    <w:p w14:paraId="7E3B8CF7" w14:textId="628AC765" w:rsidR="00CF563B" w:rsidRDefault="00CF563B" w:rsidP="00CF563B">
      <w:pPr>
        <w:pStyle w:val="nespracovane"/>
      </w:pPr>
      <w:r>
        <w:t xml:space="preserve">Zo </w:t>
      </w:r>
      <w:proofErr w:type="spellStart"/>
      <w:r>
        <w:t>stranky</w:t>
      </w:r>
      <w:proofErr w:type="spellEnd"/>
      <w:r>
        <w:t xml:space="preserve"> </w:t>
      </w:r>
      <w:proofErr w:type="spellStart"/>
      <w:r>
        <w:t>shmu</w:t>
      </w:r>
      <w:proofErr w:type="spellEnd"/>
      <w:r>
        <w:t xml:space="preserve"> </w:t>
      </w:r>
      <w:proofErr w:type="spellStart"/>
      <w:r>
        <w:t>ze</w:t>
      </w:r>
      <w:proofErr w:type="spellEnd"/>
      <w:r>
        <w:t xml:space="preserve"> </w:t>
      </w:r>
      <w:proofErr w:type="spellStart"/>
      <w:r>
        <w:t>maju</w:t>
      </w:r>
      <w:proofErr w:type="spellEnd"/>
      <w:r>
        <w:t xml:space="preserve"> naj naj </w:t>
      </w:r>
      <w:proofErr w:type="spellStart"/>
      <w:r>
        <w:t>pocitace</w:t>
      </w:r>
      <w:proofErr w:type="spellEnd"/>
      <w:r>
        <w:t xml:space="preserve"> na toto</w:t>
      </w:r>
    </w:p>
    <w:p w14:paraId="1FFCB042" w14:textId="247F97F8" w:rsidR="00A92A6E" w:rsidRDefault="00A92A6E" w:rsidP="00A92A6E">
      <w:r>
        <w:t xml:space="preserve">Ako som spomínal vyššie, najväčší vplyv na hodnotu </w:t>
      </w:r>
      <w:r w:rsidR="007C7984">
        <w:t>GHI</w:t>
      </w:r>
      <w:r>
        <w:t xml:space="preserve"> a hlavne na zmenu tejto hodnoty má oblačnosť. Preto je </w:t>
      </w:r>
      <w:r w:rsidRPr="003E54AF">
        <w:rPr>
          <w:i/>
        </w:rPr>
        <w:t>sledovanie oblačnosti</w:t>
      </w:r>
      <w:r>
        <w:t xml:space="preserve"> veľmi dôležitou súčasťou predikcie </w:t>
      </w:r>
      <w:r w:rsidR="007C7984">
        <w:t>GHI</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lastRenderedPageBreak/>
        <w:t>Sledovanie oblačnosti</w:t>
      </w:r>
    </w:p>
    <w:p w14:paraId="4AC23FE7" w14:textId="3FACE630" w:rsidR="00A92A6E" w:rsidRPr="00C03E72" w:rsidRDefault="00A92A6E" w:rsidP="00A92A6E">
      <w:r>
        <w:t xml:space="preserve">Najväčší vplyv na úroveň </w:t>
      </w:r>
      <w:r w:rsidR="007C7984">
        <w:t>GHI</w:t>
      </w:r>
      <w:r>
        <w:t xml:space="preserve"> má stav oblohy, konkrétne oblačnosť. Oblačnosť je veľmi premenlivá s časom aj priestorom, pretože sa oblaky v atmosfére hýbu a menia. Preto je sledovanie oblohy a stavu oblačnosti základnou úlohou pre predpoveď </w:t>
      </w:r>
      <w:r w:rsidR="007C7984">
        <w:t>GHI</w:t>
      </w:r>
      <w:r>
        <w:t xml:space="preserve">. </w:t>
      </w:r>
    </w:p>
    <w:p w14:paraId="191A66D3" w14:textId="26D5B2CA" w:rsidR="00A92A6E" w:rsidRDefault="00A92A6E" w:rsidP="00A92A6E">
      <w:r>
        <w:t xml:space="preserve">V súčasnosti sa pre predikciu </w:t>
      </w:r>
      <w:r w:rsidR="007C7984">
        <w:t>GHI</w:t>
      </w:r>
      <w:r>
        <w:t xml:space="preserve"> používajú snímky oblačnosti zo satelitov aj snímky zo zeme. Oba spôsoby sledovania oblačnosti poskytujú pomerne veľké časové aj priestorové roz</w:t>
      </w:r>
      <w:r w:rsidR="009340BB">
        <w:softHyphen/>
      </w:r>
      <w:r>
        <w:t>lí</w:t>
      </w:r>
      <w:r w:rsidR="009340BB">
        <w:softHyphen/>
      </w:r>
      <w:r>
        <w:t xml:space="preserve">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7C7984">
        <w:t>GHI</w:t>
      </w:r>
      <w:r>
        <w:t xml:space="preserve"> na povrchu v danej sledovanej oblasti. </w:t>
      </w:r>
    </w:p>
    <w:p w14:paraId="24E76154" w14:textId="42A8876B" w:rsidR="00A92A6E" w:rsidRDefault="00A92A6E" w:rsidP="00A92A6E">
      <w:r>
        <w:t>Chyby v predikciách založených na sledovaní oblačnosti prudko vzrastajú pri nízkej výš</w:t>
      </w:r>
      <w:r w:rsidR="009340BB">
        <w:softHyphen/>
      </w:r>
      <w:r>
        <w:t>ke Slnka na oblohe (nízkom uhle dopadu slnečných lúčov), vysokých priestorových ne</w:t>
      </w:r>
      <w:r w:rsidR="009340BB">
        <w:softHyphen/>
      </w:r>
      <w:r>
        <w:t>pra</w:t>
      </w:r>
      <w:r w:rsidR="009340BB">
        <w:softHyphen/>
      </w:r>
      <w:r>
        <w:t>vi</w:t>
      </w:r>
      <w:r w:rsidR="009340BB">
        <w:softHyphen/>
      </w:r>
      <w:r>
        <w:t>del</w:t>
      </w:r>
      <w:r w:rsidR="009340BB">
        <w:softHyphen/>
      </w:r>
      <w:r>
        <w:t xml:space="preserve">nostiach povrchu (pohoria, doliny), a nízkych hodnotách </w:t>
      </w:r>
      <w:r w:rsidR="007C7984">
        <w:t>GHI</w:t>
      </w:r>
      <w:r>
        <w:t xml:space="preserve">. </w:t>
      </w:r>
    </w:p>
    <w:p w14:paraId="5B8DA197" w14:textId="66298A1C" w:rsidR="00A92A6E" w:rsidRDefault="00A92A6E" w:rsidP="00A92A6E">
      <w:r>
        <w:t xml:space="preserve">Spracovaním satelitných aj pozemných snímok, oblaky môžu byť detegované, charakterizované a využité k predpovedi </w:t>
      </w:r>
      <w:r w:rsidR="007C7984">
        <w:t>GHI</w:t>
      </w:r>
      <w:r>
        <w:t xml:space="preserve"> pomerne presne až na 6 hodín dopredu. Modely časových radov založené na dátach zo sledovania </w:t>
      </w:r>
      <w:r w:rsidR="009600B3">
        <w:t>oblačnosti</w:t>
      </w:r>
      <w:r>
        <w:t xml:space="preserve"> detegujú pohyb oblakových štruk</w:t>
      </w:r>
      <w:r w:rsidR="009340BB">
        <w:softHyphen/>
      </w:r>
      <w:r>
        <w:t xml:space="preserve">túr používaním vektorových polí. </w:t>
      </w:r>
      <w:sdt>
        <w:sdtPr>
          <w:id w:val="450283847"/>
          <w:citation/>
        </w:sdtPr>
        <w:sdtContent>
          <w:r>
            <w:fldChar w:fldCharType="begin"/>
          </w:r>
          <w:r>
            <w:instrText xml:space="preserve">CITATION RevIrr \l 1051 </w:instrText>
          </w:r>
          <w:r>
            <w:fldChar w:fldCharType="separate"/>
          </w:r>
          <w:r w:rsidR="006844DB" w:rsidRPr="006844DB">
            <w:rPr>
              <w:noProof/>
            </w:rPr>
            <w:t>(4)</w:t>
          </w:r>
          <w:r>
            <w:fldChar w:fldCharType="end"/>
          </w:r>
        </w:sdtContent>
      </w:sdt>
    </w:p>
    <w:p w14:paraId="637D0208" w14:textId="0C2294F6" w:rsidR="00A92A6E" w:rsidRDefault="00A92A6E" w:rsidP="00A92A6E">
      <w:r>
        <w:t>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w:t>
      </w:r>
      <w:r w:rsidR="009340BB">
        <w:softHyphen/>
      </w:r>
      <w:r>
        <w:t>lač</w:t>
      </w:r>
      <w:r w:rsidR="009340BB">
        <w:softHyphen/>
      </w:r>
      <w:r w:rsidR="009340BB">
        <w:softHyphen/>
      </w:r>
      <w:r>
        <w:t xml:space="preserve">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07755784" w14:textId="2B255E9D" w:rsidR="00F470CB" w:rsidRDefault="00F470CB" w:rsidP="00F470CB">
      <w:pPr>
        <w:pStyle w:val="Nadpis1"/>
      </w:pPr>
      <w:bookmarkStart w:id="40" w:name="_Toc450174186"/>
      <w:r>
        <w:lastRenderedPageBreak/>
        <w:t>Vlastné riešenie</w:t>
      </w:r>
      <w:bookmarkEnd w:id="40"/>
    </w:p>
    <w:p w14:paraId="53AB6575" w14:textId="610B3BE2" w:rsidR="00F470CB" w:rsidRPr="00F81014" w:rsidRDefault="00F470CB" w:rsidP="00F470CB">
      <w:pPr>
        <w:pStyle w:val="Nadpis2"/>
        <w:rPr>
          <w:highlight w:val="yellow"/>
        </w:rPr>
      </w:pPr>
      <w:bookmarkStart w:id="41" w:name="_Toc450174187"/>
      <w:r w:rsidRPr="00F81014">
        <w:rPr>
          <w:highlight w:val="yellow"/>
        </w:rPr>
        <w:t>Špecifikácia</w:t>
      </w:r>
      <w:bookmarkEnd w:id="41"/>
    </w:p>
    <w:p w14:paraId="03D530FD" w14:textId="30B4C90D" w:rsidR="00EB4105" w:rsidRPr="00F81014" w:rsidRDefault="007954EF" w:rsidP="007954EF">
      <w:pPr>
        <w:rPr>
          <w:highlight w:val="yellow"/>
        </w:rPr>
      </w:pPr>
      <w:r w:rsidRPr="00F81014">
        <w:rPr>
          <w:highlight w:val="yellow"/>
        </w:rPr>
        <w:t>Našou úlohou je predikovať produkciu fotovoltaickej elektrárne na deň dopredu. Vstup</w:t>
      </w:r>
      <w:r w:rsidR="00D87650" w:rsidRPr="00F81014">
        <w:rPr>
          <w:highlight w:val="yellow"/>
        </w:rPr>
        <w:softHyphen/>
      </w:r>
      <w:r w:rsidRPr="00F81014">
        <w:rPr>
          <w:highlight w:val="yellow"/>
        </w:rPr>
        <w:t>ný</w:t>
      </w:r>
      <w:r w:rsidR="00D87650" w:rsidRPr="00F81014">
        <w:rPr>
          <w:highlight w:val="yellow"/>
        </w:rPr>
        <w:softHyphen/>
      </w:r>
      <w:r w:rsidRPr="00F81014">
        <w:rPr>
          <w:highlight w:val="yellow"/>
        </w:rPr>
        <w:t>mi prediktormi do predikcie sú meteorologické dáta</w:t>
      </w:r>
      <w:r w:rsidR="00A20602" w:rsidRPr="00F81014">
        <w:rPr>
          <w:highlight w:val="yellow"/>
        </w:rPr>
        <w:t xml:space="preserve"> opisujúce stav atmosféry, množ</w:t>
      </w:r>
      <w:r w:rsidRPr="00F81014">
        <w:rPr>
          <w:highlight w:val="yellow"/>
        </w:rPr>
        <w:t>stvo solárnej energi</w:t>
      </w:r>
      <w:r w:rsidR="00A20602" w:rsidRPr="00F81014">
        <w:rPr>
          <w:highlight w:val="yellow"/>
        </w:rPr>
        <w:t xml:space="preserve">e dopadajúcej na zemský povrch, </w:t>
      </w:r>
      <w:r w:rsidRPr="00F81014">
        <w:rPr>
          <w:highlight w:val="yellow"/>
        </w:rPr>
        <w:t>slnečné koordináty popisujúce polohu slnka na oblohe a dĺžka slnečného svitu v daný deň. Výstupom predikcie je množstvo vyrobenej elek</w:t>
      </w:r>
      <w:r w:rsidR="00D87650" w:rsidRPr="00F81014">
        <w:rPr>
          <w:highlight w:val="yellow"/>
        </w:rPr>
        <w:softHyphen/>
      </w:r>
      <w:r w:rsidRPr="00F81014">
        <w:rPr>
          <w:highlight w:val="yellow"/>
        </w:rPr>
        <w:t>tric</w:t>
      </w:r>
      <w:r w:rsidR="00D87650" w:rsidRPr="00F81014">
        <w:rPr>
          <w:highlight w:val="yellow"/>
        </w:rPr>
        <w:softHyphen/>
      </w:r>
      <w:r w:rsidRPr="00F81014">
        <w:rPr>
          <w:highlight w:val="yellow"/>
        </w:rPr>
        <w:t xml:space="preserve">kej </w:t>
      </w:r>
      <w:r w:rsidR="00E64D94" w:rsidRPr="00F81014">
        <w:rPr>
          <w:highlight w:val="yellow"/>
        </w:rPr>
        <w:t xml:space="preserve">energie za podmienok </w:t>
      </w:r>
      <w:r w:rsidR="00EB4105" w:rsidRPr="00F81014">
        <w:rPr>
          <w:highlight w:val="yellow"/>
        </w:rPr>
        <w:t>určených vstupnými prediktormi.</w:t>
      </w:r>
    </w:p>
    <w:p w14:paraId="1DD68170" w14:textId="77544A4F" w:rsidR="00E64D94" w:rsidRPr="00F81014" w:rsidRDefault="00E64D94" w:rsidP="007954EF">
      <w:pPr>
        <w:rPr>
          <w:highlight w:val="yellow"/>
        </w:rPr>
      </w:pPr>
      <w:r w:rsidRPr="00F81014">
        <w:rPr>
          <w:highlight w:val="yellow"/>
        </w:rPr>
        <w:t>Našim cieľom je dosiahnuť presnosť predikcie dostatočne vysokú na to, aby použitie pre</w:t>
      </w:r>
      <w:r w:rsidR="00D87650" w:rsidRPr="00F81014">
        <w:rPr>
          <w:highlight w:val="yellow"/>
        </w:rPr>
        <w:softHyphen/>
      </w:r>
      <w:r w:rsidRPr="00F81014">
        <w:rPr>
          <w:highlight w:val="yellow"/>
        </w:rPr>
        <w:t>dik</w:t>
      </w:r>
      <w:r w:rsidR="00D87650" w:rsidRPr="00F81014">
        <w:rPr>
          <w:highlight w:val="yellow"/>
        </w:rPr>
        <w:softHyphen/>
      </w:r>
      <w:r w:rsidRPr="00F81014">
        <w:rPr>
          <w:highlight w:val="yellow"/>
        </w:rPr>
        <w:t xml:space="preserve">cie produkcie fotovoltaickej elektrárne bolo užitočné pri riadení produkcie elektrárne, pri jej integrácií do elektrickej siete a pri obchodovaní s elektrickou energiou. </w:t>
      </w:r>
    </w:p>
    <w:p w14:paraId="3B427A5B" w14:textId="1C6A73CC" w:rsidR="000C1601" w:rsidRPr="00F81014" w:rsidRDefault="000C1601" w:rsidP="007954EF">
      <w:pPr>
        <w:rPr>
          <w:highlight w:val="yellow"/>
        </w:rPr>
      </w:pPr>
      <w:r w:rsidRPr="00F81014">
        <w:rPr>
          <w:highlight w:val="yellow"/>
        </w:rPr>
        <w:t xml:space="preserve">K dispozícii máme historické záznamy produkcie troch fotovoltaických elektrární </w:t>
      </w:r>
      <w:r w:rsidR="003918EB" w:rsidRPr="00F81014">
        <w:rPr>
          <w:highlight w:val="yellow"/>
        </w:rPr>
        <w:t xml:space="preserve">od 30.11.2014 do 31.10.2015 pre dve elektrárne a od 1.7.2014 do 31.10.2015 pre tretiu elektráreň. K týmto záznamom máme k dispozícií historické záznamy predpovede počasia. </w:t>
      </w:r>
      <w:r w:rsidR="00C369BB" w:rsidRPr="00F81014">
        <w:rPr>
          <w:highlight w:val="yellow"/>
        </w:rPr>
        <w:t>D</w:t>
      </w:r>
      <w:r w:rsidR="003918EB" w:rsidRPr="00F81014">
        <w:rPr>
          <w:highlight w:val="yellow"/>
        </w:rPr>
        <w:t>áta predpo</w:t>
      </w:r>
      <w:r w:rsidR="00D87650" w:rsidRPr="00F81014">
        <w:rPr>
          <w:highlight w:val="yellow"/>
        </w:rPr>
        <w:softHyphen/>
      </w:r>
      <w:r w:rsidR="003918EB" w:rsidRPr="00F81014">
        <w:rPr>
          <w:highlight w:val="yellow"/>
        </w:rPr>
        <w:t>ve</w:t>
      </w:r>
      <w:r w:rsidR="00D87650" w:rsidRPr="00F81014">
        <w:rPr>
          <w:highlight w:val="yellow"/>
        </w:rPr>
        <w:softHyphen/>
      </w:r>
      <w:r w:rsidR="003918EB" w:rsidRPr="00F81014">
        <w:rPr>
          <w:highlight w:val="yellow"/>
        </w:rPr>
        <w:t xml:space="preserve">de počasia máme od Slovenského hydrometeorologického ústavu (SHMU). Dáta od SHMU sú z modelu numerickej predpovede počasia (NPP) </w:t>
      </w:r>
      <w:proofErr w:type="spellStart"/>
      <w:r w:rsidR="003918EB" w:rsidRPr="00F81014">
        <w:rPr>
          <w:highlight w:val="yellow"/>
        </w:rPr>
        <w:t>Aladin</w:t>
      </w:r>
      <w:proofErr w:type="spellEnd"/>
      <w:r w:rsidR="003918EB" w:rsidRPr="00F81014">
        <w:rPr>
          <w:highlight w:val="yellow"/>
        </w:rPr>
        <w:t>. Predikujeme produkciu FVE na</w:t>
      </w:r>
      <w:r w:rsidR="00C369BB" w:rsidRPr="00F81014">
        <w:rPr>
          <w:highlight w:val="yellow"/>
        </w:rPr>
        <w:t> </w:t>
      </w:r>
      <w:r w:rsidR="003918EB" w:rsidRPr="00F81014">
        <w:rPr>
          <w:highlight w:val="yellow"/>
        </w:rPr>
        <w:t>nasledujú</w:t>
      </w:r>
      <w:r w:rsidR="00C369BB" w:rsidRPr="00F81014">
        <w:rPr>
          <w:highlight w:val="yellow"/>
        </w:rPr>
        <w:t>ci deň</w:t>
      </w:r>
      <w:r w:rsidR="003918EB" w:rsidRPr="00F81014">
        <w:rPr>
          <w:highlight w:val="yellow"/>
        </w:rPr>
        <w:t xml:space="preserve">, čo je časové obdobie za horizontom šiestich hodín, takže použitie dát z modelu NPP je najlepšou možnosťou, pretože v takomto časovom horizonte dosahujú modely NPP najpresnejšie výsledky v porovnaní s ostatnými predikčnými modelmi. Model </w:t>
      </w:r>
      <w:proofErr w:type="spellStart"/>
      <w:r w:rsidR="003918EB" w:rsidRPr="00F81014">
        <w:rPr>
          <w:highlight w:val="yellow"/>
        </w:rPr>
        <w:t>Aladin</w:t>
      </w:r>
      <w:proofErr w:type="spellEnd"/>
      <w:r w:rsidR="003918EB" w:rsidRPr="00F81014">
        <w:rPr>
          <w:highlight w:val="yellow"/>
        </w:rPr>
        <w:t xml:space="preserve"> navyše dosahuje najpresnejšie predpovede počasia na území Slovenska </w:t>
      </w:r>
      <w:sdt>
        <w:sdtPr>
          <w:rPr>
            <w:highlight w:val="yellow"/>
          </w:rPr>
          <w:id w:val="-1762366777"/>
          <w:citation/>
        </w:sdtPr>
        <w:sdtContent>
          <w:r w:rsidR="003918EB" w:rsidRPr="00F81014">
            <w:rPr>
              <w:highlight w:val="yellow"/>
            </w:rPr>
            <w:fldChar w:fldCharType="begin"/>
          </w:r>
          <w:r w:rsidR="003918EB" w:rsidRPr="00F81014">
            <w:rPr>
              <w:highlight w:val="yellow"/>
            </w:rPr>
            <w:instrText xml:space="preserve"> CITATION FEI \l 1051 </w:instrText>
          </w:r>
          <w:r w:rsidR="003918EB" w:rsidRPr="00F81014">
            <w:rPr>
              <w:highlight w:val="yellow"/>
            </w:rPr>
            <w:fldChar w:fldCharType="separate"/>
          </w:r>
          <w:r w:rsidR="003918EB" w:rsidRPr="00F81014">
            <w:rPr>
              <w:noProof/>
              <w:highlight w:val="yellow"/>
            </w:rPr>
            <w:t>(3)</w:t>
          </w:r>
          <w:r w:rsidR="003918EB" w:rsidRPr="00F81014">
            <w:rPr>
              <w:highlight w:val="yellow"/>
            </w:rPr>
            <w:fldChar w:fldCharType="end"/>
          </w:r>
        </w:sdtContent>
      </w:sdt>
      <w:r w:rsidR="003918EB" w:rsidRPr="00F81014">
        <w:rPr>
          <w:highlight w:val="yellow"/>
        </w:rPr>
        <w:t>, čo tiež prispeje k presnosti našej pre</w:t>
      </w:r>
      <w:r w:rsidR="00C369BB" w:rsidRPr="00F81014">
        <w:rPr>
          <w:highlight w:val="yellow"/>
        </w:rPr>
        <w:t>-</w:t>
      </w:r>
      <w:r w:rsidR="003918EB" w:rsidRPr="00F81014">
        <w:rPr>
          <w:highlight w:val="yellow"/>
        </w:rPr>
        <w:t>dikcie. Dáta obsahujú potrebné meteorologické údaje na predpoveď výroby elektrickej energie ako sú globálne horizontálne žiarenie (GHI), teplota vzduchu, rých</w:t>
      </w:r>
      <w:r w:rsidR="00D87650" w:rsidRPr="00F81014">
        <w:rPr>
          <w:highlight w:val="yellow"/>
        </w:rPr>
        <w:softHyphen/>
      </w:r>
      <w:r w:rsidR="003918EB" w:rsidRPr="00F81014">
        <w:rPr>
          <w:highlight w:val="yellow"/>
        </w:rPr>
        <w:t xml:space="preserve">losť vetra a iné. Pre lokalitu fotovoltaických elektrární sme vypočítali hodnoty slnečných </w:t>
      </w:r>
      <w:proofErr w:type="spellStart"/>
      <w:r w:rsidR="003918EB" w:rsidRPr="00F81014">
        <w:rPr>
          <w:highlight w:val="yellow"/>
        </w:rPr>
        <w:t>ko</w:t>
      </w:r>
      <w:r w:rsidR="00D87650" w:rsidRPr="00F81014">
        <w:rPr>
          <w:highlight w:val="yellow"/>
        </w:rPr>
        <w:softHyphen/>
      </w:r>
      <w:r w:rsidR="003918EB" w:rsidRPr="00F81014">
        <w:rPr>
          <w:highlight w:val="yellow"/>
        </w:rPr>
        <w:t>or</w:t>
      </w:r>
      <w:r w:rsidR="00D87650" w:rsidRPr="00F81014">
        <w:rPr>
          <w:highlight w:val="yellow"/>
        </w:rPr>
        <w:softHyphen/>
      </w:r>
      <w:r w:rsidR="003918EB" w:rsidRPr="00F81014">
        <w:rPr>
          <w:highlight w:val="yellow"/>
        </w:rPr>
        <w:t>di</w:t>
      </w:r>
      <w:r w:rsidR="00D87650" w:rsidRPr="00F81014">
        <w:rPr>
          <w:highlight w:val="yellow"/>
        </w:rPr>
        <w:softHyphen/>
      </w:r>
      <w:r w:rsidR="003918EB" w:rsidRPr="00F81014">
        <w:rPr>
          <w:highlight w:val="yellow"/>
        </w:rPr>
        <w:t>nátov</w:t>
      </w:r>
      <w:proofErr w:type="spellEnd"/>
      <w:r w:rsidR="003918EB" w:rsidRPr="00F81014">
        <w:rPr>
          <w:highlight w:val="yellow"/>
        </w:rPr>
        <w:t xml:space="preserve"> a dĺžk</w:t>
      </w:r>
      <w:r w:rsidR="00C369BB" w:rsidRPr="00F81014">
        <w:rPr>
          <w:highlight w:val="yellow"/>
        </w:rPr>
        <w:t>u</w:t>
      </w:r>
      <w:r w:rsidR="003918EB" w:rsidRPr="00F81014">
        <w:rPr>
          <w:highlight w:val="yellow"/>
        </w:rPr>
        <w:t xml:space="preserve"> slnečného svitu.</w:t>
      </w:r>
    </w:p>
    <w:p w14:paraId="6EAD88AA" w14:textId="6BE281AD" w:rsidR="007943E6" w:rsidRPr="00F81014" w:rsidRDefault="007943E6" w:rsidP="007954EF">
      <w:pPr>
        <w:rPr>
          <w:highlight w:val="yellow"/>
        </w:rPr>
      </w:pPr>
      <w:r w:rsidRPr="00F81014">
        <w:rPr>
          <w:highlight w:val="yellow"/>
        </w:rPr>
        <w:t>Presnosť predikcie vyhodnocujeme pomocou štatistickým metrík presnosti. Kľúčovými pre porovnávanie výsledkov sú normalizované hodnoty metrík odmocnina zo strednej kvadra</w:t>
      </w:r>
      <w:r w:rsidR="00D87650" w:rsidRPr="00F81014">
        <w:rPr>
          <w:highlight w:val="yellow"/>
        </w:rPr>
        <w:softHyphen/>
      </w:r>
      <w:r w:rsidRPr="00F81014">
        <w:rPr>
          <w:highlight w:val="yellow"/>
        </w:rPr>
        <w:t>tic</w:t>
      </w:r>
      <w:r w:rsidR="00D87650" w:rsidRPr="00F81014">
        <w:rPr>
          <w:highlight w:val="yellow"/>
        </w:rPr>
        <w:softHyphen/>
      </w:r>
      <w:r w:rsidRPr="00F81014">
        <w:rPr>
          <w:highlight w:val="yellow"/>
        </w:rPr>
        <w:t>kej chyby (</w:t>
      </w:r>
      <w:proofErr w:type="spellStart"/>
      <w:r w:rsidRPr="00F81014">
        <w:rPr>
          <w:highlight w:val="yellow"/>
        </w:rPr>
        <w:t>rRMSE</w:t>
      </w:r>
      <w:proofErr w:type="spellEnd"/>
      <w:r w:rsidRPr="00F81014">
        <w:rPr>
          <w:highlight w:val="yellow"/>
        </w:rPr>
        <w:t>) a priemerná absolútna chyba (</w:t>
      </w:r>
      <w:proofErr w:type="spellStart"/>
      <w:r w:rsidRPr="00F81014">
        <w:rPr>
          <w:highlight w:val="yellow"/>
        </w:rPr>
        <w:t>rMAE</w:t>
      </w:r>
      <w:proofErr w:type="spellEnd"/>
      <w:r w:rsidRPr="00F81014">
        <w:rPr>
          <w:highlight w:val="yellow"/>
        </w:rPr>
        <w:t>) a hodnota štandardnej odchýlky</w:t>
      </w:r>
      <w:r w:rsidR="00C80180" w:rsidRPr="00F81014">
        <w:rPr>
          <w:highlight w:val="yellow"/>
        </w:rPr>
        <w:t>.</w:t>
      </w:r>
    </w:p>
    <w:p w14:paraId="65C6EE0A" w14:textId="0708ADE0" w:rsidR="0037577A" w:rsidRPr="00F81014" w:rsidRDefault="00F470CB" w:rsidP="00870DD5">
      <w:pPr>
        <w:pStyle w:val="Nadpis2"/>
        <w:rPr>
          <w:highlight w:val="yellow"/>
        </w:rPr>
      </w:pPr>
      <w:bookmarkStart w:id="42" w:name="_Toc450174188"/>
      <w:r w:rsidRPr="00F81014">
        <w:rPr>
          <w:highlight w:val="yellow"/>
        </w:rPr>
        <w:t>Návrh</w:t>
      </w:r>
      <w:bookmarkEnd w:id="42"/>
    </w:p>
    <w:p w14:paraId="73603C0E" w14:textId="1E3FA145" w:rsidR="00E64D94" w:rsidRPr="00F81014" w:rsidRDefault="00EB4105" w:rsidP="00870DD5">
      <w:pPr>
        <w:rPr>
          <w:highlight w:val="yellow"/>
        </w:rPr>
      </w:pPr>
      <w:r w:rsidRPr="00F81014">
        <w:rPr>
          <w:highlight w:val="yellow"/>
        </w:rPr>
        <w:t xml:space="preserve">Pre implementáciu vlastného riešenia sme si zvolili programovací jazyk R, ktorý je vhodný </w:t>
      </w:r>
      <w:r w:rsidR="003F001D" w:rsidRPr="00F81014">
        <w:rPr>
          <w:highlight w:val="yellow"/>
        </w:rPr>
        <w:t xml:space="preserve">na dátovú analýzu. </w:t>
      </w:r>
      <w:r w:rsidR="00870DD5" w:rsidRPr="00F81014">
        <w:rPr>
          <w:highlight w:val="yellow"/>
        </w:rPr>
        <w:t xml:space="preserve">Pre predikciu sme plánovali použiť umelú neurónovú sieť (UNS) a keďže nás pri analýze predikčných metód zaujala metóda náhodného lesa regresných stromov (NLRS), rozhodli sme sa použiť ju pre porovnanie. Už pri prvých experimentoch dosahovala </w:t>
      </w:r>
      <w:r w:rsidR="00870DD5" w:rsidRPr="00F81014">
        <w:rPr>
          <w:highlight w:val="yellow"/>
        </w:rPr>
        <w:lastRenderedPageBreak/>
        <w:t>predikcia použitím NLRS menšiu chybu predikcie a pri použití UNS sme narazili na implemen</w:t>
      </w:r>
      <w:r w:rsidR="00D87650" w:rsidRPr="00F81014">
        <w:rPr>
          <w:highlight w:val="yellow"/>
        </w:rPr>
        <w:softHyphen/>
      </w:r>
      <w:r w:rsidR="00870DD5" w:rsidRPr="00F81014">
        <w:rPr>
          <w:highlight w:val="yellow"/>
        </w:rPr>
        <w:t>tač</w:t>
      </w:r>
      <w:r w:rsidR="00D87650" w:rsidRPr="00F81014">
        <w:rPr>
          <w:highlight w:val="yellow"/>
        </w:rPr>
        <w:softHyphen/>
      </w:r>
      <w:r w:rsidR="00870DD5" w:rsidRPr="00F81014">
        <w:rPr>
          <w:highlight w:val="yellow"/>
        </w:rPr>
        <w:t>né chyby</w:t>
      </w:r>
      <w:r w:rsidR="003F001D" w:rsidRPr="00F81014">
        <w:rPr>
          <w:highlight w:val="yellow"/>
        </w:rPr>
        <w:t xml:space="preserve"> v balíku </w:t>
      </w:r>
      <w:proofErr w:type="spellStart"/>
      <w:r w:rsidR="003F001D" w:rsidRPr="00F81014">
        <w:rPr>
          <w:i/>
          <w:highlight w:val="yellow"/>
        </w:rPr>
        <w:t>neuralnet</w:t>
      </w:r>
      <w:proofErr w:type="spellEnd"/>
      <w:r w:rsidR="003F001D" w:rsidRPr="00F81014">
        <w:rPr>
          <w:highlight w:val="yellow"/>
        </w:rPr>
        <w:t>, ktorý implementuje UNS v jazyku R</w:t>
      </w:r>
      <w:r w:rsidR="00870DD5" w:rsidRPr="00F81014">
        <w:rPr>
          <w:highlight w:val="yellow"/>
        </w:rPr>
        <w:t xml:space="preserve">. Preto sme sa rozhodli ďalej pokračovať len s použitím </w:t>
      </w:r>
      <w:r w:rsidR="00C80180" w:rsidRPr="00F81014">
        <w:rPr>
          <w:highlight w:val="yellow"/>
        </w:rPr>
        <w:t>NLRS</w:t>
      </w:r>
      <w:r w:rsidR="003F001D" w:rsidRPr="00F81014">
        <w:rPr>
          <w:highlight w:val="yellow"/>
        </w:rPr>
        <w:t xml:space="preserve"> implementovaného v balíku </w:t>
      </w:r>
      <w:proofErr w:type="spellStart"/>
      <w:r w:rsidR="003F001D" w:rsidRPr="00F81014">
        <w:rPr>
          <w:i/>
          <w:highlight w:val="yellow"/>
        </w:rPr>
        <w:t>randomForest</w:t>
      </w:r>
      <w:proofErr w:type="spellEnd"/>
      <w:r w:rsidR="00870DD5" w:rsidRPr="00F81014">
        <w:rPr>
          <w:highlight w:val="yellow"/>
        </w:rPr>
        <w:t xml:space="preserve">. </w:t>
      </w:r>
      <w:r w:rsidRPr="00F81014">
        <w:rPr>
          <w:highlight w:val="yellow"/>
        </w:rPr>
        <w:t>Ako sa neskôr ukázalo, táto metóda je pre naše riešenie vhodnejšia, pretože pri nej môžeme použiť menšiu trénovaciu množinu obsahujúcu veľmi podobné záznamy, pričom pri použití UNS s takouto trénovacou množinou by nám hrozilo pretrénovanie, ktoré pri použití NLRS nie je možné.</w:t>
      </w:r>
    </w:p>
    <w:p w14:paraId="6BBF94DD" w14:textId="389035A0" w:rsidR="00C351DE" w:rsidRPr="00F81014" w:rsidRDefault="00F41DF1" w:rsidP="00870DD5">
      <w:pPr>
        <w:rPr>
          <w:highlight w:val="yellow"/>
        </w:rPr>
      </w:pPr>
      <w:r w:rsidRPr="00F81014">
        <w:rPr>
          <w:highlight w:val="yellow"/>
        </w:rPr>
        <w:t xml:space="preserve">Pri predikcii nepotrebujeme predikovať časový rad, keďže hodnota vyprodukovanej elektrickej energie nezávisí od postupnosti hodnôt produkcie predchádzajúcich záznamov, ale od meteorologických a iných podmienok. To nám umožňuje vybrať záznamy do trénovacej množiny nezávisle od času a dátumu vytvorenia záznamu. </w:t>
      </w:r>
      <w:r w:rsidR="003F001D" w:rsidRPr="00F81014">
        <w:rPr>
          <w:highlight w:val="yellow"/>
        </w:rPr>
        <w:t xml:space="preserve">Pre zvýšenie presnosti predikcie vytvárame nový predikčný model pre každú samostatnú predikciu hodnoty vyprodukovanej energie a do trénovacej množiny vyberáme najpodobnejšie záznamy </w:t>
      </w:r>
      <w:r w:rsidR="00C351DE" w:rsidRPr="00F81014">
        <w:rPr>
          <w:highlight w:val="yellow"/>
        </w:rPr>
        <w:t>so záznamom, pre ktorý predikujeme, na rozdiel od klasických prístupov k predikcii, kedy sa natrénuje predikčný model a používa sa pre niekoľko predikcií, alebo kedy sa do trénovacej množiny vyberajú záznamy časovo predchádzajúce záznamu, pre ktorý predikčný model predikuje výslednú hodnotu. Pre výber najpodobnejších dát do trénovacej množiny počítame pre každý potenciálny záznam hodnotu jeho podobnosti so záznamom, pre ktorý predikčný model predikuje hodnotu vypro</w:t>
      </w:r>
      <w:r w:rsidR="00D87650" w:rsidRPr="00F81014">
        <w:rPr>
          <w:highlight w:val="yellow"/>
        </w:rPr>
        <w:softHyphen/>
      </w:r>
      <w:r w:rsidR="00C351DE" w:rsidRPr="00F81014">
        <w:rPr>
          <w:highlight w:val="yellow"/>
        </w:rPr>
        <w:t xml:space="preserve">dukovanej energie. </w:t>
      </w:r>
    </w:p>
    <w:p w14:paraId="2D355FF2" w14:textId="2C9E2C71" w:rsidR="00C351DE" w:rsidRPr="00F81014" w:rsidRDefault="00F41DF1" w:rsidP="00870DD5">
      <w:pPr>
        <w:rPr>
          <w:highlight w:val="yellow"/>
        </w:rPr>
      </w:pPr>
      <w:r w:rsidRPr="00F81014">
        <w:rPr>
          <w:highlight w:val="yellow"/>
        </w:rPr>
        <w:t>Pre hodnotenie presnosti predikcie počítame štatistické metriky presnosti opísané v</w:t>
      </w:r>
      <w:r w:rsidR="00D87650" w:rsidRPr="00F81014">
        <w:rPr>
          <w:highlight w:val="yellow"/>
        </w:rPr>
        <w:t> </w:t>
      </w:r>
      <w:r w:rsidRPr="00F81014">
        <w:rPr>
          <w:highlight w:val="yellow"/>
        </w:rPr>
        <w:t>kapi</w:t>
      </w:r>
      <w:r w:rsidR="00D87650" w:rsidRPr="00F81014">
        <w:rPr>
          <w:highlight w:val="yellow"/>
        </w:rPr>
        <w:softHyphen/>
      </w:r>
      <w:r w:rsidRPr="00F81014">
        <w:rPr>
          <w:highlight w:val="yellow"/>
        </w:rPr>
        <w:t xml:space="preserve">tole </w:t>
      </w:r>
      <w:r w:rsidRPr="00F81014">
        <w:rPr>
          <w:highlight w:val="yellow"/>
        </w:rPr>
        <w:fldChar w:fldCharType="begin"/>
      </w:r>
      <w:r w:rsidRPr="00F81014">
        <w:rPr>
          <w:highlight w:val="yellow"/>
        </w:rPr>
        <w:instrText xml:space="preserve"> REF _Ref436077951 \r \h </w:instrText>
      </w:r>
      <w:r w:rsidRPr="00F81014">
        <w:rPr>
          <w:highlight w:val="yellow"/>
        </w:rPr>
      </w:r>
      <w:r w:rsidR="00F81014">
        <w:rPr>
          <w:highlight w:val="yellow"/>
        </w:rPr>
        <w:instrText xml:space="preserve"> \* MERGEFORMAT </w:instrText>
      </w:r>
      <w:r w:rsidRPr="00F81014">
        <w:rPr>
          <w:highlight w:val="yellow"/>
        </w:rPr>
        <w:fldChar w:fldCharType="separate"/>
      </w:r>
      <w:r w:rsidRPr="00F81014">
        <w:rPr>
          <w:highlight w:val="yellow"/>
        </w:rPr>
        <w:t>3</w:t>
      </w:r>
      <w:r w:rsidRPr="00F81014">
        <w:rPr>
          <w:highlight w:val="yellow"/>
        </w:rPr>
        <w:fldChar w:fldCharType="end"/>
      </w:r>
      <w:r w:rsidRPr="00F81014">
        <w:rPr>
          <w:highlight w:val="yellow"/>
        </w:rPr>
        <w:t xml:space="preserve">. Výsledky experimentov s nastavením predikčného modelu a výberu dát do trénovacej množiny porovnávame hlavne podľa hodnôt metrík </w:t>
      </w:r>
      <w:proofErr w:type="spellStart"/>
      <w:r w:rsidRPr="00F81014">
        <w:rPr>
          <w:highlight w:val="yellow"/>
        </w:rPr>
        <w:t>rRMSE</w:t>
      </w:r>
      <w:proofErr w:type="spellEnd"/>
      <w:r w:rsidRPr="00F81014">
        <w:rPr>
          <w:highlight w:val="yellow"/>
        </w:rPr>
        <w:t xml:space="preserve"> a </w:t>
      </w:r>
      <w:proofErr w:type="spellStart"/>
      <w:r w:rsidRPr="00F81014">
        <w:rPr>
          <w:highlight w:val="yellow"/>
        </w:rPr>
        <w:t>rMAE</w:t>
      </w:r>
      <w:proofErr w:type="spellEnd"/>
      <w:r w:rsidRPr="00F81014">
        <w:rPr>
          <w:highlight w:val="yellow"/>
        </w:rPr>
        <w:t>, pretože hovoria o</w:t>
      </w:r>
      <w:r w:rsidR="00D87650" w:rsidRPr="00F81014">
        <w:rPr>
          <w:highlight w:val="yellow"/>
        </w:rPr>
        <w:t> </w:t>
      </w:r>
      <w:r w:rsidRPr="00F81014">
        <w:rPr>
          <w:highlight w:val="yellow"/>
        </w:rPr>
        <w:t>cel</w:t>
      </w:r>
      <w:r w:rsidR="00D87650" w:rsidRPr="00F81014">
        <w:rPr>
          <w:highlight w:val="yellow"/>
        </w:rPr>
        <w:softHyphen/>
      </w:r>
      <w:r w:rsidRPr="00F81014">
        <w:rPr>
          <w:highlight w:val="yellow"/>
        </w:rPr>
        <w:t>ko</w:t>
      </w:r>
      <w:r w:rsidR="00D87650" w:rsidRPr="00F81014">
        <w:rPr>
          <w:highlight w:val="yellow"/>
        </w:rPr>
        <w:softHyphen/>
      </w:r>
      <w:r w:rsidRPr="00F81014">
        <w:rPr>
          <w:highlight w:val="yellow"/>
        </w:rPr>
        <w:t>vej chybe predikcie a ich hodnoty sú normalizované, takže ich hodnoty môžeme porovnávať nap</w:t>
      </w:r>
      <w:r w:rsidR="00D87650" w:rsidRPr="00F81014">
        <w:rPr>
          <w:highlight w:val="yellow"/>
        </w:rPr>
        <w:softHyphen/>
      </w:r>
      <w:r w:rsidRPr="00F81014">
        <w:rPr>
          <w:highlight w:val="yellow"/>
        </w:rPr>
        <w:t>rieč všetkými experimentami, na ktorých sme testovali presnosť predikcie.</w:t>
      </w:r>
    </w:p>
    <w:p w14:paraId="5A0553D6" w14:textId="2167F861" w:rsidR="0037577A" w:rsidRPr="00EB4105" w:rsidRDefault="0037577A" w:rsidP="00870DD5">
      <w:r w:rsidRPr="00F81014">
        <w:rPr>
          <w:highlight w:val="yellow"/>
        </w:rPr>
        <w:t xml:space="preserve">Dáta historických záznamov produkcie FVE sme museli spracovať a všetky dáta, ktoré k predikcii potrebujeme sme uložili do </w:t>
      </w:r>
      <w:r w:rsidR="009F1147" w:rsidRPr="00F81014">
        <w:rPr>
          <w:highlight w:val="yellow"/>
        </w:rPr>
        <w:t xml:space="preserve">relačnej </w:t>
      </w:r>
      <w:r w:rsidRPr="00F81014">
        <w:rPr>
          <w:highlight w:val="yellow"/>
        </w:rPr>
        <w:t>databázy pre ľahší prístup k dátam.</w:t>
      </w:r>
      <w:r>
        <w:t xml:space="preserve"> </w:t>
      </w:r>
    </w:p>
    <w:p w14:paraId="2B96498F" w14:textId="77777777" w:rsidR="009F1147" w:rsidRDefault="009F1147" w:rsidP="009F1147">
      <w:pPr>
        <w:pStyle w:val="Nadpis2"/>
      </w:pPr>
      <w:bookmarkStart w:id="43" w:name="_Toc450174189"/>
      <w:r>
        <w:t>Dáta</w:t>
      </w:r>
      <w:bookmarkEnd w:id="43"/>
    </w:p>
    <w:p w14:paraId="3F90BF14" w14:textId="77777777" w:rsidR="009F1147" w:rsidRDefault="009F1147" w:rsidP="009F1147">
      <w:r>
        <w:t xml:space="preserve">Pre našu prácu máme k dispozícií historické dáta meteorologických predpovedí z modelu </w:t>
      </w:r>
      <w:proofErr w:type="spellStart"/>
      <w:r>
        <w:t>Aladin</w:t>
      </w:r>
      <w:proofErr w:type="spellEnd"/>
      <w:r>
        <w:t xml:space="preserve"> lokalizované na umiestnenie fotovoltaických elektrární, z ktorých máme záznamy o ich produkcii za rovnaké obdobie. K týmto dátam sme doplnili hodnoty slnečných </w:t>
      </w:r>
      <w:proofErr w:type="spellStart"/>
      <w:r>
        <w:t>koordinátov</w:t>
      </w:r>
      <w:proofErr w:type="spellEnd"/>
      <w:r>
        <w:t xml:space="preserve"> a dĺžku slnečného svitu, ktoré sme vypočítali v jazyku R.</w:t>
      </w:r>
    </w:p>
    <w:p w14:paraId="2EFF2AB9" w14:textId="77777777" w:rsidR="009F1147" w:rsidRDefault="009F1147" w:rsidP="009F1147">
      <w:r>
        <w:t xml:space="preserve">Model </w:t>
      </w:r>
      <w:proofErr w:type="spellStart"/>
      <w:r>
        <w:t>Aladin</w:t>
      </w:r>
      <w:proofErr w:type="spellEnd"/>
      <w:r>
        <w:t xml:space="preserve"> je model numerickej predpovede počasia (NPP) a dáta z tohto modelu sú najlepšími možnými dátami, aké sme mohli pre svoju prácu získať, pretože pre predpoveď </w:t>
      </w:r>
      <w:r>
        <w:lastRenderedPageBreak/>
        <w:t xml:space="preserve">počasia s časovým horizontom 24 hodín dopredu sú predpovede z modelov NPP najpresnejšie. Model </w:t>
      </w:r>
      <w:proofErr w:type="spellStart"/>
      <w:r>
        <w:t>Aladin</w:t>
      </w:r>
      <w:proofErr w:type="spellEnd"/>
      <w:r>
        <w:t xml:space="preserve"> je regionálny model NPP a na území Slovenska dosahuje najpresnejšie výsledky predpovede, ako sme aj napísali už v kapitole </w:t>
      </w:r>
      <w:r>
        <w:fldChar w:fldCharType="begin"/>
      </w:r>
      <w:r>
        <w:instrText xml:space="preserve"> REF _Ref442536912 \r \h </w:instrText>
      </w:r>
      <w:r>
        <w:fldChar w:fldCharType="separate"/>
      </w:r>
      <w:r>
        <w:t>2.3.1</w:t>
      </w:r>
      <w:r>
        <w:fldChar w:fldCharType="end"/>
      </w:r>
      <w:r>
        <w:t>.</w:t>
      </w:r>
    </w:p>
    <w:p w14:paraId="0E16C77D" w14:textId="77777777" w:rsidR="009F1147" w:rsidRDefault="009F1147" w:rsidP="009F1147">
      <w:r>
        <w:t xml:space="preserve">Každý záznam predpovede počasia z modelu </w:t>
      </w:r>
      <w:proofErr w:type="spellStart"/>
      <w:r>
        <w:t>Aladin</w:t>
      </w:r>
      <w:proofErr w:type="spellEnd"/>
      <w:r>
        <w:t xml:space="preserve"> je predpoveď na 24 hodín dopredu, takže každý záznam má rovnakú chybu predpovede, čo nám dovoľuje pristupovať ku každému záznamu rovnako a každý náš výsledok predikcie závisí od rovnakej chyby predpovede modelu </w:t>
      </w:r>
      <w:proofErr w:type="spellStart"/>
      <w:r>
        <w:t>Aladin</w:t>
      </w:r>
      <w:proofErr w:type="spellEnd"/>
      <w:r>
        <w:t>.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1AEFB671" w14:textId="7DC3C2E2" w:rsidR="009F1147" w:rsidRDefault="009F1147" w:rsidP="00A875C1">
      <w:r>
        <w:t>Záznamy predpovede počasia sú bodové záznamy s hodinovým krokom, takže predpove</w:t>
      </w:r>
      <w:r w:rsidR="00D87650">
        <w:softHyphen/>
      </w:r>
      <w:r>
        <w:t>da</w:t>
      </w:r>
      <w:r w:rsidR="00D87650">
        <w:softHyphen/>
      </w:r>
      <w:r>
        <w:t>jú pre konkrétny časový okamih s periódou jednej hodiny. Časové údaje sú uložené v UTC (</w:t>
      </w:r>
      <w:proofErr w:type="spellStart"/>
      <w:r w:rsidRPr="00DA370C">
        <w:t>Coordinated</w:t>
      </w:r>
      <w:proofErr w:type="spellEnd"/>
      <w:r w:rsidRPr="00DA370C">
        <w:t xml:space="preserve"> </w:t>
      </w:r>
      <w:proofErr w:type="spellStart"/>
      <w:r w:rsidRPr="00DA370C">
        <w:t>Universal</w:t>
      </w:r>
      <w:proofErr w:type="spellEnd"/>
      <w:r w:rsidRPr="00DA370C">
        <w:t xml:space="preserve"> </w:t>
      </w:r>
      <w:proofErr w:type="spellStart"/>
      <w:r w:rsidRPr="00DA370C">
        <w:t>Time</w:t>
      </w:r>
      <w:proofErr w:type="spellEnd"/>
      <w:r>
        <w:t>), teda v koordinovanom svetovom čase, ktorý sa často používa v technických kruhoch, pretože je akýmsi základom, na ktorý sa odkazujú všetky časové pásma a nepoužíva letný čas.</w:t>
      </w:r>
    </w:p>
    <w:p w14:paraId="7936D115" w14:textId="77777777" w:rsidR="009F1147" w:rsidRDefault="009F1147" w:rsidP="00A875C1">
      <w:r>
        <w:t>Predpoveď počasia obsahuje údaje o teplote vzduchu v dvoch metroch nad povrchom, rýchlosti a smere vetra v desiatich metroch nad povrchom, celkovej oblačnosti vyjadrenej percentuálne (100% = úplne zamračené), relatívnej vlhkosti v dvoch metroch nad povrchom vyjadrenej percentuálne, atmosférickom tlaku redukovanom na hladinu mora a globálnom horizontálnom žiarení. Z týchto údajov považujeme za relevantné pre predpoveď hodnoty globálneho horizontálneho žiarenia, teploty vzduchu, rýchlosti vetra, celkovej oblačnosti a relatívnej vlhkosti.</w:t>
      </w:r>
    </w:p>
    <w:p w14:paraId="47001022" w14:textId="77777777" w:rsidR="009F1147" w:rsidRDefault="009F1147" w:rsidP="00A875C1">
      <w:r>
        <w:t xml:space="preserve">Dáta o produkcii FVE majú niekoľko rozdielností oproti dátam z modelu </w:t>
      </w:r>
      <w:proofErr w:type="spellStart"/>
      <w:r>
        <w:t>Aladin</w:t>
      </w:r>
      <w:proofErr w:type="spellEnd"/>
      <w:r>
        <w:t>. Tieto dáta sme preto museli upraviť tak, aby sme mohli vytvoriť dvojicu dát: predpoveď počasia – produkcia FVE. Prvým rozdielom je, že záznamy z FVE sú uložené s časovým záznamom v CET (</w:t>
      </w:r>
      <w:proofErr w:type="spellStart"/>
      <w:r>
        <w:t>Central</w:t>
      </w:r>
      <w:proofErr w:type="spellEnd"/>
      <w:r>
        <w:t xml:space="preserve"> </w:t>
      </w:r>
      <w:proofErr w:type="spellStart"/>
      <w:r>
        <w:t>European</w:t>
      </w:r>
      <w:proofErr w:type="spellEnd"/>
      <w:r>
        <w:t xml:space="preserve"> </w:t>
      </w:r>
      <w:proofErr w:type="spellStart"/>
      <w:r>
        <w:t>Time</w:t>
      </w:r>
      <w:proofErr w:type="spellEnd"/>
      <w:r>
        <w:t>) a v CEST (</w:t>
      </w:r>
      <w:proofErr w:type="spellStart"/>
      <w:r>
        <w:t>Central</w:t>
      </w:r>
      <w:proofErr w:type="spellEnd"/>
      <w:r>
        <w:t xml:space="preserve"> </w:t>
      </w:r>
      <w:proofErr w:type="spellStart"/>
      <w:r>
        <w:t>European</w:t>
      </w:r>
      <w:proofErr w:type="spellEnd"/>
      <w:r>
        <w:t xml:space="preserve"> </w:t>
      </w:r>
      <w:proofErr w:type="spellStart"/>
      <w:r>
        <w:t>Summer</w:t>
      </w:r>
      <w:proofErr w:type="spellEnd"/>
      <w:r>
        <w:t xml:space="preserve"> </w:t>
      </w:r>
      <w:proofErr w:type="spellStart"/>
      <w:r>
        <w:t>Time</w:t>
      </w:r>
      <w:proofErr w:type="spellEnd"/>
      <w:r>
        <w:t>), teda v centrál-</w:t>
      </w:r>
      <w:proofErr w:type="spellStart"/>
      <w:r>
        <w:t>nom</w:t>
      </w:r>
      <w:proofErr w:type="spellEnd"/>
      <w:r>
        <w:t xml:space="preserve"> európskom čase s posunom na letný čas. V praxi to znamená, že sme časové údaje museli posunúť o jednu, respektíve dve hodiny, aby boli v UTC, rovnako ako záznamy z modelu </w:t>
      </w:r>
      <w:proofErr w:type="spellStart"/>
      <w:r>
        <w:t>Aladin</w:t>
      </w:r>
      <w:proofErr w:type="spellEnd"/>
      <w:r>
        <w:t>.</w:t>
      </w:r>
    </w:p>
    <w:p w14:paraId="6877CBC7" w14:textId="77777777" w:rsidR="009F1147" w:rsidRDefault="009F1147" w:rsidP="00A875C1">
      <w:r>
        <w:t xml:space="preserve">Druhým rozdielom je, že záznamy z FVE sú intervalové záznamy s pätnásť minútovou periódou, teda záznam z 12:00 vyjadruje produkciu FVE za časové obdobie od 11:45 do 12:00. Preto sme tieto záznamy zoskupili do hodinových intervalov a hodnoty o produkcii FVE sme sčítali. Pre najlepšie vytvorenie dvojíc predpoveď počasia – produkcia FVE sme spolu zoskupili záznamy z 11:45, 12:00, 12:15 a 12:30 do záznamu s časom 12:00. Takto môžeme zdvojiť </w:t>
      </w:r>
      <w:r>
        <w:lastRenderedPageBreak/>
        <w:t>predpoveď počasia s produkciou FVE, kde je predpoveď počasia platná pre okamih v strede časového intervalu produkcie FVE.</w:t>
      </w:r>
    </w:p>
    <w:p w14:paraId="56D192EB" w14:textId="377D4AE9" w:rsidR="009F1147" w:rsidRDefault="009F1147" w:rsidP="00A875C1">
      <w:r>
        <w:t xml:space="preserve">V záznamoch o produkcii FVE je veľa hodnôt, z ktorých sú pre nás zaujímavé len dve hodnoty: výkon a vyprodukovaná energia (práca). Ako nám upresnil Ing. Peter </w:t>
      </w:r>
      <w:proofErr w:type="spellStart"/>
      <w:r>
        <w:t>Janiga</w:t>
      </w:r>
      <w:proofErr w:type="spellEnd"/>
      <w:r>
        <w:t>, PhD. z Fakulty elektrotechniky a informatiky, hodnoty výkonu nie s</w:t>
      </w:r>
      <w:r w:rsidR="00D87650">
        <w:t>ú merané hodnoty, ale sú vypočí</w:t>
      </w:r>
      <w:r w:rsidR="00D87650">
        <w:softHyphen/>
      </w:r>
      <w:r>
        <w:t>ta</w:t>
      </w:r>
      <w:r w:rsidR="00D87650">
        <w:softHyphen/>
      </w:r>
      <w:r>
        <w:t>né z hodnôt vyprodukovanej energie a vyjadrujú priemerný výkon za daný časový interval. Preto pracujeme priamo s nameranými hodnotami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w:t>
      </w:r>
      <w:r w:rsidR="00D87650">
        <w:t>o sme pri spraco</w:t>
      </w:r>
      <w:r w:rsidR="00D87650">
        <w:softHyphen/>
      </w:r>
      <w:r>
        <w:t>vá</w:t>
      </w:r>
      <w:r w:rsidR="00D87650">
        <w:softHyphen/>
      </w:r>
      <w:r>
        <w:t>va</w:t>
      </w:r>
      <w:r w:rsidR="00D87650">
        <w:softHyphen/>
      </w:r>
      <w:r>
        <w:t>ní záznamov vypočítali rozdiel v hodnote vyprodukova</w:t>
      </w:r>
      <w:r w:rsidR="00D87650">
        <w:t>nej energie oproti predchádzajú</w:t>
      </w:r>
      <w:r w:rsidR="00D87650">
        <w:softHyphen/>
      </w:r>
      <w:r>
        <w:t>ce</w:t>
      </w:r>
      <w:r w:rsidR="00D87650">
        <w:softHyphen/>
      </w:r>
      <w:r>
        <w:t>mu záznamu.</w:t>
      </w:r>
    </w:p>
    <w:p w14:paraId="40FE245A" w14:textId="110F655E" w:rsidR="009F1147" w:rsidRDefault="009F1147" w:rsidP="00A875C1">
      <w:r>
        <w:t xml:space="preserve">Slnečnými </w:t>
      </w:r>
      <w:proofErr w:type="spellStart"/>
      <w:r>
        <w:t>koordinátmi</w:t>
      </w:r>
      <w:proofErr w:type="spellEnd"/>
      <w:r>
        <w:t xml:space="preserve"> nazývame údaje opisujúce polohu slnka na oblohe. Sú nimi azimut a elevácia. Azimut je hodnota veľkosti uhlu medzi priamkou smerujúcou k severnému magnetickému pólu a priemetom priamky slnečných lúčov do roviny zemského povrchu v danom mieste. Tento uhol je orientovaný v smere hodinových ručičiek. Elevácia závisí od výšky Slnka na oblohe a opisuje uhol medzi rovinou zems</w:t>
      </w:r>
      <w:r w:rsidR="00D87650">
        <w:t>kého povrchu a priamkou vodorov</w:t>
      </w:r>
      <w:r w:rsidR="00D87650">
        <w:softHyphen/>
      </w:r>
      <w:r>
        <w:t>nou s dopadajúcimi slnečnými lúčmi na túto rovinu. Elevácia teda vyjadruje uhol dopadajúcich slnečných lúčov, čo je dôležitý faktor pri produkcii FVE. Pri východe a západe Slnka má elevá</w:t>
      </w:r>
      <w:r w:rsidR="00D87650">
        <w:softHyphen/>
      </w:r>
      <w:r>
        <w:t xml:space="preserve">cia nulovú hodnotu. Dĺžka slnečného svitu je počet hodín počas jedného dňa, kedy je Slnko nad obzorom. </w:t>
      </w:r>
    </w:p>
    <w:p w14:paraId="70C56882" w14:textId="38C52259" w:rsidR="009F1147" w:rsidRPr="00A95744" w:rsidRDefault="009F1147" w:rsidP="009F1147">
      <w:r>
        <w:t>Elevácia je priamo úmerná s hodnotou GHI počas jasného dňa a dĺžka slnečného svitu je priamo úmerná so vzdialenosťou dátumu dňa od zimného sln</w:t>
      </w:r>
      <w:r w:rsidR="00D87650">
        <w:t>ovratu a teda so zmenou maximál</w:t>
      </w:r>
      <w:r w:rsidR="00D87650">
        <w:softHyphen/>
      </w:r>
      <w:r>
        <w:t xml:space="preserve">nej hodnoty </w:t>
      </w:r>
      <w:proofErr w:type="spellStart"/>
      <w:r>
        <w:t>elevácie</w:t>
      </w:r>
      <w:proofErr w:type="spellEnd"/>
      <w:r>
        <w:t xml:space="preserve"> v rámci dňa aj priemernou teplotou vzduchu. Preto sú obe tieto hodnoty relevantné pri predikcii produkcie FVE. Azimut ale nemá pre </w:t>
      </w:r>
      <w:r w:rsidR="00D87650">
        <w:t>nás podobnú výhodu, čo sa preja</w:t>
      </w:r>
      <w:r w:rsidR="00D87650">
        <w:softHyphen/>
      </w:r>
      <w:r>
        <w:t>vilo aj na výsledkoch experimentu, kedy sme ho pri predikcii použili. Z tohto dôvodu sme ho ďalej pri predikcii nepoužívali.</w:t>
      </w:r>
    </w:p>
    <w:p w14:paraId="14DA92BD" w14:textId="77777777" w:rsidR="00A85000" w:rsidRDefault="00A85000" w:rsidP="00A85000">
      <w:pPr>
        <w:pStyle w:val="Nadpis2"/>
      </w:pPr>
      <w:bookmarkStart w:id="44" w:name="_Toc450174190"/>
      <w:r>
        <w:t>Implementácia</w:t>
      </w:r>
      <w:bookmarkEnd w:id="44"/>
    </w:p>
    <w:p w14:paraId="7E1F8CCB" w14:textId="77777777" w:rsidR="009F1147" w:rsidRDefault="009F1147" w:rsidP="009F1147">
      <w:pPr>
        <w:pStyle w:val="Nadpis3"/>
      </w:pPr>
      <w:r>
        <w:t>Import dát do databázy</w:t>
      </w:r>
    </w:p>
    <w:p w14:paraId="1B69537D" w14:textId="77777777" w:rsidR="009F1147" w:rsidRDefault="009F1147" w:rsidP="009F1147">
      <w:r>
        <w:t xml:space="preserve">Rozhodli sme sa vložiť dáta do relačnej databázy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32B4B31C" w14:textId="7B8C97AA" w:rsidR="009F1147" w:rsidRDefault="009F1147" w:rsidP="009F1147">
      <w:r>
        <w:lastRenderedPageBreak/>
        <w:t xml:space="preserve">Pri spracovaní dát sme narazili na niekoľko problémov v dátach z FVE, ktoré sme museli vyriešiť. Prvým problémom bolo formátovanie </w:t>
      </w:r>
      <w:proofErr w:type="spellStart"/>
      <w:r w:rsidRPr="00CD693B">
        <w:rPr>
          <w:i/>
        </w:rPr>
        <w:t>csv</w:t>
      </w:r>
      <w:proofErr w:type="spellEnd"/>
      <w:r>
        <w:t xml:space="preserve"> súborov, v ktorých sú dáta uložené. Súbory mali za hlavičkou dva nadbytočné riadky 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w:t>
      </w:r>
      <w:r w:rsidR="00D87650">
        <w:t>cionalitou databázy ako v prípa</w:t>
      </w:r>
      <w:r w:rsidR="00D87650">
        <w:softHyphen/>
      </w:r>
      <w:r>
        <w:t>de spracovania dát pred</w:t>
      </w:r>
      <w:r w:rsidR="00A85000">
        <w:t xml:space="preserve">povede počasia z modelu </w:t>
      </w:r>
      <w:proofErr w:type="spellStart"/>
      <w:r w:rsidR="00A85000">
        <w:t>Aladin</w:t>
      </w:r>
      <w:proofErr w:type="spellEnd"/>
      <w:r w:rsidR="00A85000">
        <w:t>.</w:t>
      </w:r>
    </w:p>
    <w:p w14:paraId="594804B3" w14:textId="77777777" w:rsidR="009F1147" w:rsidRDefault="009F1147" w:rsidP="009F1147">
      <w:r>
        <w:t>Druhým problémom boli rozdielnosti v dátach opísané vyššie, teda časové záznamy v CET a CEST na rozdiel od UTC, intervalové záznamy na rozdiel od bodových a 15-minútová perióda záznamov na rozdiel od hodinovej periódy.</w:t>
      </w:r>
    </w:p>
    <w:p w14:paraId="3AE92477" w14:textId="26EA9F6A" w:rsidR="009F1147" w:rsidRDefault="009F1147" w:rsidP="009F1147">
      <w:r>
        <w:t>Tretím problémom bola absencia niektorých záznamov, respektíve absencia dát v</w:t>
      </w:r>
      <w:r w:rsidR="00D87650">
        <w:t> </w:t>
      </w:r>
      <w:r>
        <w:t>zázna</w:t>
      </w:r>
      <w:r w:rsidR="00D87650">
        <w:softHyphen/>
      </w:r>
      <w:r>
        <w:t>moch. 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1D28B01D" w14:textId="40C09823" w:rsidR="009F1147" w:rsidRDefault="009F1147" w:rsidP="009F1147">
      <w:r>
        <w:t xml:space="preserve">K dátam sme pridali údaj o počte dní od, respektíve do najbližšieho zimného slnovratu, ktorým sme substituovali uhol dopadajúceho slnečného žiarenia, ktorý sa mení v rámci roka. Neskôr sme ale túto hodnotu nahradili skutočnými hodnotami slnečných </w:t>
      </w:r>
      <w:proofErr w:type="spellStart"/>
      <w:r>
        <w:t>koordinátov</w:t>
      </w:r>
      <w:proofErr w:type="spellEnd"/>
      <w:r>
        <w:t xml:space="preserve"> a dĺžku slnečného svitu, ktoré sme opísali vyššie. Tieto hodnoty sme vypočítal</w:t>
      </w:r>
      <w:r w:rsidR="00D87650">
        <w:t>i v R použitím funkcio</w:t>
      </w:r>
      <w:r w:rsidR="00D87650">
        <w:softHyphen/>
      </w:r>
      <w:r>
        <w:t xml:space="preserve">nality balíka </w:t>
      </w:r>
      <w:proofErr w:type="spellStart"/>
      <w:r>
        <w:rPr>
          <w:i/>
        </w:rPr>
        <w:t>insol</w:t>
      </w:r>
      <w:proofErr w:type="spellEnd"/>
      <w:r>
        <w:t>.</w:t>
      </w:r>
    </w:p>
    <w:p w14:paraId="3CF91BEE" w14:textId="1ED4B963" w:rsidR="009F1147" w:rsidRDefault="009F1147" w:rsidP="009F1147">
      <w:r>
        <w:t xml:space="preserve">Z databázy sme následne odstránili aj dáta, ktoré sme neodstránili v dôsledku problémov v dátach, ale za účelom zmenšenia celkového objemu dát o záznamy, ktoré nepotrebujeme. Boli nimi záznamy, ktoré nemali v dátach svoju dvojicu </w:t>
      </w:r>
      <w:r w:rsidRPr="00A85000">
        <w:t>predpoveď počasia – produkcia FVE</w:t>
      </w:r>
      <w:r w:rsidR="00D87650">
        <w:t xml:space="preserve"> a záz</w:t>
      </w:r>
      <w:r w:rsidR="00D87650">
        <w:softHyphen/>
      </w:r>
      <w:r>
        <w:t xml:space="preserve">namy, kde bolo v tejto dvojici predpovedané GHI aj výsledný výkon FVE, resp. výsledná vyprodukovaná energia, nulové, teda dáta z času, kedy na fotovoltaické panely nedopadalo slnečné žiarenie a panely neprodukovali žiadnu elektrickú energiu. Po doplnení dát slnečných </w:t>
      </w:r>
      <w:proofErr w:type="spellStart"/>
      <w:r>
        <w:t>koordinátov</w:t>
      </w:r>
      <w:proofErr w:type="spellEnd"/>
      <w:r>
        <w:t xml:space="preserve"> sme toto odstránenie dát nahradili odstránením záznamov, kde bola hodnota </w:t>
      </w:r>
      <w:proofErr w:type="spellStart"/>
      <w:r>
        <w:t>ele</w:t>
      </w:r>
      <w:r w:rsidR="00D87650">
        <w:softHyphen/>
      </w:r>
      <w:r>
        <w:t>vácie</w:t>
      </w:r>
      <w:proofErr w:type="spellEnd"/>
      <w:r>
        <w:t xml:space="preserve"> menšia ako nula, čo sú záznamy z času, kedy slnko nebolo nad obzorom a teda žiadne slnečné žiarenie na fotovoltaické panely nedopadalo.</w:t>
      </w:r>
    </w:p>
    <w:p w14:paraId="3BB159AB" w14:textId="6D9E8EF2" w:rsidR="009F1147" w:rsidRDefault="009F1147" w:rsidP="009F1147">
      <w:r>
        <w:t>V databáze sme pripravili aj tabuľku na ukladanie dát o experimentoch, kde môžeme uložiť údaje o nastavení predikčného modelu, spôsobu výb</w:t>
      </w:r>
      <w:r w:rsidR="00D87650">
        <w:t>eru trénovacej množiny a výsled</w:t>
      </w:r>
      <w:r w:rsidR="00D87650">
        <w:softHyphen/>
      </w:r>
      <w:r>
        <w:t>koch predikcií vo forme štatistických metrík presnosti predikcie za daných podmienok.</w:t>
      </w:r>
    </w:p>
    <w:p w14:paraId="76DECEB9" w14:textId="5E571540" w:rsidR="00D87650" w:rsidRDefault="00D87650" w:rsidP="00D87650">
      <w:pPr>
        <w:pStyle w:val="Nadpis3"/>
      </w:pPr>
      <w:r>
        <w:lastRenderedPageBreak/>
        <w:t>Výber trénovacej množiny</w:t>
      </w:r>
    </w:p>
    <w:p w14:paraId="4DD72A24" w14:textId="4AB5657A" w:rsidR="00D87650" w:rsidRPr="00D87650" w:rsidRDefault="00D87650" w:rsidP="00D87650">
      <w:pPr>
        <w:pStyle w:val="Nadpis3"/>
      </w:pPr>
      <w:r>
        <w:t>Zrýchlenie výpočtov v R</w:t>
      </w:r>
    </w:p>
    <w:p w14:paraId="7EC45F88" w14:textId="16BAFD39" w:rsidR="00F470CB" w:rsidRDefault="003C2A4F" w:rsidP="00F470CB">
      <w:pPr>
        <w:pStyle w:val="Nadpis2"/>
      </w:pPr>
      <w:bookmarkStart w:id="45" w:name="_Toc450174191"/>
      <w:r>
        <w:t>Experimenty</w:t>
      </w:r>
      <w:bookmarkEnd w:id="45"/>
      <w:r>
        <w:t xml:space="preserve"> a testy presnosti predikcie</w:t>
      </w:r>
    </w:p>
    <w:p w14:paraId="5737496C" w14:textId="4995EDC5" w:rsidR="00D87650" w:rsidRPr="00D87650" w:rsidRDefault="00D87650" w:rsidP="00D87650">
      <w:pPr>
        <w:pStyle w:val="Nadpis3"/>
      </w:pPr>
      <w:r>
        <w:t>Najlepšie výsledky</w:t>
      </w:r>
    </w:p>
    <w:p w14:paraId="775CCF64" w14:textId="51BA2B89" w:rsidR="00F470CB" w:rsidRPr="00F470CB" w:rsidRDefault="00F470CB" w:rsidP="00F470CB">
      <w:pPr>
        <w:pStyle w:val="Nadpis3"/>
      </w:pPr>
      <w:r>
        <w:t>Zhodnotenie</w:t>
      </w:r>
      <w:bookmarkStart w:id="46" w:name="_GoBack"/>
      <w:bookmarkEnd w:id="46"/>
    </w:p>
    <w:p w14:paraId="21301558" w14:textId="77777777" w:rsidR="00A85000" w:rsidRPr="00F470CB" w:rsidRDefault="00A85000" w:rsidP="00A85000">
      <w:pPr>
        <w:pStyle w:val="Nadpis1"/>
      </w:pPr>
      <w:bookmarkStart w:id="47" w:name="_Toc450174192"/>
      <w:r>
        <w:lastRenderedPageBreak/>
        <w:t>Zhodnotenie</w:t>
      </w:r>
      <w:bookmarkEnd w:id="47"/>
    </w:p>
    <w:p w14:paraId="17959532" w14:textId="77777777" w:rsidR="00A85000" w:rsidRDefault="00A85000" w:rsidP="00C351DE">
      <w:pPr>
        <w:pStyle w:val="nespracovane"/>
      </w:pPr>
    </w:p>
    <w:p w14:paraId="79F3F204" w14:textId="7733C18F" w:rsidR="002673CB" w:rsidRDefault="00C351DE" w:rsidP="00C351DE">
      <w:pPr>
        <w:pStyle w:val="nespracovane"/>
      </w:pPr>
      <w:r>
        <w:t>Prínos výberu najpodobnejších záznamov do TM</w:t>
      </w:r>
    </w:p>
    <w:p w14:paraId="7FEE65F9" w14:textId="28ED33FA" w:rsidR="00C351DE" w:rsidRDefault="00C351DE" w:rsidP="00C351DE">
      <w:pPr>
        <w:pStyle w:val="nespracovane"/>
      </w:pPr>
      <w:r>
        <w:t xml:space="preserve">Celkové dosiahnutie predikcie s presnosťou .. </w:t>
      </w:r>
      <w:proofErr w:type="spellStart"/>
      <w:r>
        <w:t>použitelné</w:t>
      </w:r>
      <w:proofErr w:type="spellEnd"/>
    </w:p>
    <w:p w14:paraId="6D69EEE8" w14:textId="77777777" w:rsidR="002673CB" w:rsidRDefault="002673CB" w:rsidP="00CA4845"/>
    <w:p w14:paraId="72D98C9E" w14:textId="41F362D5" w:rsidR="002673CB" w:rsidRDefault="002673CB" w:rsidP="00CA4845"/>
    <w:p w14:paraId="312366B6" w14:textId="77777777" w:rsidR="002673CB" w:rsidRPr="004807F1" w:rsidRDefault="002673CB" w:rsidP="00CA4845"/>
    <w:p w14:paraId="66D6CE49" w14:textId="34DA2D49" w:rsidR="00C967E4" w:rsidRDefault="00C967E4" w:rsidP="00C967E4">
      <w:pPr>
        <w:pStyle w:val="Nadpis1"/>
      </w:pPr>
      <w:bookmarkStart w:id="48" w:name="_Toc450174193"/>
      <w:r>
        <w:lastRenderedPageBreak/>
        <w:t>Technická dokumentácia</w:t>
      </w:r>
      <w:bookmarkEnd w:id="48"/>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49" w:name="_Toc450174194"/>
      <w:r>
        <w:t>Import dát do</w:t>
      </w:r>
      <w:r w:rsidR="0034737E">
        <w:t xml:space="preserve"> databázy</w:t>
      </w:r>
      <w:bookmarkEnd w:id="49"/>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50" w:name="_MON_1519930005"/>
    <w:bookmarkEnd w:id="50"/>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4.5pt" o:ole="">
            <v:imagedata r:id="rId13" o:title=""/>
          </v:shape>
          <o:OLEObject Type="Embed" ProgID="Word.OpenDocumentText.12" ShapeID="_x0000_i1025" DrawAspect="Content" ObjectID="_1523916261" r:id="rId14"/>
        </w:object>
      </w:r>
    </w:p>
    <w:bookmarkStart w:id="51" w:name="_MON_1519932046"/>
    <w:bookmarkEnd w:id="51"/>
    <w:p w14:paraId="29167221" w14:textId="41D5D26A" w:rsidR="00C967E4" w:rsidRDefault="00F87566" w:rsidP="00C22E02">
      <w:pPr>
        <w:ind w:firstLine="0"/>
      </w:pPr>
      <w:r>
        <w:object w:dxaOrig="9072" w:dyaOrig="10764" w14:anchorId="0872B764">
          <v:shape id="_x0000_i1026" type="#_x0000_t75" style="width:453.75pt;height:538.5pt" o:ole="">
            <v:imagedata r:id="rId15" o:title=""/>
          </v:shape>
          <o:OLEObject Type="Embed" ProgID="Word.OpenDocumentText.12" ShapeID="_x0000_i1026" DrawAspect="Content" ObjectID="_1523916262" r:id="rId16"/>
        </w:object>
      </w:r>
    </w:p>
    <w:bookmarkStart w:id="52" w:name="_MON_1519932506"/>
    <w:bookmarkEnd w:id="52"/>
    <w:p w14:paraId="4BC62BE9" w14:textId="553041BA" w:rsidR="00885DEC" w:rsidRDefault="00F87566" w:rsidP="00D72193">
      <w:pPr>
        <w:ind w:firstLine="0"/>
        <w:rPr>
          <w:lang w:val="en-US"/>
        </w:rPr>
      </w:pPr>
      <w:r>
        <w:rPr>
          <w:lang w:val="en-US"/>
        </w:rPr>
        <w:object w:dxaOrig="9072" w:dyaOrig="10422" w14:anchorId="6F822A3C">
          <v:shape id="_x0000_i1027" type="#_x0000_t75" style="width:453.75pt;height:520.5pt" o:ole="">
            <v:imagedata r:id="rId17" o:title=""/>
          </v:shape>
          <o:OLEObject Type="Embed" ProgID="Word.OpenDocumentText.12" ShapeID="_x0000_i1027" DrawAspect="Content" ObjectID="_1523916263" r:id="rId18"/>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53" w:name="_MON_1519932807"/>
    <w:bookmarkEnd w:id="53"/>
    <w:p w14:paraId="1DE212A9" w14:textId="7B2A8CDC" w:rsidR="000168D7" w:rsidRDefault="00F87566" w:rsidP="00D72193">
      <w:pPr>
        <w:ind w:firstLine="0"/>
        <w:rPr>
          <w:lang w:val="en-US"/>
        </w:rPr>
      </w:pPr>
      <w:r>
        <w:rPr>
          <w:lang w:val="en-US"/>
        </w:rPr>
        <w:object w:dxaOrig="9072" w:dyaOrig="2265" w14:anchorId="0B85CB3E">
          <v:shape id="_x0000_i1028" type="#_x0000_t75" style="width:453.75pt;height:113.25pt" o:ole="">
            <v:imagedata r:id="rId19" o:title=""/>
          </v:shape>
          <o:OLEObject Type="Embed" ProgID="Word.OpenDocumentText.12" ShapeID="_x0000_i1028" DrawAspect="Content" ObjectID="_1523916264" r:id="rId20"/>
        </w:object>
      </w:r>
    </w:p>
    <w:bookmarkStart w:id="54" w:name="_MON_1519933462"/>
    <w:bookmarkEnd w:id="54"/>
    <w:p w14:paraId="3059930A" w14:textId="0AE5E6C6" w:rsidR="00885DEC" w:rsidRDefault="00F87566" w:rsidP="00D72193">
      <w:pPr>
        <w:ind w:firstLine="0"/>
        <w:rPr>
          <w:lang w:val="en-US"/>
        </w:rPr>
      </w:pPr>
      <w:r>
        <w:rPr>
          <w:lang w:val="en-US"/>
        </w:rPr>
        <w:object w:dxaOrig="9072" w:dyaOrig="13594" w14:anchorId="1A7A3AC2">
          <v:shape id="_x0000_i1029" type="#_x0000_t75" style="width:453.75pt;height:679.5pt" o:ole="">
            <v:imagedata r:id="rId21" o:title=""/>
          </v:shape>
          <o:OLEObject Type="Embed" ProgID="Word.OpenDocumentText.12" ShapeID="_x0000_i1029" DrawAspect="Content" ObjectID="_1523916265" r:id="rId22"/>
        </w:object>
      </w:r>
    </w:p>
    <w:bookmarkStart w:id="55" w:name="_MON_1519933914"/>
    <w:bookmarkEnd w:id="55"/>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3pt" o:ole="">
            <v:imagedata r:id="rId23" o:title=""/>
          </v:shape>
          <o:OLEObject Type="Embed" ProgID="Word.OpenDocumentText.12" ShapeID="_x0000_i1030" DrawAspect="Content" ObjectID="_1523916266" r:id="rId24"/>
        </w:object>
      </w:r>
    </w:p>
    <w:bookmarkStart w:id="56" w:name="_MON_1519934194"/>
    <w:bookmarkEnd w:id="56"/>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10pt" o:ole="">
            <v:imagedata r:id="rId25" o:title=""/>
          </v:shape>
          <o:OLEObject Type="Embed" ProgID="Word.OpenDocumentText.12" ShapeID="_x0000_i1031" DrawAspect="Content" ObjectID="_1523916267" r:id="rId26"/>
        </w:object>
      </w:r>
    </w:p>
    <w:bookmarkStart w:id="57" w:name="_MON_1519934526"/>
    <w:bookmarkEnd w:id="57"/>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pt" o:ole="">
            <v:imagedata r:id="rId27" o:title=""/>
          </v:shape>
          <o:OLEObject Type="Embed" ProgID="Word.OpenDocumentText.12" ShapeID="_x0000_i1032" DrawAspect="Content" ObjectID="_1523916268" r:id="rId28"/>
        </w:object>
      </w:r>
    </w:p>
    <w:bookmarkStart w:id="58" w:name="_MON_1519935679"/>
    <w:bookmarkEnd w:id="58"/>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5pt" o:ole="">
            <v:imagedata r:id="rId29" o:title=""/>
          </v:shape>
          <o:OLEObject Type="Embed" ProgID="Word.OpenDocumentText.12" ShapeID="_x0000_i1033" DrawAspect="Content" ObjectID="_1523916269" r:id="rId30"/>
        </w:object>
      </w:r>
    </w:p>
    <w:bookmarkStart w:id="59" w:name="_Toc450174195" w:displacedByCustomXml="next"/>
    <w:sdt>
      <w:sdtPr>
        <w:rPr>
          <w:rFonts w:eastAsiaTheme="minorHAnsi" w:cstheme="minorBidi"/>
          <w:b w:val="0"/>
          <w:sz w:val="24"/>
          <w:szCs w:val="22"/>
        </w:rPr>
        <w:id w:val="-381715146"/>
        <w:docPartObj>
          <w:docPartGallery w:val="Bibliographies"/>
          <w:docPartUnique/>
        </w:docPartObj>
      </w:sdtPr>
      <w:sdtContent>
        <w:p w14:paraId="3B71DC7C" w14:textId="53E4B8BB" w:rsidR="00CC10BD" w:rsidRDefault="009340BB" w:rsidP="001A676F">
          <w:pPr>
            <w:pStyle w:val="Nadpis1"/>
          </w:pPr>
          <w:r>
            <w:t>Použitá literatúra</w:t>
          </w:r>
          <w:bookmarkEnd w:id="59"/>
        </w:p>
        <w:sdt>
          <w:sdtPr>
            <w:id w:val="111145805"/>
            <w:bibliography/>
          </w:sdtPr>
          <w:sdtContent>
            <w:p w14:paraId="219DCB08" w14:textId="77777777" w:rsidR="006844DB" w:rsidRDefault="00CC10BD" w:rsidP="006844DB">
              <w:pPr>
                <w:pStyle w:val="Bibliografia"/>
                <w:rPr>
                  <w:noProof/>
                  <w:szCs w:val="24"/>
                </w:rPr>
              </w:pPr>
              <w:r>
                <w:fldChar w:fldCharType="begin"/>
              </w:r>
              <w:r>
                <w:instrText>BIBLIOGRAPHY</w:instrText>
              </w:r>
              <w:r>
                <w:fldChar w:fldCharType="separate"/>
              </w:r>
              <w:r w:rsidR="006844DB">
                <w:rPr>
                  <w:noProof/>
                </w:rPr>
                <w:t xml:space="preserve">1. </w:t>
              </w:r>
              <w:r w:rsidR="006844DB">
                <w:rPr>
                  <w:b/>
                  <w:bCs/>
                  <w:noProof/>
                </w:rPr>
                <w:t>Morvová, Marcela.</w:t>
              </w:r>
              <w:r w:rsidR="006844DB">
                <w:rPr>
                  <w:noProof/>
                </w:rPr>
                <w:t xml:space="preserve"> </w:t>
              </w:r>
              <w:r w:rsidR="006844DB">
                <w:rPr>
                  <w:i/>
                  <w:iCs/>
                  <w:noProof/>
                </w:rPr>
                <w:t xml:space="preserve">Princípy metód a využitie obnoviteľných zdrojov energie. </w:t>
              </w:r>
              <w:r w:rsidR="006844DB">
                <w:rPr>
                  <w:noProof/>
                </w:rPr>
                <w:t>Bratislava : Knižničné a edičné centrum FMFI UK, 2008. ISBN 978-80-89186-28-0.</w:t>
              </w:r>
            </w:p>
            <w:p w14:paraId="3D82B784" w14:textId="77777777" w:rsidR="006844DB" w:rsidRDefault="006844DB" w:rsidP="006844DB">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5AC712FA" w14:textId="77777777" w:rsidR="006844DB" w:rsidRDefault="006844DB" w:rsidP="006844DB">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22FDA5D" w14:textId="77777777" w:rsidR="006844DB" w:rsidRDefault="006844DB" w:rsidP="006844DB">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20D8D796" w14:textId="77777777" w:rsidR="006844DB" w:rsidRDefault="006844DB" w:rsidP="006844DB">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D35901" w14:textId="77777777" w:rsidR="006844DB" w:rsidRDefault="006844DB" w:rsidP="006844DB">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0A4816" w14:textId="77777777" w:rsidR="006844DB" w:rsidRDefault="006844DB" w:rsidP="006844DB">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317C7432" w14:textId="77777777" w:rsidR="006844DB" w:rsidRDefault="006844DB" w:rsidP="006844DB">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0E8273EA" w14:textId="77777777" w:rsidR="006844DB" w:rsidRDefault="006844DB" w:rsidP="006844DB">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DA59201" w14:textId="77777777" w:rsidR="006844DB" w:rsidRDefault="006844DB" w:rsidP="006844DB">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3DEFA78" w14:textId="77777777" w:rsidR="006844DB" w:rsidRDefault="006844DB" w:rsidP="006844DB">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6C3B99B8" w14:textId="77777777" w:rsidR="006844DB" w:rsidRDefault="006844DB" w:rsidP="006844DB">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458516AA" w14:textId="77777777" w:rsidR="006844DB" w:rsidRDefault="006844DB" w:rsidP="006844DB">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1DC3441D" w14:textId="77777777" w:rsidR="006844DB" w:rsidRDefault="006844DB" w:rsidP="006844DB">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6718C388" w14:textId="77777777" w:rsidR="006844DB" w:rsidRDefault="006844DB" w:rsidP="006844DB">
              <w:pPr>
                <w:pStyle w:val="Bibliografia"/>
                <w:rPr>
                  <w:noProof/>
                </w:rPr>
              </w:pPr>
              <w:r>
                <w:rPr>
                  <w:noProof/>
                </w:rPr>
                <w:lastRenderedPageBreak/>
                <w:t xml:space="preserve">15. </w:t>
              </w:r>
              <w:r>
                <w:rPr>
                  <w:b/>
                  <w:bCs/>
                  <w:noProof/>
                </w:rPr>
                <w:t>Christenson, Dino P. a Morris, Joshua A.</w:t>
              </w:r>
              <w:r>
                <w:rPr>
                  <w:noProof/>
                </w:rPr>
                <w:t xml:space="preserve"> A Note on Speeding Up R for Windows. </w:t>
              </w:r>
              <w:r>
                <w:rPr>
                  <w:i/>
                  <w:iCs/>
                  <w:noProof/>
                </w:rPr>
                <w:t xml:space="preserve">The Political Methodologist. </w:t>
              </w:r>
              <w:r>
                <w:rPr>
                  <w:noProof/>
                </w:rPr>
                <w:t>2009, Zv. 17, 1, s. 4-8.</w:t>
              </w:r>
            </w:p>
            <w:p w14:paraId="098D7E0A" w14:textId="23002B2F" w:rsidR="005E6AA5" w:rsidRPr="00BB59A8" w:rsidRDefault="00CC10BD" w:rsidP="006844DB">
              <w:pPr>
                <w:ind w:firstLine="0"/>
                <w:rPr>
                  <w:lang w:val="en-US"/>
                </w:rPr>
              </w:pPr>
              <w:r>
                <w:rPr>
                  <w:b/>
                  <w:bCs/>
                </w:rPr>
                <w:fldChar w:fldCharType="end"/>
              </w:r>
            </w:p>
          </w:sdtContent>
        </w:sdt>
      </w:sdtContent>
    </w:sdt>
    <w:sectPr w:rsidR="005E6AA5" w:rsidRPr="00BB59A8" w:rsidSect="00A9153E">
      <w:footerReference w:type="default" r:id="rId31"/>
      <w:footerReference w:type="first" r:id="rId3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E6A06" w14:textId="77777777" w:rsidR="00760D0C" w:rsidRDefault="00760D0C" w:rsidP="00655589">
      <w:pPr>
        <w:spacing w:after="0" w:line="240" w:lineRule="auto"/>
      </w:pPr>
      <w:r>
        <w:separator/>
      </w:r>
    </w:p>
  </w:endnote>
  <w:endnote w:type="continuationSeparator" w:id="0">
    <w:p w14:paraId="4E4C1448" w14:textId="77777777" w:rsidR="00760D0C" w:rsidRDefault="00760D0C"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63248A69" w:rsidR="007954EF" w:rsidRDefault="007954EF">
        <w:pPr>
          <w:pStyle w:val="Pta"/>
          <w:jc w:val="center"/>
        </w:pPr>
        <w:r>
          <w:fldChar w:fldCharType="begin"/>
        </w:r>
        <w:r>
          <w:instrText>PAGE   \* MERGEFORMAT</w:instrText>
        </w:r>
        <w:r>
          <w:fldChar w:fldCharType="separate"/>
        </w:r>
        <w:r w:rsidR="00F81014">
          <w:rPr>
            <w:noProof/>
          </w:rPr>
          <w:t>33</w:t>
        </w:r>
        <w:r>
          <w:fldChar w:fldCharType="end"/>
        </w:r>
      </w:p>
    </w:sdtContent>
  </w:sdt>
  <w:p w14:paraId="35E5F809" w14:textId="77777777" w:rsidR="007954EF" w:rsidRDefault="007954EF">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7954EF" w:rsidRDefault="007954EF">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8BFF1" w14:textId="77777777" w:rsidR="00760D0C" w:rsidRDefault="00760D0C" w:rsidP="00655589">
      <w:pPr>
        <w:spacing w:after="0" w:line="240" w:lineRule="auto"/>
      </w:pPr>
      <w:r>
        <w:separator/>
      </w:r>
    </w:p>
  </w:footnote>
  <w:footnote w:type="continuationSeparator" w:id="0">
    <w:p w14:paraId="13D9A225" w14:textId="77777777" w:rsidR="00760D0C" w:rsidRDefault="00760D0C"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3"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2FE51531"/>
    <w:multiLevelType w:val="hybridMultilevel"/>
    <w:tmpl w:val="64E067BC"/>
    <w:lvl w:ilvl="0" w:tplc="041B0015">
      <w:start w:val="1"/>
      <w:numFmt w:val="upp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31ED0E54"/>
    <w:multiLevelType w:val="hybridMultilevel"/>
    <w:tmpl w:val="5A2E1E4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8"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1"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2"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3" w15:restartNumberingAfterBreak="0">
    <w:nsid w:val="58B022A8"/>
    <w:multiLevelType w:val="hybridMultilevel"/>
    <w:tmpl w:val="E4542DBA"/>
    <w:lvl w:ilvl="0" w:tplc="DC22B1F6">
      <w:start w:val="1"/>
      <w:numFmt w:val="upperLetter"/>
      <w:lvlText w:val="%1 - "/>
      <w:lvlJc w:val="left"/>
      <w:pPr>
        <w:ind w:left="1287" w:hanging="360"/>
      </w:pPr>
      <w:rPr>
        <w:rFonts w:hint="default"/>
      </w:rPr>
    </w:lvl>
    <w:lvl w:ilvl="1" w:tplc="5484CE0A">
      <w:start w:val="1"/>
      <w:numFmt w:val="upperLetter"/>
      <w:lvlText w:val="%2 - "/>
      <w:lvlJc w:val="righ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5D332E3E"/>
    <w:multiLevelType w:val="hybridMultilevel"/>
    <w:tmpl w:val="DBACD4FE"/>
    <w:lvl w:ilvl="0" w:tplc="CF3E0410">
      <w:start w:val="1"/>
      <w:numFmt w:val="decimal"/>
      <w:lvlText w:val="%1."/>
      <w:lvlJc w:val="left"/>
      <w:pPr>
        <w:ind w:left="936" w:hanging="360"/>
      </w:pPr>
      <w:rPr>
        <w:rFonts w:hint="default"/>
      </w:rPr>
    </w:lvl>
    <w:lvl w:ilvl="1" w:tplc="CD9A0CA0">
      <w:numFmt w:val="bullet"/>
      <w:lvlText w:val="-"/>
      <w:lvlJc w:val="left"/>
      <w:pPr>
        <w:ind w:left="1656" w:hanging="360"/>
      </w:pPr>
      <w:rPr>
        <w:rFonts w:ascii="Times New Roman" w:eastAsiaTheme="minorHAnsi" w:hAnsi="Times New Roman" w:cs="Times New Roman" w:hint="default"/>
      </w:r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5" w15:restartNumberingAfterBreak="0">
    <w:nsid w:val="5F0E6FD2"/>
    <w:multiLevelType w:val="hybridMultilevel"/>
    <w:tmpl w:val="55FAC604"/>
    <w:lvl w:ilvl="0" w:tplc="5484CE0A">
      <w:start w:val="1"/>
      <w:numFmt w:val="upperLetter"/>
      <w:lvlText w:val="%1 - "/>
      <w:lvlJc w:val="right"/>
      <w:pPr>
        <w:ind w:left="2160" w:hanging="360"/>
      </w:pPr>
      <w:rPr>
        <w:rFonts w:hint="default"/>
      </w:rPr>
    </w:lvl>
    <w:lvl w:ilvl="1" w:tplc="041B0019" w:tentative="1">
      <w:start w:val="1"/>
      <w:numFmt w:val="lowerLetter"/>
      <w:lvlText w:val="%2."/>
      <w:lvlJc w:val="left"/>
      <w:pPr>
        <w:ind w:left="2880" w:hanging="360"/>
      </w:pPr>
    </w:lvl>
    <w:lvl w:ilvl="2" w:tplc="041B001B" w:tentative="1">
      <w:start w:val="1"/>
      <w:numFmt w:val="lowerRoman"/>
      <w:lvlText w:val="%3."/>
      <w:lvlJc w:val="right"/>
      <w:pPr>
        <w:ind w:left="3600" w:hanging="180"/>
      </w:pPr>
    </w:lvl>
    <w:lvl w:ilvl="3" w:tplc="041B000F" w:tentative="1">
      <w:start w:val="1"/>
      <w:numFmt w:val="decimal"/>
      <w:lvlText w:val="%4."/>
      <w:lvlJc w:val="left"/>
      <w:pPr>
        <w:ind w:left="4320" w:hanging="360"/>
      </w:pPr>
    </w:lvl>
    <w:lvl w:ilvl="4" w:tplc="041B0019" w:tentative="1">
      <w:start w:val="1"/>
      <w:numFmt w:val="lowerLetter"/>
      <w:lvlText w:val="%5."/>
      <w:lvlJc w:val="left"/>
      <w:pPr>
        <w:ind w:left="5040" w:hanging="360"/>
      </w:pPr>
    </w:lvl>
    <w:lvl w:ilvl="5" w:tplc="041B001B" w:tentative="1">
      <w:start w:val="1"/>
      <w:numFmt w:val="lowerRoman"/>
      <w:lvlText w:val="%6."/>
      <w:lvlJc w:val="right"/>
      <w:pPr>
        <w:ind w:left="5760" w:hanging="180"/>
      </w:pPr>
    </w:lvl>
    <w:lvl w:ilvl="6" w:tplc="041B000F" w:tentative="1">
      <w:start w:val="1"/>
      <w:numFmt w:val="decimal"/>
      <w:lvlText w:val="%7."/>
      <w:lvlJc w:val="left"/>
      <w:pPr>
        <w:ind w:left="6480" w:hanging="360"/>
      </w:pPr>
    </w:lvl>
    <w:lvl w:ilvl="7" w:tplc="041B0019" w:tentative="1">
      <w:start w:val="1"/>
      <w:numFmt w:val="lowerLetter"/>
      <w:lvlText w:val="%8."/>
      <w:lvlJc w:val="left"/>
      <w:pPr>
        <w:ind w:left="7200" w:hanging="360"/>
      </w:pPr>
    </w:lvl>
    <w:lvl w:ilvl="8" w:tplc="041B001B" w:tentative="1">
      <w:start w:val="1"/>
      <w:numFmt w:val="lowerRoman"/>
      <w:lvlText w:val="%9."/>
      <w:lvlJc w:val="right"/>
      <w:pPr>
        <w:ind w:left="7920" w:hanging="180"/>
      </w:pPr>
    </w:lvl>
  </w:abstractNum>
  <w:abstractNum w:abstractNumId="16"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7"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8" w15:restartNumberingAfterBreak="0">
    <w:nsid w:val="79015C77"/>
    <w:multiLevelType w:val="hybridMultilevel"/>
    <w:tmpl w:val="233E747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num w:numId="1">
    <w:abstractNumId w:val="8"/>
  </w:num>
  <w:num w:numId="2">
    <w:abstractNumId w:val="0"/>
  </w:num>
  <w:num w:numId="3">
    <w:abstractNumId w:val="10"/>
  </w:num>
  <w:num w:numId="4">
    <w:abstractNumId w:val="14"/>
  </w:num>
  <w:num w:numId="5">
    <w:abstractNumId w:val="9"/>
  </w:num>
  <w:num w:numId="6">
    <w:abstractNumId w:val="7"/>
  </w:num>
  <w:num w:numId="7">
    <w:abstractNumId w:val="5"/>
  </w:num>
  <w:num w:numId="8">
    <w:abstractNumId w:val="4"/>
  </w:num>
  <w:num w:numId="9">
    <w:abstractNumId w:val="12"/>
  </w:num>
  <w:num w:numId="10">
    <w:abstractNumId w:val="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
  </w:num>
  <w:num w:numId="14">
    <w:abstractNumId w:val="1"/>
  </w:num>
  <w:num w:numId="15">
    <w:abstractNumId w:val="17"/>
  </w:num>
  <w:num w:numId="16">
    <w:abstractNumId w:val="16"/>
  </w:num>
  <w:num w:numId="17">
    <w:abstractNumId w:val="6"/>
  </w:num>
  <w:num w:numId="18">
    <w:abstractNumId w:val="13"/>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2FB2"/>
    <w:rsid w:val="00005D3F"/>
    <w:rsid w:val="000072C5"/>
    <w:rsid w:val="0000763D"/>
    <w:rsid w:val="00010D69"/>
    <w:rsid w:val="000145C6"/>
    <w:rsid w:val="000168D7"/>
    <w:rsid w:val="000176EF"/>
    <w:rsid w:val="0002005C"/>
    <w:rsid w:val="00020C14"/>
    <w:rsid w:val="000217ED"/>
    <w:rsid w:val="00021D81"/>
    <w:rsid w:val="00022C42"/>
    <w:rsid w:val="00024CE8"/>
    <w:rsid w:val="00033FDD"/>
    <w:rsid w:val="00046A12"/>
    <w:rsid w:val="000478DF"/>
    <w:rsid w:val="00051772"/>
    <w:rsid w:val="0006482F"/>
    <w:rsid w:val="0007121E"/>
    <w:rsid w:val="000751F4"/>
    <w:rsid w:val="0008306A"/>
    <w:rsid w:val="00084976"/>
    <w:rsid w:val="00092232"/>
    <w:rsid w:val="00095577"/>
    <w:rsid w:val="000A056A"/>
    <w:rsid w:val="000A589E"/>
    <w:rsid w:val="000B2CB1"/>
    <w:rsid w:val="000C08A7"/>
    <w:rsid w:val="000C1601"/>
    <w:rsid w:val="000C2D70"/>
    <w:rsid w:val="000C6E37"/>
    <w:rsid w:val="000D38BD"/>
    <w:rsid w:val="000E5FB0"/>
    <w:rsid w:val="000F6179"/>
    <w:rsid w:val="00106130"/>
    <w:rsid w:val="001063C8"/>
    <w:rsid w:val="00110F1A"/>
    <w:rsid w:val="0011355B"/>
    <w:rsid w:val="00114C08"/>
    <w:rsid w:val="00117476"/>
    <w:rsid w:val="00117512"/>
    <w:rsid w:val="00122E21"/>
    <w:rsid w:val="00126817"/>
    <w:rsid w:val="001318FA"/>
    <w:rsid w:val="00131DC1"/>
    <w:rsid w:val="00132463"/>
    <w:rsid w:val="001335D6"/>
    <w:rsid w:val="00135F82"/>
    <w:rsid w:val="00136BB9"/>
    <w:rsid w:val="00140BF2"/>
    <w:rsid w:val="00140D24"/>
    <w:rsid w:val="00144847"/>
    <w:rsid w:val="00150D47"/>
    <w:rsid w:val="00153E68"/>
    <w:rsid w:val="001545C4"/>
    <w:rsid w:val="001555A0"/>
    <w:rsid w:val="00156FA3"/>
    <w:rsid w:val="001634BE"/>
    <w:rsid w:val="00165286"/>
    <w:rsid w:val="0016688B"/>
    <w:rsid w:val="00166F10"/>
    <w:rsid w:val="00171442"/>
    <w:rsid w:val="001806F6"/>
    <w:rsid w:val="00180894"/>
    <w:rsid w:val="00180BA0"/>
    <w:rsid w:val="00180EE2"/>
    <w:rsid w:val="00190E46"/>
    <w:rsid w:val="00194894"/>
    <w:rsid w:val="00195565"/>
    <w:rsid w:val="001A1F53"/>
    <w:rsid w:val="001A4FA1"/>
    <w:rsid w:val="001A676F"/>
    <w:rsid w:val="001B03E3"/>
    <w:rsid w:val="001B21A2"/>
    <w:rsid w:val="001B3E2F"/>
    <w:rsid w:val="001C0CB8"/>
    <w:rsid w:val="001C30C0"/>
    <w:rsid w:val="001C3A1F"/>
    <w:rsid w:val="001C7A17"/>
    <w:rsid w:val="001D1DF3"/>
    <w:rsid w:val="001D331B"/>
    <w:rsid w:val="001D6E2B"/>
    <w:rsid w:val="001D71C6"/>
    <w:rsid w:val="001E0507"/>
    <w:rsid w:val="001E6518"/>
    <w:rsid w:val="001E7340"/>
    <w:rsid w:val="001E752E"/>
    <w:rsid w:val="001F1845"/>
    <w:rsid w:val="001F2637"/>
    <w:rsid w:val="00200B45"/>
    <w:rsid w:val="00212C90"/>
    <w:rsid w:val="0021468A"/>
    <w:rsid w:val="002169A4"/>
    <w:rsid w:val="0022195A"/>
    <w:rsid w:val="00222003"/>
    <w:rsid w:val="00222CB9"/>
    <w:rsid w:val="0023041D"/>
    <w:rsid w:val="002317C5"/>
    <w:rsid w:val="00235856"/>
    <w:rsid w:val="00240A42"/>
    <w:rsid w:val="00243255"/>
    <w:rsid w:val="00251D90"/>
    <w:rsid w:val="00263929"/>
    <w:rsid w:val="0026641C"/>
    <w:rsid w:val="002673CB"/>
    <w:rsid w:val="00274E00"/>
    <w:rsid w:val="00277B73"/>
    <w:rsid w:val="00284260"/>
    <w:rsid w:val="00284DF2"/>
    <w:rsid w:val="00285692"/>
    <w:rsid w:val="00286D25"/>
    <w:rsid w:val="00295421"/>
    <w:rsid w:val="002A769A"/>
    <w:rsid w:val="002B00FC"/>
    <w:rsid w:val="002B34C7"/>
    <w:rsid w:val="002B7698"/>
    <w:rsid w:val="002C2715"/>
    <w:rsid w:val="002C5E87"/>
    <w:rsid w:val="002C6F72"/>
    <w:rsid w:val="002D604F"/>
    <w:rsid w:val="002E0B27"/>
    <w:rsid w:val="002E0E9B"/>
    <w:rsid w:val="002F2A68"/>
    <w:rsid w:val="00301D14"/>
    <w:rsid w:val="00311BF7"/>
    <w:rsid w:val="00314821"/>
    <w:rsid w:val="00315BBB"/>
    <w:rsid w:val="003242C2"/>
    <w:rsid w:val="003245F1"/>
    <w:rsid w:val="0032712D"/>
    <w:rsid w:val="00333149"/>
    <w:rsid w:val="00336EFC"/>
    <w:rsid w:val="0034737E"/>
    <w:rsid w:val="003646BB"/>
    <w:rsid w:val="00370174"/>
    <w:rsid w:val="0037577A"/>
    <w:rsid w:val="00387C17"/>
    <w:rsid w:val="003918EB"/>
    <w:rsid w:val="003931F1"/>
    <w:rsid w:val="003A0AC5"/>
    <w:rsid w:val="003A3E8E"/>
    <w:rsid w:val="003B43AC"/>
    <w:rsid w:val="003B5EE8"/>
    <w:rsid w:val="003B792A"/>
    <w:rsid w:val="003C0556"/>
    <w:rsid w:val="003C2A4F"/>
    <w:rsid w:val="003C5ED7"/>
    <w:rsid w:val="003C6B21"/>
    <w:rsid w:val="003C7D94"/>
    <w:rsid w:val="003D4F12"/>
    <w:rsid w:val="003D54C8"/>
    <w:rsid w:val="003D6C82"/>
    <w:rsid w:val="003D78CB"/>
    <w:rsid w:val="003E0D33"/>
    <w:rsid w:val="003E4853"/>
    <w:rsid w:val="003E54AF"/>
    <w:rsid w:val="003E5F96"/>
    <w:rsid w:val="003F001D"/>
    <w:rsid w:val="003F01A3"/>
    <w:rsid w:val="003F27C7"/>
    <w:rsid w:val="003F3092"/>
    <w:rsid w:val="00415227"/>
    <w:rsid w:val="00422065"/>
    <w:rsid w:val="00427930"/>
    <w:rsid w:val="00427A43"/>
    <w:rsid w:val="00432340"/>
    <w:rsid w:val="00444012"/>
    <w:rsid w:val="00445120"/>
    <w:rsid w:val="00455651"/>
    <w:rsid w:val="004564A5"/>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572F"/>
    <w:rsid w:val="004A692A"/>
    <w:rsid w:val="004A7C50"/>
    <w:rsid w:val="004B01D1"/>
    <w:rsid w:val="004C0D54"/>
    <w:rsid w:val="004D0D6A"/>
    <w:rsid w:val="004D2018"/>
    <w:rsid w:val="004D3623"/>
    <w:rsid w:val="004E28D7"/>
    <w:rsid w:val="004E3A0A"/>
    <w:rsid w:val="004E69D4"/>
    <w:rsid w:val="004E6B7E"/>
    <w:rsid w:val="00500DF5"/>
    <w:rsid w:val="005015D2"/>
    <w:rsid w:val="005057EA"/>
    <w:rsid w:val="005066A5"/>
    <w:rsid w:val="00506A0B"/>
    <w:rsid w:val="00514929"/>
    <w:rsid w:val="005263C7"/>
    <w:rsid w:val="00526628"/>
    <w:rsid w:val="00527E51"/>
    <w:rsid w:val="00531B17"/>
    <w:rsid w:val="005330BE"/>
    <w:rsid w:val="00537A3F"/>
    <w:rsid w:val="00537BF8"/>
    <w:rsid w:val="00537F49"/>
    <w:rsid w:val="00545122"/>
    <w:rsid w:val="00545D85"/>
    <w:rsid w:val="00552762"/>
    <w:rsid w:val="00556502"/>
    <w:rsid w:val="00557877"/>
    <w:rsid w:val="0056106F"/>
    <w:rsid w:val="00563422"/>
    <w:rsid w:val="0057583C"/>
    <w:rsid w:val="00577B85"/>
    <w:rsid w:val="0058074E"/>
    <w:rsid w:val="005820D8"/>
    <w:rsid w:val="005873CE"/>
    <w:rsid w:val="005907E4"/>
    <w:rsid w:val="00591584"/>
    <w:rsid w:val="00594DF3"/>
    <w:rsid w:val="00596AF0"/>
    <w:rsid w:val="005A19B7"/>
    <w:rsid w:val="005A7161"/>
    <w:rsid w:val="005B154E"/>
    <w:rsid w:val="005B73BA"/>
    <w:rsid w:val="005C1FAF"/>
    <w:rsid w:val="005C580A"/>
    <w:rsid w:val="005C6E61"/>
    <w:rsid w:val="005C7268"/>
    <w:rsid w:val="005D0B8E"/>
    <w:rsid w:val="005D10FE"/>
    <w:rsid w:val="005D2564"/>
    <w:rsid w:val="005D2E95"/>
    <w:rsid w:val="005D3266"/>
    <w:rsid w:val="005D4330"/>
    <w:rsid w:val="005E67F6"/>
    <w:rsid w:val="005E6AA5"/>
    <w:rsid w:val="005F314D"/>
    <w:rsid w:val="005F5CBD"/>
    <w:rsid w:val="005F7D08"/>
    <w:rsid w:val="00600EDC"/>
    <w:rsid w:val="00605C6A"/>
    <w:rsid w:val="006105FA"/>
    <w:rsid w:val="0061429E"/>
    <w:rsid w:val="0061579B"/>
    <w:rsid w:val="00623B70"/>
    <w:rsid w:val="00623C0E"/>
    <w:rsid w:val="00626042"/>
    <w:rsid w:val="006303C4"/>
    <w:rsid w:val="006330B9"/>
    <w:rsid w:val="00636C78"/>
    <w:rsid w:val="00636CF1"/>
    <w:rsid w:val="00637DD9"/>
    <w:rsid w:val="006431AC"/>
    <w:rsid w:val="00643E62"/>
    <w:rsid w:val="006444B0"/>
    <w:rsid w:val="00644812"/>
    <w:rsid w:val="00646626"/>
    <w:rsid w:val="0065321B"/>
    <w:rsid w:val="00655589"/>
    <w:rsid w:val="006620B0"/>
    <w:rsid w:val="00665DC9"/>
    <w:rsid w:val="00666E6A"/>
    <w:rsid w:val="00676366"/>
    <w:rsid w:val="006844DB"/>
    <w:rsid w:val="00686CF8"/>
    <w:rsid w:val="00687F95"/>
    <w:rsid w:val="006907E4"/>
    <w:rsid w:val="00691840"/>
    <w:rsid w:val="006924B1"/>
    <w:rsid w:val="00692890"/>
    <w:rsid w:val="00693137"/>
    <w:rsid w:val="006A1B10"/>
    <w:rsid w:val="006B0850"/>
    <w:rsid w:val="006B0D44"/>
    <w:rsid w:val="006C36D5"/>
    <w:rsid w:val="006C3DEB"/>
    <w:rsid w:val="006C4D42"/>
    <w:rsid w:val="006C63F9"/>
    <w:rsid w:val="006E18FE"/>
    <w:rsid w:val="006E1D26"/>
    <w:rsid w:val="006E269C"/>
    <w:rsid w:val="006E4596"/>
    <w:rsid w:val="006E502C"/>
    <w:rsid w:val="006E6FF1"/>
    <w:rsid w:val="006F1D98"/>
    <w:rsid w:val="006F3573"/>
    <w:rsid w:val="006F71F8"/>
    <w:rsid w:val="007003AF"/>
    <w:rsid w:val="00704FD3"/>
    <w:rsid w:val="00707E37"/>
    <w:rsid w:val="00712AC8"/>
    <w:rsid w:val="007142E7"/>
    <w:rsid w:val="0071793A"/>
    <w:rsid w:val="007202AC"/>
    <w:rsid w:val="007251CE"/>
    <w:rsid w:val="00727C59"/>
    <w:rsid w:val="007344C7"/>
    <w:rsid w:val="00735A39"/>
    <w:rsid w:val="007436B4"/>
    <w:rsid w:val="007471F5"/>
    <w:rsid w:val="0075439C"/>
    <w:rsid w:val="00760D0C"/>
    <w:rsid w:val="007666A2"/>
    <w:rsid w:val="007739FD"/>
    <w:rsid w:val="00776402"/>
    <w:rsid w:val="00777496"/>
    <w:rsid w:val="007933D3"/>
    <w:rsid w:val="007943E6"/>
    <w:rsid w:val="007954EF"/>
    <w:rsid w:val="007A2CA8"/>
    <w:rsid w:val="007B126B"/>
    <w:rsid w:val="007B23CF"/>
    <w:rsid w:val="007B2AC2"/>
    <w:rsid w:val="007B7B6E"/>
    <w:rsid w:val="007C06D2"/>
    <w:rsid w:val="007C2B83"/>
    <w:rsid w:val="007C61A5"/>
    <w:rsid w:val="007C7984"/>
    <w:rsid w:val="007C7B4B"/>
    <w:rsid w:val="007D0D40"/>
    <w:rsid w:val="007D454D"/>
    <w:rsid w:val="007D4EA7"/>
    <w:rsid w:val="007E54CD"/>
    <w:rsid w:val="007E67F7"/>
    <w:rsid w:val="007F0C75"/>
    <w:rsid w:val="007F4C4B"/>
    <w:rsid w:val="007F4D09"/>
    <w:rsid w:val="008041B6"/>
    <w:rsid w:val="00807231"/>
    <w:rsid w:val="008107B7"/>
    <w:rsid w:val="00810806"/>
    <w:rsid w:val="00813D5D"/>
    <w:rsid w:val="008146D4"/>
    <w:rsid w:val="00815C50"/>
    <w:rsid w:val="0082047B"/>
    <w:rsid w:val="008226B5"/>
    <w:rsid w:val="008231EF"/>
    <w:rsid w:val="008273EB"/>
    <w:rsid w:val="008350B7"/>
    <w:rsid w:val="00846BE3"/>
    <w:rsid w:val="008531BC"/>
    <w:rsid w:val="008602DC"/>
    <w:rsid w:val="008610D8"/>
    <w:rsid w:val="0086116D"/>
    <w:rsid w:val="00866102"/>
    <w:rsid w:val="00866631"/>
    <w:rsid w:val="00870DD5"/>
    <w:rsid w:val="0087200F"/>
    <w:rsid w:val="008757F9"/>
    <w:rsid w:val="0087749E"/>
    <w:rsid w:val="008807C3"/>
    <w:rsid w:val="00880C80"/>
    <w:rsid w:val="00885DEC"/>
    <w:rsid w:val="00890431"/>
    <w:rsid w:val="008941C1"/>
    <w:rsid w:val="008A0690"/>
    <w:rsid w:val="008A1C07"/>
    <w:rsid w:val="008A4874"/>
    <w:rsid w:val="008B00AE"/>
    <w:rsid w:val="008B2F4E"/>
    <w:rsid w:val="008B7E5D"/>
    <w:rsid w:val="008C3DD6"/>
    <w:rsid w:val="008D3810"/>
    <w:rsid w:val="008E12E8"/>
    <w:rsid w:val="008E5A6B"/>
    <w:rsid w:val="008F1172"/>
    <w:rsid w:val="008F1430"/>
    <w:rsid w:val="008F2FEF"/>
    <w:rsid w:val="00900A2D"/>
    <w:rsid w:val="00901E79"/>
    <w:rsid w:val="009020FB"/>
    <w:rsid w:val="00904B23"/>
    <w:rsid w:val="00904F47"/>
    <w:rsid w:val="00905230"/>
    <w:rsid w:val="0090524A"/>
    <w:rsid w:val="00905E43"/>
    <w:rsid w:val="0090667A"/>
    <w:rsid w:val="00912188"/>
    <w:rsid w:val="00912BF1"/>
    <w:rsid w:val="00915A59"/>
    <w:rsid w:val="00921CF9"/>
    <w:rsid w:val="00921DAB"/>
    <w:rsid w:val="00924F1C"/>
    <w:rsid w:val="009335D2"/>
    <w:rsid w:val="009340BB"/>
    <w:rsid w:val="00936738"/>
    <w:rsid w:val="0093702C"/>
    <w:rsid w:val="009408FC"/>
    <w:rsid w:val="00943329"/>
    <w:rsid w:val="00943AB1"/>
    <w:rsid w:val="00945B0C"/>
    <w:rsid w:val="0094728A"/>
    <w:rsid w:val="0095740D"/>
    <w:rsid w:val="009600B3"/>
    <w:rsid w:val="009614DB"/>
    <w:rsid w:val="00966A74"/>
    <w:rsid w:val="00967C7F"/>
    <w:rsid w:val="009731C4"/>
    <w:rsid w:val="00974539"/>
    <w:rsid w:val="009800F2"/>
    <w:rsid w:val="0098092B"/>
    <w:rsid w:val="009826B4"/>
    <w:rsid w:val="00982C8C"/>
    <w:rsid w:val="00983935"/>
    <w:rsid w:val="0098457B"/>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13F8"/>
    <w:rsid w:val="009E3943"/>
    <w:rsid w:val="009E5194"/>
    <w:rsid w:val="009E79B6"/>
    <w:rsid w:val="009F1147"/>
    <w:rsid w:val="009F177B"/>
    <w:rsid w:val="009F1B0E"/>
    <w:rsid w:val="00A14B59"/>
    <w:rsid w:val="00A20602"/>
    <w:rsid w:val="00A474C0"/>
    <w:rsid w:val="00A532D9"/>
    <w:rsid w:val="00A60B6B"/>
    <w:rsid w:val="00A6703C"/>
    <w:rsid w:val="00A67828"/>
    <w:rsid w:val="00A73615"/>
    <w:rsid w:val="00A82F38"/>
    <w:rsid w:val="00A8451E"/>
    <w:rsid w:val="00A85000"/>
    <w:rsid w:val="00A85AAC"/>
    <w:rsid w:val="00A875C1"/>
    <w:rsid w:val="00A87FDC"/>
    <w:rsid w:val="00A90DB0"/>
    <w:rsid w:val="00A9153E"/>
    <w:rsid w:val="00A92308"/>
    <w:rsid w:val="00A929DC"/>
    <w:rsid w:val="00A92A6E"/>
    <w:rsid w:val="00A93601"/>
    <w:rsid w:val="00A93B3C"/>
    <w:rsid w:val="00A94FB0"/>
    <w:rsid w:val="00A95744"/>
    <w:rsid w:val="00AA15D8"/>
    <w:rsid w:val="00AA6F93"/>
    <w:rsid w:val="00AB12B6"/>
    <w:rsid w:val="00AB1661"/>
    <w:rsid w:val="00AB6619"/>
    <w:rsid w:val="00AB7E90"/>
    <w:rsid w:val="00AC55F0"/>
    <w:rsid w:val="00AD15BD"/>
    <w:rsid w:val="00AD1805"/>
    <w:rsid w:val="00AD739D"/>
    <w:rsid w:val="00AD7C99"/>
    <w:rsid w:val="00AE16ED"/>
    <w:rsid w:val="00AE1F58"/>
    <w:rsid w:val="00AE7116"/>
    <w:rsid w:val="00AF1A80"/>
    <w:rsid w:val="00AF1C42"/>
    <w:rsid w:val="00AF3F22"/>
    <w:rsid w:val="00B132A8"/>
    <w:rsid w:val="00B14F34"/>
    <w:rsid w:val="00B17978"/>
    <w:rsid w:val="00B244BF"/>
    <w:rsid w:val="00B37BED"/>
    <w:rsid w:val="00B4255E"/>
    <w:rsid w:val="00B463BD"/>
    <w:rsid w:val="00B5599C"/>
    <w:rsid w:val="00B61E37"/>
    <w:rsid w:val="00B6434A"/>
    <w:rsid w:val="00B64AA4"/>
    <w:rsid w:val="00B64DF9"/>
    <w:rsid w:val="00B65AF4"/>
    <w:rsid w:val="00B73D88"/>
    <w:rsid w:val="00B74A47"/>
    <w:rsid w:val="00B77971"/>
    <w:rsid w:val="00B84A05"/>
    <w:rsid w:val="00B84E15"/>
    <w:rsid w:val="00B85533"/>
    <w:rsid w:val="00B9026D"/>
    <w:rsid w:val="00B92B30"/>
    <w:rsid w:val="00B92E15"/>
    <w:rsid w:val="00B9416B"/>
    <w:rsid w:val="00B9615F"/>
    <w:rsid w:val="00BA1FF9"/>
    <w:rsid w:val="00BA557A"/>
    <w:rsid w:val="00BA586C"/>
    <w:rsid w:val="00BA6FFF"/>
    <w:rsid w:val="00BB206B"/>
    <w:rsid w:val="00BB59A8"/>
    <w:rsid w:val="00BD736C"/>
    <w:rsid w:val="00BD7A4A"/>
    <w:rsid w:val="00BE0F6E"/>
    <w:rsid w:val="00BE15C9"/>
    <w:rsid w:val="00BE402A"/>
    <w:rsid w:val="00BE49AF"/>
    <w:rsid w:val="00BE6DC9"/>
    <w:rsid w:val="00BF48C2"/>
    <w:rsid w:val="00C014E9"/>
    <w:rsid w:val="00C03E72"/>
    <w:rsid w:val="00C055E2"/>
    <w:rsid w:val="00C10CCA"/>
    <w:rsid w:val="00C14854"/>
    <w:rsid w:val="00C22AFD"/>
    <w:rsid w:val="00C22E02"/>
    <w:rsid w:val="00C24F35"/>
    <w:rsid w:val="00C258C6"/>
    <w:rsid w:val="00C31F34"/>
    <w:rsid w:val="00C32C11"/>
    <w:rsid w:val="00C33404"/>
    <w:rsid w:val="00C35088"/>
    <w:rsid w:val="00C351DE"/>
    <w:rsid w:val="00C36255"/>
    <w:rsid w:val="00C3651F"/>
    <w:rsid w:val="00C369BB"/>
    <w:rsid w:val="00C36DD9"/>
    <w:rsid w:val="00C4104D"/>
    <w:rsid w:val="00C4442C"/>
    <w:rsid w:val="00C50D3C"/>
    <w:rsid w:val="00C5772E"/>
    <w:rsid w:val="00C62A78"/>
    <w:rsid w:val="00C64F4B"/>
    <w:rsid w:val="00C71908"/>
    <w:rsid w:val="00C74383"/>
    <w:rsid w:val="00C80180"/>
    <w:rsid w:val="00C82917"/>
    <w:rsid w:val="00C90B84"/>
    <w:rsid w:val="00C9122E"/>
    <w:rsid w:val="00C94987"/>
    <w:rsid w:val="00C95DDC"/>
    <w:rsid w:val="00C965F5"/>
    <w:rsid w:val="00C967E4"/>
    <w:rsid w:val="00CA4394"/>
    <w:rsid w:val="00CA4845"/>
    <w:rsid w:val="00CB1284"/>
    <w:rsid w:val="00CB1C00"/>
    <w:rsid w:val="00CB3F00"/>
    <w:rsid w:val="00CB66FA"/>
    <w:rsid w:val="00CB7F91"/>
    <w:rsid w:val="00CC0DD1"/>
    <w:rsid w:val="00CC10BD"/>
    <w:rsid w:val="00CC567C"/>
    <w:rsid w:val="00CC5BE9"/>
    <w:rsid w:val="00CD3291"/>
    <w:rsid w:val="00CD693B"/>
    <w:rsid w:val="00CE0D09"/>
    <w:rsid w:val="00CE23BE"/>
    <w:rsid w:val="00CE460B"/>
    <w:rsid w:val="00CF0E05"/>
    <w:rsid w:val="00CF563B"/>
    <w:rsid w:val="00CF75FF"/>
    <w:rsid w:val="00D07D37"/>
    <w:rsid w:val="00D21977"/>
    <w:rsid w:val="00D22DE7"/>
    <w:rsid w:val="00D27D64"/>
    <w:rsid w:val="00D432CE"/>
    <w:rsid w:val="00D44BA8"/>
    <w:rsid w:val="00D44E60"/>
    <w:rsid w:val="00D4759F"/>
    <w:rsid w:val="00D475E5"/>
    <w:rsid w:val="00D478A1"/>
    <w:rsid w:val="00D508A4"/>
    <w:rsid w:val="00D52EC0"/>
    <w:rsid w:val="00D54A4D"/>
    <w:rsid w:val="00D63A2A"/>
    <w:rsid w:val="00D700B9"/>
    <w:rsid w:val="00D72193"/>
    <w:rsid w:val="00D757B4"/>
    <w:rsid w:val="00D779A9"/>
    <w:rsid w:val="00D83018"/>
    <w:rsid w:val="00D8387E"/>
    <w:rsid w:val="00D87650"/>
    <w:rsid w:val="00D87A7C"/>
    <w:rsid w:val="00D93D80"/>
    <w:rsid w:val="00D93FE7"/>
    <w:rsid w:val="00DA11AC"/>
    <w:rsid w:val="00DA370C"/>
    <w:rsid w:val="00DA6724"/>
    <w:rsid w:val="00DC33EE"/>
    <w:rsid w:val="00DD5313"/>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1F29"/>
    <w:rsid w:val="00E45084"/>
    <w:rsid w:val="00E47C6A"/>
    <w:rsid w:val="00E53FA1"/>
    <w:rsid w:val="00E55157"/>
    <w:rsid w:val="00E55B61"/>
    <w:rsid w:val="00E56D9D"/>
    <w:rsid w:val="00E57081"/>
    <w:rsid w:val="00E57555"/>
    <w:rsid w:val="00E61699"/>
    <w:rsid w:val="00E64D94"/>
    <w:rsid w:val="00E7061B"/>
    <w:rsid w:val="00E7093C"/>
    <w:rsid w:val="00E711BD"/>
    <w:rsid w:val="00E720A5"/>
    <w:rsid w:val="00E74CAF"/>
    <w:rsid w:val="00E76762"/>
    <w:rsid w:val="00E817BF"/>
    <w:rsid w:val="00E84531"/>
    <w:rsid w:val="00E85A23"/>
    <w:rsid w:val="00E870A7"/>
    <w:rsid w:val="00E905F0"/>
    <w:rsid w:val="00E91832"/>
    <w:rsid w:val="00E92CE3"/>
    <w:rsid w:val="00E95D74"/>
    <w:rsid w:val="00EA245E"/>
    <w:rsid w:val="00EA3979"/>
    <w:rsid w:val="00EA4387"/>
    <w:rsid w:val="00EA5CC3"/>
    <w:rsid w:val="00EB204A"/>
    <w:rsid w:val="00EB3504"/>
    <w:rsid w:val="00EB4105"/>
    <w:rsid w:val="00EC07BC"/>
    <w:rsid w:val="00EC1635"/>
    <w:rsid w:val="00EC2553"/>
    <w:rsid w:val="00ED3AC3"/>
    <w:rsid w:val="00ED4189"/>
    <w:rsid w:val="00ED52EF"/>
    <w:rsid w:val="00ED785A"/>
    <w:rsid w:val="00EE32B8"/>
    <w:rsid w:val="00EF6724"/>
    <w:rsid w:val="00F01023"/>
    <w:rsid w:val="00F0360E"/>
    <w:rsid w:val="00F04F2B"/>
    <w:rsid w:val="00F21592"/>
    <w:rsid w:val="00F237DC"/>
    <w:rsid w:val="00F24C44"/>
    <w:rsid w:val="00F257E5"/>
    <w:rsid w:val="00F269CC"/>
    <w:rsid w:val="00F27334"/>
    <w:rsid w:val="00F2771B"/>
    <w:rsid w:val="00F33C5E"/>
    <w:rsid w:val="00F35A81"/>
    <w:rsid w:val="00F35AA9"/>
    <w:rsid w:val="00F36267"/>
    <w:rsid w:val="00F36CFA"/>
    <w:rsid w:val="00F4019B"/>
    <w:rsid w:val="00F41DF1"/>
    <w:rsid w:val="00F437E1"/>
    <w:rsid w:val="00F470CB"/>
    <w:rsid w:val="00F53191"/>
    <w:rsid w:val="00F5326A"/>
    <w:rsid w:val="00F65DE4"/>
    <w:rsid w:val="00F74813"/>
    <w:rsid w:val="00F76696"/>
    <w:rsid w:val="00F77467"/>
    <w:rsid w:val="00F807AA"/>
    <w:rsid w:val="00F80F65"/>
    <w:rsid w:val="00F81014"/>
    <w:rsid w:val="00F87566"/>
    <w:rsid w:val="00F877EE"/>
    <w:rsid w:val="00F91495"/>
    <w:rsid w:val="00F93B65"/>
    <w:rsid w:val="00FA092B"/>
    <w:rsid w:val="00FA2B8B"/>
    <w:rsid w:val="00FA3E11"/>
    <w:rsid w:val="00FA578B"/>
    <w:rsid w:val="00FC345B"/>
    <w:rsid w:val="00FC37F2"/>
    <w:rsid w:val="00FC49A0"/>
    <w:rsid w:val="00FD7458"/>
    <w:rsid w:val="00FE0854"/>
    <w:rsid w:val="00FE1F7D"/>
    <w:rsid w:val="00FF29B6"/>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E6308F86-636E-4C8B-82DC-DD667D73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D44E60"/>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C90B84"/>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C90B84"/>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D44E60"/>
    <w:pPr>
      <w:spacing w:after="0" w:line="312" w:lineRule="auto"/>
      <w:ind w:firstLine="0"/>
      <w:contextualSpacing w:val="0"/>
    </w:pPr>
  </w:style>
  <w:style w:type="character" w:customStyle="1" w:styleId="normbezodsekuChar">
    <w:name w:val="norm bez odseku Char"/>
    <w:basedOn w:val="Predvolenpsmoodseku"/>
    <w:link w:val="normbezodseku"/>
    <w:rsid w:val="00D44E60"/>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15</b:RefOrder>
  </b:Source>
</b:Sources>
</file>

<file path=customXml/itemProps1.xml><?xml version="1.0" encoding="utf-8"?>
<ds:datastoreItem xmlns:ds="http://schemas.openxmlformats.org/officeDocument/2006/customXml" ds:itemID="{8808A236-EA0A-479A-A667-284419797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5080</TotalTime>
  <Pages>47</Pages>
  <Words>9516</Words>
  <Characters>54246</Characters>
  <Application>Microsoft Office Word</Application>
  <DocSecurity>0</DocSecurity>
  <Lines>452</Lines>
  <Paragraphs>127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5</cp:revision>
  <cp:lastPrinted>2016-04-26T08:16:00Z</cp:lastPrinted>
  <dcterms:created xsi:type="dcterms:W3CDTF">2016-02-06T13:20:00Z</dcterms:created>
  <dcterms:modified xsi:type="dcterms:W3CDTF">2016-05-04T23:17:00Z</dcterms:modified>
</cp:coreProperties>
</file>