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3134C15C" w:rsidR="000022D7" w:rsidRDefault="000022D7"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4B2110E3">
                <wp:simplePos x="0" y="0"/>
                <wp:positionH relativeFrom="margin">
                  <wp:align>right</wp:align>
                </wp:positionH>
                <wp:positionV relativeFrom="paragraph">
                  <wp:posOffset>7772400</wp:posOffset>
                </wp:positionV>
                <wp:extent cx="5732145" cy="108648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86485"/>
                        </a:xfrm>
                        <a:prstGeom prst="rect">
                          <a:avLst/>
                        </a:prstGeom>
                        <a:solidFill>
                          <a:srgbClr val="FFFFFF"/>
                        </a:solidFill>
                        <a:ln w="9525">
                          <a:noFill/>
                          <a:miter lim="800000"/>
                          <a:headEnd/>
                          <a:tailEnd/>
                        </a:ln>
                      </wps:spPr>
                      <wps:txbx>
                        <w:txbxContent>
                          <w:p w14:paraId="45F1C0B3" w14:textId="77777777" w:rsidR="00500DF5" w:rsidRDefault="00500DF5" w:rsidP="000022D7">
                            <w:pPr>
                              <w:pStyle w:val="malnadpis"/>
                              <w:rPr>
                                <w:b w:val="0"/>
                              </w:rPr>
                            </w:pPr>
                            <w:r w:rsidRPr="003242C2">
                              <w:rPr>
                                <w:b w:val="0"/>
                              </w:rPr>
                              <w:t>Vedúci práce: doc. Ing. Viera Rozinajová, PhD.</w:t>
                            </w:r>
                          </w:p>
                          <w:p w14:paraId="667A775B" w14:textId="77777777" w:rsidR="00500DF5" w:rsidRPr="003242C2" w:rsidRDefault="00500DF5" w:rsidP="000022D7">
                            <w:pPr>
                              <w:pStyle w:val="malnadpis"/>
                              <w:rPr>
                                <w:b w:val="0"/>
                              </w:rPr>
                            </w:pPr>
                          </w:p>
                          <w:p w14:paraId="0341C038" w14:textId="1DE7DD04" w:rsidR="00500DF5" w:rsidRPr="003242C2" w:rsidRDefault="00500DF5"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400.15pt;margin-top:612pt;width:451.35pt;height:85.5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" stroked="f">
                <v:textbox>
                  <w:txbxContent>
                    <w:p w14:paraId="45F1C0B3" w14:textId="77777777" w:rsidR="00500DF5" w:rsidRDefault="00500DF5" w:rsidP="000022D7">
                      <w:pPr>
                        <w:pStyle w:val="malnadpis"/>
                        <w:rPr>
                          <w:b w:val="0"/>
                        </w:rPr>
                      </w:pPr>
                      <w:r w:rsidRPr="003242C2">
                        <w:rPr>
                          <w:b w:val="0"/>
                        </w:rPr>
                        <w:t>Vedúci práce: doc. Ing. Viera Rozinajová, PhD.</w:t>
                      </w:r>
                    </w:p>
                    <w:p w14:paraId="667A775B" w14:textId="77777777" w:rsidR="00500DF5" w:rsidRPr="003242C2" w:rsidRDefault="00500DF5" w:rsidP="000022D7">
                      <w:pPr>
                        <w:pStyle w:val="malnadpis"/>
                        <w:rPr>
                          <w:b w:val="0"/>
                        </w:rPr>
                      </w:pPr>
                    </w:p>
                    <w:p w14:paraId="0341C038" w14:textId="1DE7DD04" w:rsidR="00500DF5" w:rsidRPr="003242C2" w:rsidRDefault="00500DF5"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8992" behindDoc="0" locked="0" layoutInCell="1" allowOverlap="1" wp14:anchorId="114C601F" wp14:editId="7817DD08">
                <wp:simplePos x="0" y="0"/>
                <wp:positionH relativeFrom="margin">
                  <wp:align>right</wp:align>
                </wp:positionH>
                <wp:positionV relativeFrom="paragraph">
                  <wp:posOffset>3700145</wp:posOffset>
                </wp:positionV>
                <wp:extent cx="571500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66850"/>
                        </a:xfrm>
                        <a:prstGeom prst="rect">
                          <a:avLst/>
                        </a:prstGeom>
                        <a:solidFill>
                          <a:srgbClr val="FFFFFF"/>
                        </a:solidFill>
                        <a:ln w="9525">
                          <a:noFill/>
                          <a:miter lim="800000"/>
                          <a:headEnd/>
                          <a:tailEnd/>
                        </a:ln>
                      </wps:spPr>
                      <wps:txbx>
                        <w:txbxContent>
                          <w:p w14:paraId="7DBB0BF1" w14:textId="77777777" w:rsidR="00500DF5" w:rsidRDefault="00500DF5"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500DF5" w:rsidRPr="003242C2" w:rsidRDefault="00500DF5" w:rsidP="000022D7">
                            <w:pPr>
                              <w:spacing w:line="240" w:lineRule="auto"/>
                              <w:jc w:val="center"/>
                              <w:rPr>
                                <w:rFonts w:cs="Times New Roman"/>
                                <w:sz w:val="32"/>
                                <w:szCs w:val="32"/>
                              </w:rPr>
                            </w:pPr>
                          </w:p>
                          <w:p w14:paraId="4AE53143" w14:textId="77777777" w:rsidR="00500DF5" w:rsidRDefault="00500DF5"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500DF5" w:rsidRPr="00665DC9" w:rsidRDefault="00500DF5" w:rsidP="000022D7">
                            <w:pPr>
                              <w:spacing w:line="240" w:lineRule="auto"/>
                              <w:jc w:val="center"/>
                              <w:rPr>
                                <w:rFonts w:cs="Times New Roman"/>
                                <w:sz w:val="32"/>
                                <w:szCs w:val="32"/>
                              </w:rPr>
                            </w:pPr>
                          </w:p>
                          <w:p w14:paraId="6BC45337" w14:textId="77777777" w:rsidR="00500DF5" w:rsidRPr="000F6179" w:rsidRDefault="00500DF5"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Textové pole 2" o:spid="_x0000_s1027" type="#_x0000_t202" style="position:absolute;left:0;text-align:left;margin-left:398.8pt;margin-top:291.35pt;width:450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" stroked="f">
                <v:textbox>
                  <w:txbxContent>
                    <w:p w14:paraId="7DBB0BF1" w14:textId="77777777" w:rsidR="00500DF5" w:rsidRDefault="00500DF5"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500DF5" w:rsidRPr="003242C2" w:rsidRDefault="00500DF5" w:rsidP="000022D7">
                      <w:pPr>
                        <w:spacing w:line="240" w:lineRule="auto"/>
                        <w:jc w:val="center"/>
                        <w:rPr>
                          <w:rFonts w:cs="Times New Roman"/>
                          <w:sz w:val="32"/>
                          <w:szCs w:val="32"/>
                        </w:rPr>
                      </w:pPr>
                    </w:p>
                    <w:p w14:paraId="4AE53143" w14:textId="77777777" w:rsidR="00500DF5" w:rsidRDefault="00500DF5"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500DF5" w:rsidRPr="00665DC9" w:rsidRDefault="00500DF5" w:rsidP="000022D7">
                      <w:pPr>
                        <w:spacing w:line="240" w:lineRule="auto"/>
                        <w:jc w:val="center"/>
                        <w:rPr>
                          <w:rFonts w:cs="Times New Roman"/>
                          <w:sz w:val="32"/>
                          <w:szCs w:val="32"/>
                        </w:rPr>
                      </w:pPr>
                    </w:p>
                    <w:p w14:paraId="6BC45337" w14:textId="77777777" w:rsidR="00500DF5" w:rsidRPr="000F6179" w:rsidRDefault="00500DF5"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37626F92">
                <wp:simplePos x="0" y="0"/>
                <wp:positionH relativeFrom="margin">
                  <wp:align>left</wp:align>
                </wp:positionH>
                <wp:positionV relativeFrom="paragraph">
                  <wp:posOffset>2456</wp:posOffset>
                </wp:positionV>
                <wp:extent cx="57150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41B5B7A6" w14:textId="77777777" w:rsidR="00500DF5" w:rsidRDefault="00500DF5"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500DF5" w:rsidRDefault="00500DF5" w:rsidP="000022D7">
                            <w:pPr>
                              <w:spacing w:before="240" w:line="240" w:lineRule="auto"/>
                              <w:jc w:val="center"/>
                              <w:rPr>
                                <w:rFonts w:cs="Times New Roman"/>
                                <w:sz w:val="28"/>
                                <w:szCs w:val="28"/>
                              </w:rPr>
                            </w:pPr>
                          </w:p>
                          <w:p w14:paraId="5A9AB911" w14:textId="77777777" w:rsidR="00500DF5" w:rsidRPr="00665DC9" w:rsidRDefault="00500DF5" w:rsidP="000022D7">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_x0000_s1028" type="#_x0000_t202" style="position:absolute;left:0;text-align:left;margin-left:0;margin-top:.2pt;width:450pt;height:105.7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" stroked="f">
                <v:textbox>
                  <w:txbxContent>
                    <w:p w14:paraId="41B5B7A6" w14:textId="77777777" w:rsidR="00500DF5" w:rsidRDefault="00500DF5"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500DF5" w:rsidRDefault="00500DF5" w:rsidP="000022D7">
                      <w:pPr>
                        <w:spacing w:before="240" w:line="240" w:lineRule="auto"/>
                        <w:jc w:val="center"/>
                        <w:rPr>
                          <w:rFonts w:cs="Times New Roman"/>
                          <w:sz w:val="28"/>
                          <w:szCs w:val="28"/>
                        </w:rPr>
                      </w:pPr>
                    </w:p>
                    <w:p w14:paraId="5A9AB911" w14:textId="77777777" w:rsidR="00500DF5" w:rsidRPr="00665DC9" w:rsidRDefault="00500DF5" w:rsidP="000022D7">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r>
        <w:br w:type="page"/>
      </w:r>
    </w:p>
    <w:p w14:paraId="12850D96" w14:textId="302932FF" w:rsidR="00A90DB0" w:rsidRDefault="000022D7" w:rsidP="00A90DB0">
      <w:pPr>
        <w:pStyle w:val="normbezodseku"/>
        <w:sectPr w:rsidR="00A90DB0" w:rsidSect="004E28D7">
          <w:pgSz w:w="11906" w:h="16838" w:code="9"/>
          <w:pgMar w:top="1440" w:right="1440" w:bottom="1440" w:left="1440" w:header="706" w:footer="706" w:gutter="0"/>
          <w:cols w:space="708"/>
          <w:titlePg/>
          <w:docGrid w:linePitch="360"/>
        </w:sectPr>
      </w:pPr>
      <w:r>
        <w:rPr>
          <w:noProof/>
          <w:lang w:eastAsia="sk-SK"/>
        </w:rPr>
        <w:lastRenderedPageBreak/>
        <mc:AlternateContent>
          <mc:Choice Requires="wps">
            <w:drawing>
              <wp:anchor distT="45720" distB="45720" distL="114300" distR="114300" simplePos="0" relativeHeight="251655680" behindDoc="0" locked="0" layoutInCell="1" allowOverlap="1" wp14:anchorId="351CA8FC" wp14:editId="37962845">
                <wp:simplePos x="0" y="0"/>
                <wp:positionH relativeFrom="margin">
                  <wp:align>right</wp:align>
                </wp:positionH>
                <wp:positionV relativeFrom="paragraph">
                  <wp:posOffset>3695700</wp:posOffset>
                </wp:positionV>
                <wp:extent cx="5724525" cy="1466850"/>
                <wp:effectExtent l="0" t="0" r="9525" b="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66850"/>
                        </a:xfrm>
                        <a:prstGeom prst="rect">
                          <a:avLst/>
                        </a:prstGeom>
                        <a:solidFill>
                          <a:srgbClr val="FFFFFF"/>
                        </a:solidFill>
                        <a:ln w="9525">
                          <a:noFill/>
                          <a:miter lim="800000"/>
                          <a:headEnd/>
                          <a:tailEnd/>
                        </a:ln>
                      </wps:spPr>
                      <wps:txbx>
                        <w:txbxContent>
                          <w:p w14:paraId="547F23BD" w14:textId="77777777" w:rsidR="00500DF5" w:rsidRDefault="00500DF5"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500DF5" w:rsidRPr="003242C2" w:rsidRDefault="00500DF5" w:rsidP="003242C2">
                            <w:pPr>
                              <w:spacing w:line="240" w:lineRule="auto"/>
                              <w:jc w:val="center"/>
                              <w:rPr>
                                <w:rFonts w:cs="Times New Roman"/>
                                <w:sz w:val="32"/>
                                <w:szCs w:val="32"/>
                              </w:rPr>
                            </w:pPr>
                          </w:p>
                          <w:p w14:paraId="2C8AF88E" w14:textId="77777777" w:rsidR="00500DF5" w:rsidRDefault="00500DF5"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500DF5" w:rsidRPr="00665DC9" w:rsidRDefault="00500DF5" w:rsidP="003242C2">
                            <w:pPr>
                              <w:spacing w:line="240" w:lineRule="auto"/>
                              <w:jc w:val="center"/>
                              <w:rPr>
                                <w:rFonts w:cs="Times New Roman"/>
                                <w:sz w:val="32"/>
                                <w:szCs w:val="32"/>
                              </w:rPr>
                            </w:pPr>
                          </w:p>
                          <w:p w14:paraId="6A6E32D4" w14:textId="77777777" w:rsidR="00500DF5" w:rsidRPr="000F6179" w:rsidRDefault="00500DF5"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9" type="#_x0000_t202" style="position:absolute;left:0;text-align:left;margin-left:399.55pt;margin-top:291pt;width:450.75pt;height:115.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" stroked="f">
                <v:textbox>
                  <w:txbxContent>
                    <w:p w14:paraId="547F23BD" w14:textId="77777777" w:rsidR="00500DF5" w:rsidRDefault="00500DF5"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500DF5" w:rsidRPr="003242C2" w:rsidRDefault="00500DF5" w:rsidP="003242C2">
                      <w:pPr>
                        <w:spacing w:line="240" w:lineRule="auto"/>
                        <w:jc w:val="center"/>
                        <w:rPr>
                          <w:rFonts w:cs="Times New Roman"/>
                          <w:sz w:val="32"/>
                          <w:szCs w:val="32"/>
                        </w:rPr>
                      </w:pPr>
                    </w:p>
                    <w:p w14:paraId="2C8AF88E" w14:textId="77777777" w:rsidR="00500DF5" w:rsidRDefault="00500DF5"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500DF5" w:rsidRPr="00665DC9" w:rsidRDefault="00500DF5" w:rsidP="003242C2">
                      <w:pPr>
                        <w:spacing w:line="240" w:lineRule="auto"/>
                        <w:jc w:val="center"/>
                        <w:rPr>
                          <w:rFonts w:cs="Times New Roman"/>
                          <w:sz w:val="32"/>
                          <w:szCs w:val="32"/>
                        </w:rPr>
                      </w:pPr>
                    </w:p>
                    <w:p w14:paraId="6A6E32D4" w14:textId="77777777" w:rsidR="00500DF5" w:rsidRPr="000F6179" w:rsidRDefault="00500DF5"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B9416B">
        <w:rPr>
          <w:noProof/>
          <w:lang w:eastAsia="sk-SK"/>
        </w:rPr>
        <mc:AlternateContent>
          <mc:Choice Requires="wps">
            <w:drawing>
              <wp:anchor distT="45720" distB="45720" distL="114300" distR="114300" simplePos="0" relativeHeight="251656704" behindDoc="0" locked="0" layoutInCell="1" allowOverlap="1" wp14:anchorId="7D3F9C8C" wp14:editId="2BC660ED">
                <wp:simplePos x="0" y="0"/>
                <wp:positionH relativeFrom="margin">
                  <wp:align>left</wp:align>
                </wp:positionH>
                <wp:positionV relativeFrom="paragraph">
                  <wp:posOffset>6993255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500DF5" w:rsidRPr="003242C2" w:rsidRDefault="00500DF5" w:rsidP="003242C2">
                            <w:pPr>
                              <w:pStyle w:val="malnadpis"/>
                              <w:rPr>
                                <w:b w:val="0"/>
                              </w:rPr>
                            </w:pPr>
                            <w:r w:rsidRPr="003242C2">
                              <w:rPr>
                                <w:b w:val="0"/>
                              </w:rPr>
                              <w:t>Študijný program: Informatika</w:t>
                            </w:r>
                          </w:p>
                          <w:p w14:paraId="3D9ED6D1" w14:textId="77777777" w:rsidR="00500DF5" w:rsidRPr="003242C2" w:rsidRDefault="00500DF5" w:rsidP="003242C2">
                            <w:pPr>
                              <w:pStyle w:val="malnadpis"/>
                              <w:rPr>
                                <w:b w:val="0"/>
                              </w:rPr>
                            </w:pPr>
                            <w:r w:rsidRPr="003242C2">
                              <w:rPr>
                                <w:b w:val="0"/>
                              </w:rPr>
                              <w:t>Študijný odbor: Informatika</w:t>
                            </w:r>
                          </w:p>
                          <w:p w14:paraId="11A3ECEA" w14:textId="77777777" w:rsidR="00500DF5" w:rsidRPr="003242C2" w:rsidRDefault="00500DF5" w:rsidP="003242C2">
                            <w:pPr>
                              <w:pStyle w:val="malnadpis"/>
                              <w:rPr>
                                <w:b w:val="0"/>
                              </w:rPr>
                            </w:pPr>
                            <w:r w:rsidRPr="003242C2">
                              <w:rPr>
                                <w:b w:val="0"/>
                              </w:rPr>
                              <w:t>Miesto vypracovania: Ústav informatiky a softvérového inžinierstva, FIIT STU, Bratislava</w:t>
                            </w:r>
                          </w:p>
                          <w:p w14:paraId="58C49071" w14:textId="77777777" w:rsidR="00500DF5" w:rsidRDefault="00500DF5" w:rsidP="003242C2">
                            <w:pPr>
                              <w:pStyle w:val="malnadpis"/>
                              <w:rPr>
                                <w:b w:val="0"/>
                              </w:rPr>
                            </w:pPr>
                            <w:r w:rsidRPr="003242C2">
                              <w:rPr>
                                <w:b w:val="0"/>
                              </w:rPr>
                              <w:t>Vedúci práce: doc. Ing. Viera Rozinajová, PhD.</w:t>
                            </w:r>
                          </w:p>
                          <w:p w14:paraId="1AC7501C" w14:textId="77777777" w:rsidR="00500DF5" w:rsidRPr="003242C2" w:rsidRDefault="00500DF5" w:rsidP="003242C2">
                            <w:pPr>
                              <w:pStyle w:val="malnadpis"/>
                              <w:rPr>
                                <w:b w:val="0"/>
                              </w:rPr>
                            </w:pPr>
                          </w:p>
                          <w:p w14:paraId="5E87B0AE" w14:textId="7D104CA9" w:rsidR="00500DF5" w:rsidRPr="003242C2" w:rsidRDefault="00500DF5"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30" type="#_x0000_t202" style="position:absolute;left:0;text-align:left;margin-left:0;margin-top:550.6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" stroked="f">
                <v:textbox>
                  <w:txbxContent>
                    <w:p w14:paraId="40920A38" w14:textId="77777777" w:rsidR="00500DF5" w:rsidRPr="003242C2" w:rsidRDefault="00500DF5" w:rsidP="003242C2">
                      <w:pPr>
                        <w:pStyle w:val="malnadpis"/>
                        <w:rPr>
                          <w:b w:val="0"/>
                        </w:rPr>
                      </w:pPr>
                      <w:r w:rsidRPr="003242C2">
                        <w:rPr>
                          <w:b w:val="0"/>
                        </w:rPr>
                        <w:t>Študijný program: Informatika</w:t>
                      </w:r>
                    </w:p>
                    <w:p w14:paraId="3D9ED6D1" w14:textId="77777777" w:rsidR="00500DF5" w:rsidRPr="003242C2" w:rsidRDefault="00500DF5" w:rsidP="003242C2">
                      <w:pPr>
                        <w:pStyle w:val="malnadpis"/>
                        <w:rPr>
                          <w:b w:val="0"/>
                        </w:rPr>
                      </w:pPr>
                      <w:r w:rsidRPr="003242C2">
                        <w:rPr>
                          <w:b w:val="0"/>
                        </w:rPr>
                        <w:t>Študijný odbor: Informatika</w:t>
                      </w:r>
                    </w:p>
                    <w:p w14:paraId="11A3ECEA" w14:textId="77777777" w:rsidR="00500DF5" w:rsidRPr="003242C2" w:rsidRDefault="00500DF5" w:rsidP="003242C2">
                      <w:pPr>
                        <w:pStyle w:val="malnadpis"/>
                        <w:rPr>
                          <w:b w:val="0"/>
                        </w:rPr>
                      </w:pPr>
                      <w:r w:rsidRPr="003242C2">
                        <w:rPr>
                          <w:b w:val="0"/>
                        </w:rPr>
                        <w:t>Miesto vypracovania: Ústav informatiky a softvérového inžinierstva, FIIT STU, Bratislava</w:t>
                      </w:r>
                    </w:p>
                    <w:p w14:paraId="58C49071" w14:textId="77777777" w:rsidR="00500DF5" w:rsidRDefault="00500DF5" w:rsidP="003242C2">
                      <w:pPr>
                        <w:pStyle w:val="malnadpis"/>
                        <w:rPr>
                          <w:b w:val="0"/>
                        </w:rPr>
                      </w:pPr>
                      <w:r w:rsidRPr="003242C2">
                        <w:rPr>
                          <w:b w:val="0"/>
                        </w:rPr>
                        <w:t>Vedúci práce: doc. Ing. Viera Rozinajová, PhD.</w:t>
                      </w:r>
                    </w:p>
                    <w:p w14:paraId="1AC7501C" w14:textId="77777777" w:rsidR="00500DF5" w:rsidRPr="003242C2" w:rsidRDefault="00500DF5" w:rsidP="003242C2">
                      <w:pPr>
                        <w:pStyle w:val="malnadpis"/>
                        <w:rPr>
                          <w:b w:val="0"/>
                        </w:rPr>
                      </w:pPr>
                    </w:p>
                    <w:p w14:paraId="5E87B0AE" w14:textId="7D104CA9" w:rsidR="00500DF5" w:rsidRPr="003242C2" w:rsidRDefault="00500DF5" w:rsidP="003242C2">
                      <w:pPr>
                        <w:pStyle w:val="malnadpis"/>
                        <w:rPr>
                          <w:rFonts w:cs="Times New Roman"/>
                          <w:b w:val="0"/>
                          <w:sz w:val="28"/>
                          <w:szCs w:val="28"/>
                        </w:rPr>
                      </w:pPr>
                      <w:r>
                        <w:rPr>
                          <w:b w:val="0"/>
                        </w:rPr>
                        <w:t>máj 2016</w:t>
                      </w:r>
                    </w:p>
                  </w:txbxContent>
                </v:textbox>
                <w10:wrap type="square" anchorx="margin"/>
              </v:shape>
            </w:pict>
          </mc:Fallback>
        </mc:AlternateContent>
      </w:r>
      <w:r w:rsidR="003242C2">
        <w:rPr>
          <w:noProof/>
          <w:lang w:eastAsia="sk-SK"/>
        </w:rPr>
        <mc:AlternateContent>
          <mc:Choice Requires="wps">
            <w:drawing>
              <wp:anchor distT="45720" distB="45720" distL="114300" distR="114300" simplePos="0" relativeHeight="251653632" behindDoc="0" locked="0" layoutInCell="1" allowOverlap="1" wp14:anchorId="2D274C0B" wp14:editId="41FEA5AC">
                <wp:simplePos x="0" y="0"/>
                <wp:positionH relativeFrom="margin">
                  <wp:align>right</wp:align>
                </wp:positionH>
                <wp:positionV relativeFrom="paragraph">
                  <wp:posOffset>1</wp:posOffset>
                </wp:positionV>
                <wp:extent cx="571500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22E27DE3" w14:textId="49AB590C" w:rsidR="00500DF5" w:rsidRDefault="00500DF5"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500DF5" w:rsidRDefault="00500DF5" w:rsidP="003242C2">
                            <w:pPr>
                              <w:spacing w:before="240" w:line="240" w:lineRule="auto"/>
                              <w:jc w:val="center"/>
                              <w:rPr>
                                <w:rFonts w:cs="Times New Roman"/>
                                <w:sz w:val="28"/>
                                <w:szCs w:val="28"/>
                              </w:rPr>
                            </w:pPr>
                          </w:p>
                          <w:p w14:paraId="66044534" w14:textId="77777777" w:rsidR="00500DF5" w:rsidRPr="00665DC9" w:rsidRDefault="00500DF5" w:rsidP="003242C2">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398.8pt;margin-top:0;width:450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" stroked="f">
                <v:textbox>
                  <w:txbxContent>
                    <w:p w14:paraId="22E27DE3" w14:textId="49AB590C" w:rsidR="00500DF5" w:rsidRDefault="00500DF5"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500DF5" w:rsidRDefault="00500DF5" w:rsidP="003242C2">
                      <w:pPr>
                        <w:spacing w:before="240" w:line="240" w:lineRule="auto"/>
                        <w:jc w:val="center"/>
                        <w:rPr>
                          <w:rFonts w:cs="Times New Roman"/>
                          <w:sz w:val="28"/>
                          <w:szCs w:val="28"/>
                        </w:rPr>
                      </w:pPr>
                    </w:p>
                    <w:p w14:paraId="66044534" w14:textId="77777777" w:rsidR="00500DF5" w:rsidRPr="00665DC9" w:rsidRDefault="00500DF5" w:rsidP="003242C2">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p>
    <w:p w14:paraId="08333AAD" w14:textId="40905A49" w:rsidR="00A90DB0" w:rsidRDefault="00A90DB0" w:rsidP="00A90DB0">
      <w:pPr>
        <w:pStyle w:val="normbezodseku"/>
        <w:sectPr w:rsidR="00A90DB0" w:rsidSect="00A90DB0">
          <w:pgSz w:w="11906" w:h="16838" w:code="9"/>
          <w:pgMar w:top="0" w:right="0" w:bottom="0" w:left="0"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7989E8F5">
            <wp:simplePos x="0" y="0"/>
            <wp:positionH relativeFrom="margin">
              <wp:align>right</wp:align>
            </wp:positionH>
            <wp:positionV relativeFrom="page">
              <wp:align>center</wp:align>
            </wp:positionV>
            <wp:extent cx="7030800" cy="99468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030800" cy="9946800"/>
                    </a:xfrm>
                    <a:prstGeom prst="rect">
                      <a:avLst/>
                    </a:prstGeom>
                  </pic:spPr>
                </pic:pic>
              </a:graphicData>
            </a:graphic>
            <wp14:sizeRelH relativeFrom="margin">
              <wp14:pctWidth>0</wp14:pctWidth>
            </wp14:sizeRelH>
            <wp14:sizeRelV relativeFrom="margin">
              <wp14:pctHeight>0</wp14:pctHeight>
            </wp14:sizeRelV>
          </wp:anchor>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77777777" w:rsidR="008B00AE" w:rsidRDefault="008B00AE" w:rsidP="0011355B">
            <w:pPr>
              <w:spacing w:line="276" w:lineRule="auto"/>
              <w:ind w:firstLine="0"/>
            </w:pPr>
            <w:r>
              <w:t>GHO</w:t>
            </w:r>
          </w:p>
        </w:tc>
        <w:tc>
          <w:tcPr>
            <w:tcW w:w="7851" w:type="dxa"/>
            <w:vAlign w:val="center"/>
          </w:tcPr>
          <w:p w14:paraId="1C4DC6C3" w14:textId="77777777" w:rsidR="008B00AE" w:rsidRDefault="008B00AE" w:rsidP="0011355B">
            <w:pPr>
              <w:spacing w:line="276" w:lineRule="auto"/>
              <w:ind w:firstLine="0"/>
            </w:pPr>
            <w:r>
              <w:t>Globálne horizontálne ožiarenie</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proofErr w:type="spellStart"/>
            <w:r>
              <w:t>Waveletová</w:t>
            </w:r>
            <w:proofErr w:type="spellEnd"/>
            <w:r>
              <w:t xml:space="preserve"> neurónová sieť</w:t>
            </w:r>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 xml:space="preserve">Model output </w:t>
            </w:r>
            <w:proofErr w:type="spellStart"/>
            <w:r>
              <w:t>statistics</w:t>
            </w:r>
            <w:proofErr w:type="spellEnd"/>
          </w:p>
        </w:tc>
      </w:tr>
      <w:tr w:rsidR="00415227" w14:paraId="7B9424F3" w14:textId="77777777" w:rsidTr="00415227">
        <w:trPr>
          <w:trHeight w:val="432"/>
        </w:trPr>
        <w:tc>
          <w:tcPr>
            <w:tcW w:w="900" w:type="dxa"/>
            <w:vAlign w:val="bottom"/>
          </w:tcPr>
          <w:p w14:paraId="37E61CF4" w14:textId="02F93F0A" w:rsidR="00415227" w:rsidRDefault="008146D4" w:rsidP="00415227">
            <w:pPr>
              <w:spacing w:line="276" w:lineRule="auto"/>
              <w:ind w:firstLine="0"/>
            </w:pPr>
            <w:r>
              <w:t>SVM</w:t>
            </w:r>
          </w:p>
        </w:tc>
        <w:tc>
          <w:tcPr>
            <w:tcW w:w="7851" w:type="dxa"/>
            <w:vAlign w:val="center"/>
          </w:tcPr>
          <w:p w14:paraId="11F192A9" w14:textId="182FA98D" w:rsidR="00415227" w:rsidRDefault="008146D4" w:rsidP="00415227">
            <w:pPr>
              <w:spacing w:line="276" w:lineRule="auto"/>
              <w:ind w:firstLine="0"/>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74086FA5" w14:textId="683CBD4E" w:rsidR="009C4535" w:rsidRDefault="00200B45">
          <w:pPr>
            <w:pStyle w:val="Obsah1"/>
            <w:tabs>
              <w:tab w:val="left" w:pos="960"/>
              <w:tab w:val="right" w:leader="dot" w:pos="8296"/>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6195417" w:history="1">
            <w:r w:rsidR="009C4535" w:rsidRPr="004243A5">
              <w:rPr>
                <w:rStyle w:val="Hypertextovprepojenie"/>
                <w:noProof/>
              </w:rPr>
              <w:t>1</w:t>
            </w:r>
            <w:r w:rsidR="009C4535">
              <w:rPr>
                <w:rFonts w:asciiTheme="minorHAnsi" w:eastAsiaTheme="minorEastAsia" w:hAnsiTheme="minorHAnsi"/>
                <w:noProof/>
                <w:sz w:val="22"/>
                <w:lang w:eastAsia="sk-SK"/>
              </w:rPr>
              <w:tab/>
            </w:r>
            <w:r w:rsidR="009C4535" w:rsidRPr="004243A5">
              <w:rPr>
                <w:rStyle w:val="Hypertextovprepojenie"/>
                <w:noProof/>
              </w:rPr>
              <w:t>Úvod</w:t>
            </w:r>
            <w:r w:rsidR="009C4535">
              <w:rPr>
                <w:noProof/>
                <w:webHidden/>
              </w:rPr>
              <w:tab/>
            </w:r>
            <w:r w:rsidR="009C4535">
              <w:rPr>
                <w:noProof/>
                <w:webHidden/>
              </w:rPr>
              <w:fldChar w:fldCharType="begin"/>
            </w:r>
            <w:r w:rsidR="009C4535">
              <w:rPr>
                <w:noProof/>
                <w:webHidden/>
              </w:rPr>
              <w:instrText xml:space="preserve"> PAGEREF _Toc446195417 \h </w:instrText>
            </w:r>
            <w:r w:rsidR="009C4535">
              <w:rPr>
                <w:noProof/>
                <w:webHidden/>
              </w:rPr>
            </w:r>
            <w:r w:rsidR="009C4535">
              <w:rPr>
                <w:noProof/>
                <w:webHidden/>
              </w:rPr>
              <w:fldChar w:fldCharType="separate"/>
            </w:r>
            <w:r w:rsidR="009C4535">
              <w:rPr>
                <w:noProof/>
                <w:webHidden/>
              </w:rPr>
              <w:t>1</w:t>
            </w:r>
            <w:r w:rsidR="009C4535">
              <w:rPr>
                <w:noProof/>
                <w:webHidden/>
              </w:rPr>
              <w:fldChar w:fldCharType="end"/>
            </w:r>
          </w:hyperlink>
        </w:p>
        <w:p w14:paraId="02B011A5" w14:textId="09DFED55" w:rsidR="009C4535" w:rsidRDefault="009C4535">
          <w:pPr>
            <w:pStyle w:val="Obsah2"/>
            <w:tabs>
              <w:tab w:val="left" w:pos="1540"/>
              <w:tab w:val="right" w:leader="dot" w:pos="8296"/>
            </w:tabs>
            <w:rPr>
              <w:rFonts w:asciiTheme="minorHAnsi" w:eastAsiaTheme="minorEastAsia" w:hAnsiTheme="minorHAnsi"/>
              <w:noProof/>
              <w:sz w:val="22"/>
              <w:lang w:eastAsia="sk-SK"/>
            </w:rPr>
          </w:pPr>
          <w:hyperlink w:anchor="_Toc446195418" w:history="1">
            <w:r w:rsidRPr="004243A5">
              <w:rPr>
                <w:rStyle w:val="Hypertextovprepojenie"/>
                <w:noProof/>
              </w:rPr>
              <w:t>1.1</w:t>
            </w:r>
            <w:r>
              <w:rPr>
                <w:rFonts w:asciiTheme="minorHAnsi" w:eastAsiaTheme="minorEastAsia" w:hAnsiTheme="minorHAnsi"/>
                <w:noProof/>
                <w:sz w:val="22"/>
                <w:lang w:eastAsia="sk-SK"/>
              </w:rPr>
              <w:tab/>
            </w:r>
            <w:r w:rsidRPr="004243A5">
              <w:rPr>
                <w:rStyle w:val="Hypertextovprepojenie"/>
                <w:noProof/>
              </w:rPr>
              <w:t>Motivácia</w:t>
            </w:r>
            <w:r>
              <w:rPr>
                <w:noProof/>
                <w:webHidden/>
              </w:rPr>
              <w:tab/>
            </w:r>
            <w:r>
              <w:rPr>
                <w:noProof/>
                <w:webHidden/>
              </w:rPr>
              <w:fldChar w:fldCharType="begin"/>
            </w:r>
            <w:r>
              <w:rPr>
                <w:noProof/>
                <w:webHidden/>
              </w:rPr>
              <w:instrText xml:space="preserve"> PAGEREF _Toc446195418 \h </w:instrText>
            </w:r>
            <w:r>
              <w:rPr>
                <w:noProof/>
                <w:webHidden/>
              </w:rPr>
            </w:r>
            <w:r>
              <w:rPr>
                <w:noProof/>
                <w:webHidden/>
              </w:rPr>
              <w:fldChar w:fldCharType="separate"/>
            </w:r>
            <w:r>
              <w:rPr>
                <w:noProof/>
                <w:webHidden/>
              </w:rPr>
              <w:t>1</w:t>
            </w:r>
            <w:r>
              <w:rPr>
                <w:noProof/>
                <w:webHidden/>
              </w:rPr>
              <w:fldChar w:fldCharType="end"/>
            </w:r>
          </w:hyperlink>
        </w:p>
        <w:p w14:paraId="37A18E6E" w14:textId="1D087D5E" w:rsidR="009C4535" w:rsidRDefault="009C4535">
          <w:pPr>
            <w:pStyle w:val="Obsah2"/>
            <w:tabs>
              <w:tab w:val="left" w:pos="1540"/>
              <w:tab w:val="right" w:leader="dot" w:pos="8296"/>
            </w:tabs>
            <w:rPr>
              <w:rFonts w:asciiTheme="minorHAnsi" w:eastAsiaTheme="minorEastAsia" w:hAnsiTheme="minorHAnsi"/>
              <w:noProof/>
              <w:sz w:val="22"/>
              <w:lang w:eastAsia="sk-SK"/>
            </w:rPr>
          </w:pPr>
          <w:hyperlink w:anchor="_Toc446195419" w:history="1">
            <w:r w:rsidRPr="004243A5">
              <w:rPr>
                <w:rStyle w:val="Hypertextovprepojenie"/>
                <w:noProof/>
              </w:rPr>
              <w:t>1.2</w:t>
            </w:r>
            <w:r>
              <w:rPr>
                <w:rFonts w:asciiTheme="minorHAnsi" w:eastAsiaTheme="minorEastAsia" w:hAnsiTheme="minorHAnsi"/>
                <w:noProof/>
                <w:sz w:val="22"/>
                <w:lang w:eastAsia="sk-SK"/>
              </w:rPr>
              <w:tab/>
            </w:r>
            <w:r w:rsidRPr="004243A5">
              <w:rPr>
                <w:rStyle w:val="Hypertextovprepojenie"/>
                <w:noProof/>
              </w:rPr>
              <w:t>Úvod do predikcie produkcie FVE</w:t>
            </w:r>
            <w:r>
              <w:rPr>
                <w:noProof/>
                <w:webHidden/>
              </w:rPr>
              <w:tab/>
            </w:r>
            <w:r>
              <w:rPr>
                <w:noProof/>
                <w:webHidden/>
              </w:rPr>
              <w:fldChar w:fldCharType="begin"/>
            </w:r>
            <w:r>
              <w:rPr>
                <w:noProof/>
                <w:webHidden/>
              </w:rPr>
              <w:instrText xml:space="preserve"> PAGEREF _Toc446195419 \h </w:instrText>
            </w:r>
            <w:r>
              <w:rPr>
                <w:noProof/>
                <w:webHidden/>
              </w:rPr>
            </w:r>
            <w:r>
              <w:rPr>
                <w:noProof/>
                <w:webHidden/>
              </w:rPr>
              <w:fldChar w:fldCharType="separate"/>
            </w:r>
            <w:r>
              <w:rPr>
                <w:noProof/>
                <w:webHidden/>
              </w:rPr>
              <w:t>3</w:t>
            </w:r>
            <w:r>
              <w:rPr>
                <w:noProof/>
                <w:webHidden/>
              </w:rPr>
              <w:fldChar w:fldCharType="end"/>
            </w:r>
          </w:hyperlink>
        </w:p>
        <w:p w14:paraId="4BE1E13D" w14:textId="7A2691E6" w:rsidR="009C4535" w:rsidRDefault="009C4535">
          <w:pPr>
            <w:pStyle w:val="Obsah1"/>
            <w:tabs>
              <w:tab w:val="left" w:pos="960"/>
              <w:tab w:val="right" w:leader="dot" w:pos="8296"/>
            </w:tabs>
            <w:rPr>
              <w:rFonts w:asciiTheme="minorHAnsi" w:eastAsiaTheme="minorEastAsia" w:hAnsiTheme="minorHAnsi"/>
              <w:noProof/>
              <w:sz w:val="22"/>
              <w:lang w:eastAsia="sk-SK"/>
            </w:rPr>
          </w:pPr>
          <w:hyperlink w:anchor="_Toc446195420" w:history="1">
            <w:r w:rsidRPr="004243A5">
              <w:rPr>
                <w:rStyle w:val="Hypertextovprepojenie"/>
                <w:noProof/>
              </w:rPr>
              <w:t>2</w:t>
            </w:r>
            <w:r>
              <w:rPr>
                <w:rFonts w:asciiTheme="minorHAnsi" w:eastAsiaTheme="minorEastAsia" w:hAnsiTheme="minorHAnsi"/>
                <w:noProof/>
                <w:sz w:val="22"/>
                <w:lang w:eastAsia="sk-SK"/>
              </w:rPr>
              <w:tab/>
            </w:r>
            <w:r w:rsidRPr="004243A5">
              <w:rPr>
                <w:rStyle w:val="Hypertextovprepojenie"/>
                <w:noProof/>
              </w:rPr>
              <w:t>Metódy predikcie</w:t>
            </w:r>
            <w:r>
              <w:rPr>
                <w:noProof/>
                <w:webHidden/>
              </w:rPr>
              <w:tab/>
            </w:r>
            <w:r>
              <w:rPr>
                <w:noProof/>
                <w:webHidden/>
              </w:rPr>
              <w:fldChar w:fldCharType="begin"/>
            </w:r>
            <w:r>
              <w:rPr>
                <w:noProof/>
                <w:webHidden/>
              </w:rPr>
              <w:instrText xml:space="preserve"> PAGEREF _Toc446195420 \h </w:instrText>
            </w:r>
            <w:r>
              <w:rPr>
                <w:noProof/>
                <w:webHidden/>
              </w:rPr>
            </w:r>
            <w:r>
              <w:rPr>
                <w:noProof/>
                <w:webHidden/>
              </w:rPr>
              <w:fldChar w:fldCharType="separate"/>
            </w:r>
            <w:r>
              <w:rPr>
                <w:noProof/>
                <w:webHidden/>
              </w:rPr>
              <w:t>5</w:t>
            </w:r>
            <w:r>
              <w:rPr>
                <w:noProof/>
                <w:webHidden/>
              </w:rPr>
              <w:fldChar w:fldCharType="end"/>
            </w:r>
          </w:hyperlink>
        </w:p>
        <w:p w14:paraId="338AB262" w14:textId="455A0C44" w:rsidR="009C4535" w:rsidRDefault="009C4535">
          <w:pPr>
            <w:pStyle w:val="Obsah2"/>
            <w:tabs>
              <w:tab w:val="left" w:pos="1540"/>
              <w:tab w:val="right" w:leader="dot" w:pos="8296"/>
            </w:tabs>
            <w:rPr>
              <w:rFonts w:asciiTheme="minorHAnsi" w:eastAsiaTheme="minorEastAsia" w:hAnsiTheme="minorHAnsi"/>
              <w:noProof/>
              <w:sz w:val="22"/>
              <w:lang w:eastAsia="sk-SK"/>
            </w:rPr>
          </w:pPr>
          <w:hyperlink w:anchor="_Toc446195421" w:history="1">
            <w:r w:rsidRPr="004243A5">
              <w:rPr>
                <w:rStyle w:val="Hypertextovprepojenie"/>
                <w:noProof/>
              </w:rPr>
              <w:t>2.1</w:t>
            </w:r>
            <w:r>
              <w:rPr>
                <w:rFonts w:asciiTheme="minorHAnsi" w:eastAsiaTheme="minorEastAsia" w:hAnsiTheme="minorHAnsi"/>
                <w:noProof/>
                <w:sz w:val="22"/>
                <w:lang w:eastAsia="sk-SK"/>
              </w:rPr>
              <w:tab/>
            </w:r>
            <w:r w:rsidRPr="004243A5">
              <w:rPr>
                <w:rStyle w:val="Hypertextovprepojenie"/>
                <w:noProof/>
              </w:rPr>
              <w:t>Metódy založené na analýze časových radov</w:t>
            </w:r>
            <w:r>
              <w:rPr>
                <w:noProof/>
                <w:webHidden/>
              </w:rPr>
              <w:tab/>
            </w:r>
            <w:r>
              <w:rPr>
                <w:noProof/>
                <w:webHidden/>
              </w:rPr>
              <w:fldChar w:fldCharType="begin"/>
            </w:r>
            <w:r>
              <w:rPr>
                <w:noProof/>
                <w:webHidden/>
              </w:rPr>
              <w:instrText xml:space="preserve"> PAGEREF _Toc446195421 \h </w:instrText>
            </w:r>
            <w:r>
              <w:rPr>
                <w:noProof/>
                <w:webHidden/>
              </w:rPr>
            </w:r>
            <w:r>
              <w:rPr>
                <w:noProof/>
                <w:webHidden/>
              </w:rPr>
              <w:fldChar w:fldCharType="separate"/>
            </w:r>
            <w:r>
              <w:rPr>
                <w:noProof/>
                <w:webHidden/>
              </w:rPr>
              <w:t>5</w:t>
            </w:r>
            <w:r>
              <w:rPr>
                <w:noProof/>
                <w:webHidden/>
              </w:rPr>
              <w:fldChar w:fldCharType="end"/>
            </w:r>
          </w:hyperlink>
        </w:p>
        <w:p w14:paraId="6AEA2F8B" w14:textId="289099F1" w:rsidR="009C4535" w:rsidRDefault="009C4535">
          <w:pPr>
            <w:pStyle w:val="Obsah2"/>
            <w:tabs>
              <w:tab w:val="left" w:pos="1540"/>
              <w:tab w:val="right" w:leader="dot" w:pos="8296"/>
            </w:tabs>
            <w:rPr>
              <w:rFonts w:asciiTheme="minorHAnsi" w:eastAsiaTheme="minorEastAsia" w:hAnsiTheme="minorHAnsi"/>
              <w:noProof/>
              <w:sz w:val="22"/>
              <w:lang w:eastAsia="sk-SK"/>
            </w:rPr>
          </w:pPr>
          <w:hyperlink w:anchor="_Toc446195422" w:history="1">
            <w:r w:rsidRPr="004243A5">
              <w:rPr>
                <w:rStyle w:val="Hypertextovprepojenie"/>
                <w:noProof/>
              </w:rPr>
              <w:t>2.2</w:t>
            </w:r>
            <w:r>
              <w:rPr>
                <w:rFonts w:asciiTheme="minorHAnsi" w:eastAsiaTheme="minorEastAsia" w:hAnsiTheme="minorHAnsi"/>
                <w:noProof/>
                <w:sz w:val="22"/>
                <w:lang w:eastAsia="sk-SK"/>
              </w:rPr>
              <w:tab/>
            </w:r>
            <w:r w:rsidRPr="004243A5">
              <w:rPr>
                <w:rStyle w:val="Hypertextovprepojenie"/>
                <w:noProof/>
              </w:rPr>
              <w:t>Metódy strojového učenia</w:t>
            </w:r>
            <w:r>
              <w:rPr>
                <w:noProof/>
                <w:webHidden/>
              </w:rPr>
              <w:tab/>
            </w:r>
            <w:r>
              <w:rPr>
                <w:noProof/>
                <w:webHidden/>
              </w:rPr>
              <w:fldChar w:fldCharType="begin"/>
            </w:r>
            <w:r>
              <w:rPr>
                <w:noProof/>
                <w:webHidden/>
              </w:rPr>
              <w:instrText xml:space="preserve"> PAGEREF _Toc446195422 \h </w:instrText>
            </w:r>
            <w:r>
              <w:rPr>
                <w:noProof/>
                <w:webHidden/>
              </w:rPr>
            </w:r>
            <w:r>
              <w:rPr>
                <w:noProof/>
                <w:webHidden/>
              </w:rPr>
              <w:fldChar w:fldCharType="separate"/>
            </w:r>
            <w:r>
              <w:rPr>
                <w:noProof/>
                <w:webHidden/>
              </w:rPr>
              <w:t>9</w:t>
            </w:r>
            <w:r>
              <w:rPr>
                <w:noProof/>
                <w:webHidden/>
              </w:rPr>
              <w:fldChar w:fldCharType="end"/>
            </w:r>
          </w:hyperlink>
        </w:p>
        <w:p w14:paraId="352ECE73" w14:textId="122898CE" w:rsidR="009C4535" w:rsidRDefault="009C4535">
          <w:pPr>
            <w:pStyle w:val="Obsah2"/>
            <w:tabs>
              <w:tab w:val="left" w:pos="1540"/>
              <w:tab w:val="right" w:leader="dot" w:pos="8296"/>
            </w:tabs>
            <w:rPr>
              <w:rFonts w:asciiTheme="minorHAnsi" w:eastAsiaTheme="minorEastAsia" w:hAnsiTheme="minorHAnsi"/>
              <w:noProof/>
              <w:sz w:val="22"/>
              <w:lang w:eastAsia="sk-SK"/>
            </w:rPr>
          </w:pPr>
          <w:hyperlink w:anchor="_Toc446195423" w:history="1">
            <w:r w:rsidRPr="004243A5">
              <w:rPr>
                <w:rStyle w:val="Hypertextovprepojenie"/>
                <w:noProof/>
              </w:rPr>
              <w:t>2.3</w:t>
            </w:r>
            <w:r>
              <w:rPr>
                <w:rFonts w:asciiTheme="minorHAnsi" w:eastAsiaTheme="minorEastAsia" w:hAnsiTheme="minorHAnsi"/>
                <w:noProof/>
                <w:sz w:val="22"/>
                <w:lang w:eastAsia="sk-SK"/>
              </w:rPr>
              <w:tab/>
            </w:r>
            <w:r w:rsidRPr="004243A5">
              <w:rPr>
                <w:rStyle w:val="Hypertextovprepojenie"/>
                <w:noProof/>
              </w:rPr>
              <w:t>Fyzikálne metódy</w:t>
            </w:r>
            <w:r>
              <w:rPr>
                <w:noProof/>
                <w:webHidden/>
              </w:rPr>
              <w:tab/>
            </w:r>
            <w:r>
              <w:rPr>
                <w:noProof/>
                <w:webHidden/>
              </w:rPr>
              <w:fldChar w:fldCharType="begin"/>
            </w:r>
            <w:r>
              <w:rPr>
                <w:noProof/>
                <w:webHidden/>
              </w:rPr>
              <w:instrText xml:space="preserve"> PAGEREF _Toc446195423 \h </w:instrText>
            </w:r>
            <w:r>
              <w:rPr>
                <w:noProof/>
                <w:webHidden/>
              </w:rPr>
            </w:r>
            <w:r>
              <w:rPr>
                <w:noProof/>
                <w:webHidden/>
              </w:rPr>
              <w:fldChar w:fldCharType="separate"/>
            </w:r>
            <w:r>
              <w:rPr>
                <w:noProof/>
                <w:webHidden/>
              </w:rPr>
              <w:t>15</w:t>
            </w:r>
            <w:r>
              <w:rPr>
                <w:noProof/>
                <w:webHidden/>
              </w:rPr>
              <w:fldChar w:fldCharType="end"/>
            </w:r>
          </w:hyperlink>
        </w:p>
        <w:p w14:paraId="5FB2DB6E" w14:textId="2CEBF448" w:rsidR="009C4535" w:rsidRDefault="009C4535">
          <w:pPr>
            <w:pStyle w:val="Obsah2"/>
            <w:tabs>
              <w:tab w:val="left" w:pos="1540"/>
              <w:tab w:val="right" w:leader="dot" w:pos="8296"/>
            </w:tabs>
            <w:rPr>
              <w:rFonts w:asciiTheme="minorHAnsi" w:eastAsiaTheme="minorEastAsia" w:hAnsiTheme="minorHAnsi"/>
              <w:noProof/>
              <w:sz w:val="22"/>
              <w:lang w:eastAsia="sk-SK"/>
            </w:rPr>
          </w:pPr>
          <w:hyperlink w:anchor="_Toc446195424" w:history="1">
            <w:r w:rsidRPr="004243A5">
              <w:rPr>
                <w:rStyle w:val="Hypertextovprepojenie"/>
                <w:noProof/>
              </w:rPr>
              <w:t>2.4</w:t>
            </w:r>
            <w:r>
              <w:rPr>
                <w:rFonts w:asciiTheme="minorHAnsi" w:eastAsiaTheme="minorEastAsia" w:hAnsiTheme="minorHAnsi"/>
                <w:noProof/>
                <w:sz w:val="22"/>
                <w:lang w:eastAsia="sk-SK"/>
              </w:rPr>
              <w:tab/>
            </w:r>
            <w:r w:rsidRPr="004243A5">
              <w:rPr>
                <w:rStyle w:val="Hypertextovprepojenie"/>
                <w:noProof/>
              </w:rPr>
              <w:t>Hybridné metódy</w:t>
            </w:r>
            <w:r>
              <w:rPr>
                <w:noProof/>
                <w:webHidden/>
              </w:rPr>
              <w:tab/>
            </w:r>
            <w:r>
              <w:rPr>
                <w:noProof/>
                <w:webHidden/>
              </w:rPr>
              <w:fldChar w:fldCharType="begin"/>
            </w:r>
            <w:r>
              <w:rPr>
                <w:noProof/>
                <w:webHidden/>
              </w:rPr>
              <w:instrText xml:space="preserve"> PAGEREF _Toc446195424 \h </w:instrText>
            </w:r>
            <w:r>
              <w:rPr>
                <w:noProof/>
                <w:webHidden/>
              </w:rPr>
            </w:r>
            <w:r>
              <w:rPr>
                <w:noProof/>
                <w:webHidden/>
              </w:rPr>
              <w:fldChar w:fldCharType="separate"/>
            </w:r>
            <w:r>
              <w:rPr>
                <w:noProof/>
                <w:webHidden/>
              </w:rPr>
              <w:t>16</w:t>
            </w:r>
            <w:r>
              <w:rPr>
                <w:noProof/>
                <w:webHidden/>
              </w:rPr>
              <w:fldChar w:fldCharType="end"/>
            </w:r>
          </w:hyperlink>
        </w:p>
        <w:p w14:paraId="6B98FA01" w14:textId="2731F07F" w:rsidR="009C4535" w:rsidRDefault="009C4535">
          <w:pPr>
            <w:pStyle w:val="Obsah1"/>
            <w:tabs>
              <w:tab w:val="left" w:pos="960"/>
              <w:tab w:val="right" w:leader="dot" w:pos="8296"/>
            </w:tabs>
            <w:rPr>
              <w:rFonts w:asciiTheme="minorHAnsi" w:eastAsiaTheme="minorEastAsia" w:hAnsiTheme="minorHAnsi"/>
              <w:noProof/>
              <w:sz w:val="22"/>
              <w:lang w:eastAsia="sk-SK"/>
            </w:rPr>
          </w:pPr>
          <w:hyperlink w:anchor="_Toc446195425" w:history="1">
            <w:r w:rsidRPr="004243A5">
              <w:rPr>
                <w:rStyle w:val="Hypertextovprepojenie"/>
                <w:noProof/>
              </w:rPr>
              <w:t>3</w:t>
            </w:r>
            <w:r>
              <w:rPr>
                <w:rFonts w:asciiTheme="minorHAnsi" w:eastAsiaTheme="minorEastAsia" w:hAnsiTheme="minorHAnsi"/>
                <w:noProof/>
                <w:sz w:val="22"/>
                <w:lang w:eastAsia="sk-SK"/>
              </w:rPr>
              <w:tab/>
            </w:r>
            <w:r w:rsidRPr="004243A5">
              <w:rPr>
                <w:rStyle w:val="Hypertextovprepojenie"/>
                <w:noProof/>
              </w:rPr>
              <w:t>Metriky presnosti predikcie</w:t>
            </w:r>
            <w:r>
              <w:rPr>
                <w:noProof/>
                <w:webHidden/>
              </w:rPr>
              <w:tab/>
            </w:r>
            <w:r>
              <w:rPr>
                <w:noProof/>
                <w:webHidden/>
              </w:rPr>
              <w:fldChar w:fldCharType="begin"/>
            </w:r>
            <w:r>
              <w:rPr>
                <w:noProof/>
                <w:webHidden/>
              </w:rPr>
              <w:instrText xml:space="preserve"> PAGEREF _Toc446195425 \h </w:instrText>
            </w:r>
            <w:r>
              <w:rPr>
                <w:noProof/>
                <w:webHidden/>
              </w:rPr>
            </w:r>
            <w:r>
              <w:rPr>
                <w:noProof/>
                <w:webHidden/>
              </w:rPr>
              <w:fldChar w:fldCharType="separate"/>
            </w:r>
            <w:r>
              <w:rPr>
                <w:noProof/>
                <w:webHidden/>
              </w:rPr>
              <w:t>18</w:t>
            </w:r>
            <w:r>
              <w:rPr>
                <w:noProof/>
                <w:webHidden/>
              </w:rPr>
              <w:fldChar w:fldCharType="end"/>
            </w:r>
          </w:hyperlink>
        </w:p>
        <w:p w14:paraId="66BBD98B" w14:textId="17B49C4A" w:rsidR="009C4535" w:rsidRDefault="009C4535">
          <w:pPr>
            <w:pStyle w:val="Obsah1"/>
            <w:tabs>
              <w:tab w:val="left" w:pos="960"/>
              <w:tab w:val="right" w:leader="dot" w:pos="8296"/>
            </w:tabs>
            <w:rPr>
              <w:rFonts w:asciiTheme="minorHAnsi" w:eastAsiaTheme="minorEastAsia" w:hAnsiTheme="minorHAnsi"/>
              <w:noProof/>
              <w:sz w:val="22"/>
              <w:lang w:eastAsia="sk-SK"/>
            </w:rPr>
          </w:pPr>
          <w:hyperlink w:anchor="_Toc446195426" w:history="1">
            <w:r w:rsidRPr="004243A5">
              <w:rPr>
                <w:rStyle w:val="Hypertextovprepojenie"/>
                <w:noProof/>
              </w:rPr>
              <w:t>4</w:t>
            </w:r>
            <w:r>
              <w:rPr>
                <w:rFonts w:asciiTheme="minorHAnsi" w:eastAsiaTheme="minorEastAsia" w:hAnsiTheme="minorHAnsi"/>
                <w:noProof/>
                <w:sz w:val="22"/>
                <w:lang w:eastAsia="sk-SK"/>
              </w:rPr>
              <w:tab/>
            </w:r>
            <w:r w:rsidRPr="004243A5">
              <w:rPr>
                <w:rStyle w:val="Hypertextovprepojenie"/>
                <w:noProof/>
              </w:rPr>
              <w:t>Predikcia výroby elektriny fotovoltaickými elektrárňami</w:t>
            </w:r>
            <w:r>
              <w:rPr>
                <w:noProof/>
                <w:webHidden/>
              </w:rPr>
              <w:tab/>
            </w:r>
            <w:r>
              <w:rPr>
                <w:noProof/>
                <w:webHidden/>
              </w:rPr>
              <w:fldChar w:fldCharType="begin"/>
            </w:r>
            <w:r>
              <w:rPr>
                <w:noProof/>
                <w:webHidden/>
              </w:rPr>
              <w:instrText xml:space="preserve"> PAGEREF _Toc446195426 \h </w:instrText>
            </w:r>
            <w:r>
              <w:rPr>
                <w:noProof/>
                <w:webHidden/>
              </w:rPr>
            </w:r>
            <w:r>
              <w:rPr>
                <w:noProof/>
                <w:webHidden/>
              </w:rPr>
              <w:fldChar w:fldCharType="separate"/>
            </w:r>
            <w:r>
              <w:rPr>
                <w:noProof/>
                <w:webHidden/>
              </w:rPr>
              <w:t>20</w:t>
            </w:r>
            <w:r>
              <w:rPr>
                <w:noProof/>
                <w:webHidden/>
              </w:rPr>
              <w:fldChar w:fldCharType="end"/>
            </w:r>
          </w:hyperlink>
        </w:p>
        <w:p w14:paraId="4F9599F6" w14:textId="41E918F1" w:rsidR="009C4535" w:rsidRDefault="009C4535">
          <w:pPr>
            <w:pStyle w:val="Obsah2"/>
            <w:tabs>
              <w:tab w:val="left" w:pos="1540"/>
              <w:tab w:val="right" w:leader="dot" w:pos="8296"/>
            </w:tabs>
            <w:rPr>
              <w:rFonts w:asciiTheme="minorHAnsi" w:eastAsiaTheme="minorEastAsia" w:hAnsiTheme="minorHAnsi"/>
              <w:noProof/>
              <w:sz w:val="22"/>
              <w:lang w:eastAsia="sk-SK"/>
            </w:rPr>
          </w:pPr>
          <w:hyperlink w:anchor="_Toc446195427" w:history="1">
            <w:r w:rsidRPr="004243A5">
              <w:rPr>
                <w:rStyle w:val="Hypertextovprepojenie"/>
                <w:noProof/>
              </w:rPr>
              <w:t>4.1</w:t>
            </w:r>
            <w:r>
              <w:rPr>
                <w:rFonts w:asciiTheme="minorHAnsi" w:eastAsiaTheme="minorEastAsia" w:hAnsiTheme="minorHAnsi"/>
                <w:noProof/>
                <w:sz w:val="22"/>
                <w:lang w:eastAsia="sk-SK"/>
              </w:rPr>
              <w:tab/>
            </w:r>
            <w:r w:rsidRPr="004243A5">
              <w:rPr>
                <w:rStyle w:val="Hypertextovprepojenie"/>
                <w:noProof/>
              </w:rPr>
              <w:t>Predikcia globálneho horizontálneho ožiarenia</w:t>
            </w:r>
            <w:r>
              <w:rPr>
                <w:noProof/>
                <w:webHidden/>
              </w:rPr>
              <w:tab/>
            </w:r>
            <w:r>
              <w:rPr>
                <w:noProof/>
                <w:webHidden/>
              </w:rPr>
              <w:fldChar w:fldCharType="begin"/>
            </w:r>
            <w:r>
              <w:rPr>
                <w:noProof/>
                <w:webHidden/>
              </w:rPr>
              <w:instrText xml:space="preserve"> PAGEREF _Toc446195427 \h </w:instrText>
            </w:r>
            <w:r>
              <w:rPr>
                <w:noProof/>
                <w:webHidden/>
              </w:rPr>
            </w:r>
            <w:r>
              <w:rPr>
                <w:noProof/>
                <w:webHidden/>
              </w:rPr>
              <w:fldChar w:fldCharType="separate"/>
            </w:r>
            <w:r>
              <w:rPr>
                <w:noProof/>
                <w:webHidden/>
              </w:rPr>
              <w:t>21</w:t>
            </w:r>
            <w:r>
              <w:rPr>
                <w:noProof/>
                <w:webHidden/>
              </w:rPr>
              <w:fldChar w:fldCharType="end"/>
            </w:r>
          </w:hyperlink>
        </w:p>
        <w:p w14:paraId="394064DC" w14:textId="7742A6EB" w:rsidR="009C4535" w:rsidRDefault="009C4535">
          <w:pPr>
            <w:pStyle w:val="Obsah1"/>
            <w:tabs>
              <w:tab w:val="left" w:pos="960"/>
              <w:tab w:val="right" w:leader="dot" w:pos="8296"/>
            </w:tabs>
            <w:rPr>
              <w:rFonts w:asciiTheme="minorHAnsi" w:eastAsiaTheme="minorEastAsia" w:hAnsiTheme="minorHAnsi"/>
              <w:noProof/>
              <w:sz w:val="22"/>
              <w:lang w:eastAsia="sk-SK"/>
            </w:rPr>
          </w:pPr>
          <w:hyperlink w:anchor="_Toc446195428" w:history="1">
            <w:r w:rsidRPr="004243A5">
              <w:rPr>
                <w:rStyle w:val="Hypertextovprepojenie"/>
                <w:noProof/>
              </w:rPr>
              <w:t>5</w:t>
            </w:r>
            <w:r>
              <w:rPr>
                <w:rFonts w:asciiTheme="minorHAnsi" w:eastAsiaTheme="minorEastAsia" w:hAnsiTheme="minorHAnsi"/>
                <w:noProof/>
                <w:sz w:val="22"/>
                <w:lang w:eastAsia="sk-SK"/>
              </w:rPr>
              <w:tab/>
            </w:r>
            <w:r w:rsidRPr="004243A5">
              <w:rPr>
                <w:rStyle w:val="Hypertextovprepojenie"/>
                <w:noProof/>
              </w:rPr>
              <w:t>Riešenie</w:t>
            </w:r>
            <w:r>
              <w:rPr>
                <w:noProof/>
                <w:webHidden/>
              </w:rPr>
              <w:tab/>
            </w:r>
            <w:r>
              <w:rPr>
                <w:noProof/>
                <w:webHidden/>
              </w:rPr>
              <w:fldChar w:fldCharType="begin"/>
            </w:r>
            <w:r>
              <w:rPr>
                <w:noProof/>
                <w:webHidden/>
              </w:rPr>
              <w:instrText xml:space="preserve"> PAGEREF _Toc446195428 \h </w:instrText>
            </w:r>
            <w:r>
              <w:rPr>
                <w:noProof/>
                <w:webHidden/>
              </w:rPr>
            </w:r>
            <w:r>
              <w:rPr>
                <w:noProof/>
                <w:webHidden/>
              </w:rPr>
              <w:fldChar w:fldCharType="separate"/>
            </w:r>
            <w:r>
              <w:rPr>
                <w:noProof/>
                <w:webHidden/>
              </w:rPr>
              <w:t>23</w:t>
            </w:r>
            <w:r>
              <w:rPr>
                <w:noProof/>
                <w:webHidden/>
              </w:rPr>
              <w:fldChar w:fldCharType="end"/>
            </w:r>
          </w:hyperlink>
        </w:p>
        <w:p w14:paraId="766A1460" w14:textId="53F7BE06" w:rsidR="009C4535" w:rsidRDefault="009C4535">
          <w:pPr>
            <w:pStyle w:val="Obsah2"/>
            <w:tabs>
              <w:tab w:val="left" w:pos="1540"/>
              <w:tab w:val="right" w:leader="dot" w:pos="8296"/>
            </w:tabs>
            <w:rPr>
              <w:rFonts w:asciiTheme="minorHAnsi" w:eastAsiaTheme="minorEastAsia" w:hAnsiTheme="minorHAnsi"/>
              <w:noProof/>
              <w:sz w:val="22"/>
              <w:lang w:eastAsia="sk-SK"/>
            </w:rPr>
          </w:pPr>
          <w:hyperlink w:anchor="_Toc446195429" w:history="1">
            <w:r w:rsidRPr="004243A5">
              <w:rPr>
                <w:rStyle w:val="Hypertextovprepojenie"/>
                <w:noProof/>
              </w:rPr>
              <w:t>5.1</w:t>
            </w:r>
            <w:r>
              <w:rPr>
                <w:rFonts w:asciiTheme="minorHAnsi" w:eastAsiaTheme="minorEastAsia" w:hAnsiTheme="minorHAnsi"/>
                <w:noProof/>
                <w:sz w:val="22"/>
                <w:lang w:eastAsia="sk-SK"/>
              </w:rPr>
              <w:tab/>
            </w:r>
            <w:r w:rsidRPr="004243A5">
              <w:rPr>
                <w:rStyle w:val="Hypertextovprepojenie"/>
                <w:noProof/>
              </w:rPr>
              <w:t>Návrh riešenia</w:t>
            </w:r>
            <w:r>
              <w:rPr>
                <w:noProof/>
                <w:webHidden/>
              </w:rPr>
              <w:tab/>
            </w:r>
            <w:r>
              <w:rPr>
                <w:noProof/>
                <w:webHidden/>
              </w:rPr>
              <w:fldChar w:fldCharType="begin"/>
            </w:r>
            <w:r>
              <w:rPr>
                <w:noProof/>
                <w:webHidden/>
              </w:rPr>
              <w:instrText xml:space="preserve"> PAGEREF _Toc446195429 \h </w:instrText>
            </w:r>
            <w:r>
              <w:rPr>
                <w:noProof/>
                <w:webHidden/>
              </w:rPr>
            </w:r>
            <w:r>
              <w:rPr>
                <w:noProof/>
                <w:webHidden/>
              </w:rPr>
              <w:fldChar w:fldCharType="separate"/>
            </w:r>
            <w:r>
              <w:rPr>
                <w:noProof/>
                <w:webHidden/>
              </w:rPr>
              <w:t>23</w:t>
            </w:r>
            <w:r>
              <w:rPr>
                <w:noProof/>
                <w:webHidden/>
              </w:rPr>
              <w:fldChar w:fldCharType="end"/>
            </w:r>
          </w:hyperlink>
        </w:p>
        <w:p w14:paraId="5E9C9984" w14:textId="26FB1DAC" w:rsidR="009C4535" w:rsidRDefault="009C4535">
          <w:pPr>
            <w:pStyle w:val="Obsah2"/>
            <w:tabs>
              <w:tab w:val="left" w:pos="1540"/>
              <w:tab w:val="right" w:leader="dot" w:pos="8296"/>
            </w:tabs>
            <w:rPr>
              <w:rFonts w:asciiTheme="minorHAnsi" w:eastAsiaTheme="minorEastAsia" w:hAnsiTheme="minorHAnsi"/>
              <w:noProof/>
              <w:sz w:val="22"/>
              <w:lang w:eastAsia="sk-SK"/>
            </w:rPr>
          </w:pPr>
          <w:hyperlink w:anchor="_Toc446195430" w:history="1">
            <w:r w:rsidRPr="004243A5">
              <w:rPr>
                <w:rStyle w:val="Hypertextovprepojenie"/>
                <w:noProof/>
              </w:rPr>
              <w:t>5.2</w:t>
            </w:r>
            <w:r>
              <w:rPr>
                <w:rFonts w:asciiTheme="minorHAnsi" w:eastAsiaTheme="minorEastAsia" w:hAnsiTheme="minorHAnsi"/>
                <w:noProof/>
                <w:sz w:val="22"/>
                <w:lang w:eastAsia="sk-SK"/>
              </w:rPr>
              <w:tab/>
            </w:r>
            <w:r w:rsidRPr="004243A5">
              <w:rPr>
                <w:rStyle w:val="Hypertextovprepojenie"/>
                <w:noProof/>
              </w:rPr>
              <w:t>Import dát do databázy</w:t>
            </w:r>
            <w:r>
              <w:rPr>
                <w:noProof/>
                <w:webHidden/>
              </w:rPr>
              <w:tab/>
            </w:r>
            <w:r>
              <w:rPr>
                <w:noProof/>
                <w:webHidden/>
              </w:rPr>
              <w:fldChar w:fldCharType="begin"/>
            </w:r>
            <w:r>
              <w:rPr>
                <w:noProof/>
                <w:webHidden/>
              </w:rPr>
              <w:instrText xml:space="preserve"> PAGEREF _Toc446195430 \h </w:instrText>
            </w:r>
            <w:r>
              <w:rPr>
                <w:noProof/>
                <w:webHidden/>
              </w:rPr>
            </w:r>
            <w:r>
              <w:rPr>
                <w:noProof/>
                <w:webHidden/>
              </w:rPr>
              <w:fldChar w:fldCharType="separate"/>
            </w:r>
            <w:r>
              <w:rPr>
                <w:noProof/>
                <w:webHidden/>
              </w:rPr>
              <w:t>25</w:t>
            </w:r>
            <w:r>
              <w:rPr>
                <w:noProof/>
                <w:webHidden/>
              </w:rPr>
              <w:fldChar w:fldCharType="end"/>
            </w:r>
          </w:hyperlink>
        </w:p>
        <w:p w14:paraId="38BA337F" w14:textId="19E16AE5" w:rsidR="009C4535" w:rsidRDefault="009C4535">
          <w:pPr>
            <w:pStyle w:val="Obsah1"/>
            <w:tabs>
              <w:tab w:val="left" w:pos="960"/>
              <w:tab w:val="right" w:leader="dot" w:pos="8296"/>
            </w:tabs>
            <w:rPr>
              <w:rFonts w:asciiTheme="minorHAnsi" w:eastAsiaTheme="minorEastAsia" w:hAnsiTheme="minorHAnsi"/>
              <w:noProof/>
              <w:sz w:val="22"/>
              <w:lang w:eastAsia="sk-SK"/>
            </w:rPr>
          </w:pPr>
          <w:hyperlink w:anchor="_Toc446195431" w:history="1">
            <w:r w:rsidRPr="004243A5">
              <w:rPr>
                <w:rStyle w:val="Hypertextovprepojenie"/>
                <w:noProof/>
              </w:rPr>
              <w:t>6</w:t>
            </w:r>
            <w:r>
              <w:rPr>
                <w:rFonts w:asciiTheme="minorHAnsi" w:eastAsiaTheme="minorEastAsia" w:hAnsiTheme="minorHAnsi"/>
                <w:noProof/>
                <w:sz w:val="22"/>
                <w:lang w:eastAsia="sk-SK"/>
              </w:rPr>
              <w:tab/>
            </w:r>
            <w:r w:rsidRPr="004243A5">
              <w:rPr>
                <w:rStyle w:val="Hypertextovprepojenie"/>
                <w:noProof/>
              </w:rPr>
              <w:t>Technická dokumentácia</w:t>
            </w:r>
            <w:r>
              <w:rPr>
                <w:noProof/>
                <w:webHidden/>
              </w:rPr>
              <w:tab/>
            </w:r>
            <w:r>
              <w:rPr>
                <w:noProof/>
                <w:webHidden/>
              </w:rPr>
              <w:fldChar w:fldCharType="begin"/>
            </w:r>
            <w:r>
              <w:rPr>
                <w:noProof/>
                <w:webHidden/>
              </w:rPr>
              <w:instrText xml:space="preserve"> PAGEREF _Toc446195431 \h </w:instrText>
            </w:r>
            <w:r>
              <w:rPr>
                <w:noProof/>
                <w:webHidden/>
              </w:rPr>
            </w:r>
            <w:r>
              <w:rPr>
                <w:noProof/>
                <w:webHidden/>
              </w:rPr>
              <w:fldChar w:fldCharType="separate"/>
            </w:r>
            <w:r>
              <w:rPr>
                <w:noProof/>
                <w:webHidden/>
              </w:rPr>
              <w:t>27</w:t>
            </w:r>
            <w:r>
              <w:rPr>
                <w:noProof/>
                <w:webHidden/>
              </w:rPr>
              <w:fldChar w:fldCharType="end"/>
            </w:r>
          </w:hyperlink>
        </w:p>
        <w:p w14:paraId="5A56611B" w14:textId="7042A948" w:rsidR="009C4535" w:rsidRDefault="009C4535">
          <w:pPr>
            <w:pStyle w:val="Obsah2"/>
            <w:tabs>
              <w:tab w:val="left" w:pos="1540"/>
              <w:tab w:val="right" w:leader="dot" w:pos="8296"/>
            </w:tabs>
            <w:rPr>
              <w:rFonts w:asciiTheme="minorHAnsi" w:eastAsiaTheme="minorEastAsia" w:hAnsiTheme="minorHAnsi"/>
              <w:noProof/>
              <w:sz w:val="22"/>
              <w:lang w:eastAsia="sk-SK"/>
            </w:rPr>
          </w:pPr>
          <w:hyperlink w:anchor="_Toc446195432" w:history="1">
            <w:r w:rsidRPr="004243A5">
              <w:rPr>
                <w:rStyle w:val="Hypertextovprepojenie"/>
                <w:noProof/>
              </w:rPr>
              <w:t>6.1</w:t>
            </w:r>
            <w:r>
              <w:rPr>
                <w:rFonts w:asciiTheme="minorHAnsi" w:eastAsiaTheme="minorEastAsia" w:hAnsiTheme="minorHAnsi"/>
                <w:noProof/>
                <w:sz w:val="22"/>
                <w:lang w:eastAsia="sk-SK"/>
              </w:rPr>
              <w:tab/>
            </w:r>
            <w:r w:rsidRPr="004243A5">
              <w:rPr>
                <w:rStyle w:val="Hypertextovprepojenie"/>
                <w:noProof/>
              </w:rPr>
              <w:t>Naplnenie databázy</w:t>
            </w:r>
            <w:r>
              <w:rPr>
                <w:noProof/>
                <w:webHidden/>
              </w:rPr>
              <w:tab/>
            </w:r>
            <w:r>
              <w:rPr>
                <w:noProof/>
                <w:webHidden/>
              </w:rPr>
              <w:fldChar w:fldCharType="begin"/>
            </w:r>
            <w:r>
              <w:rPr>
                <w:noProof/>
                <w:webHidden/>
              </w:rPr>
              <w:instrText xml:space="preserve"> PAGEREF _Toc446195432 \h </w:instrText>
            </w:r>
            <w:r>
              <w:rPr>
                <w:noProof/>
                <w:webHidden/>
              </w:rPr>
            </w:r>
            <w:r>
              <w:rPr>
                <w:noProof/>
                <w:webHidden/>
              </w:rPr>
              <w:fldChar w:fldCharType="separate"/>
            </w:r>
            <w:r>
              <w:rPr>
                <w:noProof/>
                <w:webHidden/>
              </w:rPr>
              <w:t>27</w:t>
            </w:r>
            <w:r>
              <w:rPr>
                <w:noProof/>
                <w:webHidden/>
              </w:rPr>
              <w:fldChar w:fldCharType="end"/>
            </w:r>
          </w:hyperlink>
        </w:p>
        <w:p w14:paraId="3ED83E12" w14:textId="783CB0A9" w:rsidR="009C4535" w:rsidRDefault="009C4535">
          <w:pPr>
            <w:pStyle w:val="Obsah1"/>
            <w:tabs>
              <w:tab w:val="left" w:pos="960"/>
              <w:tab w:val="right" w:leader="dot" w:pos="8296"/>
            </w:tabs>
            <w:rPr>
              <w:rFonts w:asciiTheme="minorHAnsi" w:eastAsiaTheme="minorEastAsia" w:hAnsiTheme="minorHAnsi"/>
              <w:noProof/>
              <w:sz w:val="22"/>
              <w:lang w:eastAsia="sk-SK"/>
            </w:rPr>
          </w:pPr>
          <w:hyperlink w:anchor="_Toc446195433" w:history="1">
            <w:r w:rsidRPr="004243A5">
              <w:rPr>
                <w:rStyle w:val="Hypertextovprepojenie"/>
                <w:noProof/>
              </w:rPr>
              <w:t>7</w:t>
            </w:r>
            <w:r>
              <w:rPr>
                <w:rFonts w:asciiTheme="minorHAnsi" w:eastAsiaTheme="minorEastAsia" w:hAnsiTheme="minorHAnsi"/>
                <w:noProof/>
                <w:sz w:val="22"/>
                <w:lang w:eastAsia="sk-SK"/>
              </w:rPr>
              <w:tab/>
            </w:r>
            <w:r w:rsidRPr="004243A5">
              <w:rPr>
                <w:rStyle w:val="Hypertextovprepojenie"/>
                <w:noProof/>
              </w:rPr>
              <w:t>Zhodnotenie</w:t>
            </w:r>
            <w:r>
              <w:rPr>
                <w:noProof/>
                <w:webHidden/>
              </w:rPr>
              <w:tab/>
            </w:r>
            <w:r>
              <w:rPr>
                <w:noProof/>
                <w:webHidden/>
              </w:rPr>
              <w:fldChar w:fldCharType="begin"/>
            </w:r>
            <w:r>
              <w:rPr>
                <w:noProof/>
                <w:webHidden/>
              </w:rPr>
              <w:instrText xml:space="preserve"> PAGEREF _Toc446195433 \h </w:instrText>
            </w:r>
            <w:r>
              <w:rPr>
                <w:noProof/>
                <w:webHidden/>
              </w:rPr>
            </w:r>
            <w:r>
              <w:rPr>
                <w:noProof/>
                <w:webHidden/>
              </w:rPr>
              <w:fldChar w:fldCharType="separate"/>
            </w:r>
            <w:r>
              <w:rPr>
                <w:noProof/>
                <w:webHidden/>
              </w:rPr>
              <w:t>35</w:t>
            </w:r>
            <w:r>
              <w:rPr>
                <w:noProof/>
                <w:webHidden/>
              </w:rPr>
              <w:fldChar w:fldCharType="end"/>
            </w:r>
          </w:hyperlink>
        </w:p>
        <w:p w14:paraId="08D21CA6" w14:textId="64DFAB54" w:rsidR="009C4535" w:rsidRDefault="009C4535">
          <w:pPr>
            <w:pStyle w:val="Obsah1"/>
            <w:tabs>
              <w:tab w:val="left" w:pos="960"/>
              <w:tab w:val="right" w:leader="dot" w:pos="8296"/>
            </w:tabs>
            <w:rPr>
              <w:rFonts w:asciiTheme="minorHAnsi" w:eastAsiaTheme="minorEastAsia" w:hAnsiTheme="minorHAnsi"/>
              <w:noProof/>
              <w:sz w:val="22"/>
              <w:lang w:eastAsia="sk-SK"/>
            </w:rPr>
          </w:pPr>
          <w:hyperlink w:anchor="_Toc446195434" w:history="1">
            <w:r w:rsidRPr="004243A5">
              <w:rPr>
                <w:rStyle w:val="Hypertextovprepojenie"/>
                <w:noProof/>
              </w:rPr>
              <w:t>8</w:t>
            </w:r>
            <w:r>
              <w:rPr>
                <w:rFonts w:asciiTheme="minorHAnsi" w:eastAsiaTheme="minorEastAsia" w:hAnsiTheme="minorHAnsi"/>
                <w:noProof/>
                <w:sz w:val="22"/>
                <w:lang w:eastAsia="sk-SK"/>
              </w:rPr>
              <w:tab/>
            </w:r>
            <w:r w:rsidRPr="004243A5">
              <w:rPr>
                <w:rStyle w:val="Hypertextovprepojenie"/>
                <w:noProof/>
              </w:rPr>
              <w:t>Zdroje</w:t>
            </w:r>
            <w:r>
              <w:rPr>
                <w:noProof/>
                <w:webHidden/>
              </w:rPr>
              <w:tab/>
            </w:r>
            <w:r>
              <w:rPr>
                <w:noProof/>
                <w:webHidden/>
              </w:rPr>
              <w:fldChar w:fldCharType="begin"/>
            </w:r>
            <w:r>
              <w:rPr>
                <w:noProof/>
                <w:webHidden/>
              </w:rPr>
              <w:instrText xml:space="preserve"> PAGEREF _Toc446195434 \h </w:instrText>
            </w:r>
            <w:r>
              <w:rPr>
                <w:noProof/>
                <w:webHidden/>
              </w:rPr>
            </w:r>
            <w:r>
              <w:rPr>
                <w:noProof/>
                <w:webHidden/>
              </w:rPr>
              <w:fldChar w:fldCharType="separate"/>
            </w:r>
            <w:r>
              <w:rPr>
                <w:noProof/>
                <w:webHidden/>
              </w:rPr>
              <w:t>36</w:t>
            </w:r>
            <w:r>
              <w:rPr>
                <w:noProof/>
                <w:webHidden/>
              </w:rPr>
              <w:fldChar w:fldCharType="end"/>
            </w:r>
          </w:hyperlink>
        </w:p>
        <w:p w14:paraId="34F6038C" w14:textId="57B91FDE" w:rsidR="00F36267" w:rsidRDefault="00200B45" w:rsidP="00966A74">
          <w:pPr>
            <w:pStyle w:val="Obsah1"/>
            <w:tabs>
              <w:tab w:val="left" w:pos="960"/>
              <w:tab w:val="right" w:leader="dot" w:pos="9016"/>
            </w:tabs>
          </w:pPr>
          <w:r>
            <w:fldChar w:fldCharType="end"/>
          </w:r>
        </w:p>
        <w:p w14:paraId="4959CC1C" w14:textId="67F812AA" w:rsidR="004E28D7" w:rsidRDefault="00500DF5" w:rsidP="008B00AE">
          <w:pPr>
            <w:sectPr w:rsidR="004E28D7" w:rsidSect="00637DD9">
              <w:pgSz w:w="11906" w:h="16838" w:code="9"/>
              <w:pgMar w:top="1440" w:right="1800" w:bottom="1440" w:left="1800" w:header="706" w:footer="706" w:gutter="0"/>
              <w:cols w:space="708"/>
              <w:titlePg/>
              <w:docGrid w:linePitch="360"/>
            </w:sectPr>
          </w:pPr>
        </w:p>
        <w:bookmarkStart w:id="0" w:name="_GoBack" w:displacedByCustomXml="next"/>
        <w:bookmarkEnd w:id="0" w:displacedByCustomXml="next"/>
      </w:sdtContent>
    </w:sdt>
    <w:p w14:paraId="5D68E76F" w14:textId="03C0DBC0" w:rsidR="00051772" w:rsidRDefault="00537BF8" w:rsidP="00D478A1">
      <w:pPr>
        <w:pStyle w:val="Nadpis1"/>
      </w:pPr>
      <w:bookmarkStart w:id="1" w:name="_Ref442534904"/>
      <w:bookmarkStart w:id="2" w:name="_Toc446195417"/>
      <w:r>
        <w:lastRenderedPageBreak/>
        <w:t>Úvod</w:t>
      </w:r>
      <w:bookmarkEnd w:id="1"/>
      <w:bookmarkEnd w:id="2"/>
    </w:p>
    <w:p w14:paraId="074D796F" w14:textId="3EE44CEA"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predikčného modelu. Predikčný model má predpovedať produkciu fotovoltaickej elektrárne na deň dopredu</w:t>
      </w:r>
      <w:r w:rsidR="00637DD9" w:rsidRPr="00537BF8">
        <w:t xml:space="preserve">. </w:t>
      </w:r>
    </w:p>
    <w:p w14:paraId="79331354" w14:textId="1785B37C"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4B01D1">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FC345B">
        <w:t>Metódy predikcie</w:t>
      </w:r>
      <w:r w:rsidR="00FC345B">
        <w:fldChar w:fldCharType="end"/>
      </w:r>
      <w:r w:rsidR="00FC345B">
        <w:t>.</w:t>
      </w:r>
    </w:p>
    <w:p w14:paraId="57678DF7" w14:textId="19826215" w:rsidR="003D4F12" w:rsidRDefault="00F35AA9" w:rsidP="00051772">
      <w:r>
        <w:t xml:space="preserve"> </w:t>
      </w:r>
      <w:r w:rsidR="00FC345B">
        <w:t>Po vytvorení predikčného modelu je potrebné štatisticky spracova</w:t>
      </w:r>
      <w:r w:rsidR="00BE6DC9">
        <w:t>ť dosiahnuté výsledky predikcie.</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4B01D1">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FC345B">
        <w:t>Metriky presnosti predikcie</w:t>
      </w:r>
      <w:r w:rsidR="00FC345B">
        <w:fldChar w:fldCharType="end"/>
      </w:r>
      <w:r w:rsidR="00BE6DC9">
        <w:t>.</w:t>
      </w:r>
    </w:p>
    <w:p w14:paraId="106B3299" w14:textId="3F564ED0" w:rsidR="00BE6DC9" w:rsidRDefault="00BE6DC9" w:rsidP="00051772">
      <w:r>
        <w:t xml:space="preserve">Vo štvrtej kapitole je vysvetlený problém predikcie výroby elektrickej energie fotovoltaickými elektrárňami. </w:t>
      </w:r>
    </w:p>
    <w:p w14:paraId="45BAAFE2" w14:textId="4B06A46E" w:rsidR="00537BF8" w:rsidRDefault="00537BF8" w:rsidP="00537BF8">
      <w:pPr>
        <w:pStyle w:val="Nadpis2"/>
      </w:pPr>
      <w:bookmarkStart w:id="3" w:name="_Toc446195418"/>
      <w:r>
        <w:t>Motivácia</w:t>
      </w:r>
      <w:bookmarkEnd w:id="3"/>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642F8330" w:rsidR="007142E7" w:rsidRDefault="007142E7" w:rsidP="007142E7">
      <w:pPr>
        <w:rPr>
          <w:rFonts w:ascii="TimesNewRomanPS-BoldMT" w:hAnsi="TimesNewRomanPS-BoldMT"/>
          <w:b/>
          <w:bCs/>
          <w:color w:val="000000"/>
        </w:rPr>
      </w:pPr>
      <w:r>
        <w:rPr>
          <w:rFonts w:ascii="TimesNewRomanPSMT" w:hAnsi="TimesNewRomanPSMT"/>
          <w:color w:val="000000"/>
        </w:rPr>
        <w:t>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energie je dnes najčistejším spôsobom využívania energie vôbec a na rozdiel od iných zdrojov (aj obnoviteľných) sú dopady na okolité životné prostredie zanedbateľné</w:t>
      </w:r>
      <w:r>
        <w:rPr>
          <w:rFonts w:ascii="TimesNewRomanPS-BoldMT" w:hAnsi="TimesNewRomanPS-BoldMT"/>
          <w:b/>
          <w:bCs/>
          <w:color w:val="000000"/>
        </w:rPr>
        <w:t>.</w:t>
      </w:r>
      <w:sdt>
        <w:sdtPr>
          <w:rPr>
            <w:rFonts w:ascii="TimesNewRomanPS-BoldMT" w:hAnsi="TimesNewRomanPS-BoldMT"/>
            <w:b/>
            <w:bCs/>
            <w:color w:val="000000"/>
          </w:rPr>
          <w:id w:val="-570732413"/>
          <w:citation/>
        </w:sdtPr>
        <w:sdtContent>
          <w:r>
            <w:rPr>
              <w:rFonts w:ascii="TimesNewRomanPS-BoldMT" w:hAnsi="TimesNewRomanPS-BoldMT"/>
              <w:b/>
              <w:bCs/>
              <w:color w:val="000000"/>
            </w:rPr>
            <w:fldChar w:fldCharType="begin"/>
          </w:r>
          <w:r w:rsidR="009A2864">
            <w:rPr>
              <w:rFonts w:ascii="TimesNewRomanPS-BoldMT" w:hAnsi="TimesNewRomanPS-BoldMT"/>
              <w:b/>
              <w:bCs/>
              <w:color w:val="000000"/>
            </w:rPr>
            <w:instrText xml:space="preserve">CITATION Morvova \l 1051 </w:instrText>
          </w:r>
          <w:r>
            <w:rPr>
              <w:rFonts w:ascii="TimesNewRomanPS-BoldMT" w:hAnsi="TimesNewRomanPS-BoldMT"/>
              <w:b/>
              <w:bCs/>
              <w:color w:val="000000"/>
            </w:rPr>
            <w:fldChar w:fldCharType="separate"/>
          </w:r>
          <w:r w:rsidR="009A2864">
            <w:rPr>
              <w:rFonts w:ascii="TimesNewRomanPS-BoldMT" w:hAnsi="TimesNewRomanPS-BoldMT"/>
              <w:b/>
              <w:bCs/>
              <w:noProof/>
              <w:color w:val="000000"/>
            </w:rPr>
            <w:t xml:space="preserve"> </w:t>
          </w:r>
          <w:r w:rsidR="009A2864" w:rsidRPr="009A2864">
            <w:rPr>
              <w:rFonts w:ascii="TimesNewRomanPS-BoldMT" w:hAnsi="TimesNewRomanPS-BoldMT"/>
              <w:noProof/>
              <w:color w:val="000000"/>
            </w:rPr>
            <w:t>(1)</w:t>
          </w:r>
          <w:r>
            <w:rPr>
              <w:rFonts w:ascii="TimesNewRomanPS-BoldMT" w:hAnsi="TimesNewRomanPS-BoldMT"/>
              <w:b/>
              <w:bCs/>
              <w:color w:val="000000"/>
            </w:rPr>
            <w:fldChar w:fldCharType="end"/>
          </w:r>
        </w:sdtContent>
      </w:sdt>
    </w:p>
    <w:p w14:paraId="3CEC5B83" w14:textId="7E70B2F8" w:rsidR="007142E7" w:rsidRDefault="007142E7" w:rsidP="007142E7">
      <w:pPr>
        <w:rPr>
          <w:rFonts w:ascii="TimesNewRomanPSMT" w:hAnsi="TimesNewRomanPSMT"/>
          <w:color w:val="000000"/>
        </w:rPr>
      </w:pPr>
      <w:r>
        <w:rPr>
          <w:rFonts w:ascii="TimesNewRomanPSMT" w:hAnsi="TimesNewRomanPSMT"/>
          <w:color w:val="000000"/>
        </w:rPr>
        <w:lastRenderedPageBreak/>
        <w:t>V mnohých krajinách by stačilo pokryť menej ako 1 % územia (napr. strechy budov, nevyužité plochy) slnečnými technológiami, aby bol zabezpečený dostatok energie pre celú krajinu. 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za rok, kým priemerná spotreba v obytných domoch je len asi 150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vykurovanie a 25-50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Pr="004C0D54">
        <w:rPr>
          <w:rFonts w:ascii="TimesNewRomanPSMT" w:hAnsi="TimesNewRomanPSMT"/>
          <w:color w:val="000000"/>
          <w:sz w:val="16"/>
          <w:szCs w:val="16"/>
          <w:vertAlign w:val="superscript"/>
        </w:rPr>
        <w:t xml:space="preserve">2 </w:t>
      </w:r>
      <w:r>
        <w:rPr>
          <w:rFonts w:ascii="TimesNewRomanPSMT" w:hAnsi="TimesNewRomanPSMT"/>
          <w:color w:val="000000"/>
        </w:rPr>
        <w:t>horizontálneho povrchu).</w:t>
      </w:r>
      <w:sdt>
        <w:sdtPr>
          <w:rPr>
            <w:rFonts w:ascii="TimesNewRomanPSMT" w:hAnsi="TimesNewRomanPSMT"/>
            <w:color w:val="000000"/>
          </w:rPr>
          <w:id w:val="-1442373761"/>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21AFEEAD" w14:textId="0DE58A0C" w:rsidR="00A92A6E" w:rsidRDefault="00A92A6E" w:rsidP="007142E7">
      <w:r>
        <w:rPr>
          <w:noProof/>
          <w:lang w:eastAsia="sk-SK"/>
        </w:rPr>
        <w:drawing>
          <wp:anchor distT="0" distB="0" distL="114300" distR="114300" simplePos="0" relativeHeight="251660800" behindDoc="0" locked="0" layoutInCell="1" allowOverlap="1" wp14:anchorId="4D2CF942" wp14:editId="3813CA42">
            <wp:simplePos x="0" y="0"/>
            <wp:positionH relativeFrom="margin">
              <wp:posOffset>-2540</wp:posOffset>
            </wp:positionH>
            <wp:positionV relativeFrom="paragraph">
              <wp:posOffset>795020</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61824" behindDoc="0" locked="0" layoutInCell="1" allowOverlap="1" wp14:anchorId="1D338773" wp14:editId="0CB5F845">
                <wp:simplePos x="0" y="0"/>
                <wp:positionH relativeFrom="margin">
                  <wp:posOffset>-2540</wp:posOffset>
                </wp:positionH>
                <wp:positionV relativeFrom="paragraph">
                  <wp:posOffset>3740592</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55365B21" w:rsidR="00500DF5" w:rsidRPr="00ED275B" w:rsidRDefault="00500DF5" w:rsidP="00777496">
                            <w:pPr>
                              <w:pStyle w:val="Popis"/>
                              <w:jc w:val="center"/>
                              <w:rPr>
                                <w:noProof/>
                                <w:sz w:val="24"/>
                              </w:rPr>
                            </w:pPr>
                            <w:bookmarkStart w:id="4" w:name="_Ref436074210"/>
                            <w:r>
                              <w:t xml:space="preserve">Obrázok </w:t>
                            </w:r>
                            <w:fldSimple w:instr=" SEQ Obrázok \* ARABIC ">
                              <w:r>
                                <w:rPr>
                                  <w:noProof/>
                                </w:rPr>
                                <w:t>1</w:t>
                              </w:r>
                            </w:fldSimple>
                            <w:bookmarkEnd w:id="4"/>
                            <w:r>
                              <w:t xml:space="preserve">: Závislosť produkcie elektriny </w:t>
                            </w:r>
                            <w:proofErr w:type="spellStart"/>
                            <w:r>
                              <w:t>fotovoltaikou</w:t>
                            </w:r>
                            <w:proofErr w:type="spellEnd"/>
                            <w:r>
                              <w:t xml:space="preserve"> od počasia </w:t>
                            </w:r>
                            <w:sdt>
                              <w:sdtPr>
                                <w:id w:val="-1207645673"/>
                                <w:citation/>
                              </w:sdtPr>
                              <w:sdtContent>
                                <w:r>
                                  <w:fldChar w:fldCharType="begin"/>
                                </w:r>
                                <w:r>
                                  <w:instrText xml:space="preserve">CITATION Morvova \l 1051 </w:instrText>
                                </w:r>
                                <w:r>
                                  <w:fldChar w:fldCharType="separate"/>
                                </w:r>
                                <w:r>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2pt;margin-top:294.55pt;width:415.3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" stroked="f">
                <v:textbox style="mso-fit-shape-to-text:t" inset="0,0,0,0">
                  <w:txbxContent>
                    <w:p w14:paraId="03D2D452" w14:textId="55365B21" w:rsidR="00500DF5" w:rsidRPr="00ED275B" w:rsidRDefault="00500DF5" w:rsidP="00777496">
                      <w:pPr>
                        <w:pStyle w:val="Popis"/>
                        <w:jc w:val="center"/>
                        <w:rPr>
                          <w:noProof/>
                          <w:sz w:val="24"/>
                        </w:rPr>
                      </w:pPr>
                      <w:bookmarkStart w:id="5" w:name="_Ref436074210"/>
                      <w:r>
                        <w:t xml:space="preserve">Obrázok </w:t>
                      </w:r>
                      <w:fldSimple w:instr=" SEQ Obrázok \* ARABIC ">
                        <w:r>
                          <w:rPr>
                            <w:noProof/>
                          </w:rPr>
                          <w:t>1</w:t>
                        </w:r>
                      </w:fldSimple>
                      <w:bookmarkEnd w:id="5"/>
                      <w:r>
                        <w:t xml:space="preserve">: Závislosť produkcie elektriny </w:t>
                      </w:r>
                      <w:proofErr w:type="spellStart"/>
                      <w:r>
                        <w:t>fotovoltaikou</w:t>
                      </w:r>
                      <w:proofErr w:type="spellEnd"/>
                      <w:r>
                        <w:t xml:space="preserve"> od počasia </w:t>
                      </w:r>
                      <w:sdt>
                        <w:sdtPr>
                          <w:id w:val="-1207645673"/>
                          <w:citation/>
                        </w:sdtPr>
                        <w:sdtContent>
                          <w:r>
                            <w:fldChar w:fldCharType="begin"/>
                          </w:r>
                          <w:r>
                            <w:instrText xml:space="preserve">CITATION Morvova \l 1051 </w:instrText>
                          </w:r>
                          <w:r>
                            <w:fldChar w:fldCharType="separate"/>
                          </w:r>
                          <w:r>
                            <w:rPr>
                              <w:noProof/>
                            </w:rPr>
                            <w:t>(1)</w:t>
                          </w:r>
                          <w:r>
                            <w:fldChar w:fldCharType="end"/>
                          </w:r>
                        </w:sdtContent>
                      </w:sdt>
                    </w:p>
                  </w:txbxContent>
                </v:textbox>
                <w10:wrap type="topAndBottom" anchorx="margin"/>
              </v:shape>
            </w:pict>
          </mc:Fallback>
        </mc:AlternateContent>
      </w:r>
      <w:r w:rsidR="007142E7">
        <w:t xml:space="preserve">Kvôli miznúcim zásobám fosílnych palív sú solárne elektrárne stále žiadanejšie a buduje sa ich stále viac. Ich produkcia </w:t>
      </w:r>
      <w:r w:rsidR="00777496">
        <w:t xml:space="preserve">je ale veľmi závislá na počasí ako je vidieť na nasledujúcom obrázku, ktorý je z knihy docentky </w:t>
      </w:r>
      <w:proofErr w:type="spellStart"/>
      <w:r w:rsidR="00777496">
        <w:t>Morvovej</w:t>
      </w:r>
      <w:proofErr w:type="spellEnd"/>
      <w:sdt>
        <w:sdtPr>
          <w:id w:val="1562367283"/>
          <w:citation/>
        </w:sdtPr>
        <w:sdtContent>
          <w:r w:rsidR="00777496">
            <w:fldChar w:fldCharType="begin"/>
          </w:r>
          <w:r w:rsidR="009A2864">
            <w:instrText xml:space="preserve">CITATION Morvova \l 1051 </w:instrText>
          </w:r>
          <w:r w:rsidR="00777496">
            <w:fldChar w:fldCharType="separate"/>
          </w:r>
          <w:r w:rsidR="009A2864">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623C0E">
        <w:t xml:space="preserve">Obrázok </w:t>
      </w:r>
      <w:r w:rsidR="00623C0E">
        <w:rPr>
          <w:noProof/>
        </w:rPr>
        <w:t>1</w:t>
      </w:r>
      <w:r w:rsidR="00777496">
        <w:fldChar w:fldCharType="end"/>
      </w:r>
      <w:r w:rsidR="00915A59">
        <w:t>)</w:t>
      </w:r>
      <w:r w:rsidR="00777496">
        <w:t xml:space="preserve">. </w:t>
      </w:r>
    </w:p>
    <w:p w14:paraId="23971D8E" w14:textId="795E6B2B"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Predikcia produkcie solárnych elektrární je potrebná aj z dôvodu, že elektrická energia sa nedá efektívne skladovať a solárne elektrárne na rozdiel od konvenčných elektrární nevedia prispôsobiť produkciu očakávanej spotrebe. Efektívna predikcia pomáha operátorom elektrickej siete lepšie manažovať rovnováhu medzi množstvom požadovanej a generovanej elektrickej energie.</w:t>
      </w:r>
    </w:p>
    <w:p w14:paraId="645E3764" w14:textId="04578AC3" w:rsidR="000A589E" w:rsidRDefault="000A589E" w:rsidP="000A589E">
      <w:pPr>
        <w:pStyle w:val="Nadpis2"/>
      </w:pPr>
      <w:bookmarkStart w:id="6" w:name="_Toc435564525"/>
      <w:bookmarkStart w:id="7" w:name="_Toc446195419"/>
      <w:r>
        <w:lastRenderedPageBreak/>
        <w:t xml:space="preserve">Úvod do </w:t>
      </w:r>
      <w:r w:rsidRPr="002C2715">
        <w:t>predikcie</w:t>
      </w:r>
      <w:r>
        <w:t xml:space="preserve"> </w:t>
      </w:r>
      <w:bookmarkEnd w:id="6"/>
      <w:r w:rsidR="00DE707E">
        <w:t>produkcie FVE</w:t>
      </w:r>
      <w:bookmarkEnd w:id="7"/>
    </w:p>
    <w:p w14:paraId="0D7FEC5F" w14:textId="09BF12D1"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 ožiaren</w:t>
      </w:r>
      <w:r>
        <w:rPr>
          <w:i/>
        </w:rPr>
        <w:t>i</w:t>
      </w:r>
      <w:r w:rsidRPr="0058074E">
        <w:rPr>
          <w:i/>
        </w:rPr>
        <w:t xml:space="preserve">e roviny </w:t>
      </w:r>
      <w:r>
        <w:t xml:space="preserve">(GHO). Je súčtom priameho kolmého ožiarenia a rozptýleného (difúzneho) horizontálneho ožiarenia. </w:t>
      </w:r>
      <w:sdt>
        <w:sdtPr>
          <w:id w:val="-864277791"/>
          <w:citation/>
        </w:sdt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Keďže fotovoltaika znamená priamu premenu slnečnej energie na elektrinu</w:t>
      </w:r>
      <w:sdt>
        <w:sdtPr>
          <w:id w:val="862869111"/>
          <w:citation/>
        </w:sdtPr>
        <w:sdtContent>
          <w:r>
            <w:fldChar w:fldCharType="begin"/>
          </w:r>
          <w:r w:rsidR="009A2864">
            <w:instrText xml:space="preserve">CITATION Morvova \l 1051 </w:instrText>
          </w:r>
          <w:r>
            <w:fldChar w:fldCharType="separate"/>
          </w:r>
          <w:r w:rsidR="009A2864">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77777777"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konkrétnu oblasť.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67F3C284"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sdt>
        <w:sdtPr>
          <w:rPr>
            <w:rFonts w:ascii="TimesNewRomanPSMT" w:hAnsi="TimesNewRomanPSMT"/>
            <w:color w:val="000000"/>
          </w:rPr>
          <w:id w:val="-1505351346"/>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4D04DD83" w14:textId="449C3A50" w:rsidR="000A589E" w:rsidRDefault="000A589E" w:rsidP="000A589E">
      <w:r>
        <w:t>Jeho výpočet závisí od slnečného svitu, a teda aj od dĺžky slnečného svitu a uhla, pod ktorým slnečné lúče dopadajú na povrch Zeme v danej zemepisnej šírke. Najväčšou premennou pri výpočte GHO je oblačnosť, ktorá významne blokuje slnečné lúče a je hlavnou príčinou chýb vo výpočte predpovede GHO.</w:t>
      </w:r>
    </w:p>
    <w:p w14:paraId="4EB2CE05" w14:textId="47FBAB7C"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9A2864" w:rsidRPr="009A2864">
            <w:rPr>
              <w:noProof/>
              <w:color w:val="000000"/>
              <w:lang w:val="en-US"/>
            </w:rPr>
            <w:t>(3)</w:t>
          </w:r>
          <w:r>
            <w:rPr>
              <w:color w:val="000000"/>
            </w:rPr>
            <w:fldChar w:fldCharType="end"/>
          </w:r>
        </w:sdtContent>
      </w:sdt>
    </w:p>
    <w:p w14:paraId="3C967114" w14:textId="0AF00A45" w:rsidR="000A589E" w:rsidRDefault="00DE707E"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2E79A8FE">
                <wp:simplePos x="0" y="0"/>
                <wp:positionH relativeFrom="margin">
                  <wp:align>right</wp:align>
                </wp:positionH>
                <wp:positionV relativeFrom="paragraph">
                  <wp:posOffset>3553460</wp:posOffset>
                </wp:positionV>
                <wp:extent cx="5253355" cy="258445"/>
                <wp:effectExtent l="0" t="0" r="4445" b="8255"/>
                <wp:wrapTopAndBottom/>
                <wp:docPr id="9" name="Textové pole 9"/>
                <wp:cNvGraphicFramePr/>
                <a:graphic xmlns:a="http://schemas.openxmlformats.org/drawingml/2006/main">
                  <a:graphicData uri="http://schemas.microsoft.com/office/word/2010/wordprocessingShape">
                    <wps:wsp>
                      <wps:cNvSpPr txBox="1"/>
                      <wps:spPr>
                        <a:xfrm>
                          <a:off x="0" y="0"/>
                          <a:ext cx="5253355" cy="258445"/>
                        </a:xfrm>
                        <a:prstGeom prst="rect">
                          <a:avLst/>
                        </a:prstGeom>
                        <a:solidFill>
                          <a:prstClr val="white"/>
                        </a:solidFill>
                        <a:ln>
                          <a:noFill/>
                        </a:ln>
                        <a:effectLst/>
                      </wps:spPr>
                      <wps:txbx>
                        <w:txbxContent>
                          <w:p w14:paraId="2DE2798F" w14:textId="77777777" w:rsidR="00500DF5" w:rsidRPr="001F707D" w:rsidRDefault="00500DF5" w:rsidP="000A589E">
                            <w:pPr>
                              <w:pStyle w:val="Popis"/>
                              <w:jc w:val="center"/>
                              <w:rPr>
                                <w:color w:val="000000"/>
                                <w:sz w:val="24"/>
                              </w:rPr>
                            </w:pPr>
                            <w:bookmarkStart w:id="8" w:name="_Ref436039191"/>
                            <w:r>
                              <w:t xml:space="preserve">Obrázok </w:t>
                            </w:r>
                            <w:fldSimple w:instr=" SEQ Obrázok \* ARABIC ">
                              <w:r>
                                <w:rPr>
                                  <w:noProof/>
                                </w:rPr>
                                <w:t>2</w:t>
                              </w:r>
                            </w:fldSimple>
                            <w:bookmarkEnd w:id="8"/>
                            <w:r>
                              <w:rPr>
                                <w:noProof/>
                              </w:rPr>
                              <w:t>:</w:t>
                            </w:r>
                            <w: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362.45pt;margin-top:279.8pt;width:413.65pt;height:20.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" stroked="f">
                <v:textbox style="mso-fit-shape-to-text:t" inset="0,0,0,0">
                  <w:txbxContent>
                    <w:p w14:paraId="2DE2798F" w14:textId="77777777" w:rsidR="00500DF5" w:rsidRPr="001F707D" w:rsidRDefault="00500DF5" w:rsidP="000A589E">
                      <w:pPr>
                        <w:pStyle w:val="Popis"/>
                        <w:jc w:val="center"/>
                        <w:rPr>
                          <w:color w:val="000000"/>
                          <w:sz w:val="24"/>
                        </w:rPr>
                      </w:pPr>
                      <w:bookmarkStart w:id="9" w:name="_Ref436039191"/>
                      <w:r>
                        <w:t xml:space="preserve">Obrázok </w:t>
                      </w:r>
                      <w:fldSimple w:instr=" SEQ Obrázok \* ARABIC ">
                        <w:r>
                          <w:rPr>
                            <w:noProof/>
                          </w:rPr>
                          <w:t>2</w:t>
                        </w:r>
                      </w:fldSimple>
                      <w:bookmarkEnd w:id="9"/>
                      <w:r>
                        <w:rPr>
                          <w:noProof/>
                        </w:rPr>
                        <w:t>:</w:t>
                      </w:r>
                      <w:r>
                        <w:t xml:space="preserve"> Prepojenie častí predikcie produkcie FVE</w:t>
                      </w:r>
                    </w:p>
                  </w:txbxContent>
                </v:textbox>
                <w10:wrap type="topAndBottom" anchorx="margin"/>
              </v:shape>
            </w:pict>
          </mc:Fallback>
        </mc:AlternateContent>
      </w:r>
      <w:r>
        <w:rPr>
          <w:noProof/>
          <w:color w:val="000000"/>
          <w:lang w:eastAsia="sk-SK"/>
        </w:rPr>
        <w:drawing>
          <wp:anchor distT="0" distB="0" distL="114300" distR="114300" simplePos="0" relativeHeight="251664896" behindDoc="0" locked="0" layoutInCell="1" allowOverlap="1" wp14:anchorId="327A9DBC" wp14:editId="31868DA7">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 xml:space="preserve">Prepojenie predpovede GHO s ostatnými časťami predikcie produkcie FVE je znázornené v diagrame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0A589E">
        <w:t xml:space="preserve">Obrázok </w:t>
      </w:r>
      <w:r w:rsidR="000A589E">
        <w:rPr>
          <w:noProof/>
        </w:rPr>
        <w:t>2</w:t>
      </w:r>
      <w:r w:rsidR="000A589E">
        <w:rPr>
          <w:color w:val="000000"/>
        </w:rPr>
        <w:fldChar w:fldCharType="end"/>
      </w:r>
      <w:r w:rsidR="000A589E">
        <w:rPr>
          <w:color w:val="000000"/>
        </w:rPr>
        <w:t>).</w:t>
      </w:r>
    </w:p>
    <w:p w14:paraId="364252D9" w14:textId="059D9F2C" w:rsidR="000A589E" w:rsidRDefault="000A589E" w:rsidP="00A92A6E"/>
    <w:p w14:paraId="676C9482" w14:textId="0C2554BD" w:rsidR="007142E7" w:rsidRDefault="007142E7" w:rsidP="00E45084">
      <w:pPr>
        <w:pStyle w:val="Nadpis1"/>
      </w:pPr>
      <w:bookmarkStart w:id="10" w:name="_Ref436076224"/>
      <w:bookmarkStart w:id="11" w:name="_Ref436076230"/>
      <w:bookmarkStart w:id="12" w:name="_Ref436076233"/>
      <w:bookmarkStart w:id="13" w:name="_Ref436076236"/>
      <w:bookmarkStart w:id="14" w:name="_Ref436076247"/>
      <w:bookmarkStart w:id="15" w:name="_Ref436076282"/>
      <w:bookmarkStart w:id="16" w:name="_Ref436076286"/>
      <w:bookmarkStart w:id="17" w:name="_Ref436076294"/>
      <w:bookmarkStart w:id="18" w:name="_Ref436076309"/>
      <w:bookmarkStart w:id="19" w:name="_Ref436076312"/>
      <w:bookmarkStart w:id="20" w:name="_Toc446195420"/>
      <w:r>
        <w:lastRenderedPageBreak/>
        <w:t>Metódy predikcie</w:t>
      </w:r>
      <w:bookmarkEnd w:id="10"/>
      <w:bookmarkEnd w:id="11"/>
      <w:bookmarkEnd w:id="12"/>
      <w:bookmarkEnd w:id="13"/>
      <w:bookmarkEnd w:id="14"/>
      <w:bookmarkEnd w:id="15"/>
      <w:bookmarkEnd w:id="16"/>
      <w:bookmarkEnd w:id="17"/>
      <w:bookmarkEnd w:id="18"/>
      <w:bookmarkEnd w:id="19"/>
      <w:bookmarkEnd w:id="20"/>
    </w:p>
    <w:p w14:paraId="59E5C46A" w14:textId="4B755D3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9A2864" w:rsidRPr="009A2864">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16A753FA"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GHO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1" w:name="_Toc446195421"/>
      <w:r>
        <w:t>Metódy založené na analýze časových radov</w:t>
      </w:r>
      <w:bookmarkEnd w:id="21"/>
    </w:p>
    <w:p w14:paraId="067BA883" w14:textId="093FE8B3"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9A2864" w:rsidRPr="009A2864">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1D87CEB2" w:rsidR="006F3573" w:rsidRDefault="00500DF5"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9A2864">
            <w:rPr>
              <w:rFonts w:eastAsiaTheme="minorEastAsia"/>
              <w:noProof/>
            </w:rPr>
            <w:t xml:space="preserve"> </w:t>
          </w:r>
          <w:r w:rsidR="009A2864" w:rsidRPr="009A2864">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w:t>
      </w:r>
      <w:r w:rsidR="006F3573">
        <w:rPr>
          <w:rFonts w:eastAsiaTheme="minorEastAsia"/>
        </w:rPr>
        <w:lastRenderedPageBreak/>
        <w:t>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9A2864" w:rsidRPr="009A2864">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11B846C8" w:rsidR="000217ED" w:rsidRDefault="00500DF5"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9A2864" w:rsidRPr="009A2864">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500DF5"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09F425BF"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9A2864">
            <w:rPr>
              <w:rFonts w:eastAsiaTheme="minorEastAsia"/>
              <w:noProof/>
            </w:rPr>
            <w:t xml:space="preserve"> </w:t>
          </w:r>
          <w:r w:rsidR="009A2864" w:rsidRPr="009A2864">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500DF5"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500DF5"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500DF5"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4797161F" w:rsidR="00CA4394" w:rsidRDefault="0056106F" w:rsidP="008273EB">
      <w:r>
        <w:lastRenderedPageBreak/>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8602DC">
            <w:instrText xml:space="preserve">CITATION math01 \l 1051 </w:instrText>
          </w:r>
          <w:r w:rsidR="00140BF2">
            <w:fldChar w:fldCharType="separate"/>
          </w:r>
          <w:r w:rsidR="009A2864" w:rsidRPr="009A2864">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500DF5"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500DF5"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44CE54C8"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9A2864" w:rsidRPr="009A2864">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500DF5"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500DF5"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500DF5"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1699F7C7"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9A2864" w:rsidRPr="009A2864">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2D344B5F"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w:t>
      </w:r>
      <w:r w:rsidR="00AC55F0">
        <w:lastRenderedPageBreak/>
        <w:t>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8602DC">
            <w:instrText xml:space="preserve">CITATION math01 \l 1051 </w:instrText>
          </w:r>
          <w:r w:rsidR="00AC55F0">
            <w:fldChar w:fldCharType="separate"/>
          </w:r>
          <w:r w:rsidR="009A2864">
            <w:rPr>
              <w:noProof/>
            </w:rPr>
            <w:t xml:space="preserve"> </w:t>
          </w:r>
          <w:r w:rsidR="009A2864" w:rsidRPr="009A2864">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F33C3BA"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9A2864" w:rsidRPr="009A2864">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500DF5"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500DF5"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500DF5"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500DF5"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57D188A3" w:rsidR="000217ED" w:rsidRDefault="000217ED"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500DF5"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500DF5"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500DF5"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500DF5"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lastRenderedPageBreak/>
        <w:t>a invertovateľný MA operátor</w:t>
      </w:r>
    </w:p>
    <w:p w14:paraId="466A03A3" w14:textId="77777777" w:rsidR="00F36CFA" w:rsidRPr="00F36CFA" w:rsidRDefault="00500DF5"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221E6D50"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9A2864" w:rsidRPr="009A2864">
            <w:rPr>
              <w:rFonts w:eastAsiaTheme="minorEastAsia"/>
              <w:noProof/>
            </w:rPr>
            <w:t>(5)</w:t>
          </w:r>
          <w:r w:rsidR="008F1172">
            <w:rPr>
              <w:rFonts w:eastAsiaTheme="minorEastAsia"/>
            </w:rPr>
            <w:fldChar w:fldCharType="end"/>
          </w:r>
        </w:sdtContent>
      </w:sdt>
    </w:p>
    <w:p w14:paraId="753FF365" w14:textId="335D36E9"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9A2864">
            <w:rPr>
              <w:rFonts w:eastAsiaTheme="minorEastAsia"/>
              <w:noProof/>
            </w:rPr>
            <w:t xml:space="preserve"> </w:t>
          </w:r>
          <w:r w:rsidR="009A2864" w:rsidRPr="009A2864">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2" w:name="_Toc446195422"/>
      <w:r>
        <w:rPr>
          <w:rFonts w:eastAsiaTheme="minorEastAsia"/>
        </w:rPr>
        <w:t>Metódy strojového učenia</w:t>
      </w:r>
      <w:bookmarkEnd w:id="22"/>
    </w:p>
    <w:p w14:paraId="24A48285" w14:textId="59D0ADBB"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r w:rsidR="008757F9">
        <w:t>Je to kvôli tomu, že na rozdiel od klasických metód analýzy časových radov, kedy predikované hodnoty časového radu závisia od predchádzajúcich hodnôt, metódy strojového učenia môžu brať tieto hodnoty ako samostatné,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1C43403D"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8602DC">
            <w:instrText xml:space="preserve">CITATION UNS01 \l 1051 </w:instrText>
          </w:r>
          <w:r w:rsidR="002317C5">
            <w:fldChar w:fldCharType="separate"/>
          </w:r>
          <w:r w:rsidR="009A2864">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0014962B" w:rsidR="002317C5" w:rsidRDefault="002317C5" w:rsidP="002317C5">
      <w:pPr>
        <w:pStyle w:val="Odsekzoznamu"/>
        <w:numPr>
          <w:ilvl w:val="0"/>
          <w:numId w:val="8"/>
        </w:numPr>
      </w:pPr>
      <w:r>
        <w:lastRenderedPageBreak/>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492B9D44"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8602DC">
            <w:instrText xml:space="preserve">CITATION UNS01 \l 1051 </w:instrText>
          </w:r>
          <w:r w:rsidR="00B37BED">
            <w:fldChar w:fldCharType="separate"/>
          </w:r>
          <w:r w:rsidR="009A2864">
            <w:rPr>
              <w:noProof/>
            </w:rPr>
            <w:t>(6)</w:t>
          </w:r>
          <w:r w:rsidR="00B37BED">
            <w:fldChar w:fldCharType="end"/>
          </w:r>
        </w:sdtContent>
      </w:sdt>
      <w:r w:rsidR="008807C3">
        <w:t xml:space="preserve"> Presne tento prístup k modelovaniu výpočtu sa najčastejšie využíva pri predikcii výroby elektrickej energie z FVE. </w:t>
      </w:r>
    </w:p>
    <w:p w14:paraId="76BB2EC0" w14:textId="6B4151B2" w:rsidR="00527E51"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623C0E">
        <w:t xml:space="preserve">Obrázok </w:t>
      </w:r>
      <w:r w:rsidR="00623C0E">
        <w:rPr>
          <w:noProof/>
        </w:rPr>
        <w:t>3</w:t>
      </w:r>
      <w:r w:rsidR="00200B45">
        <w:fldChar w:fldCharType="end"/>
      </w:r>
      <w:r w:rsidR="00200B45">
        <w:t>)</w:t>
      </w:r>
      <w:r w:rsidR="00A474C0">
        <w:t>. Váha na danom prepojení patrí k hodnote, ktorú neurón prijíma daným prepojením.</w:t>
      </w:r>
      <w:r>
        <w:t xml:space="preserve"> Vo váhach perceptrónu sa uchovávajú </w:t>
      </w:r>
      <w:r w:rsidR="005F7D08">
        <w:t xml:space="preserve">znalosti UNS. </w:t>
      </w:r>
    </w:p>
    <w:p w14:paraId="404405FF" w14:textId="46E5ADB0" w:rsidR="00815C50" w:rsidRDefault="00527E51" w:rsidP="004564A5">
      <w:r w:rsidRPr="004564A5">
        <w:rPr>
          <w:noProof/>
          <w:lang w:eastAsia="sk-SK"/>
        </w:rPr>
        <w:drawing>
          <wp:anchor distT="0" distB="0" distL="114300" distR="114300" simplePos="0" relativeHeight="251657728" behindDoc="0" locked="0" layoutInCell="1" allowOverlap="1" wp14:anchorId="5C6D5258" wp14:editId="6B3B7AB9">
            <wp:simplePos x="0" y="0"/>
            <wp:positionH relativeFrom="margin">
              <wp:align>center</wp:align>
            </wp:positionH>
            <wp:positionV relativeFrom="margin">
              <wp:align>top</wp:align>
            </wp:positionV>
            <wp:extent cx="2833200" cy="162720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3200" cy="1627200"/>
                    </a:xfrm>
                    <a:prstGeom prst="rect">
                      <a:avLst/>
                    </a:prstGeom>
                  </pic:spPr>
                </pic:pic>
              </a:graphicData>
            </a:graphic>
            <wp14:sizeRelH relativeFrom="margin">
              <wp14:pctWidth>0</wp14:pctWidth>
            </wp14:sizeRelH>
            <wp14:sizeRelV relativeFrom="margin">
              <wp14:pctHeight>0</wp14:pctHeight>
            </wp14:sizeRelV>
          </wp:anchor>
        </w:drawing>
      </w:r>
      <w:r w:rsidRPr="004564A5">
        <w:rPr>
          <w:noProof/>
          <w:lang w:eastAsia="sk-SK"/>
        </w:rPr>
        <mc:AlternateContent>
          <mc:Choice Requires="wps">
            <w:drawing>
              <wp:anchor distT="0" distB="0" distL="114300" distR="114300" simplePos="0" relativeHeight="251658752" behindDoc="0" locked="0" layoutInCell="1" allowOverlap="1" wp14:anchorId="56965E1F" wp14:editId="13AA18F1">
                <wp:simplePos x="0" y="0"/>
                <wp:positionH relativeFrom="margin">
                  <wp:align>center</wp:align>
                </wp:positionH>
                <wp:positionV relativeFrom="paragraph">
                  <wp:posOffset>1678305</wp:posOffset>
                </wp:positionV>
                <wp:extent cx="3401060" cy="258445"/>
                <wp:effectExtent l="0" t="0" r="8890" b="8255"/>
                <wp:wrapTopAndBottom/>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EDF9E5F" w14:textId="34682B67" w:rsidR="00500DF5" w:rsidRPr="00A12531" w:rsidRDefault="00500DF5" w:rsidP="005F7D08">
                            <w:pPr>
                              <w:pStyle w:val="Popis"/>
                              <w:jc w:val="center"/>
                              <w:rPr>
                                <w:noProof/>
                                <w:sz w:val="24"/>
                              </w:rPr>
                            </w:pPr>
                            <w:bookmarkStart w:id="23" w:name="_Ref436300474"/>
                            <w:r>
                              <w:t xml:space="preserve">Obrázok </w:t>
                            </w:r>
                            <w:fldSimple w:instr=" SEQ Obrázok \* ARABIC ">
                              <w:r>
                                <w:rPr>
                                  <w:noProof/>
                                </w:rPr>
                                <w:t>3</w:t>
                              </w:r>
                            </w:fldSimple>
                            <w:bookmarkEnd w:id="23"/>
                            <w:r>
                              <w:rPr>
                                <w:noProof/>
                              </w:rPr>
                              <w:t>:</w:t>
                            </w:r>
                            <w:r>
                              <w:t xml:space="preserve"> Perceptrón </w:t>
                            </w:r>
                            <w:sdt>
                              <w:sdtPr>
                                <w:id w:val="691887762"/>
                                <w:citation/>
                              </w:sdtPr>
                              <w:sdtContent>
                                <w:r>
                                  <w:fldChar w:fldCharType="begin"/>
                                </w:r>
                                <w:r>
                                  <w:instrText xml:space="preserve">CITATION UNS02 \l 1051 </w:instrText>
                                </w:r>
                                <w:r>
                                  <w:fldChar w:fldCharType="separate"/>
                                </w:r>
                                <w:r>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132.15pt;width:267.8pt;height:20.3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" stroked="f">
                <v:textbox style="mso-fit-shape-to-text:t" inset="0,0,0,0">
                  <w:txbxContent>
                    <w:p w14:paraId="3EDF9E5F" w14:textId="34682B67" w:rsidR="00500DF5" w:rsidRPr="00A12531" w:rsidRDefault="00500DF5" w:rsidP="005F7D08">
                      <w:pPr>
                        <w:pStyle w:val="Popis"/>
                        <w:jc w:val="center"/>
                        <w:rPr>
                          <w:noProof/>
                          <w:sz w:val="24"/>
                        </w:rPr>
                      </w:pPr>
                      <w:bookmarkStart w:id="24" w:name="_Ref436300474"/>
                      <w:r>
                        <w:t xml:space="preserve">Obrázok </w:t>
                      </w:r>
                      <w:fldSimple w:instr=" SEQ Obrázok \* ARABIC ">
                        <w:r>
                          <w:rPr>
                            <w:noProof/>
                          </w:rPr>
                          <w:t>3</w:t>
                        </w:r>
                      </w:fldSimple>
                      <w:bookmarkEnd w:id="24"/>
                      <w:r>
                        <w:rPr>
                          <w:noProof/>
                        </w:rPr>
                        <w:t>:</w:t>
                      </w:r>
                      <w:r>
                        <w:t xml:space="preserve"> Perceptrón </w:t>
                      </w:r>
                      <w:sdt>
                        <w:sdtPr>
                          <w:id w:val="691887762"/>
                          <w:citation/>
                        </w:sdtPr>
                        <w:sdtContent>
                          <w:r>
                            <w:fldChar w:fldCharType="begin"/>
                          </w:r>
                          <w:r>
                            <w:instrText xml:space="preserve">CITATION UNS02 \l 1051 </w:instrText>
                          </w:r>
                          <w:r>
                            <w:fldChar w:fldCharType="separate"/>
                          </w:r>
                          <w:r>
                            <w:rPr>
                              <w:noProof/>
                            </w:rPr>
                            <w:t>(7)</w:t>
                          </w:r>
                          <w:r>
                            <w:fldChar w:fldCharType="end"/>
                          </w:r>
                        </w:sdtContent>
                      </w:sdt>
                    </w:p>
                  </w:txbxContent>
                </v:textbox>
                <w10:wrap type="topAndBottom" anchorx="margin"/>
              </v:shape>
            </w:pict>
          </mc:Fallback>
        </mc:AlternateContent>
      </w:r>
      <w:proofErr w:type="spellStart"/>
      <w:r w:rsidR="0008306A">
        <w:t>Beňušková</w:t>
      </w:r>
      <w:proofErr w:type="spellEnd"/>
      <w:r w:rsidR="0008306A">
        <w:t xml:space="preserve"> </w:t>
      </w:r>
      <w:sdt>
        <w:sdtPr>
          <w:id w:val="-1527716616"/>
          <w:citation/>
        </w:sdtPr>
        <w:sdtContent>
          <w:r w:rsidR="0008306A">
            <w:fldChar w:fldCharType="begin"/>
          </w:r>
          <w:r w:rsidR="008602DC">
            <w:instrText xml:space="preserve">CITATION UNS02 \l 1051 </w:instrText>
          </w:r>
          <w:r w:rsidR="0008306A">
            <w:fldChar w:fldCharType="separate"/>
          </w:r>
          <w:r w:rsidR="009A2864">
            <w:rPr>
              <w:noProof/>
            </w:rPr>
            <w:t>(7)</w:t>
          </w:r>
          <w:r w:rsidR="0008306A">
            <w:fldChar w:fldCharType="end"/>
          </w:r>
        </w:sdtContent>
      </w:sdt>
      <w:r w:rsidR="0008306A">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sidR="0008306A">
        <w:rPr>
          <w:rFonts w:eastAsiaTheme="minorEastAsia"/>
        </w:rPr>
        <w:t xml:space="preserve"> cez </w:t>
      </w:r>
      <w:r w:rsidR="0008306A" w:rsidRPr="0008306A">
        <w:t>synaptické váhy tvoriace váhový vektor</w:t>
      </w:r>
      <w:r w:rsidR="0008306A">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sidR="0008306A">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sidR="0008306A">
        <w:rPr>
          <w:rFonts w:eastAsiaTheme="minorEastAsia"/>
        </w:rPr>
        <w:t xml:space="preserve"> sa nazýva </w:t>
      </w:r>
      <w:r w:rsidR="0008306A">
        <w:rPr>
          <w:rFonts w:eastAsiaTheme="minorEastAsia"/>
          <w:i/>
        </w:rPr>
        <w:t>vzor</w:t>
      </w:r>
      <w:r w:rsidR="0008306A">
        <w:rPr>
          <w:rFonts w:eastAsiaTheme="minorEastAsia"/>
        </w:rPr>
        <w:t xml:space="preserve"> alebo obrazec (angl. </w:t>
      </w:r>
      <w:proofErr w:type="spellStart"/>
      <w:r w:rsidR="0008306A">
        <w:rPr>
          <w:rFonts w:eastAsiaTheme="minorEastAsia"/>
          <w:i/>
        </w:rPr>
        <w:t>pattern</w:t>
      </w:r>
      <w:proofErr w:type="spellEnd"/>
      <w:r w:rsidR="0008306A">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1185C4B8"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predpokladáme,</w:t>
      </w:r>
      <w:r>
        <w:t xml:space="preserve"> </w:t>
      </w:r>
      <w:r w:rsidRPr="006924B1">
        <w:t xml:space="preserve">že perceptrón má </w:t>
      </w:r>
      <w:r w:rsidRPr="006924B1">
        <w:rPr>
          <w:i/>
        </w:rPr>
        <w:t xml:space="preserve">n+1 </w:t>
      </w:r>
      <w:r w:rsidRPr="006924B1">
        <w:t xml:space="preserve">vstupov. Hodnota </w:t>
      </w:r>
      <w:r w:rsidRPr="006924B1">
        <w:rPr>
          <w:i/>
        </w:rPr>
        <w:t>(n+1)-</w:t>
      </w:r>
      <w:proofErr w:type="spellStart"/>
      <w:r w:rsidRPr="006924B1">
        <w:t>vého</w:t>
      </w:r>
      <w:proofErr w:type="spellEnd"/>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Content>
          <w:r>
            <w:fldChar w:fldCharType="begin"/>
          </w:r>
          <w:r w:rsidR="008602DC">
            <w:instrText xml:space="preserve">CITATION UNS02 \l 1051 </w:instrText>
          </w:r>
          <w:r>
            <w:fldChar w:fldCharType="separate"/>
          </w:r>
          <w:r w:rsidR="009A2864">
            <w:rPr>
              <w:noProof/>
            </w:rPr>
            <w:t>(7)</w:t>
          </w:r>
          <w:r>
            <w:fldChar w:fldCharType="end"/>
          </w:r>
        </w:sdtContent>
      </w:sdt>
    </w:p>
    <w:p w14:paraId="4414F358" w14:textId="3228F541" w:rsidR="00A474C0" w:rsidRDefault="00A474C0" w:rsidP="003931F1">
      <w:r>
        <w:lastRenderedPageBreak/>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4D1BA122"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55354CF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67C4C19C"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96AF0">
        <w:t xml:space="preserve"> </w:t>
      </w:r>
    </w:p>
    <w:p w14:paraId="1668E2D8" w14:textId="530838EE"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w:t>
      </w:r>
      <w:r w:rsidR="00A82F38">
        <w:lastRenderedPageBreak/>
        <w:t>z trénovacej množiny, ale pri predikciách zo vstupných údajov mimo trénovacej množiny je veľmi nepresná.</w:t>
      </w:r>
    </w:p>
    <w:p w14:paraId="7AA51295" w14:textId="2F9AEC92"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rsidR="008602DC">
            <w:instrText xml:space="preserve">CITATION UNS02 \l 1051 </w:instrText>
          </w:r>
          <w:r>
            <w:fldChar w:fldCharType="separate"/>
          </w:r>
          <w:r w:rsidR="009A2864">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1E179146" w:rsidR="00ED785A" w:rsidRDefault="00ED785A" w:rsidP="00B17978">
      <w:proofErr w:type="spellStart"/>
      <w:r>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9A2864" w:rsidRPr="009A2864">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110F1A">
        <w:t>3</w:t>
      </w:r>
      <w:r w:rsidR="00110F1A">
        <w:fldChar w:fldCharType="end"/>
      </w:r>
      <w:r>
        <w:t xml:space="preserve">) priemerného denného GHO až o 15% v porovnaní s 12 až 18 hodinovými predikciami NPP. </w:t>
      </w:r>
      <w:proofErr w:type="spellStart"/>
      <w:r w:rsidR="00B17978">
        <w:t>Reikardove</w:t>
      </w:r>
      <w:proofErr w:type="spellEnd"/>
      <w:r w:rsidR="00B17978">
        <w:t xml:space="preserve"> výsledky ukázali, že v rozlišnosti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9A2864" w:rsidRPr="009A2864">
            <w:rPr>
              <w:noProof/>
            </w:rPr>
            <w:t>(4)</w:t>
          </w:r>
          <w:r w:rsidR="001D1DF3">
            <w:fldChar w:fldCharType="end"/>
          </w:r>
        </w:sdtContent>
      </w:sdt>
    </w:p>
    <w:p w14:paraId="090E87D4" w14:textId="119FA64D" w:rsidR="00084976" w:rsidRDefault="00084976" w:rsidP="009D0996">
      <w:pPr>
        <w:pStyle w:val="Nadpis3"/>
      </w:pPr>
      <w:proofErr w:type="spellStart"/>
      <w:r>
        <w:t>Waveletová</w:t>
      </w:r>
      <w:proofErr w:type="spellEnd"/>
      <w:r>
        <w:t xml:space="preserve"> neurónová sieť</w:t>
      </w:r>
    </w:p>
    <w:p w14:paraId="34BB8408" w14:textId="6A0C36E7" w:rsidR="0011355B" w:rsidRDefault="0011355B" w:rsidP="0011355B">
      <w:r>
        <w:t xml:space="preserve">K predikcii sa používajú aj neurónové siete s použitím </w:t>
      </w:r>
      <w:proofErr w:type="spellStart"/>
      <w:r>
        <w:t>waveletovej</w:t>
      </w:r>
      <w:proofErr w:type="spellEnd"/>
      <w:r>
        <w:t xml:space="preserve"> transformácie. </w:t>
      </w:r>
      <w:proofErr w:type="spellStart"/>
      <w:r>
        <w:rPr>
          <w:i/>
        </w:rPr>
        <w:t>Wavelet</w:t>
      </w:r>
      <w:proofErr w:type="spellEnd"/>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ktorá rastie a klesá opakovane v nekonečnej perióde. </w:t>
      </w:r>
      <w:proofErr w:type="spellStart"/>
      <w:r w:rsidR="0061429E">
        <w:t>Wavelety</w:t>
      </w:r>
      <w:proofErr w:type="spellEnd"/>
      <w:r w:rsidR="0061429E">
        <w:t xml:space="preserve"> sa používajú pri spracovaní signálov a analýze časových radov. </w:t>
      </w:r>
      <w:proofErr w:type="spellStart"/>
      <w:r w:rsidR="0061429E">
        <w:t>Wavelety</w:t>
      </w:r>
      <w:proofErr w:type="spellEnd"/>
      <w:r w:rsidR="0061429E">
        <w:t xml:space="preserve"> sú základom </w:t>
      </w:r>
      <w:proofErr w:type="spellStart"/>
      <w:r w:rsidR="0061429E">
        <w:rPr>
          <w:i/>
        </w:rPr>
        <w:t>waveletovej</w:t>
      </w:r>
      <w:proofErr w:type="spellEnd"/>
      <w:r w:rsidR="0061429E">
        <w:rPr>
          <w:i/>
        </w:rPr>
        <w:t xml:space="preserve"> transformácie</w:t>
      </w:r>
      <w:r w:rsidR="0061429E">
        <w:t xml:space="preserve">, ktorá závisí od dvoch premenných – od frekvencie a času. Poznáme dva základné typu </w:t>
      </w:r>
      <w:proofErr w:type="spellStart"/>
      <w:r w:rsidR="0061429E">
        <w:t>waveletovej</w:t>
      </w:r>
      <w:proofErr w:type="spellEnd"/>
      <w:r w:rsidR="0061429E">
        <w:t xml:space="preserve"> transformácie – spojitú a diskrétnu. Spojitá sa používa na </w:t>
      </w:r>
      <w:proofErr w:type="spellStart"/>
      <w:r w:rsidR="0061429E">
        <w:t>funckie</w:t>
      </w:r>
      <w:proofErr w:type="spellEnd"/>
      <w:r w:rsidR="0061429E">
        <w:t xml:space="preserv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wavelet, musí mať tieto tri vlastnosti</w:t>
      </w:r>
      <w:r w:rsidR="0061429E">
        <w:t xml:space="preserve"> </w:t>
      </w:r>
      <w:sdt>
        <w:sdtPr>
          <w:id w:val="-1491787391"/>
          <w:citation/>
        </w:sdtPr>
        <w:sdtContent>
          <w:r w:rsidR="0061429E">
            <w:fldChar w:fldCharType="begin"/>
          </w:r>
          <w:r w:rsidR="008602DC">
            <w:instrText xml:space="preserve">CITATION Dav05 \l 1051 </w:instrText>
          </w:r>
          <w:r w:rsidR="0061429E">
            <w:fldChar w:fldCharType="separate"/>
          </w:r>
          <w:r w:rsidR="009A2864" w:rsidRPr="009A2864">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500DF5"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500DF5"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500DF5"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sidR="004A25D0">
        <w:rPr>
          <w:rFonts w:eastAsiaTheme="minorEastAsia"/>
        </w:rPr>
        <w:t xml:space="preserve"> </w:t>
      </w:r>
      <w:r w:rsidR="004A25D0">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18FC103D" w:rsidR="004A25D0" w:rsidRDefault="004A25D0" w:rsidP="004A25D0">
      <w:pPr>
        <w:rPr>
          <w:rFonts w:eastAsiaTheme="minorEastAsia"/>
        </w:rPr>
      </w:pPr>
      <w:r>
        <w:lastRenderedPageBreak/>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xml:space="preserve">, ale druhá vlastnosť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funkciou </w:t>
      </w:r>
      <m:oMath>
        <m:r>
          <w:rPr>
            <w:rFonts w:ascii="Cambria Math" w:hAnsi="Cambria Math"/>
          </w:rPr>
          <m:t>ψ</m:t>
        </m:r>
      </m:oMath>
      <w:r w:rsidR="0061429E">
        <w:rPr>
          <w:rFonts w:eastAsiaTheme="minorEastAsia"/>
        </w:rPr>
        <w:t xml:space="preserve"> môže byť zrekonštruovaný z jeho súvislej waveletovej transformácie </w:t>
      </w:r>
      <w:sdt>
        <w:sdtPr>
          <w:rPr>
            <w:rFonts w:eastAsiaTheme="minorEastAsia"/>
          </w:rPr>
          <w:id w:val="-1988242859"/>
          <w:citation/>
        </w:sdtPr>
        <w:sdtContent>
          <w:r w:rsidR="0061429E">
            <w:rPr>
              <w:rFonts w:eastAsiaTheme="minorEastAsia"/>
            </w:rPr>
            <w:fldChar w:fldCharType="begin"/>
          </w:r>
          <w:r w:rsidR="008602DC">
            <w:rPr>
              <w:rFonts w:eastAsiaTheme="minorEastAsia"/>
            </w:rPr>
            <w:instrText xml:space="preserve">CITATION Dav05 \l 1051 </w:instrText>
          </w:r>
          <w:r w:rsidR="0061429E">
            <w:rPr>
              <w:rFonts w:eastAsiaTheme="minorEastAsia"/>
            </w:rPr>
            <w:fldChar w:fldCharType="separate"/>
          </w:r>
          <w:r w:rsidR="009A2864" w:rsidRPr="009A2864">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proofErr w:type="spellStart"/>
      <w:r>
        <w:rPr>
          <w:rFonts w:eastAsiaTheme="minorEastAsia"/>
        </w:rPr>
        <w:t>Waveletové</w:t>
      </w:r>
      <w:proofErr w:type="spellEnd"/>
      <w:r>
        <w:rPr>
          <w:rFonts w:eastAsiaTheme="minorEastAsia"/>
        </w:rPr>
        <w:t xml:space="preserve"> neurónové siete (WNS) sú kombináciou </w:t>
      </w:r>
      <w:proofErr w:type="spellStart"/>
      <w:r>
        <w:rPr>
          <w:rFonts w:eastAsiaTheme="minorEastAsia"/>
        </w:rPr>
        <w:t>waveletov</w:t>
      </w:r>
      <w:proofErr w:type="spellEnd"/>
      <w:r>
        <w:rPr>
          <w:rFonts w:eastAsiaTheme="minorEastAsia"/>
        </w:rPr>
        <w:t xml:space="preserve"> a neurónových sietí. Vo všeobecnosti </w:t>
      </w:r>
      <w:r w:rsidR="006C36D5">
        <w:rPr>
          <w:rFonts w:eastAsiaTheme="minorEastAsia"/>
        </w:rPr>
        <w:t xml:space="preserve">WNS pozostávajú z doprednej neurónovej siete s jedným alebo viacerými vstupmi, s jednou skrytou vrstvou neurónov, ktorých aktivačné funkcie sú </w:t>
      </w:r>
      <w:proofErr w:type="spellStart"/>
      <w:r w:rsidR="006C36D5">
        <w:rPr>
          <w:rFonts w:eastAsiaTheme="minorEastAsia"/>
        </w:rPr>
        <w:t>waveletové</w:t>
      </w:r>
      <w:proofErr w:type="spellEnd"/>
      <w:r w:rsidR="006C36D5">
        <w:rPr>
          <w:rFonts w:eastAsiaTheme="minorEastAsia"/>
        </w:rPr>
        <w:t xml:space="preserve"> funkcie, a s výstupnou vrstvou s jedným alebo viacerými lineárnymi </w:t>
      </w:r>
      <w:proofErr w:type="spellStart"/>
      <w:r w:rsidR="006C36D5">
        <w:rPr>
          <w:rFonts w:eastAsiaTheme="minorEastAsia"/>
        </w:rPr>
        <w:t>kombinátormi</w:t>
      </w:r>
      <w:proofErr w:type="spellEnd"/>
      <w:r w:rsidR="006C36D5">
        <w:rPr>
          <w:rFonts w:eastAsiaTheme="minorEastAsia"/>
        </w:rPr>
        <w:t xml:space="preserve"> (sumármi). </w:t>
      </w:r>
    </w:p>
    <w:p w14:paraId="7724CE7A" w14:textId="276DB58D" w:rsidR="00415227" w:rsidRPr="0011355B" w:rsidRDefault="006C36D5" w:rsidP="004A25D0">
      <w:r>
        <w:rPr>
          <w:rFonts w:eastAsiaTheme="minorEastAsia"/>
        </w:rPr>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EBFA9FB" w14:textId="5E875D42" w:rsidR="008146D4" w:rsidRDefault="008757F9" w:rsidP="00117512">
      <w:r>
        <w:t xml:space="preserve">Názov </w:t>
      </w:r>
      <w:proofErr w:type="spellStart"/>
      <w:r>
        <w:t>support</w:t>
      </w:r>
      <w:proofErr w:type="spellEnd"/>
      <w:r>
        <w:t xml:space="preserve"> </w:t>
      </w:r>
      <w:proofErr w:type="spellStart"/>
      <w:r>
        <w:t>vector</w:t>
      </w:r>
      <w:proofErr w:type="spellEnd"/>
      <w:r>
        <w:t xml:space="preserve"> </w:t>
      </w:r>
      <w:proofErr w:type="spellStart"/>
      <w:r>
        <w:t>machine</w:t>
      </w:r>
      <w:proofErr w:type="spellEnd"/>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749B91F7" w:rsidR="00FC49A0" w:rsidRDefault="00E21F46" w:rsidP="00117512">
      <w:r>
        <w:t xml:space="preserve">SVM je </w:t>
      </w:r>
      <w:proofErr w:type="spellStart"/>
      <w:r>
        <w:t>klasifikátor</w:t>
      </w:r>
      <w:proofErr w:type="spellEnd"/>
      <w:r>
        <w:t xml:space="preserve"> odvodený od strojového učenia, ktorý mapuje vektor </w:t>
      </w:r>
      <w:proofErr w:type="spellStart"/>
      <w:r>
        <w:t>prediktorov</w:t>
      </w:r>
      <w:proofErr w:type="spellEnd"/>
      <w:r>
        <w:t xml:space="preserve"> </w:t>
      </w:r>
      <w:r w:rsidR="00C965F5">
        <w:t>(vstupné parametre predikcie) do viacrozmerného priestoru cez lineárne alebo nelineárne jadrové (z anglického „</w:t>
      </w:r>
      <w:proofErr w:type="spellStart"/>
      <w:r w:rsidR="00C965F5">
        <w:t>kernel</w:t>
      </w:r>
      <w:proofErr w:type="spellEnd"/>
      <w:r w:rsidR="00C965F5">
        <w:t xml:space="preserve">“)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w:t>
      </w:r>
      <w:proofErr w:type="spellStart"/>
      <w:r w:rsidR="00C965F5">
        <w:t>prediktorov</w:t>
      </w:r>
      <w:proofErr w:type="spellEnd"/>
      <w:r w:rsidR="00C965F5">
        <w:t xml:space="preserve"> </w:t>
      </w:r>
      <w:r w:rsidR="00BD736C">
        <w:t xml:space="preserve">namapovaného do viacrozmerného priestoru nelineárnou funkciou a vektor váh s počiatkom odchýlky, ktorá klasifikuje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E7061B">
            <w:instrText xml:space="preserve">CITATION Mar11 \l 1051 </w:instrText>
          </w:r>
          <w:r w:rsidR="00FC49A0">
            <w:fldChar w:fldCharType="separate"/>
          </w:r>
          <w:r w:rsidR="009A2864" w:rsidRPr="009A2864">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4F5FA58D"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w:t>
      </w:r>
      <w:r>
        <w:lastRenderedPageBreak/>
        <w:t xml:space="preserve">dát, čo je výhodou pri predikcii nelineárnych časových radov. </w:t>
      </w:r>
      <w:r w:rsidR="00CD3291">
        <w:t xml:space="preserve">SVM sa používa iba zriedka, hoci majú veľa teoretických výhod pre klasifikačné aj regresné úlohy. </w:t>
      </w:r>
      <w:sdt>
        <w:sdtPr>
          <w:id w:val="1399402830"/>
          <w:citation/>
        </w:sdtPr>
        <w:sdtContent>
          <w:r w:rsidR="00CD3291">
            <w:fldChar w:fldCharType="begin"/>
          </w:r>
          <w:r w:rsidR="00D475E5">
            <w:instrText xml:space="preserve">CITATION Thi03 \l 1051 </w:instrText>
          </w:r>
          <w:r w:rsidR="00CD3291">
            <w:fldChar w:fldCharType="separate"/>
          </w:r>
          <w:r w:rsidR="009A2864" w:rsidRPr="009A2864">
            <w:rPr>
              <w:noProof/>
            </w:rPr>
            <w:t>(10)</w:t>
          </w:r>
          <w:r w:rsidR="00CD3291">
            <w:fldChar w:fldCharType="end"/>
          </w:r>
        </w:sdtContent>
      </w:sdt>
    </w:p>
    <w:p w14:paraId="7147C11C" w14:textId="047B1E14" w:rsidR="00CC0DD1" w:rsidRPr="00117512" w:rsidRDefault="00CC0DD1" w:rsidP="00117512">
      <w:proofErr w:type="spellStart"/>
      <w:r>
        <w:t>Thissen</w:t>
      </w:r>
      <w:proofErr w:type="spellEnd"/>
      <w:r>
        <w:t xml:space="preserve"> a kolektív </w:t>
      </w:r>
      <w:sdt>
        <w:sdtPr>
          <w:id w:val="-1044748026"/>
          <w:citation/>
        </w:sdtPr>
        <w:sdtContent>
          <w:r>
            <w:fldChar w:fldCharType="begin"/>
          </w:r>
          <w:r w:rsidR="00D475E5">
            <w:instrText xml:space="preserve">CITATION Thi03 \l 1051 </w:instrText>
          </w:r>
          <w:r>
            <w:fldChar w:fldCharType="separate"/>
          </w:r>
          <w:r w:rsidR="009A2864" w:rsidRPr="009A2864">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w:t>
      </w:r>
      <w:proofErr w:type="spellStart"/>
      <w:r>
        <w:t>Elmanova</w:t>
      </w:r>
      <w:proofErr w:type="spellEnd"/>
      <w:r>
        <w:t xml:space="preserve"> neurónová sieť. Pri použití menšej trénovacej množiny, ktorá obsahovala len desatinu dát boli výsledky SVM a ARMA modelov rovnako dobré ale </w:t>
      </w:r>
      <w:proofErr w:type="spellStart"/>
      <w:r>
        <w:t>Elmanovu</w:t>
      </w:r>
      <w:proofErr w:type="spellEnd"/>
      <w:r>
        <w:t xml:space="preserve"> neurónovú sieť nebolo možné použiť pre predikciu časového radu.</w:t>
      </w:r>
    </w:p>
    <w:p w14:paraId="7DC3BDD2" w14:textId="42B9D8D3" w:rsidR="009D0996" w:rsidRDefault="009D0996" w:rsidP="009D0996">
      <w:pPr>
        <w:pStyle w:val="Nadpis3"/>
      </w:pPr>
      <w:r>
        <w:t>Náhodné lesy</w:t>
      </w:r>
      <w:r w:rsidR="00432340">
        <w:t xml:space="preserve"> klasifikačných alebo regresných</w:t>
      </w:r>
      <w:r>
        <w:t xml:space="preserve"> stromov</w:t>
      </w:r>
    </w:p>
    <w:p w14:paraId="2D95A1A0" w14:textId="5D596060" w:rsidR="00AF1A80" w:rsidRDefault="00AF1A80" w:rsidP="00AF1A80">
      <w:r>
        <w:t xml:space="preserve">Náhodné lesy sú kombináciou stromových </w:t>
      </w:r>
      <w:proofErr w:type="spellStart"/>
      <w:r>
        <w:t>prediktorov</w:t>
      </w:r>
      <w:proofErr w:type="spellEnd"/>
      <w:r>
        <w:t xml:space="preserve"> takých, že každý strom je založený na náhodnej vzorke z vektora hodnôt a s rovnakým rozdelením pre všetky stromy v lese. Tento princíp môže byť aplikovaný aj na regresiu. </w:t>
      </w:r>
      <w:sdt>
        <w:sdtPr>
          <w:id w:val="1835875286"/>
          <w:citation/>
        </w:sdtPr>
        <w:sdtContent>
          <w:r>
            <w:fldChar w:fldCharType="begin"/>
          </w:r>
          <w:r>
            <w:instrText xml:space="preserve"> CITATION Bre01 \l 1051 </w:instrText>
          </w:r>
          <w:r>
            <w:fldChar w:fldCharType="separate"/>
          </w:r>
          <w:r w:rsidR="009A2864" w:rsidRPr="009A2864">
            <w:rPr>
              <w:noProof/>
            </w:rPr>
            <w:t>(11)</w:t>
          </w:r>
          <w:r>
            <w:fldChar w:fldCharType="end"/>
          </w:r>
        </w:sdtContent>
      </w:sdt>
    </w:p>
    <w:p w14:paraId="52EF1403" w14:textId="6949BD09" w:rsidR="003E5F96" w:rsidRDefault="00E7061B" w:rsidP="00E7061B">
      <w:r>
        <w:t xml:space="preserve">Teóriu náhodných lesov predstavil </w:t>
      </w:r>
      <w:proofErr w:type="spellStart"/>
      <w:r>
        <w:t>Breiman</w:t>
      </w:r>
      <w:proofErr w:type="spellEnd"/>
      <w:r>
        <w:t xml:space="preserve"> </w:t>
      </w:r>
      <w:sdt>
        <w:sdtPr>
          <w:id w:val="206303009"/>
          <w:citation/>
        </w:sdtPr>
        <w:sdtContent>
          <w:r>
            <w:fldChar w:fldCharType="begin"/>
          </w:r>
          <w:r>
            <w:instrText xml:space="preserve"> CITATION Bre01 \l 1051 </w:instrText>
          </w:r>
          <w:r>
            <w:fldChar w:fldCharType="separate"/>
          </w:r>
          <w:r w:rsidR="009A2864" w:rsidRPr="009A2864">
            <w:rPr>
              <w:noProof/>
            </w:rPr>
            <w:t>(11)</w:t>
          </w:r>
          <w:r>
            <w:fldChar w:fldCharType="end"/>
          </w:r>
        </w:sdtContent>
      </w:sdt>
      <w:r>
        <w:t xml:space="preserve"> aj s metódou </w:t>
      </w:r>
      <w:proofErr w:type="spellStart"/>
      <w:r>
        <w:rPr>
          <w:i/>
        </w:rPr>
        <w:t>bagging</w:t>
      </w:r>
      <w:proofErr w:type="spellEnd"/>
      <w:r>
        <w:t>-u</w:t>
      </w:r>
      <w:r w:rsidR="0021468A">
        <w:t xml:space="preserve"> klasifikačných stromov</w:t>
      </w:r>
      <w:r w:rsidR="00F24C44">
        <w:t xml:space="preserve">, kedy stromy nasledovné stromy nezávisia od predchádzajúcich stromov a každý je nezávisle skonštruovaný zo vzorky z množiny dát. </w:t>
      </w:r>
      <w:proofErr w:type="spellStart"/>
      <w:r w:rsidR="00F24C44">
        <w:t>Breiman</w:t>
      </w:r>
      <w:proofErr w:type="spellEnd"/>
      <w:r w:rsidR="00F24C44">
        <w:t xml:space="preserve"> navrhol náhodné lesy, ktoré pridávajú ďalšiu vrstvu náhodnosti do metódy </w:t>
      </w:r>
      <w:proofErr w:type="spellStart"/>
      <w:r w:rsidR="00F24C44">
        <w:t>bagging</w:t>
      </w:r>
      <w:proofErr w:type="spellEnd"/>
      <w:r w:rsidR="00F24C44">
        <w:t xml:space="preserve">-u. Okrem konštrukcie každého stromu z inej vzorky dát náhodné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w:t>
      </w:r>
      <w:proofErr w:type="spellStart"/>
      <w:r w:rsidR="00AF1A80">
        <w:t>prediktorov</w:t>
      </w:r>
      <w:proofErr w:type="spellEnd"/>
      <w:r w:rsidR="00AF1A80">
        <w:t xml:space="preserve">, ktorá je náhodne vybraná pri danom uzle. Táto kontra-intuitívna stratégia dosahuje veľmi dobré výsledky v porovnaní s mnohými inými metódami klasifikácie ako SVM a UNS, a je odolná voči pretrénovaniu. </w:t>
      </w:r>
      <w:r w:rsidR="003E5F96">
        <w:t xml:space="preserve">Výsledná predikovaná hodnota je vybraná </w:t>
      </w:r>
      <w:proofErr w:type="spellStart"/>
      <w:r w:rsidR="003E5F96">
        <w:t>agregáciou</w:t>
      </w:r>
      <w:proofErr w:type="spellEnd"/>
      <w:r w:rsidR="003E5F96">
        <w:t xml:space="preserve"> predikcií jednotlivých stromov. Pri klasifikácii je vybraná väčšinová (najpočetnejšia) výstupná hodnota a pri regresii je vybraný priemer z hodnôt.</w:t>
      </w:r>
      <w:r w:rsidR="0026641C">
        <w:t xml:space="preserve"> </w:t>
      </w:r>
      <w:sdt>
        <w:sdtPr>
          <w:id w:val="448198809"/>
          <w:citation/>
        </w:sdtPr>
        <w:sdtContent>
          <w:r w:rsidR="0026641C">
            <w:fldChar w:fldCharType="begin"/>
          </w:r>
          <w:r w:rsidR="008602DC">
            <w:instrText xml:space="preserve">CITATION Lia02 \l 1051 </w:instrText>
          </w:r>
          <w:r w:rsidR="0026641C">
            <w:fldChar w:fldCharType="separate"/>
          </w:r>
          <w:r w:rsidR="009A2864" w:rsidRPr="009A2864">
            <w:rPr>
              <w:noProof/>
            </w:rPr>
            <w:t>(12)</w:t>
          </w:r>
          <w:r w:rsidR="0026641C">
            <w:fldChar w:fldCharType="end"/>
          </w:r>
        </w:sdtContent>
      </w:sdt>
      <w:r w:rsidR="0026641C">
        <w:t xml:space="preserve"> </w:t>
      </w:r>
    </w:p>
    <w:p w14:paraId="6EBFE660" w14:textId="7C4C68B4" w:rsidR="00E7061B" w:rsidRDefault="00526628" w:rsidP="00E7061B">
      <w:r>
        <w:t xml:space="preserve">V Španielsku použili kvantilové regresné lesy, ktoré sú založené na </w:t>
      </w:r>
      <w:proofErr w:type="spellStart"/>
      <w:r>
        <w:t>Breimanových</w:t>
      </w:r>
      <w:proofErr w:type="spellEnd"/>
      <w:r>
        <w:t xml:space="preserve"> náhodných lesoch. </w:t>
      </w:r>
      <w:proofErr w:type="spellStart"/>
      <w:r>
        <w:t>Kvantily</w:t>
      </w:r>
      <w:proofErr w:type="spellEnd"/>
      <w:r>
        <w:t xml:space="preserve"> dávajú viac informácií </w:t>
      </w:r>
      <w:r w:rsidR="00A73615">
        <w:t xml:space="preserve">o rozložení výstupných hodnôt ako o funkcii </w:t>
      </w:r>
      <w:proofErr w:type="spellStart"/>
      <w:r w:rsidR="00A73615">
        <w:t>prediktorov</w:t>
      </w:r>
      <w:proofErr w:type="spellEnd"/>
      <w:r w:rsidR="00A73615">
        <w:t xml:space="preserve"> než o samotnom priemere. S použitím tejto metódy implementovali model, ktorý predikoval dennú produkciu so strednou chybou menšou než 1</w:t>
      </w:r>
      <w:r w:rsidR="00F437E1">
        <w:t>,</w:t>
      </w:r>
      <w:r w:rsidR="00A73615">
        <w:t>3%</w:t>
      </w:r>
      <w:r w:rsidR="00F437E1">
        <w:t xml:space="preserve"> a s celkovou priemernou absolútnou chybou menšou než 9,5%</w:t>
      </w:r>
      <w:r w:rsidR="00A73615">
        <w:t xml:space="preserve">. </w:t>
      </w:r>
      <w:sdt>
        <w:sdtPr>
          <w:id w:val="1865327029"/>
          <w:citation/>
        </w:sdtPr>
        <w:sdtContent>
          <w:r w:rsidR="00A73615">
            <w:fldChar w:fldCharType="begin"/>
          </w:r>
          <w:r w:rsidR="00A73615">
            <w:instrText xml:space="preserve"> CITATION Alm15 \l 1051 </w:instrText>
          </w:r>
          <w:r w:rsidR="00A73615">
            <w:fldChar w:fldCharType="separate"/>
          </w:r>
          <w:r w:rsidR="009A2864" w:rsidRPr="009A2864">
            <w:rPr>
              <w:noProof/>
            </w:rPr>
            <w:t>(13)</w:t>
          </w:r>
          <w:r w:rsidR="00A73615">
            <w:fldChar w:fldCharType="end"/>
          </w:r>
        </w:sdtContent>
      </w:sdt>
      <w:r w:rsidR="00240A42">
        <w:t xml:space="preserve"> </w:t>
      </w:r>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lastRenderedPageBreak/>
        <w:t>Trénovaciu množinu – obsahuje údaje, na ktorých sa model natr</w:t>
      </w:r>
      <w:r w:rsidR="00493225">
        <w:t>énuje (nastavia sa hodnoty váh perceptrónov UNS</w:t>
      </w:r>
      <w:r>
        <w:t>).</w:t>
      </w:r>
    </w:p>
    <w:p w14:paraId="579703A2" w14:textId="77777777" w:rsidR="00E720A5" w:rsidRDefault="00E720A5" w:rsidP="00E720A5">
      <w:pPr>
        <w:pStyle w:val="Odsekzoznamu"/>
        <w:numPr>
          <w:ilvl w:val="0"/>
          <w:numId w:val="4"/>
        </w:numPr>
      </w:pPr>
      <w:r>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5" w:name="_Toc446195423"/>
      <w:r>
        <w:t>Fyzikálne</w:t>
      </w:r>
      <w:r w:rsidR="00C3651F">
        <w:t xml:space="preserve"> metódy</w:t>
      </w:r>
      <w:bookmarkEnd w:id="25"/>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2E50507D"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1C45659F"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003C823A" w:rsidR="00C62A78" w:rsidRDefault="006907E4" w:rsidP="00444012">
      <w:pPr>
        <w:pStyle w:val="Nadpis3"/>
      </w:pPr>
      <w:bookmarkStart w:id="26" w:name="_Ref442536912"/>
      <w:r>
        <w:t>Modely numerickej predpovede počasia</w:t>
      </w:r>
      <w:bookmarkEnd w:id="26"/>
    </w:p>
    <w:p w14:paraId="4164BADD" w14:textId="483E7D2F" w:rsidR="00333149" w:rsidRDefault="006907E4" w:rsidP="00E45084">
      <w:r w:rsidRPr="00C62A78">
        <w:t xml:space="preserve">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Pr="00C62A78">
        <w:t>Oceanic</w:t>
      </w:r>
      <w:proofErr w:type="spellEnd"/>
      <w:r w:rsidRPr="00C62A78">
        <w:t xml:space="preserve"> and </w:t>
      </w:r>
      <w:proofErr w:type="spellStart"/>
      <w:r w:rsidRPr="00C62A78">
        <w:t>Atmospheric</w:t>
      </w:r>
      <w:proofErr w:type="spellEnd"/>
      <w:r w:rsidRPr="00C62A78">
        <w:t xml:space="preserve"> </w:t>
      </w:r>
      <w:proofErr w:type="spellStart"/>
      <w:r w:rsidRPr="00C62A78">
        <w:t>Administration</w:t>
      </w:r>
      <w:proofErr w:type="spellEnd"/>
      <w:r w:rsidRPr="00C62A78">
        <w:t xml:space="preserve"> (NOAA) a </w:t>
      </w:r>
      <w:proofErr w:type="spellStart"/>
      <w:r w:rsidRPr="00C62A78">
        <w:t>European</w:t>
      </w:r>
      <w:proofErr w:type="spellEnd"/>
      <w:r w:rsidRPr="00C62A78">
        <w:t xml:space="preserve"> Centre </w:t>
      </w:r>
      <w:proofErr w:type="spellStart"/>
      <w:r w:rsidRPr="00C62A78">
        <w:t>for</w:t>
      </w:r>
      <w:proofErr w:type="spellEnd"/>
      <w:r w:rsidRPr="00C62A78">
        <w:t xml:space="preserve"> </w:t>
      </w:r>
      <w:proofErr w:type="spellStart"/>
      <w:r w:rsidRPr="00C62A78">
        <w:t>Medium-Range</w:t>
      </w:r>
      <w:proofErr w:type="spellEnd"/>
      <w:r w:rsidRPr="00C62A78">
        <w:t xml:space="preserve"> </w:t>
      </w:r>
      <w:proofErr w:type="spellStart"/>
      <w:r w:rsidRPr="00C62A78">
        <w:t>Weather</w:t>
      </w:r>
      <w:proofErr w:type="spellEnd"/>
      <w:r w:rsidRPr="00C62A78">
        <w:t xml:space="preserve"> </w:t>
      </w:r>
      <w:proofErr w:type="spellStart"/>
      <w:r w:rsidRPr="00C62A78">
        <w:t>Forecasts</w:t>
      </w:r>
      <w:proofErr w:type="spellEnd"/>
      <w:r w:rsidRPr="00C62A78">
        <w:t xml:space="preserve"> (ECMWF). Vlastný globálny NPP majú aj v Japonsku. ECMWF </w:t>
      </w:r>
      <w:r w:rsidRPr="00C62A78">
        <w:lastRenderedPageBreak/>
        <w:t>v súčasnosti poskytuje najkvalitnejšie strednodobé a dlhodobé mete</w:t>
      </w:r>
      <w:r w:rsidR="00E06A13" w:rsidRPr="00C62A78">
        <w:t>orologické predpovede na svete</w:t>
      </w:r>
      <w:r w:rsidR="00E45084">
        <w:t xml:space="preserve">, ako je aj vidieť na obrázku </w:t>
      </w:r>
      <w:r w:rsidR="00E06A13" w:rsidRPr="00C62A78">
        <w:t>(</w:t>
      </w:r>
      <w:r w:rsidRPr="00C62A78">
        <w:t>viď</w:t>
      </w:r>
      <w:r w:rsidR="007471F5">
        <w:t xml:space="preserve"> </w:t>
      </w:r>
      <w:r w:rsidR="00846BE3">
        <w:rPr>
          <w:noProof/>
          <w:lang w:eastAsia="sk-SK"/>
        </w:rPr>
        <mc:AlternateContent>
          <mc:Choice Requires="wps">
            <w:drawing>
              <wp:anchor distT="0" distB="0" distL="114300" distR="114300" simplePos="0" relativeHeight="251654656" behindDoc="0" locked="0" layoutInCell="1" allowOverlap="1" wp14:anchorId="7507E5C4" wp14:editId="13F325F7">
                <wp:simplePos x="0" y="0"/>
                <wp:positionH relativeFrom="margin">
                  <wp:posOffset>408305</wp:posOffset>
                </wp:positionH>
                <wp:positionV relativeFrom="paragraph">
                  <wp:posOffset>3488690</wp:posOffset>
                </wp:positionV>
                <wp:extent cx="4448175" cy="635"/>
                <wp:effectExtent l="0" t="0" r="9525" b="0"/>
                <wp:wrapTopAndBottom/>
                <wp:docPr id="23" name="Textové pole 2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14:paraId="155CE73F" w14:textId="7B889527" w:rsidR="00500DF5" w:rsidRPr="002C3CD7" w:rsidRDefault="00500DF5" w:rsidP="00C62A78">
                            <w:pPr>
                              <w:pStyle w:val="Popis"/>
                              <w:rPr>
                                <w:sz w:val="24"/>
                              </w:rPr>
                            </w:pPr>
                            <w:bookmarkStart w:id="27" w:name="_Ref437094290"/>
                            <w:r>
                              <w:t xml:space="preserve">Obrázok </w:t>
                            </w:r>
                            <w:fldSimple w:instr=" SEQ Obrázok \* ARABIC ">
                              <w:r>
                                <w:rPr>
                                  <w:noProof/>
                                </w:rPr>
                                <w:t>4</w:t>
                              </w:r>
                            </w:fldSimple>
                            <w:bookmarkEnd w:id="27"/>
                            <w:r>
                              <w:rPr>
                                <w:noProof/>
                              </w:rPr>
                              <w:t xml:space="preserve">: </w:t>
                            </w:r>
                            <w:r w:rsidRPr="00A51DC4">
                              <w:t>Porovnanie odmocniny zo strednej kvadratickej chyby (RMSE) pre trojdňovú (nižšie) a päťdňovú (vyššie) predpoveď</w:t>
                            </w:r>
                            <w:r>
                              <w:t xml:space="preserve"> </w:t>
                            </w:r>
                            <w:sdt>
                              <w:sdtPr>
                                <w:id w:val="1491682267"/>
                                <w:citation/>
                              </w:sdtPr>
                              <w:sdtContent>
                                <w:r>
                                  <w:fldChar w:fldCharType="begin"/>
                                </w:r>
                                <w:r>
                                  <w:instrText xml:space="preserve"> CITATION FEI \l 1051 </w:instrText>
                                </w:r>
                                <w:r>
                                  <w:fldChar w:fldCharType="separate"/>
                                </w:r>
                                <w:r>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E5C4" id="Textové pole 23" o:spid="_x0000_s1035" type="#_x0000_t202" style="position:absolute;left:0;text-align:left;margin-left:32.15pt;margin-top:274.7pt;width:350.25pt;height:.0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" stroked="f">
                <v:textbox style="mso-fit-shape-to-text:t" inset="0,0,0,0">
                  <w:txbxContent>
                    <w:p w14:paraId="155CE73F" w14:textId="7B889527" w:rsidR="00500DF5" w:rsidRPr="002C3CD7" w:rsidRDefault="00500DF5" w:rsidP="00C62A78">
                      <w:pPr>
                        <w:pStyle w:val="Popis"/>
                        <w:rPr>
                          <w:sz w:val="24"/>
                        </w:rPr>
                      </w:pPr>
                      <w:bookmarkStart w:id="28" w:name="_Ref437094290"/>
                      <w:r>
                        <w:t xml:space="preserve">Obrázok </w:t>
                      </w:r>
                      <w:fldSimple w:instr=" SEQ Obrázok \* ARABIC ">
                        <w:r>
                          <w:rPr>
                            <w:noProof/>
                          </w:rPr>
                          <w:t>4</w:t>
                        </w:r>
                      </w:fldSimple>
                      <w:bookmarkEnd w:id="28"/>
                      <w:r>
                        <w:rPr>
                          <w:noProof/>
                        </w:rPr>
                        <w:t xml:space="preserve">: </w:t>
                      </w:r>
                      <w:r w:rsidRPr="00A51DC4">
                        <w:t>Porovnanie odmocniny zo strednej kvadratickej chyby (RMSE) pre trojdňovú (nižšie) a päťdňovú (vyššie) predpoveď</w:t>
                      </w:r>
                      <w:r>
                        <w:t xml:space="preserve"> </w:t>
                      </w:r>
                      <w:sdt>
                        <w:sdtPr>
                          <w:id w:val="1491682267"/>
                          <w:citation/>
                        </w:sdtPr>
                        <w:sdtContent>
                          <w:r>
                            <w:fldChar w:fldCharType="begin"/>
                          </w:r>
                          <w:r>
                            <w:instrText xml:space="preserve"> CITATION FEI \l 1051 </w:instrText>
                          </w:r>
                          <w:r>
                            <w:fldChar w:fldCharType="separate"/>
                          </w:r>
                          <w:r>
                            <w:rPr>
                              <w:noProof/>
                            </w:rPr>
                            <w:t>(3)</w:t>
                          </w:r>
                          <w:r>
                            <w:fldChar w:fldCharType="end"/>
                          </w:r>
                        </w:sdtContent>
                      </w:sdt>
                    </w:p>
                  </w:txbxContent>
                </v:textbox>
                <w10:wrap type="topAndBottom" anchorx="margin"/>
              </v:shape>
            </w:pict>
          </mc:Fallback>
        </mc:AlternateContent>
      </w:r>
      <w:r w:rsidR="00846BE3" w:rsidRPr="00C62A78">
        <w:rPr>
          <w:noProof/>
          <w:lang w:eastAsia="sk-SK"/>
        </w:rPr>
        <w:drawing>
          <wp:anchor distT="0" distB="0" distL="114300" distR="114300" simplePos="0" relativeHeight="251652608" behindDoc="0" locked="0" layoutInCell="1" allowOverlap="1" wp14:anchorId="7EF22F5F" wp14:editId="50C440B4">
            <wp:simplePos x="0" y="0"/>
            <wp:positionH relativeFrom="margin">
              <wp:posOffset>522605</wp:posOffset>
            </wp:positionH>
            <wp:positionV relativeFrom="paragraph">
              <wp:posOffset>828675</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sidR="007471F5">
        <w:fldChar w:fldCharType="begin"/>
      </w:r>
      <w:r w:rsidR="007471F5">
        <w:instrText xml:space="preserve"> REF _Ref437094290 \h </w:instrText>
      </w:r>
      <w:r w:rsidR="007471F5">
        <w:fldChar w:fldCharType="separate"/>
      </w:r>
      <w:r w:rsidR="007471F5">
        <w:t xml:space="preserve">Obrázok </w:t>
      </w:r>
      <w:r w:rsidR="007471F5">
        <w:rPr>
          <w:noProof/>
        </w:rPr>
        <w:t>4</w:t>
      </w:r>
      <w:r w:rsidR="007471F5">
        <w:fldChar w:fldCharType="end"/>
      </w:r>
      <w:r w:rsidR="00E06A13" w:rsidRPr="00C62A78">
        <w:t>)</w:t>
      </w:r>
      <w:r w:rsidR="00E45084" w:rsidRPr="00E45084">
        <w:t xml:space="preserve"> </w:t>
      </w:r>
      <w:sdt>
        <w:sdtPr>
          <w:id w:val="-1649661911"/>
          <w:citation/>
        </w:sdtPr>
        <w:sdtContent>
          <w:r w:rsidR="00E45084" w:rsidRPr="00C62A78">
            <w:fldChar w:fldCharType="begin"/>
          </w:r>
          <w:r w:rsidR="00E45084" w:rsidRPr="00C62A78">
            <w:instrText xml:space="preserve"> CITATION FEI \l 1051 </w:instrText>
          </w:r>
          <w:r w:rsidR="00E45084" w:rsidRPr="00C62A78">
            <w:fldChar w:fldCharType="separate"/>
          </w:r>
          <w:r w:rsidR="009A2864">
            <w:rPr>
              <w:noProof/>
            </w:rPr>
            <w:t>(3)</w:t>
          </w:r>
          <w:r w:rsidR="00E45084" w:rsidRPr="00C62A78">
            <w:fldChar w:fldCharType="end"/>
          </w:r>
        </w:sdtContent>
      </w:sdt>
      <w:r w:rsidR="00E45084">
        <w:t>.</w:t>
      </w:r>
    </w:p>
    <w:p w14:paraId="252704B0" w14:textId="2AD6302B" w:rsidR="006907E4" w:rsidRDefault="006907E4" w:rsidP="006907E4">
      <w:r>
        <w:t xml:space="preserve">Od ECMWF má dáta aj Slovenský Hydrometeorologický ústav (SHMU), ktorý vytvoril vlastný model NPP s názvom </w:t>
      </w:r>
      <w:proofErr w:type="spellStart"/>
      <w:r>
        <w:t>Aladin</w:t>
      </w:r>
      <w:proofErr w:type="spellEnd"/>
      <w:r>
        <w:t xml:space="preserve">, ktorý však nie je globálny, ale regionálny a poskytuje najpresnejšiu predpoveď počasia pre územie Slovenska. </w:t>
      </w:r>
      <w:sdt>
        <w:sdtPr>
          <w:id w:val="-1862649827"/>
          <w:citation/>
        </w:sdtPr>
        <w:sdtContent>
          <w:r>
            <w:fldChar w:fldCharType="begin"/>
          </w:r>
          <w:r w:rsidR="00777496">
            <w:instrText xml:space="preserve">CITATION FEI \l 1051 </w:instrText>
          </w:r>
          <w:r>
            <w:fldChar w:fldCharType="separate"/>
          </w:r>
          <w:r w:rsidR="009A2864">
            <w:rPr>
              <w:noProof/>
            </w:rPr>
            <w:t>(3)</w:t>
          </w:r>
          <w:r>
            <w:fldChar w:fldCharType="end"/>
          </w:r>
        </w:sdtContent>
      </w:sdt>
    </w:p>
    <w:p w14:paraId="64EB9400" w14:textId="2FD0F410"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w:t>
      </w:r>
      <w:proofErr w:type="spellStart"/>
      <w:r>
        <w:t>Postprocessing</w:t>
      </w:r>
      <w:proofErr w:type="spellEnd"/>
      <w:r>
        <w:t xml:space="preserve"> môže byť aplikovaný</w:t>
      </w:r>
      <w:r w:rsidR="00333149">
        <w:t xml:space="preserve"> </w:t>
      </w:r>
      <w:r>
        <w:t xml:space="preserve">za účelom modelovania špecifických lokálnych efektov a vlastností konkrétnych oblastí ako 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29" w:name="_Toc446195424"/>
      <w:r>
        <w:t>Hybridné m</w:t>
      </w:r>
      <w:r w:rsidR="00C3651F">
        <w:t>etódy</w:t>
      </w:r>
      <w:bookmarkEnd w:id="29"/>
    </w:p>
    <w:p w14:paraId="0F0452BD" w14:textId="1FFC8440" w:rsidR="006907E4" w:rsidRDefault="006907E4" w:rsidP="006907E4">
      <w:r>
        <w:t xml:space="preserve">Hybridné modely boli navrhnuté pre prekonanie nedostatkov individuálnych modelov ako sú </w:t>
      </w:r>
      <w:r w:rsidR="005D4330">
        <w:t>napríklad fyzikálne</w:t>
      </w:r>
      <w:r>
        <w:t xml:space="preserve"> modely. Hybridné modely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 xml:space="preserve">predikcia meteorologických parametrov využitím metód založených na analýze časových radov alebo metódou strojového učenia </w:t>
      </w:r>
      <w:r w:rsidR="00033FDD">
        <w:lastRenderedPageBreak/>
        <w:t>a následné zadanie týchto predikovaných hodnôt ako vstupu do fyzikálneho modelu, ktorý vypočíta množstvo vyprodukovanej elektrickej energie za daných vstupných meteorologických podmienok.</w:t>
      </w:r>
    </w:p>
    <w:p w14:paraId="52E1779F" w14:textId="04C92BB9" w:rsidR="00A532D9" w:rsidRDefault="00A532D9" w:rsidP="006907E4">
      <w:proofErr w:type="spellStart"/>
      <w:r>
        <w:t>Letendre</w:t>
      </w:r>
      <w:proofErr w:type="spellEnd"/>
      <w:sdt>
        <w:sdtPr>
          <w:id w:val="-1180035213"/>
          <w:citation/>
        </w:sdtPr>
        <w:sdtContent>
          <w:r>
            <w:fldChar w:fldCharType="begin"/>
          </w:r>
          <w:r>
            <w:instrText xml:space="preserve"> CITATION sepa \l 1051 </w:instrText>
          </w:r>
          <w:r>
            <w:fldChar w:fldCharType="separate"/>
          </w:r>
          <w:r w:rsidR="009A2864">
            <w:rPr>
              <w:noProof/>
            </w:rPr>
            <w:t xml:space="preserve"> </w:t>
          </w:r>
          <w:r w:rsidR="009A2864" w:rsidRPr="009A2864">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5FE01560" w14:textId="7486D0C1" w:rsidR="00D700B9" w:rsidRDefault="009A5B6F" w:rsidP="00D700B9">
      <w:pPr>
        <w:pStyle w:val="Nadpis3"/>
      </w:pPr>
      <w:r>
        <w:t xml:space="preserve">Model output </w:t>
      </w:r>
      <w:proofErr w:type="spellStart"/>
      <w:r>
        <w:t>statistics</w:t>
      </w:r>
      <w:proofErr w:type="spellEnd"/>
    </w:p>
    <w:p w14:paraId="03AAE3A7" w14:textId="1D65868B"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9A2864" w:rsidRPr="009A2864">
            <w:rPr>
              <w:noProof/>
            </w:rPr>
            <w:t>(2)</w:t>
          </w:r>
          <w:r w:rsidR="00C4442C">
            <w:fldChar w:fldCharType="end"/>
          </w:r>
        </w:sdtContent>
      </w:sdt>
      <w:r w:rsidR="00C4442C">
        <w:t xml:space="preserve"> Nevýhodou MOS je ako pri všetkých štatistických prístupoch potreba presných historických dát. </w:t>
      </w:r>
    </w:p>
    <w:p w14:paraId="2488134D" w14:textId="234BF221"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9A2864" w:rsidRPr="009A2864">
            <w:rPr>
              <w:noProof/>
            </w:rPr>
            <w:t>(4)</w:t>
          </w:r>
          <w:r>
            <w:fldChar w:fldCharType="end"/>
          </w:r>
        </w:sdtContent>
      </w:sdt>
      <w:r>
        <w:t xml:space="preserve"> píše</w:t>
      </w:r>
      <w:r w:rsidR="0090667A">
        <w:t xml:space="preserve"> 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30" w:name="_Ref435559892"/>
      <w:bookmarkStart w:id="31" w:name="_Ref436077951"/>
      <w:bookmarkStart w:id="32" w:name="_Ref436077954"/>
      <w:bookmarkStart w:id="33" w:name="_Toc446195425"/>
      <w:r>
        <w:lastRenderedPageBreak/>
        <w:t>Metriky presnosti predikci</w:t>
      </w:r>
      <w:bookmarkEnd w:id="30"/>
      <w:r>
        <w:t>e</w:t>
      </w:r>
      <w:bookmarkEnd w:id="31"/>
      <w:bookmarkEnd w:id="32"/>
      <w:bookmarkEnd w:id="33"/>
    </w:p>
    <w:p w14:paraId="160E73B0" w14:textId="047B43D5"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9A2864">
            <w:rPr>
              <w:noProof/>
            </w:rPr>
            <w:t xml:space="preserve"> </w:t>
          </w:r>
          <w:r w:rsidR="009A2864" w:rsidRPr="009A2864">
            <w:rPr>
              <w:noProof/>
            </w:rPr>
            <w:t>(14)</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500DF5"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47371434" w14:textId="77777777" w:rsidR="00010D69" w:rsidRPr="00813D5D" w:rsidRDefault="00010D69" w:rsidP="00010D69">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2F2A68" w:rsidRDefault="00AB12B6" w:rsidP="00813D5D">
      <w:pPr>
        <w:pStyle w:val="Odsekzoznamu"/>
        <w:ind w:left="1296" w:firstLine="0"/>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2CFD15C3" w:rsidR="005C6E61" w:rsidRDefault="00AB12B6" w:rsidP="00AB12B6">
      <w:r>
        <w:lastRenderedPageBreak/>
        <w:t>Charakteristika MBE (označuje sa aj „</w:t>
      </w:r>
      <w:proofErr w:type="spellStart"/>
      <w:r>
        <w:t>bias</w:t>
      </w:r>
      <w:proofErr w:type="spellEnd"/>
      <w:r>
        <w:t xml:space="preserve">“)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9A2864" w:rsidRPr="009A2864">
            <w:rPr>
              <w:noProof/>
            </w:rPr>
            <w:t>(14)</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500DF5"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462A7924"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9A2864" w:rsidRPr="009A2864">
            <w:rPr>
              <w:rFonts w:eastAsiaTheme="minorEastAsia"/>
              <w:noProof/>
            </w:rPr>
            <w:t>(14)</w:t>
          </w:r>
          <w:r>
            <w:rPr>
              <w:rFonts w:eastAsiaTheme="minorEastAsia"/>
            </w:rPr>
            <w:fldChar w:fldCharType="end"/>
          </w:r>
        </w:sdtContent>
      </w:sdt>
      <w:r>
        <w:rPr>
          <w:rFonts w:eastAsiaTheme="minorEastAsia"/>
        </w:rPr>
        <w:t xml:space="preserve"> </w:t>
      </w:r>
    </w:p>
    <w:p w14:paraId="2E852C78" w14:textId="14E8E9F1"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9A2864">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4" w:name="_Toc446195426"/>
      <w:r>
        <w:lastRenderedPageBreak/>
        <w:t xml:space="preserve">Predikcia výroby </w:t>
      </w:r>
      <w:r w:rsidR="00110F1A">
        <w:t>elektriny fotovoltaickými elektrárňami</w:t>
      </w:r>
      <w:bookmarkEnd w:id="34"/>
    </w:p>
    <w:p w14:paraId="4CDD3A66" w14:textId="1AF9BF6E"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6E263BDE" w:rsidR="00110F1A" w:rsidRDefault="00110F1A" w:rsidP="00110F1A">
      <w:r>
        <w:t>Pre fyzikálny model sú potrebné presné meteorologické vstupné údaje ako GHO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1FA99AB8" w:rsidR="00BA1FF9" w:rsidRDefault="00110F1A" w:rsidP="00BA1FF9">
      <w:r>
        <w:t xml:space="preserve">Pri štatistickom prístupe sú dôležité historické dáta ako predpovedané alebo namerané hodnoty GHO,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1515359A" w:rsidR="00110F1A" w:rsidRDefault="00110F1A" w:rsidP="00110F1A">
      <w:r>
        <w:t>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(GHO) v jednotlivých dňoch, pretože trénovacia množina obsahuje viacero dní, podľa ktorých sa model učí predikovať produkciu FVE.</w:t>
      </w:r>
    </w:p>
    <w:p w14:paraId="0F6EA4C1" w14:textId="393C82FC" w:rsidR="00110F1A" w:rsidRDefault="00110F1A" w:rsidP="00110F1A">
      <w:r>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w:t>
      </w:r>
      <w:r>
        <w:lastRenderedPageBreak/>
        <w:t xml:space="preserve">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9A2864" w:rsidRPr="009A2864">
            <w:rPr>
              <w:noProof/>
            </w:rPr>
            <w:t>(14)</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fyzikálny. </w:t>
      </w:r>
    </w:p>
    <w:p w14:paraId="7A6F687B" w14:textId="21024D81" w:rsidR="00A92A6E" w:rsidRDefault="00A92A6E" w:rsidP="00A92A6E">
      <w:pPr>
        <w:pStyle w:val="Nadpis2"/>
      </w:pPr>
      <w:bookmarkStart w:id="35" w:name="_Toc446195427"/>
      <w:r>
        <w:t>Predikcia globálneho horizontálneho ožiarenia</w:t>
      </w:r>
      <w:bookmarkEnd w:id="35"/>
    </w:p>
    <w:p w14:paraId="7006F43B" w14:textId="2A960A6E" w:rsidR="008226B5" w:rsidRDefault="008226B5" w:rsidP="008226B5">
      <w:r>
        <w:t xml:space="preserve">Štatistické metódy pre predikciu </w:t>
      </w:r>
      <w:r w:rsidR="007251CE">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GHO sú modely NPP (opísané v kapitole </w:t>
      </w:r>
      <w:r w:rsidR="009600B3">
        <w:fldChar w:fldCharType="begin"/>
      </w:r>
      <w:r w:rsidR="009600B3">
        <w:instrText xml:space="preserve"> REF _Ref442536912 \r \h </w:instrText>
      </w:r>
      <w:r w:rsidR="009600B3">
        <w:fldChar w:fldCharType="separate"/>
      </w:r>
      <w:r w:rsidR="009600B3">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a menia. Preto je sledovanie oblohy a stavu oblačnosti základnou úlohou pre predpoveď GHO. </w:t>
      </w:r>
    </w:p>
    <w:p w14:paraId="191A66D3" w14:textId="77777777" w:rsidR="00A92A6E" w:rsidRDefault="00A92A6E" w:rsidP="00A92A6E">
      <w:r>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w:t>
      </w:r>
      <w:r>
        <w:lastRenderedPageBreak/>
        <w:t xml:space="preserve">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68811CAB"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9A2864" w:rsidRPr="009A2864">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11A49BF0" w14:textId="022A8113" w:rsidR="00387C17" w:rsidRDefault="007B2AC2" w:rsidP="00E47C6A">
      <w:pPr>
        <w:pStyle w:val="Nadpis1"/>
      </w:pPr>
      <w:bookmarkStart w:id="36" w:name="_Toc446195428"/>
      <w:r>
        <w:lastRenderedPageBreak/>
        <w:t>R</w:t>
      </w:r>
      <w:r w:rsidR="00E47C6A">
        <w:t>iešeni</w:t>
      </w:r>
      <w:r>
        <w:t>e</w:t>
      </w:r>
      <w:bookmarkEnd w:id="36"/>
    </w:p>
    <w:p w14:paraId="3BE6687E" w14:textId="408125AC" w:rsidR="007B2AC2" w:rsidRPr="007B2AC2" w:rsidRDefault="007B2AC2" w:rsidP="007B2AC2">
      <w:r>
        <w:t xml:space="preserve">Úlohou </w:t>
      </w:r>
      <w:r w:rsidR="005E67F6">
        <w:t>nášho</w:t>
      </w:r>
      <w:r>
        <w:t xml:space="preserve"> riešenia je vytvoriť predikčný model, ktorý bude predpovedať produkciu fotovoltaickej elektrárne na deň dopredu podľa predpovedaného počasia.</w:t>
      </w:r>
    </w:p>
    <w:p w14:paraId="225F87C5" w14:textId="4DE620FF" w:rsidR="00C62A78" w:rsidRPr="00C62A78" w:rsidRDefault="007B2AC2" w:rsidP="007B2AC2">
      <w:pPr>
        <w:pStyle w:val="Nadpis2"/>
      </w:pPr>
      <w:bookmarkStart w:id="37" w:name="_Toc446195429"/>
      <w:r>
        <w:t>Návrh riešenia</w:t>
      </w:r>
      <w:bookmarkEnd w:id="37"/>
    </w:p>
    <w:p w14:paraId="6201A711" w14:textId="0EF831F0" w:rsidR="007F4C4B" w:rsidRDefault="007F4C4B" w:rsidP="007F4C4B">
      <w:r>
        <w:t>Pre vlastné riešenie predikčného modelu sme si vybrali použitie umelej neurónovej siete. UNS je podľa nás najvhodnejšou predikčnou metódou vzhľadom na dostupné dáta, horizont predikcie a faktory ovplyvňujúcich produkciu FVE ako je vysvetlené nižšie.</w:t>
      </w:r>
    </w:p>
    <w:p w14:paraId="662B38C8" w14:textId="02DF298B" w:rsidR="007F4C4B" w:rsidRDefault="009E3943" w:rsidP="005E67F6">
      <w:r>
        <w:t>M</w:t>
      </w:r>
      <w:r w:rsidR="008041B6">
        <w:t xml:space="preserve">eteorologické </w:t>
      </w:r>
      <w:r w:rsidR="00B4255E">
        <w:t>máme</w:t>
      </w:r>
      <w:r w:rsidR="008041B6">
        <w:t xml:space="preserve"> k dispozícii od Slovenského hydrometeorologického ústavu (SHMU). </w:t>
      </w:r>
      <w:r w:rsidR="005E67F6">
        <w:t>Dáta od SHMU sú z </w:t>
      </w:r>
      <w:r w:rsidR="00B4255E">
        <w:t xml:space="preserve">NPP </w:t>
      </w:r>
      <w:r w:rsidR="005E67F6">
        <w:t xml:space="preserve">modelu </w:t>
      </w:r>
      <w:proofErr w:type="spellStart"/>
      <w:r w:rsidR="005E67F6">
        <w:t>Aladin</w:t>
      </w:r>
      <w:proofErr w:type="spellEnd"/>
      <w:r w:rsidR="005E67F6">
        <w:t xml:space="preserve">.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w:t>
      </w:r>
      <w:proofErr w:type="spellStart"/>
      <w:r w:rsidR="005E67F6">
        <w:t>Aladin</w:t>
      </w:r>
      <w:proofErr w:type="spellEnd"/>
      <w:r w:rsidR="005E67F6">
        <w:t xml:space="preserve">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9A2864">
            <w:rPr>
              <w:noProof/>
            </w:rPr>
            <w:t>(3)</w:t>
          </w:r>
          <w:r w:rsidR="000022D7">
            <w:fldChar w:fldCharType="end"/>
          </w:r>
        </w:sdtContent>
      </w:sdt>
      <w:r w:rsidR="005E67F6">
        <w:t xml:space="preserve">, čo tiež prispeje k presnosti nami implementovaného predikčného modelu. Dáta </w:t>
      </w:r>
      <w:proofErr w:type="spellStart"/>
      <w:r w:rsidR="005E67F6">
        <w:t>obsah</w:t>
      </w:r>
      <w:r w:rsidR="00B4255E">
        <w:t>hujú</w:t>
      </w:r>
      <w:proofErr w:type="spellEnd"/>
      <w:r w:rsidR="005E67F6">
        <w:t xml:space="preserve"> všetky potrebné meteorologické premenné na predpoveď výroby elektriny ako sú globálne horizontálne ožiarenie (GHO), teplota vzduchu, rýchlosť vetra a iné. </w:t>
      </w:r>
    </w:p>
    <w:p w14:paraId="14F1ACD4" w14:textId="7940303A"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F4C4B">
        <w:t>Máme tak vždy dvojicu – množinu premenných opisujúcich meteorologické podmienky v</w:t>
      </w:r>
      <w:r w:rsidR="008A1C07">
        <w:t xml:space="preserve"> danom </w:t>
      </w:r>
      <w:r w:rsidR="00B4255E">
        <w:t xml:space="preserve">okamihu konkrétneho dňa s periódou jednej hodiny </w:t>
      </w:r>
      <w:r w:rsidR="007F4C4B">
        <w:t>a</w:t>
      </w:r>
      <w:r w:rsidR="008A1C07">
        <w:t> množstvo vyrobenej elektrickej energie v </w:t>
      </w:r>
      <w:r w:rsidR="00B4255E">
        <w:t>prislúchajúcom</w:t>
      </w:r>
      <w:r w:rsidR="008A1C07">
        <w:t xml:space="preserve"> časovom intervale.</w:t>
      </w:r>
    </w:p>
    <w:p w14:paraId="374D9F79" w14:textId="033FB37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3F293FB2" w:rsidR="00890431" w:rsidRDefault="00890431" w:rsidP="00556502">
      <w:r>
        <w:t>Umelú neurónovú sieť nebudem</w:t>
      </w:r>
      <w:r w:rsidR="007F4C4B">
        <w:t>e samy</w:t>
      </w:r>
      <w:r>
        <w:t xml:space="preserve"> implementovať. V jazyku R, ktorý pre </w:t>
      </w:r>
      <w:r w:rsidR="007F4C4B">
        <w:t>vlastné</w:t>
      </w:r>
      <w:r>
        <w:t xml:space="preserve"> riešenie predikčného </w:t>
      </w:r>
      <w:r w:rsidR="007F4C4B">
        <w:t>modelu</w:t>
      </w:r>
      <w:r>
        <w:t xml:space="preserve"> použijem</w:t>
      </w:r>
      <w:r w:rsidR="007F4C4B">
        <w:t>e</w:t>
      </w:r>
      <w:r>
        <w:t xml:space="preserve">, je balík </w:t>
      </w:r>
      <w:proofErr w:type="spellStart"/>
      <w:r w:rsidR="008F1430" w:rsidRPr="008F1430">
        <w:rPr>
          <w:i/>
        </w:rPr>
        <w:t>neuralnet</w:t>
      </w:r>
      <w:proofErr w:type="spellEnd"/>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101C7F31" w:rsidR="006C63F9" w:rsidRDefault="00890431" w:rsidP="00556502">
      <w:r>
        <w:lastRenderedPageBreak/>
        <w:t xml:space="preserve">Ťažiskom </w:t>
      </w:r>
      <w:r w:rsidR="007F4C4B">
        <w:t>našej</w:t>
      </w:r>
      <w:r>
        <w:t xml:space="preserve"> implementácie bude výber trénovacej množiny</w:t>
      </w:r>
      <w:r w:rsidR="00F5326A">
        <w:t xml:space="preserve"> údajov</w:t>
      </w:r>
      <w:r>
        <w:t>.</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trénovať na množine obsahujúcej údaje o dňoch podobných s dňom, pre ktorý má UNS predikovať produkciu elektriny. </w:t>
      </w:r>
    </w:p>
    <w:p w14:paraId="6E1B8DEB" w14:textId="6A714E91"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 xml:space="preserve">a </w:t>
      </w:r>
      <w:r w:rsidR="000168D7" w:rsidRPr="000C08A7">
        <w:t>uhla</w:t>
      </w:r>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76A7285E" w14:textId="10166356" w:rsidR="00B4255E" w:rsidRDefault="00531B17" w:rsidP="00C62A78">
      <w:r>
        <w:lastRenderedPageBreak/>
        <w:t>Najvhodnejšiu veľkosť trénovacej množiny a n</w:t>
      </w:r>
      <w:r w:rsidR="00F76696">
        <w:t xml:space="preserve">ajvhodnejšiu </w:t>
      </w:r>
      <w:r w:rsidR="000168D7">
        <w:t>možnosť</w:t>
      </w:r>
      <w:r w:rsidR="00F76696">
        <w:t xml:space="preserve"> výberu trénovacej množiny bude možné určiť porovnaním presnosti </w:t>
      </w:r>
      <w:r>
        <w:t>výsledkov predikcie pri použití rôzne veľkých trénovacích množ</w:t>
      </w:r>
      <w:r w:rsidR="00900A2D">
        <w:t>ín</w:t>
      </w:r>
      <w:r>
        <w:t xml:space="preserve"> a rôznych </w:t>
      </w:r>
      <w:r w:rsidR="000168D7">
        <w:t>možností výberu trénovacej množiny</w:t>
      </w:r>
      <w:r w:rsidR="00900A2D">
        <w:t>.</w:t>
      </w:r>
    </w:p>
    <w:p w14:paraId="51A840E6" w14:textId="04088175" w:rsidR="00B4255E" w:rsidRDefault="00B4255E" w:rsidP="00B4255E">
      <w:pPr>
        <w:pStyle w:val="Nadpis2"/>
      </w:pPr>
      <w:bookmarkStart w:id="38" w:name="_Toc446195430"/>
      <w:r>
        <w:t>Import dát do databázy</w:t>
      </w:r>
      <w:bookmarkEnd w:id="38"/>
    </w:p>
    <w:p w14:paraId="205F0624" w14:textId="397BFC8D" w:rsidR="003C7D94" w:rsidRDefault="00B4255E" w:rsidP="00B4255E">
      <w:r>
        <w:t>Rozhodli sme sa v</w:t>
      </w:r>
      <w:r w:rsidR="001D331B">
        <w:t>ložiť dáta do relačnej databázy</w:t>
      </w:r>
      <w:r>
        <w:t xml:space="preserve"> pre uľahčenie výberu dát pre trénovaciu množinu. Konkrétnou databázou je </w:t>
      </w:r>
      <w:proofErr w:type="spellStart"/>
      <w:r>
        <w:t>PostgreSQL</w:t>
      </w:r>
      <w:proofErr w:type="spellEnd"/>
      <w:r>
        <w:t>, ktorá je najpoužívanejšou „</w:t>
      </w:r>
      <w:proofErr w:type="spellStart"/>
      <w:r>
        <w:t>open</w:t>
      </w:r>
      <w:proofErr w:type="spellEnd"/>
      <w:r>
        <w:t xml:space="preserve"> </w:t>
      </w:r>
      <w:proofErr w:type="spellStart"/>
      <w:r>
        <w:t>source</w:t>
      </w:r>
      <w:proofErr w:type="spellEnd"/>
      <w:r>
        <w:t xml:space="preserve">“ databázou. </w:t>
      </w:r>
    </w:p>
    <w:p w14:paraId="5FB7766D" w14:textId="60AE2F99" w:rsidR="00CD693B" w:rsidRDefault="003C7D94" w:rsidP="00B4255E">
      <w:r>
        <w:t xml:space="preserve">Pri spracovaní dát sme narazili na niekoľko problémov v dátach </w:t>
      </w:r>
      <w:r w:rsidR="00CD693B">
        <w:t xml:space="preserve">z FVE, </w:t>
      </w:r>
      <w:r>
        <w:t>ktoré sme museli vyriešiť. P</w:t>
      </w:r>
      <w:r w:rsidR="00CD693B">
        <w:t xml:space="preserve">rvým problémom bolo formátovanie </w:t>
      </w:r>
      <w:proofErr w:type="spellStart"/>
      <w:r w:rsidR="00CD693B" w:rsidRPr="00CD693B">
        <w:rPr>
          <w:i/>
        </w:rPr>
        <w:t>csv</w:t>
      </w:r>
      <w:proofErr w:type="spellEnd"/>
      <w:r w:rsidR="00CD693B">
        <w:t xml:space="preserve"> súborov, v ktorých sú dáta uložené. Súbory mali za hlavičkou dva </w:t>
      </w:r>
      <w:r w:rsidR="00936738">
        <w:t xml:space="preserve">nadbytočné </w:t>
      </w:r>
      <w:r w:rsidR="00CD693B">
        <w:t>riadky</w:t>
      </w:r>
      <w:r w:rsidR="00936738">
        <w:t xml:space="preserve"> </w:t>
      </w:r>
      <w:r w:rsidR="00CD693B">
        <w:t xml:space="preserve">a na oddelenie desatinných miest je použitá čiarka, pričom pre kompatibilitu s databázou preferujeme použitie bodky. V týchto súboroch je aj veľký počet stĺpcov dát, ktoré nepotrebujeme. Pre tieto dôvody sme sa rozhodli dáta najskôr predspracovať v programovacom jazyku R a nie priamou funkcionalitou databázy ako v prípade spracovania dát predpovede počasia z modelu </w:t>
      </w:r>
      <w:proofErr w:type="spellStart"/>
      <w:r w:rsidR="00CD693B">
        <w:t>Aladin</w:t>
      </w:r>
      <w:proofErr w:type="spellEnd"/>
      <w:r w:rsidR="00CD693B">
        <w:t>. Dôsledkom takéhoto spracovania dát je dlhšia doba, ktorú celkové importovanie dát trvá, ktorá sa približuje k štyrom minútam.</w:t>
      </w:r>
    </w:p>
    <w:p w14:paraId="64947E12" w14:textId="02929B3C" w:rsidR="003C7D94" w:rsidRDefault="00CD693B" w:rsidP="00B4255E">
      <w:r>
        <w:t>Druhým problémom bolo uloženie časových údajov v rozdielnych časových pásmach. Údaje z FVE boli uložené v lokálnom časovom pásme využívajúcom aj letný čas, na rozdiel od dát od SHMU, ktoré sú uložené v UTC ako je v technických kruhoch zvykom.</w:t>
      </w:r>
    </w:p>
    <w:p w14:paraId="4D6170DF" w14:textId="2D8B1489" w:rsidR="00FC37F2" w:rsidRDefault="00CD693B" w:rsidP="00B4255E">
      <w:r>
        <w:t xml:space="preserve">Tretím problémom bola absencia niektorých záznamov, respektíve </w:t>
      </w:r>
      <w:r w:rsidR="00FC37F2">
        <w:t>abse</w:t>
      </w:r>
      <w:r w:rsidR="00936738">
        <w:t>ncia dát v záznamoch. V niekoľkých</w:t>
      </w:r>
      <w:r w:rsidR="00FC37F2">
        <w:t xml:space="preserve"> záznamoch údaje</w:t>
      </w:r>
      <w:r w:rsidR="00936738">
        <w:t xml:space="preserve"> o výkone</w:t>
      </w:r>
      <w:r w:rsidR="00FC37F2">
        <w:t xml:space="preserve"> absentovali a boli nahradené pomlčkami. Tento problém sme vyriešili nahradením pomlčky priemerom z predchádzajúcej a nasledujúcej hodnoty. Rozhodli sme sa pre takéto riešenie, pretože vymazaním dát za celý deň, kde sa takéto chybné záznamy vyskytujú by sme prišli o veľa cenných dát.</w:t>
      </w:r>
    </w:p>
    <w:p w14:paraId="4D59FB7A" w14:textId="32EDA6F1" w:rsidR="00CD693B" w:rsidRDefault="00FC37F2" w:rsidP="00B4255E">
      <w:r>
        <w:t>Niektoré záznamy chýbali úplne a vytvorili v dátach „dieru“. Chýba v nich niekoľko dní, resp. hodín. Tento problém sme sa rozhodli vyriešiť odstránením dát za celé tieto dni, pretože neexistuje spôsob, ako by sme mohli dané dáta nahradiť a ich odstránením prídeme len o malé množstvo dát.</w:t>
      </w:r>
    </w:p>
    <w:p w14:paraId="622A3222" w14:textId="4E27361B" w:rsidR="00FC37F2" w:rsidRDefault="00FC37F2" w:rsidP="00B4255E">
      <w:r>
        <w:t>Odstránili sme aj dáta, ktoré sme neodstránili v dôsledku problémov v dátach ale za účelom zmenšenia celkového objemu dát o </w:t>
      </w:r>
      <w:r w:rsidR="00936738">
        <w:t>záznamy</w:t>
      </w:r>
      <w:r>
        <w:t xml:space="preserve">, ktoré nepotrebujeme. Boli nimi záznamy, ktoré nemali v dátach svoju dvojicu </w:t>
      </w:r>
      <w:r w:rsidR="00936738">
        <w:rPr>
          <w:i/>
        </w:rPr>
        <w:t>predpoveď</w:t>
      </w:r>
      <w:r>
        <w:rPr>
          <w:i/>
        </w:rPr>
        <w:t xml:space="preserve"> počasia </w:t>
      </w:r>
      <w:r w:rsidR="00C967E4">
        <w:rPr>
          <w:i/>
        </w:rPr>
        <w:t>–</w:t>
      </w:r>
      <w:r>
        <w:rPr>
          <w:i/>
        </w:rPr>
        <w:t xml:space="preserve"> </w:t>
      </w:r>
      <w:r w:rsidR="00C967E4">
        <w:rPr>
          <w:i/>
        </w:rPr>
        <w:t>produkcia FVE</w:t>
      </w:r>
      <w:r w:rsidR="00C967E4">
        <w:t xml:space="preserve"> a záznamy, kde bolo v tejto dvojici predpovedané GHO aj výsledný výkon FVE</w:t>
      </w:r>
      <w:r w:rsidR="00936738">
        <w:t>, resp. výsledná práce,</w:t>
      </w:r>
      <w:r w:rsidR="00C967E4">
        <w:t xml:space="preserve"> nulové, teda </w:t>
      </w:r>
      <w:r w:rsidR="00C967E4">
        <w:lastRenderedPageBreak/>
        <w:t>dáta z času, kedy na fotovoltaické panely nedopadalo slnečné žiarenie a panely neprodukovali žiadnu elektrickú energiu.</w:t>
      </w:r>
    </w:p>
    <w:p w14:paraId="555B153B" w14:textId="311DFF45" w:rsidR="00B4255E" w:rsidRDefault="003C7D94" w:rsidP="00B4255E">
      <w:r>
        <w:t>V technickej dokumentácii</w:t>
      </w:r>
      <w:r w:rsidR="001D331B">
        <w:t xml:space="preserve"> sú zdrojové kódy, na ktorých je vidieť štruktúra dát </w:t>
      </w:r>
      <w:r w:rsidR="0049692D">
        <w:t xml:space="preserve">uložených v databáze v jednotlivých tabuľkách a ich prepojenie cudzími kľúčmi, </w:t>
      </w:r>
      <w:r w:rsidR="00C967E4">
        <w:t>funkcie pre spracovanie údajov a funkcie pre vymazanie nepotrebných údajov v jazyku SQL a skript v jazyku R, ktorý dané funkcie volal a vykonáva celkové importovanie dát do databázy.</w:t>
      </w:r>
    </w:p>
    <w:p w14:paraId="66D6CE49" w14:textId="34DA2D49" w:rsidR="00C967E4" w:rsidRDefault="00C967E4" w:rsidP="00C967E4">
      <w:pPr>
        <w:pStyle w:val="Nadpis1"/>
      </w:pPr>
      <w:bookmarkStart w:id="39" w:name="_Toc446195431"/>
      <w:r>
        <w:lastRenderedPageBreak/>
        <w:t>Technická dokumentácia</w:t>
      </w:r>
      <w:bookmarkEnd w:id="39"/>
    </w:p>
    <w:p w14:paraId="31081533" w14:textId="700F72C6" w:rsidR="00C967E4" w:rsidRDefault="00C967E4" w:rsidP="00C967E4">
      <w:r>
        <w:t>Na nasledujúcich stranách sú zdrojové kódy použité pre implementáciu predikčného modelu.</w:t>
      </w:r>
      <w:r w:rsidR="00FD7458">
        <w:t xml:space="preserve"> Zo zdrojových kódov sú vynechané časti, ktoré priamo nesúvisia s logickým alebo programovým obsahom. Kompletné zdrojové kódy sú na priloženom CD nosiči.</w:t>
      </w:r>
    </w:p>
    <w:p w14:paraId="3B2BF9EC" w14:textId="1F1518AE" w:rsidR="0034737E" w:rsidRDefault="0034737E" w:rsidP="0034737E">
      <w:pPr>
        <w:pStyle w:val="Nadpis2"/>
      </w:pPr>
      <w:bookmarkStart w:id="40" w:name="_Toc446195432"/>
      <w:r>
        <w:t>Naplnenie databázy</w:t>
      </w:r>
      <w:bookmarkEnd w:id="40"/>
    </w:p>
    <w:p w14:paraId="0760831C" w14:textId="08C4B84B" w:rsidR="00FD7458" w:rsidRPr="00F87566" w:rsidRDefault="00FD7458" w:rsidP="00FD7458">
      <w:pPr>
        <w:rPr>
          <w:lang w:val="en-US"/>
        </w:rPr>
      </w:pPr>
      <w:r>
        <w:t>Nasledujúc</w:t>
      </w:r>
      <w:r w:rsidR="008A0690">
        <w:t>e</w:t>
      </w:r>
      <w:r>
        <w:t xml:space="preserve"> skript</w:t>
      </w:r>
      <w:r w:rsidR="008A0690">
        <w:t>y</w:t>
      </w:r>
      <w:r>
        <w:t xml:space="preserve"> v jazyku R</w:t>
      </w:r>
      <w:r w:rsidR="008A0690">
        <w:t xml:space="preserve"> a funkcie </w:t>
      </w:r>
      <w:r w:rsidR="00F87566">
        <w:t>v PL/</w:t>
      </w:r>
      <w:proofErr w:type="spellStart"/>
      <w:r w:rsidR="00F87566">
        <w:t>pgSQL</w:t>
      </w:r>
      <w:proofErr w:type="spellEnd"/>
      <w:r w:rsidR="00F87566">
        <w:t xml:space="preserve"> slúžia na importovanie dát do databázy</w:t>
      </w:r>
      <w:r w:rsidR="009B2981">
        <w:t xml:space="preserve"> a je na nich viditeľná štruktúra uložených dát.</w:t>
      </w:r>
    </w:p>
    <w:bookmarkStart w:id="41" w:name="_MON_1519930005"/>
    <w:bookmarkEnd w:id="41"/>
    <w:p w14:paraId="2B7EEA85" w14:textId="3CC4D017" w:rsidR="00500DF5" w:rsidRPr="00C967E4" w:rsidRDefault="009B2981" w:rsidP="00500DF5">
      <w:pPr>
        <w:ind w:firstLine="0"/>
      </w:pPr>
      <w:r>
        <w:object w:dxaOrig="9072" w:dyaOrig="10296" w14:anchorId="42127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7" type="#_x0000_t75" style="width:453.75pt;height:514.5pt" o:ole="">
            <v:imagedata r:id="rId13" o:title=""/>
          </v:shape>
          <o:OLEObject Type="Embed" ProgID="Word.OpenDocumentText.12" ShapeID="_x0000_i1267" DrawAspect="Content" ObjectID="_1519937346" r:id="rId14"/>
        </w:object>
      </w:r>
    </w:p>
    <w:bookmarkStart w:id="42" w:name="_MON_1519932046"/>
    <w:bookmarkEnd w:id="42"/>
    <w:p w14:paraId="29167221" w14:textId="41D5D26A" w:rsidR="00C967E4" w:rsidRDefault="00F87566" w:rsidP="00C22E02">
      <w:pPr>
        <w:ind w:firstLine="0"/>
      </w:pPr>
      <w:r>
        <w:object w:dxaOrig="9072" w:dyaOrig="10764" w14:anchorId="0872B764">
          <v:shape id="_x0000_i1243" type="#_x0000_t75" style="width:453.75pt;height:538.5pt" o:ole="">
            <v:imagedata r:id="rId15" o:title=""/>
          </v:shape>
          <o:OLEObject Type="Embed" ProgID="Word.OpenDocumentText.12" ShapeID="_x0000_i1243" DrawAspect="Content" ObjectID="_1519937347" r:id="rId16"/>
        </w:object>
      </w:r>
    </w:p>
    <w:bookmarkStart w:id="43" w:name="_MON_1519932506"/>
    <w:bookmarkEnd w:id="43"/>
    <w:p w14:paraId="4BC62BE9" w14:textId="553041BA" w:rsidR="00885DEC" w:rsidRDefault="00F87566" w:rsidP="00D72193">
      <w:pPr>
        <w:ind w:firstLine="0"/>
        <w:rPr>
          <w:lang w:val="en-US"/>
        </w:rPr>
      </w:pPr>
      <w:r>
        <w:rPr>
          <w:lang w:val="en-US"/>
        </w:rPr>
        <w:object w:dxaOrig="9072" w:dyaOrig="10422" w14:anchorId="6F822A3C">
          <v:shape id="_x0000_i1234" type="#_x0000_t75" style="width:453.75pt;height:521.25pt" o:ole="">
            <v:imagedata r:id="rId17" o:title=""/>
          </v:shape>
          <o:OLEObject Type="Embed" ProgID="Word.OpenDocumentText.12" ShapeID="_x0000_i1234" DrawAspect="Content" ObjectID="_1519937348" r:id="rId18"/>
        </w:object>
      </w:r>
    </w:p>
    <w:p w14:paraId="67ECF459" w14:textId="2F839B93" w:rsidR="00885DEC" w:rsidRDefault="00885DEC" w:rsidP="00D72193">
      <w:pPr>
        <w:ind w:firstLine="0"/>
        <w:rPr>
          <w:lang w:val="en-US"/>
        </w:rPr>
      </w:pPr>
    </w:p>
    <w:p w14:paraId="66F42F1E" w14:textId="77777777" w:rsidR="00F87566" w:rsidRDefault="00F87566" w:rsidP="00D72193">
      <w:pPr>
        <w:ind w:firstLine="0"/>
        <w:rPr>
          <w:lang w:val="en-US"/>
        </w:rPr>
      </w:pPr>
    </w:p>
    <w:bookmarkStart w:id="44" w:name="_MON_1519932807"/>
    <w:bookmarkEnd w:id="44"/>
    <w:p w14:paraId="1DE212A9" w14:textId="7B2A8CDC" w:rsidR="000168D7" w:rsidRDefault="00F87566" w:rsidP="00D72193">
      <w:pPr>
        <w:ind w:firstLine="0"/>
        <w:rPr>
          <w:lang w:val="en-US"/>
        </w:rPr>
      </w:pPr>
      <w:r>
        <w:rPr>
          <w:lang w:val="en-US"/>
        </w:rPr>
        <w:object w:dxaOrig="9072" w:dyaOrig="2265" w14:anchorId="0B85CB3E">
          <v:shape id="_x0000_i1237" type="#_x0000_t75" style="width:453.75pt;height:113.25pt" o:ole="">
            <v:imagedata r:id="rId19" o:title=""/>
          </v:shape>
          <o:OLEObject Type="Embed" ProgID="Word.OpenDocumentText.12" ShapeID="_x0000_i1237" DrawAspect="Content" ObjectID="_1519937349" r:id="rId20"/>
        </w:object>
      </w:r>
    </w:p>
    <w:bookmarkStart w:id="45" w:name="_MON_1519933462"/>
    <w:bookmarkEnd w:id="45"/>
    <w:p w14:paraId="3059930A" w14:textId="0AE5E6C6" w:rsidR="00885DEC" w:rsidRDefault="00F87566" w:rsidP="00D72193">
      <w:pPr>
        <w:ind w:firstLine="0"/>
        <w:rPr>
          <w:lang w:val="en-US"/>
        </w:rPr>
      </w:pPr>
      <w:r>
        <w:rPr>
          <w:lang w:val="en-US"/>
        </w:rPr>
        <w:object w:dxaOrig="9072" w:dyaOrig="13594" w14:anchorId="1A7A3AC2">
          <v:shape id="_x0000_i1239" type="#_x0000_t75" style="width:453.75pt;height:679.5pt" o:ole="">
            <v:imagedata r:id="rId21" o:title=""/>
          </v:shape>
          <o:OLEObject Type="Embed" ProgID="Word.OpenDocumentText.12" ShapeID="_x0000_i1239" DrawAspect="Content" ObjectID="_1519937350" r:id="rId22"/>
        </w:object>
      </w:r>
    </w:p>
    <w:bookmarkStart w:id="46" w:name="_MON_1519933914"/>
    <w:bookmarkEnd w:id="46"/>
    <w:p w14:paraId="33941626" w14:textId="5097F172" w:rsidR="00537F49" w:rsidRDefault="00537F49" w:rsidP="00D72193">
      <w:pPr>
        <w:ind w:firstLine="0"/>
        <w:rPr>
          <w:lang w:val="en-US"/>
        </w:rPr>
      </w:pPr>
      <w:r>
        <w:rPr>
          <w:lang w:val="en-US"/>
        </w:rPr>
        <w:object w:dxaOrig="9072" w:dyaOrig="9062" w14:anchorId="0CAB07E2">
          <v:shape id="_x0000_i1173" type="#_x0000_t75" style="width:453.75pt;height:453pt" o:ole="">
            <v:imagedata r:id="rId23" o:title=""/>
          </v:shape>
          <o:OLEObject Type="Embed" ProgID="Word.OpenDocumentText.12" ShapeID="_x0000_i1173" DrawAspect="Content" ObjectID="_1519937351" r:id="rId24"/>
        </w:object>
      </w:r>
    </w:p>
    <w:bookmarkStart w:id="47" w:name="_MON_1519934194"/>
    <w:bookmarkEnd w:id="47"/>
    <w:p w14:paraId="70168532" w14:textId="52B9B724" w:rsidR="00537F49" w:rsidRDefault="00BB206B" w:rsidP="00D72193">
      <w:pPr>
        <w:ind w:firstLine="0"/>
        <w:rPr>
          <w:lang w:val="en-US"/>
        </w:rPr>
      </w:pPr>
      <w:r>
        <w:rPr>
          <w:lang w:val="en-US"/>
        </w:rPr>
        <w:object w:dxaOrig="9072" w:dyaOrig="10195" w14:anchorId="1BC33015">
          <v:shape id="_x0000_i1189" type="#_x0000_t75" style="width:453.75pt;height:510pt" o:ole="">
            <v:imagedata r:id="rId25" o:title=""/>
          </v:shape>
          <o:OLEObject Type="Embed" ProgID="Word.OpenDocumentText.12" ShapeID="_x0000_i1189" DrawAspect="Content" ObjectID="_1519937352" r:id="rId26"/>
        </w:object>
      </w:r>
    </w:p>
    <w:bookmarkStart w:id="48" w:name="_MON_1519934526"/>
    <w:bookmarkEnd w:id="48"/>
    <w:p w14:paraId="39B3CA54" w14:textId="39A8113A" w:rsidR="00BB206B" w:rsidRDefault="008E5A6B" w:rsidP="00D72193">
      <w:pPr>
        <w:ind w:firstLine="0"/>
        <w:rPr>
          <w:lang w:val="en-US"/>
        </w:rPr>
      </w:pPr>
      <w:r>
        <w:rPr>
          <w:lang w:val="en-US"/>
        </w:rPr>
        <w:object w:dxaOrig="9072" w:dyaOrig="9516" w14:anchorId="6FDA4BE2">
          <v:shape id="_x0000_i1209" type="#_x0000_t75" style="width:453.75pt;height:475.5pt" o:ole="">
            <v:imagedata r:id="rId27" o:title=""/>
          </v:shape>
          <o:OLEObject Type="Embed" ProgID="Word.OpenDocumentText.12" ShapeID="_x0000_i1209" DrawAspect="Content" ObjectID="_1519937353" r:id="rId28"/>
        </w:object>
      </w:r>
    </w:p>
    <w:bookmarkStart w:id="49" w:name="_MON_1519935679"/>
    <w:bookmarkEnd w:id="49"/>
    <w:p w14:paraId="7FA9BBBA" w14:textId="7BD8DDA9" w:rsidR="008E5A6B" w:rsidRPr="000168D7" w:rsidRDefault="003F3092" w:rsidP="00D72193">
      <w:pPr>
        <w:ind w:firstLine="0"/>
        <w:rPr>
          <w:lang w:val="en-US"/>
        </w:rPr>
      </w:pPr>
      <w:r>
        <w:rPr>
          <w:lang w:val="en-US"/>
        </w:rPr>
        <w:object w:dxaOrig="9072" w:dyaOrig="13820" w14:anchorId="64C034A0">
          <v:shape id="_x0000_i1232" type="#_x0000_t75" style="width:453.75pt;height:690.75pt" o:ole="">
            <v:imagedata r:id="rId29" o:title=""/>
          </v:shape>
          <o:OLEObject Type="Embed" ProgID="Word.OpenDocumentText.12" ShapeID="_x0000_i1232" DrawAspect="Content" ObjectID="_1519937354" r:id="rId30"/>
        </w:object>
      </w:r>
    </w:p>
    <w:p w14:paraId="6DBC10EE" w14:textId="77777777" w:rsidR="0057583C" w:rsidRDefault="009D11F6" w:rsidP="009D11F6">
      <w:pPr>
        <w:pStyle w:val="Nadpis1"/>
      </w:pPr>
      <w:bookmarkStart w:id="50" w:name="_Toc446195433"/>
      <w:r>
        <w:lastRenderedPageBreak/>
        <w:t>Zhodnotenie</w:t>
      </w:r>
      <w:bookmarkEnd w:id="50"/>
    </w:p>
    <w:bookmarkStart w:id="51" w:name="_Toc446195434"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51"/>
        </w:p>
        <w:sdt>
          <w:sdtPr>
            <w:id w:val="111145805"/>
            <w:bibliography/>
          </w:sdtPr>
          <w:sdtContent>
            <w:p w14:paraId="45D01A52" w14:textId="77777777" w:rsidR="009A2864" w:rsidRDefault="00CC10BD" w:rsidP="009A2864">
              <w:pPr>
                <w:pStyle w:val="Bibliografia"/>
                <w:rPr>
                  <w:noProof/>
                  <w:szCs w:val="24"/>
                </w:rPr>
              </w:pPr>
              <w:r>
                <w:fldChar w:fldCharType="begin"/>
              </w:r>
              <w:r>
                <w:instrText>BIBLIOGRAPHY</w:instrText>
              </w:r>
              <w:r>
                <w:fldChar w:fldCharType="separate"/>
              </w:r>
              <w:r w:rsidR="009A2864">
                <w:rPr>
                  <w:noProof/>
                </w:rPr>
                <w:t xml:space="preserve">1. </w:t>
              </w:r>
              <w:r w:rsidR="009A2864">
                <w:rPr>
                  <w:b/>
                  <w:bCs/>
                  <w:noProof/>
                </w:rPr>
                <w:t>Morvová, Marcela.</w:t>
              </w:r>
              <w:r w:rsidR="009A2864">
                <w:rPr>
                  <w:noProof/>
                </w:rPr>
                <w:t xml:space="preserve"> </w:t>
              </w:r>
              <w:r w:rsidR="009A2864">
                <w:rPr>
                  <w:i/>
                  <w:iCs/>
                  <w:noProof/>
                </w:rPr>
                <w:t xml:space="preserve">Princípy metód a využitie obnoviteľných zdrojov energie. </w:t>
              </w:r>
              <w:r w:rsidR="009A2864">
                <w:rPr>
                  <w:noProof/>
                </w:rPr>
                <w:t>Bratislava : Knižničné a edičné centrum FMFI UK, 2008. ISBN 978-80-89186-28-0.</w:t>
              </w:r>
            </w:p>
            <w:p w14:paraId="5B8EA80F" w14:textId="77777777" w:rsidR="009A2864" w:rsidRDefault="009A2864" w:rsidP="009A2864">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0AD23359" w14:textId="77777777" w:rsidR="009A2864" w:rsidRDefault="009A2864" w:rsidP="009A2864">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3D08A663" w14:textId="77777777" w:rsidR="009A2864" w:rsidRDefault="009A2864" w:rsidP="009A2864">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0FE401A1" w14:textId="77777777" w:rsidR="009A2864" w:rsidRDefault="009A2864" w:rsidP="009A2864">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391F32EA" w14:textId="77777777" w:rsidR="009A2864" w:rsidRDefault="009A2864" w:rsidP="009A2864">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7CF10209" w14:textId="77777777" w:rsidR="009A2864" w:rsidRDefault="009A2864" w:rsidP="009A2864">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44E81AF7" w14:textId="77777777" w:rsidR="009A2864" w:rsidRDefault="009A2864" w:rsidP="009A2864">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175F4DC6" w14:textId="77777777" w:rsidR="009A2864" w:rsidRDefault="009A2864" w:rsidP="009A2864">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3E3768D1" w14:textId="77777777" w:rsidR="009A2864" w:rsidRDefault="009A2864" w:rsidP="009A2864">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6EBCE321" w14:textId="77777777" w:rsidR="009A2864" w:rsidRDefault="009A2864" w:rsidP="009A2864">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5F625495" w14:textId="77777777" w:rsidR="009A2864" w:rsidRDefault="009A2864" w:rsidP="009A2864">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5A53D209" w14:textId="77777777" w:rsidR="009A2864" w:rsidRDefault="009A2864" w:rsidP="009A2864">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5CAD916A" w14:textId="77777777" w:rsidR="009A2864" w:rsidRDefault="009A2864" w:rsidP="009A2864">
              <w:pPr>
                <w:pStyle w:val="Bibliografia"/>
                <w:rPr>
                  <w:noProof/>
                  <w:lang w:val="en-US"/>
                </w:rPr>
              </w:pPr>
              <w:r>
                <w:rPr>
                  <w:noProof/>
                  <w:lang w:val="en-US"/>
                </w:rPr>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098D7E0A" w14:textId="23002B2F" w:rsidR="005E6AA5" w:rsidRPr="00BB59A8" w:rsidRDefault="00CC10BD" w:rsidP="009A2864">
              <w:pPr>
                <w:ind w:firstLine="0"/>
                <w:rPr>
                  <w:lang w:val="en-US"/>
                </w:rPr>
              </w:pPr>
              <w:r>
                <w:rPr>
                  <w:b/>
                  <w:bCs/>
                </w:rPr>
                <w:lastRenderedPageBreak/>
                <w:fldChar w:fldCharType="end"/>
              </w:r>
            </w:p>
          </w:sdtContent>
        </w:sdt>
      </w:sdtContent>
    </w:sdt>
    <w:sectPr w:rsidR="005E6AA5" w:rsidRPr="00BB59A8" w:rsidSect="00500DF5">
      <w:footerReference w:type="default" r:id="rId31"/>
      <w:footerReference w:type="first" r:id="rId32"/>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E2ED00" w14:textId="77777777" w:rsidR="00135F82" w:rsidRDefault="00135F82" w:rsidP="00655589">
      <w:pPr>
        <w:spacing w:after="0" w:line="240" w:lineRule="auto"/>
      </w:pPr>
      <w:r>
        <w:separator/>
      </w:r>
    </w:p>
  </w:endnote>
  <w:endnote w:type="continuationSeparator" w:id="0">
    <w:p w14:paraId="6DC626B6" w14:textId="77777777" w:rsidR="00135F82" w:rsidRDefault="00135F82"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20002A87" w:usb1="80000000" w:usb2="00000008" w:usb3="00000000" w:csb0="000001FF" w:csb1="00000000"/>
  </w:font>
  <w:font w:name="Calibri">
    <w:panose1 w:val="020F0502020204030204"/>
    <w:charset w:val="EE"/>
    <w:family w:val="swiss"/>
    <w:pitch w:val="variable"/>
    <w:sig w:usb0="A00002EF" w:usb1="4000207B"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20002A87" w:usb1="80000000" w:usb2="00000008"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3121FFBE" w:rsidR="00500DF5" w:rsidRDefault="00500DF5">
        <w:pPr>
          <w:pStyle w:val="Pta"/>
          <w:jc w:val="center"/>
        </w:pPr>
        <w:r>
          <w:fldChar w:fldCharType="begin"/>
        </w:r>
        <w:r>
          <w:instrText>PAGE   \* MERGEFORMAT</w:instrText>
        </w:r>
        <w:r>
          <w:fldChar w:fldCharType="separate"/>
        </w:r>
        <w:r w:rsidR="009C4535">
          <w:rPr>
            <w:noProof/>
          </w:rPr>
          <w:t>1</w:t>
        </w:r>
        <w:r>
          <w:fldChar w:fldCharType="end"/>
        </w:r>
      </w:p>
    </w:sdtContent>
  </w:sdt>
  <w:p w14:paraId="35E5F809" w14:textId="77777777" w:rsidR="00500DF5" w:rsidRDefault="00500DF5">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500DF5" w:rsidRDefault="00500DF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668DC" w14:textId="77777777" w:rsidR="00135F82" w:rsidRDefault="00135F82" w:rsidP="00655589">
      <w:pPr>
        <w:spacing w:after="0" w:line="240" w:lineRule="auto"/>
      </w:pPr>
      <w:r>
        <w:separator/>
      </w:r>
    </w:p>
  </w:footnote>
  <w:footnote w:type="continuationSeparator" w:id="0">
    <w:p w14:paraId="08F039F4" w14:textId="77777777" w:rsidR="00135F82" w:rsidRDefault="00135F82"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12B43FA3"/>
    <w:multiLevelType w:val="hybridMultilevel"/>
    <w:tmpl w:val="11D0AD0C"/>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3"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31ED0E54"/>
    <w:multiLevelType w:val="hybridMultilevel"/>
    <w:tmpl w:val="A6E06B6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9"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0"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1"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6"/>
  </w:num>
  <w:num w:numId="2">
    <w:abstractNumId w:val="0"/>
  </w:num>
  <w:num w:numId="3">
    <w:abstractNumId w:val="8"/>
  </w:num>
  <w:num w:numId="4">
    <w:abstractNumId w:val="11"/>
  </w:num>
  <w:num w:numId="5">
    <w:abstractNumId w:val="7"/>
  </w:num>
  <w:num w:numId="6">
    <w:abstractNumId w:val="5"/>
  </w:num>
  <w:num w:numId="7">
    <w:abstractNumId w:val="4"/>
  </w:num>
  <w:num w:numId="8">
    <w:abstractNumId w:val="3"/>
  </w:num>
  <w:num w:numId="9">
    <w:abstractNumId w:val="10"/>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0D69"/>
    <w:rsid w:val="000168D7"/>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C6E37"/>
    <w:rsid w:val="000E5FB0"/>
    <w:rsid w:val="000F6179"/>
    <w:rsid w:val="00106130"/>
    <w:rsid w:val="001063C8"/>
    <w:rsid w:val="00110F1A"/>
    <w:rsid w:val="0011355B"/>
    <w:rsid w:val="00117476"/>
    <w:rsid w:val="00117512"/>
    <w:rsid w:val="00126817"/>
    <w:rsid w:val="00131DC1"/>
    <w:rsid w:val="00135F82"/>
    <w:rsid w:val="00136BB9"/>
    <w:rsid w:val="00140BF2"/>
    <w:rsid w:val="00140D24"/>
    <w:rsid w:val="00150D47"/>
    <w:rsid w:val="00153E68"/>
    <w:rsid w:val="001555A0"/>
    <w:rsid w:val="00165286"/>
    <w:rsid w:val="00166F10"/>
    <w:rsid w:val="00171442"/>
    <w:rsid w:val="001806F6"/>
    <w:rsid w:val="00180BA0"/>
    <w:rsid w:val="00190E46"/>
    <w:rsid w:val="00194894"/>
    <w:rsid w:val="00195565"/>
    <w:rsid w:val="001A1F53"/>
    <w:rsid w:val="001A676F"/>
    <w:rsid w:val="001B3E2F"/>
    <w:rsid w:val="001C0CB8"/>
    <w:rsid w:val="001C3A1F"/>
    <w:rsid w:val="001C7A17"/>
    <w:rsid w:val="001D1DF3"/>
    <w:rsid w:val="001D331B"/>
    <w:rsid w:val="001D6E2B"/>
    <w:rsid w:val="001D71C6"/>
    <w:rsid w:val="001E0507"/>
    <w:rsid w:val="001E6518"/>
    <w:rsid w:val="001F1845"/>
    <w:rsid w:val="00200B45"/>
    <w:rsid w:val="00212C90"/>
    <w:rsid w:val="0021468A"/>
    <w:rsid w:val="002169A4"/>
    <w:rsid w:val="0022195A"/>
    <w:rsid w:val="00222CB9"/>
    <w:rsid w:val="002317C5"/>
    <w:rsid w:val="00235856"/>
    <w:rsid w:val="00240A42"/>
    <w:rsid w:val="00243255"/>
    <w:rsid w:val="0026641C"/>
    <w:rsid w:val="00274E00"/>
    <w:rsid w:val="00277B73"/>
    <w:rsid w:val="00284260"/>
    <w:rsid w:val="00284DF2"/>
    <w:rsid w:val="00285692"/>
    <w:rsid w:val="00286D25"/>
    <w:rsid w:val="00295421"/>
    <w:rsid w:val="002B7698"/>
    <w:rsid w:val="002C2715"/>
    <w:rsid w:val="002D604F"/>
    <w:rsid w:val="002E0B27"/>
    <w:rsid w:val="002E0E9B"/>
    <w:rsid w:val="002F2A68"/>
    <w:rsid w:val="00311BF7"/>
    <w:rsid w:val="00315BBB"/>
    <w:rsid w:val="003242C2"/>
    <w:rsid w:val="00333149"/>
    <w:rsid w:val="00336EFC"/>
    <w:rsid w:val="0034737E"/>
    <w:rsid w:val="003646BB"/>
    <w:rsid w:val="00387C17"/>
    <w:rsid w:val="003931F1"/>
    <w:rsid w:val="003B43AC"/>
    <w:rsid w:val="003B5EE8"/>
    <w:rsid w:val="003B792A"/>
    <w:rsid w:val="003C0556"/>
    <w:rsid w:val="003C6B21"/>
    <w:rsid w:val="003C7D94"/>
    <w:rsid w:val="003D4F12"/>
    <w:rsid w:val="003D54C8"/>
    <w:rsid w:val="003D6C82"/>
    <w:rsid w:val="003D78CB"/>
    <w:rsid w:val="003E4853"/>
    <w:rsid w:val="003E54AF"/>
    <w:rsid w:val="003E5F96"/>
    <w:rsid w:val="003F27C7"/>
    <w:rsid w:val="003F3092"/>
    <w:rsid w:val="00415227"/>
    <w:rsid w:val="00422065"/>
    <w:rsid w:val="00427930"/>
    <w:rsid w:val="00432340"/>
    <w:rsid w:val="00444012"/>
    <w:rsid w:val="00445120"/>
    <w:rsid w:val="00455651"/>
    <w:rsid w:val="004564A5"/>
    <w:rsid w:val="00467C49"/>
    <w:rsid w:val="00467C5E"/>
    <w:rsid w:val="00472224"/>
    <w:rsid w:val="00473A61"/>
    <w:rsid w:val="00493225"/>
    <w:rsid w:val="0049692D"/>
    <w:rsid w:val="004A0128"/>
    <w:rsid w:val="004A11FB"/>
    <w:rsid w:val="004A1303"/>
    <w:rsid w:val="004A25D0"/>
    <w:rsid w:val="004A572F"/>
    <w:rsid w:val="004A692A"/>
    <w:rsid w:val="004A7C50"/>
    <w:rsid w:val="004B01D1"/>
    <w:rsid w:val="004C0D54"/>
    <w:rsid w:val="004E28D7"/>
    <w:rsid w:val="004E3A0A"/>
    <w:rsid w:val="00500DF5"/>
    <w:rsid w:val="005066A5"/>
    <w:rsid w:val="00514929"/>
    <w:rsid w:val="00526628"/>
    <w:rsid w:val="00527E51"/>
    <w:rsid w:val="00531B17"/>
    <w:rsid w:val="005330BE"/>
    <w:rsid w:val="00537BF8"/>
    <w:rsid w:val="00537F49"/>
    <w:rsid w:val="00552762"/>
    <w:rsid w:val="00556502"/>
    <w:rsid w:val="0056106F"/>
    <w:rsid w:val="00563422"/>
    <w:rsid w:val="0057583C"/>
    <w:rsid w:val="00577B85"/>
    <w:rsid w:val="0058074E"/>
    <w:rsid w:val="005873CE"/>
    <w:rsid w:val="005907E4"/>
    <w:rsid w:val="00596AF0"/>
    <w:rsid w:val="005A7161"/>
    <w:rsid w:val="005B154E"/>
    <w:rsid w:val="005C580A"/>
    <w:rsid w:val="005C6E61"/>
    <w:rsid w:val="005C7268"/>
    <w:rsid w:val="005D0B8E"/>
    <w:rsid w:val="005D10FE"/>
    <w:rsid w:val="005D2E95"/>
    <w:rsid w:val="005D4330"/>
    <w:rsid w:val="005E67F6"/>
    <w:rsid w:val="005E6AA5"/>
    <w:rsid w:val="005F5CBD"/>
    <w:rsid w:val="005F7D08"/>
    <w:rsid w:val="00600EDC"/>
    <w:rsid w:val="00605C6A"/>
    <w:rsid w:val="0061429E"/>
    <w:rsid w:val="0061579B"/>
    <w:rsid w:val="00623B70"/>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86CF8"/>
    <w:rsid w:val="006907E4"/>
    <w:rsid w:val="006924B1"/>
    <w:rsid w:val="00692890"/>
    <w:rsid w:val="00693137"/>
    <w:rsid w:val="006A1B10"/>
    <w:rsid w:val="006B0D44"/>
    <w:rsid w:val="006C36D5"/>
    <w:rsid w:val="006C63F9"/>
    <w:rsid w:val="006E18FE"/>
    <w:rsid w:val="006E269C"/>
    <w:rsid w:val="006E4596"/>
    <w:rsid w:val="006E502C"/>
    <w:rsid w:val="006F1D98"/>
    <w:rsid w:val="006F3573"/>
    <w:rsid w:val="006F71F8"/>
    <w:rsid w:val="00704FD3"/>
    <w:rsid w:val="00712AC8"/>
    <w:rsid w:val="007142E7"/>
    <w:rsid w:val="0071793A"/>
    <w:rsid w:val="007251CE"/>
    <w:rsid w:val="00735A39"/>
    <w:rsid w:val="007436B4"/>
    <w:rsid w:val="007471F5"/>
    <w:rsid w:val="007666A2"/>
    <w:rsid w:val="00776402"/>
    <w:rsid w:val="00777496"/>
    <w:rsid w:val="007933D3"/>
    <w:rsid w:val="007B126B"/>
    <w:rsid w:val="007B23CF"/>
    <w:rsid w:val="007B2AC2"/>
    <w:rsid w:val="007B7B6E"/>
    <w:rsid w:val="007C2B83"/>
    <w:rsid w:val="007D454D"/>
    <w:rsid w:val="007D4EA7"/>
    <w:rsid w:val="007E54CD"/>
    <w:rsid w:val="007F0C75"/>
    <w:rsid w:val="007F4C4B"/>
    <w:rsid w:val="008041B6"/>
    <w:rsid w:val="008107B7"/>
    <w:rsid w:val="00813D5D"/>
    <w:rsid w:val="008146D4"/>
    <w:rsid w:val="00815C50"/>
    <w:rsid w:val="0082047B"/>
    <w:rsid w:val="008226B5"/>
    <w:rsid w:val="008231EF"/>
    <w:rsid w:val="008273EB"/>
    <w:rsid w:val="008350B7"/>
    <w:rsid w:val="00846BE3"/>
    <w:rsid w:val="008531BC"/>
    <w:rsid w:val="008602DC"/>
    <w:rsid w:val="0086116D"/>
    <w:rsid w:val="00866102"/>
    <w:rsid w:val="00866631"/>
    <w:rsid w:val="0087200F"/>
    <w:rsid w:val="008757F9"/>
    <w:rsid w:val="0087749E"/>
    <w:rsid w:val="008807C3"/>
    <w:rsid w:val="00880C80"/>
    <w:rsid w:val="00885DEC"/>
    <w:rsid w:val="00890431"/>
    <w:rsid w:val="008A0690"/>
    <w:rsid w:val="008A1C07"/>
    <w:rsid w:val="008B00AE"/>
    <w:rsid w:val="008B2F4E"/>
    <w:rsid w:val="008B7E5D"/>
    <w:rsid w:val="008C3DD6"/>
    <w:rsid w:val="008E5A6B"/>
    <w:rsid w:val="008F1172"/>
    <w:rsid w:val="008F1430"/>
    <w:rsid w:val="008F2FEF"/>
    <w:rsid w:val="00900A2D"/>
    <w:rsid w:val="00901E79"/>
    <w:rsid w:val="009020FB"/>
    <w:rsid w:val="00905230"/>
    <w:rsid w:val="0090524A"/>
    <w:rsid w:val="0090667A"/>
    <w:rsid w:val="00912188"/>
    <w:rsid w:val="00912BF1"/>
    <w:rsid w:val="00915A59"/>
    <w:rsid w:val="00921CF9"/>
    <w:rsid w:val="00921DAB"/>
    <w:rsid w:val="00924F1C"/>
    <w:rsid w:val="00936738"/>
    <w:rsid w:val="0093702C"/>
    <w:rsid w:val="00943329"/>
    <w:rsid w:val="00943AB1"/>
    <w:rsid w:val="00945B0C"/>
    <w:rsid w:val="0094728A"/>
    <w:rsid w:val="0095740D"/>
    <w:rsid w:val="009600B3"/>
    <w:rsid w:val="00966A74"/>
    <w:rsid w:val="00967C7F"/>
    <w:rsid w:val="00974539"/>
    <w:rsid w:val="009800F2"/>
    <w:rsid w:val="0098092B"/>
    <w:rsid w:val="009826B4"/>
    <w:rsid w:val="00982C8C"/>
    <w:rsid w:val="009916DA"/>
    <w:rsid w:val="00993E77"/>
    <w:rsid w:val="009A2864"/>
    <w:rsid w:val="009A5B6F"/>
    <w:rsid w:val="009A7C94"/>
    <w:rsid w:val="009B2981"/>
    <w:rsid w:val="009B3E39"/>
    <w:rsid w:val="009B4066"/>
    <w:rsid w:val="009C09F0"/>
    <w:rsid w:val="009C2A1C"/>
    <w:rsid w:val="009C4535"/>
    <w:rsid w:val="009C457D"/>
    <w:rsid w:val="009C750C"/>
    <w:rsid w:val="009D0996"/>
    <w:rsid w:val="009D11F6"/>
    <w:rsid w:val="009E3943"/>
    <w:rsid w:val="009E79B6"/>
    <w:rsid w:val="009F177B"/>
    <w:rsid w:val="00A14B59"/>
    <w:rsid w:val="00A474C0"/>
    <w:rsid w:val="00A532D9"/>
    <w:rsid w:val="00A60B6B"/>
    <w:rsid w:val="00A6703C"/>
    <w:rsid w:val="00A73615"/>
    <w:rsid w:val="00A82F38"/>
    <w:rsid w:val="00A8451E"/>
    <w:rsid w:val="00A85AAC"/>
    <w:rsid w:val="00A90DB0"/>
    <w:rsid w:val="00A92308"/>
    <w:rsid w:val="00A92A6E"/>
    <w:rsid w:val="00A94FB0"/>
    <w:rsid w:val="00AA15D8"/>
    <w:rsid w:val="00AB12B6"/>
    <w:rsid w:val="00AC55F0"/>
    <w:rsid w:val="00AD739D"/>
    <w:rsid w:val="00AD7C99"/>
    <w:rsid w:val="00AE16ED"/>
    <w:rsid w:val="00AF1A80"/>
    <w:rsid w:val="00AF1C42"/>
    <w:rsid w:val="00AF3F22"/>
    <w:rsid w:val="00B14F34"/>
    <w:rsid w:val="00B17978"/>
    <w:rsid w:val="00B244BF"/>
    <w:rsid w:val="00B37BED"/>
    <w:rsid w:val="00B4255E"/>
    <w:rsid w:val="00B463BD"/>
    <w:rsid w:val="00B5599C"/>
    <w:rsid w:val="00B6434A"/>
    <w:rsid w:val="00B64AA4"/>
    <w:rsid w:val="00B64DF9"/>
    <w:rsid w:val="00B73D88"/>
    <w:rsid w:val="00B74A47"/>
    <w:rsid w:val="00B77971"/>
    <w:rsid w:val="00B84A05"/>
    <w:rsid w:val="00B85533"/>
    <w:rsid w:val="00B9026D"/>
    <w:rsid w:val="00B92B30"/>
    <w:rsid w:val="00B9416B"/>
    <w:rsid w:val="00BA1FF9"/>
    <w:rsid w:val="00BA557A"/>
    <w:rsid w:val="00BA6FFF"/>
    <w:rsid w:val="00BB206B"/>
    <w:rsid w:val="00BB59A8"/>
    <w:rsid w:val="00BD736C"/>
    <w:rsid w:val="00BE0F6E"/>
    <w:rsid w:val="00BE15C9"/>
    <w:rsid w:val="00BE6DC9"/>
    <w:rsid w:val="00C014E9"/>
    <w:rsid w:val="00C03E72"/>
    <w:rsid w:val="00C10CCA"/>
    <w:rsid w:val="00C14854"/>
    <w:rsid w:val="00C22AFD"/>
    <w:rsid w:val="00C22E02"/>
    <w:rsid w:val="00C24F35"/>
    <w:rsid w:val="00C32C11"/>
    <w:rsid w:val="00C3651F"/>
    <w:rsid w:val="00C36DD9"/>
    <w:rsid w:val="00C4442C"/>
    <w:rsid w:val="00C5772E"/>
    <w:rsid w:val="00C62A78"/>
    <w:rsid w:val="00C64F4B"/>
    <w:rsid w:val="00C71908"/>
    <w:rsid w:val="00C74383"/>
    <w:rsid w:val="00C82917"/>
    <w:rsid w:val="00C9122E"/>
    <w:rsid w:val="00C95DDC"/>
    <w:rsid w:val="00C965F5"/>
    <w:rsid w:val="00C967E4"/>
    <w:rsid w:val="00CA4394"/>
    <w:rsid w:val="00CB1284"/>
    <w:rsid w:val="00CB3F00"/>
    <w:rsid w:val="00CB7F91"/>
    <w:rsid w:val="00CC0DD1"/>
    <w:rsid w:val="00CC10BD"/>
    <w:rsid w:val="00CC567C"/>
    <w:rsid w:val="00CC5BE9"/>
    <w:rsid w:val="00CD3291"/>
    <w:rsid w:val="00CD693B"/>
    <w:rsid w:val="00CE23BE"/>
    <w:rsid w:val="00CE460B"/>
    <w:rsid w:val="00CF0E05"/>
    <w:rsid w:val="00CF75FF"/>
    <w:rsid w:val="00D07D37"/>
    <w:rsid w:val="00D21977"/>
    <w:rsid w:val="00D27D64"/>
    <w:rsid w:val="00D432CE"/>
    <w:rsid w:val="00D44BA8"/>
    <w:rsid w:val="00D475E5"/>
    <w:rsid w:val="00D478A1"/>
    <w:rsid w:val="00D52EC0"/>
    <w:rsid w:val="00D54A4D"/>
    <w:rsid w:val="00D700B9"/>
    <w:rsid w:val="00D72193"/>
    <w:rsid w:val="00D757B4"/>
    <w:rsid w:val="00D83018"/>
    <w:rsid w:val="00D93D80"/>
    <w:rsid w:val="00D93FE7"/>
    <w:rsid w:val="00DD6993"/>
    <w:rsid w:val="00DD6F35"/>
    <w:rsid w:val="00DE5BDC"/>
    <w:rsid w:val="00DE6E76"/>
    <w:rsid w:val="00DE707E"/>
    <w:rsid w:val="00DF6AB2"/>
    <w:rsid w:val="00DF6E0E"/>
    <w:rsid w:val="00E01082"/>
    <w:rsid w:val="00E06A13"/>
    <w:rsid w:val="00E15000"/>
    <w:rsid w:val="00E17B6F"/>
    <w:rsid w:val="00E21F46"/>
    <w:rsid w:val="00E24D88"/>
    <w:rsid w:val="00E27486"/>
    <w:rsid w:val="00E32A26"/>
    <w:rsid w:val="00E45084"/>
    <w:rsid w:val="00E47C6A"/>
    <w:rsid w:val="00E55157"/>
    <w:rsid w:val="00E56D9D"/>
    <w:rsid w:val="00E57081"/>
    <w:rsid w:val="00E57555"/>
    <w:rsid w:val="00E7061B"/>
    <w:rsid w:val="00E720A5"/>
    <w:rsid w:val="00E74CAF"/>
    <w:rsid w:val="00E76762"/>
    <w:rsid w:val="00E817BF"/>
    <w:rsid w:val="00E85A23"/>
    <w:rsid w:val="00E905F0"/>
    <w:rsid w:val="00E91832"/>
    <w:rsid w:val="00E92CE3"/>
    <w:rsid w:val="00EA245E"/>
    <w:rsid w:val="00EA4387"/>
    <w:rsid w:val="00EB204A"/>
    <w:rsid w:val="00EB3504"/>
    <w:rsid w:val="00EC2553"/>
    <w:rsid w:val="00ED3AC3"/>
    <w:rsid w:val="00ED4189"/>
    <w:rsid w:val="00ED785A"/>
    <w:rsid w:val="00EF6724"/>
    <w:rsid w:val="00F0360E"/>
    <w:rsid w:val="00F237DC"/>
    <w:rsid w:val="00F24C44"/>
    <w:rsid w:val="00F257E5"/>
    <w:rsid w:val="00F269CC"/>
    <w:rsid w:val="00F2771B"/>
    <w:rsid w:val="00F33C5E"/>
    <w:rsid w:val="00F35A81"/>
    <w:rsid w:val="00F35AA9"/>
    <w:rsid w:val="00F36267"/>
    <w:rsid w:val="00F36CFA"/>
    <w:rsid w:val="00F4019B"/>
    <w:rsid w:val="00F437E1"/>
    <w:rsid w:val="00F53191"/>
    <w:rsid w:val="00F5326A"/>
    <w:rsid w:val="00F74813"/>
    <w:rsid w:val="00F76696"/>
    <w:rsid w:val="00F77467"/>
    <w:rsid w:val="00F87566"/>
    <w:rsid w:val="00F877EE"/>
    <w:rsid w:val="00F93B65"/>
    <w:rsid w:val="00FA3E11"/>
    <w:rsid w:val="00FC345B"/>
    <w:rsid w:val="00FC37F2"/>
    <w:rsid w:val="00FC49A0"/>
    <w:rsid w:val="00FD7458"/>
    <w:rsid w:val="00FE08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DE5BDC"/>
    <w:pPr>
      <w:keepNext/>
      <w:keepLines/>
      <w:pageBreakBefore/>
      <w:numPr>
        <w:numId w:val="1"/>
      </w:numPr>
      <w:spacing w:before="240" w:after="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7B2AC2"/>
    <w:pPr>
      <w:keepNext/>
      <w:keepLines/>
      <w:numPr>
        <w:ilvl w:val="1"/>
        <w:numId w:val="1"/>
      </w:numPr>
      <w:spacing w:before="120" w:after="0"/>
      <w:ind w:left="576"/>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E5BD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7B2AC2"/>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 w:type="character" w:customStyle="1" w:styleId="selectable">
    <w:name w:val="selectable"/>
    <w:basedOn w:val="Predvolenpsmoodseku"/>
    <w:rsid w:val="00575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oleObject" Target="embeddings/oleObject9.bin"/></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s>
</file>

<file path=customXml/itemProps1.xml><?xml version="1.0" encoding="utf-8"?>
<ds:datastoreItem xmlns:ds="http://schemas.openxmlformats.org/officeDocument/2006/customXml" ds:itemID="{737CAF2F-ACA7-4492-9D78-C3F297DA6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1867</TotalTime>
  <Pages>44</Pages>
  <Words>9008</Words>
  <Characters>51346</Characters>
  <Application>Microsoft Office Word</Application>
  <DocSecurity>0</DocSecurity>
  <Lines>427</Lines>
  <Paragraphs>120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36</cp:revision>
  <cp:lastPrinted>2015-12-05T10:07:00Z</cp:lastPrinted>
  <dcterms:created xsi:type="dcterms:W3CDTF">2016-02-06T13:20:00Z</dcterms:created>
  <dcterms:modified xsi:type="dcterms:W3CDTF">2016-03-19T23:01:00Z</dcterms:modified>
</cp:coreProperties>
</file>