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2.xml" ContentType="application/vnd.openxmlformats-officedocument.wordprocessingml.footer+xml"/>
  <Override PartName="/word/header6.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4421024" w14:textId="08B414D9" w:rsidR="009E5EAF" w:rsidRDefault="009A6867">
      <w:r>
        <w:rPr>
          <w:noProof/>
        </w:rPr>
        <mc:AlternateContent>
          <mc:Choice Requires="wps">
            <w:drawing>
              <wp:anchor distT="0" distB="0" distL="114300" distR="114300" simplePos="0" relativeHeight="251663360" behindDoc="0" locked="0" layoutInCell="1" allowOverlap="1" wp14:anchorId="670F9448" wp14:editId="5B0D83EF">
                <wp:simplePos x="0" y="0"/>
                <wp:positionH relativeFrom="column">
                  <wp:posOffset>3408680</wp:posOffset>
                </wp:positionH>
                <wp:positionV relativeFrom="paragraph">
                  <wp:posOffset>7734300</wp:posOffset>
                </wp:positionV>
                <wp:extent cx="2623820" cy="251460"/>
                <wp:effectExtent l="0" t="0" r="0" b="0"/>
                <wp:wrapNone/>
                <wp:docPr id="1315738605" name="Caixa de Texto 5"/>
                <wp:cNvGraphicFramePr/>
                <a:graphic xmlns:a="http://schemas.openxmlformats.org/drawingml/2006/main">
                  <a:graphicData uri="http://schemas.microsoft.com/office/word/2010/wordprocessingShape">
                    <wps:wsp>
                      <wps:cNvSpPr txBox="1"/>
                      <wps:spPr>
                        <a:xfrm>
                          <a:off x="0" y="0"/>
                          <a:ext cx="2623820" cy="251460"/>
                        </a:xfrm>
                        <a:prstGeom prst="rect">
                          <a:avLst/>
                        </a:prstGeom>
                        <a:noFill/>
                        <a:ln w="6350">
                          <a:noFill/>
                        </a:ln>
                      </wps:spPr>
                      <wps:txbx>
                        <w:txbxContent>
                          <w:p w14:paraId="414AC2A6" w14:textId="79953F1F" w:rsidR="00366F0F" w:rsidRPr="0068106A" w:rsidRDefault="00F54DD2" w:rsidP="0068106A">
                            <w:pPr>
                              <w:spacing w:after="0"/>
                              <w:ind w:left="142"/>
                              <w:rPr>
                                <w:color w:val="FFFFFF" w:themeColor="background1"/>
                              </w:rPr>
                            </w:pPr>
                            <w:r w:rsidRPr="0068106A">
                              <w:rPr>
                                <w:color w:val="FFFFFF" w:themeColor="background1"/>
                              </w:rPr>
                              <w:t>[</w:t>
                            </w:r>
                            <w:r w:rsidR="0068106A" w:rsidRPr="0068106A">
                              <w:rPr>
                                <w:color w:val="FFFFFF" w:themeColor="background1"/>
                              </w:rPr>
                              <w:t>NOME DO EMPREENDIMENTO]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70F9448" id="_x0000_t202" coordsize="21600,21600" o:spt="202" path="m,l,21600r21600,l21600,xe">
                <v:stroke joinstyle="miter"/>
                <v:path gradientshapeok="t" o:connecttype="rect"/>
              </v:shapetype>
              <v:shape id="Caixa de Texto 5" o:spid="_x0000_s1026" type="#_x0000_t202" style="position:absolute;left:0;text-align:left;margin-left:268.4pt;margin-top:609pt;width:206.6pt;height:19.8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" filled="f" stroked="f" strokeweight=".5pt">
                <v:textbox>
                  <w:txbxContent>
                    <w:p w14:paraId="414AC2A6" w14:textId="79953F1F" w:rsidR="00366F0F" w:rsidRPr="0068106A" w:rsidRDefault="00F54DD2" w:rsidP="0068106A">
                      <w:pPr>
                        <w:spacing w:after="0"/>
                        <w:ind w:left="142"/>
                        <w:rPr>
                          <w:color w:val="FFFFFF" w:themeColor="background1"/>
                        </w:rPr>
                      </w:pPr>
                      <w:r w:rsidRPr="0068106A">
                        <w:rPr>
                          <w:color w:val="FFFFFF" w:themeColor="background1"/>
                        </w:rPr>
                        <w:t>[</w:t>
                      </w:r>
                      <w:r w:rsidR="0068106A" w:rsidRPr="0068106A">
                        <w:rPr>
                          <w:color w:val="FFFFFF" w:themeColor="background1"/>
                        </w:rPr>
                        <w:t>NOME DO EMPREENDIMENTO]</w:t>
                      </w:r>
                    </w:p>
                  </w:txbxContent>
                </v:textbox>
              </v:shape>
            </w:pict>
          </mc:Fallback>
        </mc:AlternateContent>
      </w:r>
      <w:r>
        <w:rPr>
          <w:noProof/>
        </w:rPr>
        <mc:AlternateContent>
          <mc:Choice Requires="wps">
            <w:drawing>
              <wp:anchor distT="0" distB="0" distL="114300" distR="114300" simplePos="0" relativeHeight="251661312" behindDoc="0" locked="0" layoutInCell="1" allowOverlap="1" wp14:anchorId="27E4AFA1" wp14:editId="6DA61FCE">
                <wp:simplePos x="0" y="0"/>
                <wp:positionH relativeFrom="column">
                  <wp:posOffset>3409290</wp:posOffset>
                </wp:positionH>
                <wp:positionV relativeFrom="paragraph">
                  <wp:posOffset>8006969</wp:posOffset>
                </wp:positionV>
                <wp:extent cx="1259840" cy="251460"/>
                <wp:effectExtent l="0" t="0" r="0" b="0"/>
                <wp:wrapNone/>
                <wp:docPr id="2018261853" name="Caixa de Texto 3"/>
                <wp:cNvGraphicFramePr/>
                <a:graphic xmlns:a="http://schemas.openxmlformats.org/drawingml/2006/main">
                  <a:graphicData uri="http://schemas.microsoft.com/office/word/2010/wordprocessingShape">
                    <wps:wsp>
                      <wps:cNvSpPr txBox="1"/>
                      <wps:spPr>
                        <a:xfrm>
                          <a:off x="0" y="0"/>
                          <a:ext cx="1259840" cy="251460"/>
                        </a:xfrm>
                        <a:prstGeom prst="rect">
                          <a:avLst/>
                        </a:prstGeom>
                        <a:noFill/>
                        <a:ln w="6350">
                          <a:noFill/>
                        </a:ln>
                      </wps:spPr>
                      <wps:txbx>
                        <w:txbxContent>
                          <w:p w14:paraId="4481FC4F" w14:textId="6BA10FAC" w:rsidR="005F7C64" w:rsidRPr="003271C9" w:rsidRDefault="005F7C64" w:rsidP="00394D69">
                            <w:pPr>
                              <w:ind w:left="142"/>
                              <w:rPr>
                                <w:color w:val="FFFFFF" w:themeColor="background1"/>
                              </w:rPr>
                            </w:pPr>
                            <w:r w:rsidRPr="003271C9">
                              <w:rPr>
                                <w:color w:val="FFFFFF" w:themeColor="background1"/>
                              </w:rPr>
                              <w:fldChar w:fldCharType="begin"/>
                            </w:r>
                            <w:r w:rsidRPr="003271C9">
                              <w:rPr>
                                <w:color w:val="FFFFFF" w:themeColor="background1"/>
                              </w:rPr>
                              <w:instrText xml:space="preserve"> TIME \@ "dd/MM/yyyy" </w:instrText>
                            </w:r>
                            <w:r w:rsidRPr="003271C9">
                              <w:rPr>
                                <w:color w:val="FFFFFF" w:themeColor="background1"/>
                              </w:rPr>
                              <w:fldChar w:fldCharType="separate"/>
                            </w:r>
                            <w:r w:rsidR="00DF7668">
                              <w:rPr>
                                <w:noProof/>
                                <w:color w:val="FFFFFF" w:themeColor="background1"/>
                              </w:rPr>
                              <w:t>22/04/2025</w:t>
                            </w:r>
                            <w:r w:rsidRPr="003271C9">
                              <w:rPr>
                                <w:color w:val="FFFFFF" w:themeColor="background1"/>
                              </w:rPr>
                              <w:fldChar w:fldCharType="end"/>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7E4AFA1" id="Caixa de Texto 3" o:spid="_x0000_s1027" type="#_x0000_t202" style="position:absolute;left:0;text-align:left;margin-left:268.45pt;margin-top:630.45pt;width:99.2pt;height:19.8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" filled="f" stroked="f" strokeweight=".5pt">
                <v:textbox>
                  <w:txbxContent>
                    <w:p w14:paraId="4481FC4F" w14:textId="6BA10FAC" w:rsidR="005F7C64" w:rsidRPr="003271C9" w:rsidRDefault="005F7C64" w:rsidP="00394D69">
                      <w:pPr>
                        <w:ind w:left="142"/>
                        <w:rPr>
                          <w:color w:val="FFFFFF" w:themeColor="background1"/>
                        </w:rPr>
                      </w:pPr>
                      <w:r w:rsidRPr="003271C9">
                        <w:rPr>
                          <w:color w:val="FFFFFF" w:themeColor="background1"/>
                        </w:rPr>
                        <w:fldChar w:fldCharType="begin"/>
                      </w:r>
                      <w:r w:rsidRPr="003271C9">
                        <w:rPr>
                          <w:color w:val="FFFFFF" w:themeColor="background1"/>
                        </w:rPr>
                        <w:instrText xml:space="preserve"> TIME \@ "dd/MM/yyyy" </w:instrText>
                      </w:r>
                      <w:r w:rsidRPr="003271C9">
                        <w:rPr>
                          <w:color w:val="FFFFFF" w:themeColor="background1"/>
                        </w:rPr>
                        <w:fldChar w:fldCharType="separate"/>
                      </w:r>
                      <w:r w:rsidR="00DF7668">
                        <w:rPr>
                          <w:noProof/>
                          <w:color w:val="FFFFFF" w:themeColor="background1"/>
                        </w:rPr>
                        <w:t>22/04/2025</w:t>
                      </w:r>
                      <w:r w:rsidRPr="003271C9">
                        <w:rPr>
                          <w:color w:val="FFFFFF" w:themeColor="background1"/>
                        </w:rPr>
                        <w:fldChar w:fldCharType="end"/>
                      </w:r>
                    </w:p>
                  </w:txbxContent>
                </v:textbox>
              </v:shape>
            </w:pict>
          </mc:Fallback>
        </mc:AlternateContent>
      </w:r>
      <w:r>
        <w:rPr>
          <w:noProof/>
        </w:rPr>
        <mc:AlternateContent>
          <mc:Choice Requires="wps">
            <w:drawing>
              <wp:anchor distT="0" distB="0" distL="114300" distR="114300" simplePos="0" relativeHeight="251659264" behindDoc="0" locked="0" layoutInCell="1" allowOverlap="1" wp14:anchorId="1938BF80" wp14:editId="2F795BC1">
                <wp:simplePos x="0" y="0"/>
                <wp:positionH relativeFrom="column">
                  <wp:posOffset>3417900</wp:posOffset>
                </wp:positionH>
                <wp:positionV relativeFrom="paragraph">
                  <wp:posOffset>-1101090</wp:posOffset>
                </wp:positionV>
                <wp:extent cx="3598545" cy="10708640"/>
                <wp:effectExtent l="0" t="0" r="20955" b="16510"/>
                <wp:wrapNone/>
                <wp:docPr id="496734149" name="Retângulo 1"/>
                <wp:cNvGraphicFramePr/>
                <a:graphic xmlns:a="http://schemas.openxmlformats.org/drawingml/2006/main">
                  <a:graphicData uri="http://schemas.microsoft.com/office/word/2010/wordprocessingShape">
                    <wps:wsp>
                      <wps:cNvSpPr/>
                      <wps:spPr>
                        <a:xfrm>
                          <a:off x="0" y="0"/>
                          <a:ext cx="3598545" cy="10708640"/>
                        </a:xfrm>
                        <a:prstGeom prst="rect">
                          <a:avLst/>
                        </a:prstGeom>
                        <a:solidFill>
                          <a:srgbClr val="C00000"/>
                        </a:solidFill>
                        <a:ln>
                          <a:solidFill>
                            <a:srgbClr val="C00000"/>
                          </a:solidFill>
                        </a:ln>
                      </wps:spPr>
                      <wps:style>
                        <a:lnRef idx="2">
                          <a:schemeClr val="accent1">
                            <a:shade val="15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78BF45E" id="Retângulo 1" o:spid="_x0000_s1026" style="position:absolute;margin-left:269.15pt;margin-top:-86.7pt;width:283.35pt;height:843.2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" fillcolor="#c00000" strokecolor="#c00000" strokeweight="1pt"/>
            </w:pict>
          </mc:Fallback>
        </mc:AlternateContent>
      </w:r>
      <w:r w:rsidR="009E4943">
        <w:rPr>
          <w:noProof/>
        </w:rPr>
        <mc:AlternateContent>
          <mc:Choice Requires="wps">
            <w:drawing>
              <wp:anchor distT="0" distB="0" distL="114300" distR="114300" simplePos="0" relativeHeight="251664384" behindDoc="0" locked="0" layoutInCell="1" allowOverlap="1" wp14:anchorId="592EA465" wp14:editId="5CE1CB1D">
                <wp:simplePos x="0" y="0"/>
                <wp:positionH relativeFrom="column">
                  <wp:posOffset>3636594</wp:posOffset>
                </wp:positionH>
                <wp:positionV relativeFrom="paragraph">
                  <wp:posOffset>119913</wp:posOffset>
                </wp:positionV>
                <wp:extent cx="1616659" cy="782727"/>
                <wp:effectExtent l="0" t="0" r="0" b="0"/>
                <wp:wrapNone/>
                <wp:docPr id="1370327562" name="Caixa de Texto 6"/>
                <wp:cNvGraphicFramePr/>
                <a:graphic xmlns:a="http://schemas.openxmlformats.org/drawingml/2006/main">
                  <a:graphicData uri="http://schemas.microsoft.com/office/word/2010/wordprocessingShape">
                    <wps:wsp>
                      <wps:cNvSpPr txBox="1"/>
                      <wps:spPr>
                        <a:xfrm>
                          <a:off x="0" y="0"/>
                          <a:ext cx="1616659" cy="782727"/>
                        </a:xfrm>
                        <a:prstGeom prst="rect">
                          <a:avLst/>
                        </a:prstGeom>
                        <a:noFill/>
                        <a:ln w="6350">
                          <a:noFill/>
                        </a:ln>
                      </wps:spPr>
                      <wps:txbx>
                        <w:txbxContent>
                          <w:p w14:paraId="6A378483" w14:textId="1F203468" w:rsidR="009E4943" w:rsidRDefault="00933DA2" w:rsidP="00933DA2">
                            <w:pPr>
                              <w:spacing w:after="0"/>
                            </w:pPr>
                            <w:r w:rsidRPr="007C3F9E">
                              <w:rPr>
                                <w:b/>
                                <w:bCs/>
                                <w:color w:val="FFFFFF" w:themeColor="background1"/>
                                <w:sz w:val="84"/>
                                <w:szCs w:val="84"/>
                              </w:rPr>
                              <w:fldChar w:fldCharType="begin"/>
                            </w:r>
                            <w:r w:rsidRPr="007C3F9E">
                              <w:rPr>
                                <w:b/>
                                <w:bCs/>
                                <w:color w:val="FFFFFF" w:themeColor="background1"/>
                                <w:sz w:val="84"/>
                                <w:szCs w:val="84"/>
                              </w:rPr>
                              <w:instrText xml:space="preserve"> TIME  \@ "yyyy"  \* MERGEFORMAT </w:instrText>
                            </w:r>
                            <w:r w:rsidRPr="007C3F9E">
                              <w:rPr>
                                <w:b/>
                                <w:bCs/>
                                <w:color w:val="FFFFFF" w:themeColor="background1"/>
                                <w:sz w:val="84"/>
                                <w:szCs w:val="84"/>
                              </w:rPr>
                              <w:fldChar w:fldCharType="separate"/>
                            </w:r>
                            <w:r w:rsidR="00DF7668">
                              <w:rPr>
                                <w:b/>
                                <w:bCs/>
                                <w:noProof/>
                                <w:color w:val="FFFFFF" w:themeColor="background1"/>
                                <w:sz w:val="84"/>
                                <w:szCs w:val="84"/>
                              </w:rPr>
                              <w:t>2025</w:t>
                            </w:r>
                            <w:r w:rsidRPr="007C3F9E">
                              <w:rPr>
                                <w:b/>
                                <w:bCs/>
                                <w:color w:val="FFFFFF" w:themeColor="background1"/>
                                <w:sz w:val="84"/>
                                <w:szCs w:val="84"/>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92EA465" id="Caixa de Texto 6" o:spid="_x0000_s1028" type="#_x0000_t202" style="position:absolute;left:0;text-align:left;margin-left:286.35pt;margin-top:9.45pt;width:127.3pt;height:61.6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" filled="f" stroked="f" strokeweight=".5pt">
                <v:textbox>
                  <w:txbxContent>
                    <w:p w14:paraId="6A378483" w14:textId="1F203468" w:rsidR="009E4943" w:rsidRDefault="00933DA2" w:rsidP="00933DA2">
                      <w:pPr>
                        <w:spacing w:after="0"/>
                      </w:pPr>
                      <w:r w:rsidRPr="007C3F9E">
                        <w:rPr>
                          <w:b/>
                          <w:bCs/>
                          <w:color w:val="FFFFFF" w:themeColor="background1"/>
                          <w:sz w:val="84"/>
                          <w:szCs w:val="84"/>
                        </w:rPr>
                        <w:fldChar w:fldCharType="begin"/>
                      </w:r>
                      <w:r w:rsidRPr="007C3F9E">
                        <w:rPr>
                          <w:b/>
                          <w:bCs/>
                          <w:color w:val="FFFFFF" w:themeColor="background1"/>
                          <w:sz w:val="84"/>
                          <w:szCs w:val="84"/>
                        </w:rPr>
                        <w:instrText xml:space="preserve"> TIME  \@ "yyyy"  \* MERGEFORMAT </w:instrText>
                      </w:r>
                      <w:r w:rsidRPr="007C3F9E">
                        <w:rPr>
                          <w:b/>
                          <w:bCs/>
                          <w:color w:val="FFFFFF" w:themeColor="background1"/>
                          <w:sz w:val="84"/>
                          <w:szCs w:val="84"/>
                        </w:rPr>
                        <w:fldChar w:fldCharType="separate"/>
                      </w:r>
                      <w:r w:rsidR="00DF7668">
                        <w:rPr>
                          <w:b/>
                          <w:bCs/>
                          <w:noProof/>
                          <w:color w:val="FFFFFF" w:themeColor="background1"/>
                          <w:sz w:val="84"/>
                          <w:szCs w:val="84"/>
                        </w:rPr>
                        <w:t>2025</w:t>
                      </w:r>
                      <w:r w:rsidRPr="007C3F9E">
                        <w:rPr>
                          <w:b/>
                          <w:bCs/>
                          <w:color w:val="FFFFFF" w:themeColor="background1"/>
                          <w:sz w:val="84"/>
                          <w:szCs w:val="84"/>
                        </w:rPr>
                        <w:fldChar w:fldCharType="end"/>
                      </w:r>
                    </w:p>
                  </w:txbxContent>
                </v:textbox>
              </v:shape>
            </w:pict>
          </mc:Fallback>
        </mc:AlternateContent>
      </w:r>
      <w:r>
        <w:rPr>
          <w:noProof/>
        </w:rPr>
        <mc:AlternateContent>
          <mc:Choice Requires="wps">
            <w:drawing>
              <wp:anchor distT="0" distB="0" distL="114300" distR="114300" simplePos="0" relativeHeight="251662336" behindDoc="0" locked="0" layoutInCell="1" allowOverlap="1" wp14:anchorId="323FA551" wp14:editId="5D39ECE1">
                <wp:simplePos x="0" y="0"/>
                <wp:positionH relativeFrom="column">
                  <wp:posOffset>3412490</wp:posOffset>
                </wp:positionH>
                <wp:positionV relativeFrom="page">
                  <wp:posOffset>8568639</wp:posOffset>
                </wp:positionV>
                <wp:extent cx="2847658" cy="252000"/>
                <wp:effectExtent l="0" t="0" r="0" b="0"/>
                <wp:wrapNone/>
                <wp:docPr id="1181518877" name="Caixa de Texto 4"/>
                <wp:cNvGraphicFramePr/>
                <a:graphic xmlns:a="http://schemas.openxmlformats.org/drawingml/2006/main">
                  <a:graphicData uri="http://schemas.microsoft.com/office/word/2010/wordprocessingShape">
                    <wps:wsp>
                      <wps:cNvSpPr txBox="1"/>
                      <wps:spPr>
                        <a:xfrm>
                          <a:off x="0" y="0"/>
                          <a:ext cx="2847658" cy="252000"/>
                        </a:xfrm>
                        <a:prstGeom prst="rect">
                          <a:avLst/>
                        </a:prstGeom>
                        <a:noFill/>
                        <a:ln w="6350">
                          <a:noFill/>
                        </a:ln>
                      </wps:spPr>
                      <wps:txbx>
                        <w:txbxContent>
                          <w:p w14:paraId="0D0B82E9" w14:textId="355FD324" w:rsidR="000B67FB" w:rsidRPr="00BE75E7" w:rsidRDefault="00BE75E7" w:rsidP="00EE6917">
                            <w:pPr>
                              <w:spacing w:after="0"/>
                              <w:ind w:left="142"/>
                              <w:jc w:val="left"/>
                              <w:rPr>
                                <w:color w:val="FFFFFF" w:themeColor="background1"/>
                              </w:rPr>
                            </w:pPr>
                            <w:r w:rsidRPr="00BE75E7">
                              <w:rPr>
                                <w:color w:val="FFFFFF" w:themeColor="background1"/>
                              </w:rPr>
                              <w:t>[NOME DO EMPREENDEDOR]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23FA551" id="Caixa de Texto 4" o:spid="_x0000_s1029" type="#_x0000_t202" style="position:absolute;left:0;text-align:left;margin-left:268.7pt;margin-top:674.7pt;width:224.25pt;height:19.8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" filled="f" stroked="f" strokeweight=".5pt">
                <v:textbox>
                  <w:txbxContent>
                    <w:p w14:paraId="0D0B82E9" w14:textId="355FD324" w:rsidR="000B67FB" w:rsidRPr="00BE75E7" w:rsidRDefault="00BE75E7" w:rsidP="00EE6917">
                      <w:pPr>
                        <w:spacing w:after="0"/>
                        <w:ind w:left="142"/>
                        <w:jc w:val="left"/>
                        <w:rPr>
                          <w:color w:val="FFFFFF" w:themeColor="background1"/>
                        </w:rPr>
                      </w:pPr>
                      <w:r w:rsidRPr="00BE75E7">
                        <w:rPr>
                          <w:color w:val="FFFFFF" w:themeColor="background1"/>
                        </w:rPr>
                        <w:t>[NOME DO EMPREENDEDOR]</w:t>
                      </w:r>
                    </w:p>
                  </w:txbxContent>
                </v:textbox>
                <w10:wrap anchory="page"/>
              </v:shape>
            </w:pict>
          </mc:Fallback>
        </mc:AlternateContent>
      </w:r>
    </w:p>
    <w:p w14:paraId="4ACEDDBC" w14:textId="5CEE77A9" w:rsidR="009E5EAF" w:rsidRDefault="009E5EAF"/>
    <w:p w14:paraId="6A05A12D" w14:textId="77777777" w:rsidR="00921876" w:rsidRPr="00921876" w:rsidRDefault="00921876" w:rsidP="00921876"/>
    <w:p w14:paraId="63AAEED3" w14:textId="77777777" w:rsidR="00921876" w:rsidRPr="00921876" w:rsidRDefault="00921876" w:rsidP="00921876"/>
    <w:p w14:paraId="1D3AF8D2" w14:textId="77777777" w:rsidR="00921876" w:rsidRPr="00921876" w:rsidRDefault="00921876" w:rsidP="00921876"/>
    <w:p w14:paraId="106C204E" w14:textId="77777777" w:rsidR="00921876" w:rsidRPr="00921876" w:rsidRDefault="00921876" w:rsidP="00921876"/>
    <w:p w14:paraId="2AEB8C7A" w14:textId="693D39F8" w:rsidR="00921876" w:rsidRPr="00921876" w:rsidRDefault="00921876" w:rsidP="00921876"/>
    <w:p w14:paraId="1F1A9AD5" w14:textId="7F907BDB" w:rsidR="00921876" w:rsidRPr="00921876" w:rsidRDefault="00921876" w:rsidP="00921876">
      <w:r>
        <w:rPr>
          <w:noProof/>
        </w:rPr>
        <mc:AlternateContent>
          <mc:Choice Requires="wps">
            <w:drawing>
              <wp:anchor distT="0" distB="0" distL="114300" distR="114300" simplePos="0" relativeHeight="251660288" behindDoc="0" locked="0" layoutInCell="1" allowOverlap="1" wp14:anchorId="519A2919" wp14:editId="64EC7525">
                <wp:simplePos x="0" y="0"/>
                <wp:positionH relativeFrom="margin">
                  <wp:align>right</wp:align>
                </wp:positionH>
                <wp:positionV relativeFrom="paragraph">
                  <wp:posOffset>290525</wp:posOffset>
                </wp:positionV>
                <wp:extent cx="7015277" cy="614477"/>
                <wp:effectExtent l="0" t="0" r="14605" b="14605"/>
                <wp:wrapNone/>
                <wp:docPr id="698373208" name="Caixa de Texto 2"/>
                <wp:cNvGraphicFramePr/>
                <a:graphic xmlns:a="http://schemas.openxmlformats.org/drawingml/2006/main">
                  <a:graphicData uri="http://schemas.microsoft.com/office/word/2010/wordprocessingShape">
                    <wps:wsp>
                      <wps:cNvSpPr txBox="1"/>
                      <wps:spPr>
                        <a:xfrm>
                          <a:off x="0" y="0"/>
                          <a:ext cx="7015277" cy="614477"/>
                        </a:xfrm>
                        <a:prstGeom prst="rect">
                          <a:avLst/>
                        </a:prstGeom>
                        <a:solidFill>
                          <a:schemeClr val="tx1"/>
                        </a:solidFill>
                        <a:ln w="6350">
                          <a:solidFill>
                            <a:schemeClr val="tx1"/>
                          </a:solidFill>
                        </a:ln>
                      </wps:spPr>
                      <wps:txbx>
                        <w:txbxContent>
                          <w:p w14:paraId="2384FAE3" w14:textId="0146ADFA" w:rsidR="0089240A" w:rsidRPr="004A2847" w:rsidRDefault="00A351E2" w:rsidP="009A06CD">
                            <w:pPr>
                              <w:jc w:val="right"/>
                              <w:rPr>
                                <w:color w:val="FFFFFF" w:themeColor="background1"/>
                                <w:sz w:val="48"/>
                                <w:szCs w:val="48"/>
                                <w14:textOutline w14:w="9525" w14:cap="rnd" w14:cmpd="sng" w14:algn="ctr">
                                  <w14:solidFill>
                                    <w14:schemeClr w14:val="bg1"/>
                                  </w14:solidFill>
                                  <w14:prstDash w14:val="solid"/>
                                  <w14:bevel/>
                                </w14:textOutline>
                              </w:rPr>
                            </w:pPr>
                            <w:r w:rsidRPr="004A2847">
                              <w:rPr>
                                <w:color w:val="FFFFFF" w:themeColor="background1"/>
                                <w:sz w:val="48"/>
                                <w:szCs w:val="48"/>
                                <w14:textOutline w14:w="9525" w14:cap="rnd" w14:cmpd="sng" w14:algn="ctr">
                                  <w14:solidFill>
                                    <w14:schemeClr w14:val="bg1"/>
                                  </w14:solidFill>
                                  <w14:prstDash w14:val="solid"/>
                                  <w14:bevel/>
                                </w14:textOutline>
                              </w:rPr>
                              <w:t>P</w:t>
                            </w:r>
                            <w:r w:rsidR="004A2847" w:rsidRPr="004A2847">
                              <w:rPr>
                                <w:color w:val="FFFFFF" w:themeColor="background1"/>
                                <w:sz w:val="48"/>
                                <w:szCs w:val="48"/>
                                <w14:textOutline w14:w="9525" w14:cap="rnd" w14:cmpd="sng" w14:algn="ctr">
                                  <w14:solidFill>
                                    <w14:schemeClr w14:val="bg1"/>
                                  </w14:solidFill>
                                  <w14:prstDash w14:val="solid"/>
                                  <w14:bevel/>
                                </w14:textOutline>
                              </w:rPr>
                              <w:t>lano de Gestão dos Resíduos Sólidos - PGRS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 w14:anchorId="519A2919" id="Caixa de Texto 2" o:spid="_x0000_s1030" type="#_x0000_t202" style="position:absolute;left:0;text-align:left;margin-left:501.2pt;margin-top:22.9pt;width:552.4pt;height:48.4pt;z-index:251660288;visibility:visible;mso-wrap-style:square;mso-width-percent:0;mso-wrap-distance-left:9pt;mso-wrap-distance-top:0;mso-wrap-distance-right:9pt;mso-wrap-distance-bottom:0;mso-position-horizontal:right;mso-position-horizontal-relative:margin;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" fillcolor="black [3213]" strokecolor="black [3213]" strokeweight=".5pt">
                <v:textbox>
                  <w:txbxContent>
                    <w:p w14:paraId="2384FAE3" w14:textId="0146ADFA" w:rsidR="0089240A" w:rsidRPr="004A2847" w:rsidRDefault="00A351E2" w:rsidP="009A06CD">
                      <w:pPr>
                        <w:jc w:val="right"/>
                        <w:rPr>
                          <w:color w:val="FFFFFF" w:themeColor="background1"/>
                          <w:sz w:val="48"/>
                          <w:szCs w:val="48"/>
                          <w14:textOutline w14:w="9525" w14:cap="rnd" w14:cmpd="sng" w14:algn="ctr">
                            <w14:solidFill>
                              <w14:schemeClr w14:val="bg1"/>
                            </w14:solidFill>
                            <w14:prstDash w14:val="solid"/>
                            <w14:bevel/>
                          </w14:textOutline>
                        </w:rPr>
                      </w:pPr>
                      <w:r w:rsidRPr="004A2847">
                        <w:rPr>
                          <w:color w:val="FFFFFF" w:themeColor="background1"/>
                          <w:sz w:val="48"/>
                          <w:szCs w:val="48"/>
                          <w14:textOutline w14:w="9525" w14:cap="rnd" w14:cmpd="sng" w14:algn="ctr">
                            <w14:solidFill>
                              <w14:schemeClr w14:val="bg1"/>
                            </w14:solidFill>
                            <w14:prstDash w14:val="solid"/>
                            <w14:bevel/>
                          </w14:textOutline>
                        </w:rPr>
                        <w:t>P</w:t>
                      </w:r>
                      <w:r w:rsidR="004A2847" w:rsidRPr="004A2847">
                        <w:rPr>
                          <w:color w:val="FFFFFF" w:themeColor="background1"/>
                          <w:sz w:val="48"/>
                          <w:szCs w:val="48"/>
                          <w14:textOutline w14:w="9525" w14:cap="rnd" w14:cmpd="sng" w14:algn="ctr">
                            <w14:solidFill>
                              <w14:schemeClr w14:val="bg1"/>
                            </w14:solidFill>
                            <w14:prstDash w14:val="solid"/>
                            <w14:bevel/>
                          </w14:textOutline>
                        </w:rPr>
                        <w:t>lano de Gestão dos Resíduos Sólidos - PGRS</w:t>
                      </w:r>
                    </w:p>
                  </w:txbxContent>
                </v:textbox>
                <w10:wrap anchorx="margin"/>
              </v:shape>
            </w:pict>
          </mc:Fallback>
        </mc:AlternateContent>
      </w:r>
    </w:p>
    <w:p w14:paraId="1023EAF5" w14:textId="77777777" w:rsidR="00921876" w:rsidRPr="00921876" w:rsidRDefault="00921876" w:rsidP="00921876"/>
    <w:p w14:paraId="186A34DB" w14:textId="77777777" w:rsidR="00921876" w:rsidRDefault="00921876" w:rsidP="00921876"/>
    <w:p w14:paraId="20779DC4" w14:textId="437169E2" w:rsidR="00921876" w:rsidRDefault="00921876" w:rsidP="00921876">
      <w:pPr>
        <w:tabs>
          <w:tab w:val="left" w:pos="4320"/>
        </w:tabs>
      </w:pPr>
      <w:r>
        <w:rPr>
          <w:noProof/>
        </w:rPr>
        <w:drawing>
          <wp:anchor distT="0" distB="0" distL="114300" distR="114300" simplePos="0" relativeHeight="251665408" behindDoc="0" locked="0" layoutInCell="1" allowOverlap="1" wp14:anchorId="47214EA2" wp14:editId="50346A20">
            <wp:simplePos x="0" y="0"/>
            <wp:positionH relativeFrom="margin">
              <wp:align>left</wp:align>
            </wp:positionH>
            <wp:positionV relativeFrom="paragraph">
              <wp:posOffset>169367</wp:posOffset>
            </wp:positionV>
            <wp:extent cx="6475944" cy="4279392"/>
            <wp:effectExtent l="0" t="0" r="1270" b="6985"/>
            <wp:wrapNone/>
            <wp:docPr id="1687964124" name="Imagem 7" descr="Logotipo, nome da empresa&#10;&#10;Descrição gerada automa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87964124" name="Imagem 7" descr="Logotipo, nome da empresa&#10;&#10;Descrição gerada automaticamente"/>
                    <pic:cNvPicPr/>
                  </pic:nvPicPr>
                  <pic:blipFill>
                    <a:blip r:embed="rId8">
                      <a:extLst>
                        <a:ext uri="{28A0092B-C50C-407E-A947-70E740481C1C}">
                          <a14:useLocalDpi xmlns:a14="http://schemas.microsoft.com/office/drawing/2010/main" val="0"/>
                        </a:ext>
                      </a:extLst>
                    </a:blip>
                    <a:stretch>
                      <a:fillRect/>
                    </a:stretch>
                  </pic:blipFill>
                  <pic:spPr>
                    <a:xfrm>
                      <a:off x="0" y="0"/>
                      <a:ext cx="6484812" cy="4285252"/>
                    </a:xfrm>
                    <a:prstGeom prst="rect">
                      <a:avLst/>
                    </a:prstGeom>
                  </pic:spPr>
                </pic:pic>
              </a:graphicData>
            </a:graphic>
            <wp14:sizeRelH relativeFrom="margin">
              <wp14:pctWidth>0</wp14:pctWidth>
            </wp14:sizeRelH>
            <wp14:sizeRelV relativeFrom="margin">
              <wp14:pctHeight>0</wp14:pctHeight>
            </wp14:sizeRelV>
          </wp:anchor>
        </w:drawing>
      </w:r>
      <w:r>
        <w:tab/>
      </w:r>
    </w:p>
    <w:p w14:paraId="2FB1FA9E" w14:textId="373A897B" w:rsidR="00921876" w:rsidRPr="00921876" w:rsidRDefault="00921876" w:rsidP="00921876">
      <w:pPr>
        <w:tabs>
          <w:tab w:val="left" w:pos="4320"/>
        </w:tabs>
        <w:sectPr w:rsidR="00921876" w:rsidRPr="00921876" w:rsidSect="00DF7668">
          <w:headerReference w:type="default" r:id="rId9"/>
          <w:pgSz w:w="11906" w:h="16838" w:code="9"/>
          <w:pgMar w:top="851" w:right="851" w:bottom="851" w:left="851" w:header="567" w:footer="851" w:gutter="0"/>
          <w:cols w:space="708"/>
          <w:docGrid w:linePitch="360"/>
        </w:sectPr>
      </w:pPr>
      <w:r>
        <w:tab/>
      </w:r>
    </w:p>
    <w:sdt>
      <w:sdtPr>
        <w:id w:val="372961537"/>
        <w:docPartObj>
          <w:docPartGallery w:val="Table of Contents"/>
          <w:docPartUnique/>
        </w:docPartObj>
      </w:sdtPr>
      <w:sdtEndPr>
        <w:rPr>
          <w:b/>
          <w:bCs/>
        </w:rPr>
      </w:sdtEndPr>
      <w:sdtContent>
        <w:p w14:paraId="33507FF4" w14:textId="590760E5" w:rsidR="00891000" w:rsidRDefault="00891000" w:rsidP="00891000">
          <w:r>
            <w:t>Sumário</w:t>
          </w:r>
        </w:p>
        <w:p w14:paraId="5E946921" w14:textId="2A8B91CB" w:rsidR="009B1CF7" w:rsidRDefault="00891000">
          <w:pPr>
            <w:pStyle w:val="Sumrio1"/>
            <w:tabs>
              <w:tab w:val="left" w:pos="480"/>
              <w:tab w:val="right" w:leader="dot" w:pos="10194"/>
            </w:tabs>
            <w:rPr>
              <w:rFonts w:asciiTheme="minorHAnsi" w:eastAsiaTheme="minorEastAsia" w:hAnsiTheme="minorHAnsi"/>
              <w:noProof/>
              <w:sz w:val="24"/>
              <w:lang w:eastAsia="pt-BR"/>
            </w:rPr>
          </w:pPr>
          <w:r>
            <w:fldChar w:fldCharType="begin"/>
          </w:r>
          <w:r>
            <w:instrText xml:space="preserve"> TOC \o "1-3" \h \z \u </w:instrText>
          </w:r>
          <w:r>
            <w:fldChar w:fldCharType="separate"/>
          </w:r>
          <w:hyperlink w:anchor="_Toc195718964" w:history="1">
            <w:r w:rsidR="009B1CF7" w:rsidRPr="007A77E2">
              <w:rPr>
                <w:rStyle w:val="Hyperlink"/>
                <w:noProof/>
              </w:rPr>
              <w:t>1</w:t>
            </w:r>
            <w:r w:rsidR="009B1CF7">
              <w:rPr>
                <w:rFonts w:asciiTheme="minorHAnsi" w:eastAsiaTheme="minorEastAsia" w:hAnsiTheme="minorHAnsi"/>
                <w:noProof/>
                <w:sz w:val="24"/>
                <w:lang w:eastAsia="pt-BR"/>
              </w:rPr>
              <w:tab/>
            </w:r>
            <w:r w:rsidR="009B1CF7" w:rsidRPr="007A77E2">
              <w:rPr>
                <w:rStyle w:val="Hyperlink"/>
                <w:noProof/>
              </w:rPr>
              <w:t>Informações Gerais</w:t>
            </w:r>
            <w:r w:rsidR="009B1CF7">
              <w:rPr>
                <w:noProof/>
                <w:webHidden/>
              </w:rPr>
              <w:tab/>
            </w:r>
            <w:r w:rsidR="009B1CF7">
              <w:rPr>
                <w:noProof/>
                <w:webHidden/>
              </w:rPr>
              <w:fldChar w:fldCharType="begin"/>
            </w:r>
            <w:r w:rsidR="009B1CF7">
              <w:rPr>
                <w:noProof/>
                <w:webHidden/>
              </w:rPr>
              <w:instrText xml:space="preserve"> PAGEREF _Toc195718964 \h </w:instrText>
            </w:r>
            <w:r w:rsidR="009B1CF7">
              <w:rPr>
                <w:noProof/>
                <w:webHidden/>
              </w:rPr>
            </w:r>
            <w:r w:rsidR="009B1CF7">
              <w:rPr>
                <w:noProof/>
                <w:webHidden/>
              </w:rPr>
              <w:fldChar w:fldCharType="separate"/>
            </w:r>
            <w:r w:rsidR="009B1CF7">
              <w:rPr>
                <w:noProof/>
                <w:webHidden/>
              </w:rPr>
              <w:t>1</w:t>
            </w:r>
            <w:r w:rsidR="009B1CF7">
              <w:rPr>
                <w:noProof/>
                <w:webHidden/>
              </w:rPr>
              <w:fldChar w:fldCharType="end"/>
            </w:r>
          </w:hyperlink>
        </w:p>
        <w:p w14:paraId="7E920893" w14:textId="384E2A4E" w:rsidR="009B1CF7" w:rsidRDefault="009B1CF7">
          <w:pPr>
            <w:pStyle w:val="Sumrio2"/>
            <w:tabs>
              <w:tab w:val="left" w:pos="960"/>
              <w:tab w:val="right" w:leader="dot" w:pos="10194"/>
            </w:tabs>
            <w:rPr>
              <w:rFonts w:asciiTheme="minorHAnsi" w:eastAsiaTheme="minorEastAsia" w:hAnsiTheme="minorHAnsi"/>
              <w:noProof/>
              <w:sz w:val="24"/>
              <w:lang w:eastAsia="pt-BR"/>
            </w:rPr>
          </w:pPr>
          <w:hyperlink w:anchor="_Toc195718965" w:history="1">
            <w:r w:rsidRPr="007A77E2">
              <w:rPr>
                <w:rStyle w:val="Hyperlink"/>
                <w:noProof/>
              </w:rPr>
              <w:t>1.1</w:t>
            </w:r>
            <w:r>
              <w:rPr>
                <w:rFonts w:asciiTheme="minorHAnsi" w:eastAsiaTheme="minorEastAsia" w:hAnsiTheme="minorHAnsi"/>
                <w:noProof/>
                <w:sz w:val="24"/>
                <w:lang w:eastAsia="pt-BR"/>
              </w:rPr>
              <w:tab/>
            </w:r>
            <w:r w:rsidRPr="007A77E2">
              <w:rPr>
                <w:rStyle w:val="Hyperlink"/>
                <w:noProof/>
              </w:rPr>
              <w:t>Dados do proprietário</w:t>
            </w:r>
            <w:r>
              <w:rPr>
                <w:noProof/>
                <w:webHidden/>
              </w:rPr>
              <w:tab/>
            </w:r>
            <w:r>
              <w:rPr>
                <w:noProof/>
                <w:webHidden/>
              </w:rPr>
              <w:fldChar w:fldCharType="begin"/>
            </w:r>
            <w:r>
              <w:rPr>
                <w:noProof/>
                <w:webHidden/>
              </w:rPr>
              <w:instrText xml:space="preserve"> PAGEREF _Toc195718965 \h </w:instrText>
            </w:r>
            <w:r>
              <w:rPr>
                <w:noProof/>
                <w:webHidden/>
              </w:rPr>
            </w:r>
            <w:r>
              <w:rPr>
                <w:noProof/>
                <w:webHidden/>
              </w:rPr>
              <w:fldChar w:fldCharType="separate"/>
            </w:r>
            <w:r>
              <w:rPr>
                <w:noProof/>
                <w:webHidden/>
              </w:rPr>
              <w:t>1</w:t>
            </w:r>
            <w:r>
              <w:rPr>
                <w:noProof/>
                <w:webHidden/>
              </w:rPr>
              <w:fldChar w:fldCharType="end"/>
            </w:r>
          </w:hyperlink>
        </w:p>
        <w:p w14:paraId="435FFDB1" w14:textId="532B96D0" w:rsidR="009B1CF7" w:rsidRDefault="009B1CF7">
          <w:pPr>
            <w:pStyle w:val="Sumrio2"/>
            <w:tabs>
              <w:tab w:val="left" w:pos="960"/>
              <w:tab w:val="right" w:leader="dot" w:pos="10194"/>
            </w:tabs>
            <w:rPr>
              <w:rFonts w:asciiTheme="minorHAnsi" w:eastAsiaTheme="minorEastAsia" w:hAnsiTheme="minorHAnsi"/>
              <w:noProof/>
              <w:sz w:val="24"/>
              <w:lang w:eastAsia="pt-BR"/>
            </w:rPr>
          </w:pPr>
          <w:hyperlink w:anchor="_Toc195718966" w:history="1">
            <w:r w:rsidRPr="007A77E2">
              <w:rPr>
                <w:rStyle w:val="Hyperlink"/>
                <w:noProof/>
              </w:rPr>
              <w:t>1.2</w:t>
            </w:r>
            <w:r>
              <w:rPr>
                <w:rFonts w:asciiTheme="minorHAnsi" w:eastAsiaTheme="minorEastAsia" w:hAnsiTheme="minorHAnsi"/>
                <w:noProof/>
                <w:sz w:val="24"/>
                <w:lang w:eastAsia="pt-BR"/>
              </w:rPr>
              <w:tab/>
            </w:r>
            <w:r w:rsidRPr="007A77E2">
              <w:rPr>
                <w:rStyle w:val="Hyperlink"/>
                <w:noProof/>
              </w:rPr>
              <w:t>Dados da propriedade</w:t>
            </w:r>
            <w:r>
              <w:rPr>
                <w:noProof/>
                <w:webHidden/>
              </w:rPr>
              <w:tab/>
            </w:r>
            <w:r>
              <w:rPr>
                <w:noProof/>
                <w:webHidden/>
              </w:rPr>
              <w:fldChar w:fldCharType="begin"/>
            </w:r>
            <w:r>
              <w:rPr>
                <w:noProof/>
                <w:webHidden/>
              </w:rPr>
              <w:instrText xml:space="preserve"> PAGEREF _Toc195718966 \h </w:instrText>
            </w:r>
            <w:r>
              <w:rPr>
                <w:noProof/>
                <w:webHidden/>
              </w:rPr>
            </w:r>
            <w:r>
              <w:rPr>
                <w:noProof/>
                <w:webHidden/>
              </w:rPr>
              <w:fldChar w:fldCharType="separate"/>
            </w:r>
            <w:r>
              <w:rPr>
                <w:noProof/>
                <w:webHidden/>
              </w:rPr>
              <w:t>1</w:t>
            </w:r>
            <w:r>
              <w:rPr>
                <w:noProof/>
                <w:webHidden/>
              </w:rPr>
              <w:fldChar w:fldCharType="end"/>
            </w:r>
          </w:hyperlink>
        </w:p>
        <w:p w14:paraId="549446BE" w14:textId="31FC2A12" w:rsidR="009B1CF7" w:rsidRDefault="009B1CF7">
          <w:pPr>
            <w:pStyle w:val="Sumrio2"/>
            <w:tabs>
              <w:tab w:val="left" w:pos="960"/>
              <w:tab w:val="right" w:leader="dot" w:pos="10194"/>
            </w:tabs>
            <w:rPr>
              <w:rFonts w:asciiTheme="minorHAnsi" w:eastAsiaTheme="minorEastAsia" w:hAnsiTheme="minorHAnsi"/>
              <w:noProof/>
              <w:sz w:val="24"/>
              <w:lang w:eastAsia="pt-BR"/>
            </w:rPr>
          </w:pPr>
          <w:hyperlink w:anchor="_Toc195718967" w:history="1">
            <w:r w:rsidRPr="007A77E2">
              <w:rPr>
                <w:rStyle w:val="Hyperlink"/>
                <w:noProof/>
              </w:rPr>
              <w:t>1.3</w:t>
            </w:r>
            <w:r>
              <w:rPr>
                <w:rFonts w:asciiTheme="minorHAnsi" w:eastAsiaTheme="minorEastAsia" w:hAnsiTheme="minorHAnsi"/>
                <w:noProof/>
                <w:sz w:val="24"/>
                <w:lang w:eastAsia="pt-BR"/>
              </w:rPr>
              <w:tab/>
            </w:r>
            <w:r w:rsidRPr="007A77E2">
              <w:rPr>
                <w:rStyle w:val="Hyperlink"/>
                <w:noProof/>
              </w:rPr>
              <w:t>Dados dos responsáveis técnicos</w:t>
            </w:r>
            <w:r>
              <w:rPr>
                <w:noProof/>
                <w:webHidden/>
              </w:rPr>
              <w:tab/>
            </w:r>
            <w:r>
              <w:rPr>
                <w:noProof/>
                <w:webHidden/>
              </w:rPr>
              <w:fldChar w:fldCharType="begin"/>
            </w:r>
            <w:r>
              <w:rPr>
                <w:noProof/>
                <w:webHidden/>
              </w:rPr>
              <w:instrText xml:space="preserve"> PAGEREF _Toc195718967 \h </w:instrText>
            </w:r>
            <w:r>
              <w:rPr>
                <w:noProof/>
                <w:webHidden/>
              </w:rPr>
            </w:r>
            <w:r>
              <w:rPr>
                <w:noProof/>
                <w:webHidden/>
              </w:rPr>
              <w:fldChar w:fldCharType="separate"/>
            </w:r>
            <w:r>
              <w:rPr>
                <w:noProof/>
                <w:webHidden/>
              </w:rPr>
              <w:t>1</w:t>
            </w:r>
            <w:r>
              <w:rPr>
                <w:noProof/>
                <w:webHidden/>
              </w:rPr>
              <w:fldChar w:fldCharType="end"/>
            </w:r>
          </w:hyperlink>
        </w:p>
        <w:p w14:paraId="576ABFE3" w14:textId="2C872870" w:rsidR="009B1CF7" w:rsidRDefault="009B1CF7">
          <w:pPr>
            <w:pStyle w:val="Sumrio1"/>
            <w:tabs>
              <w:tab w:val="left" w:pos="480"/>
              <w:tab w:val="right" w:leader="dot" w:pos="10194"/>
            </w:tabs>
            <w:rPr>
              <w:rFonts w:asciiTheme="minorHAnsi" w:eastAsiaTheme="minorEastAsia" w:hAnsiTheme="minorHAnsi"/>
              <w:noProof/>
              <w:sz w:val="24"/>
              <w:lang w:eastAsia="pt-BR"/>
            </w:rPr>
          </w:pPr>
          <w:hyperlink w:anchor="_Toc195718968" w:history="1">
            <w:r w:rsidRPr="007A77E2">
              <w:rPr>
                <w:rStyle w:val="Hyperlink"/>
                <w:noProof/>
              </w:rPr>
              <w:t>2</w:t>
            </w:r>
            <w:r>
              <w:rPr>
                <w:rFonts w:asciiTheme="minorHAnsi" w:eastAsiaTheme="minorEastAsia" w:hAnsiTheme="minorHAnsi"/>
                <w:noProof/>
                <w:sz w:val="24"/>
                <w:lang w:eastAsia="pt-BR"/>
              </w:rPr>
              <w:tab/>
            </w:r>
            <w:r w:rsidRPr="007A77E2">
              <w:rPr>
                <w:rStyle w:val="Hyperlink"/>
                <w:noProof/>
              </w:rPr>
              <w:t>Introdução</w:t>
            </w:r>
            <w:r>
              <w:rPr>
                <w:noProof/>
                <w:webHidden/>
              </w:rPr>
              <w:tab/>
            </w:r>
            <w:r>
              <w:rPr>
                <w:noProof/>
                <w:webHidden/>
              </w:rPr>
              <w:fldChar w:fldCharType="begin"/>
            </w:r>
            <w:r>
              <w:rPr>
                <w:noProof/>
                <w:webHidden/>
              </w:rPr>
              <w:instrText xml:space="preserve"> PAGEREF _Toc195718968 \h </w:instrText>
            </w:r>
            <w:r>
              <w:rPr>
                <w:noProof/>
                <w:webHidden/>
              </w:rPr>
            </w:r>
            <w:r>
              <w:rPr>
                <w:noProof/>
                <w:webHidden/>
              </w:rPr>
              <w:fldChar w:fldCharType="separate"/>
            </w:r>
            <w:r>
              <w:rPr>
                <w:noProof/>
                <w:webHidden/>
              </w:rPr>
              <w:t>1</w:t>
            </w:r>
            <w:r>
              <w:rPr>
                <w:noProof/>
                <w:webHidden/>
              </w:rPr>
              <w:fldChar w:fldCharType="end"/>
            </w:r>
          </w:hyperlink>
        </w:p>
        <w:p w14:paraId="355051A4" w14:textId="78E176BA" w:rsidR="009B1CF7" w:rsidRDefault="009B1CF7">
          <w:pPr>
            <w:pStyle w:val="Sumrio1"/>
            <w:tabs>
              <w:tab w:val="left" w:pos="480"/>
              <w:tab w:val="right" w:leader="dot" w:pos="10194"/>
            </w:tabs>
            <w:rPr>
              <w:rFonts w:asciiTheme="minorHAnsi" w:eastAsiaTheme="minorEastAsia" w:hAnsiTheme="minorHAnsi"/>
              <w:noProof/>
              <w:sz w:val="24"/>
              <w:lang w:eastAsia="pt-BR"/>
            </w:rPr>
          </w:pPr>
          <w:hyperlink w:anchor="_Toc195718969" w:history="1">
            <w:r w:rsidRPr="007A77E2">
              <w:rPr>
                <w:rStyle w:val="Hyperlink"/>
                <w:noProof/>
              </w:rPr>
              <w:t>3</w:t>
            </w:r>
            <w:r>
              <w:rPr>
                <w:rFonts w:asciiTheme="minorHAnsi" w:eastAsiaTheme="minorEastAsia" w:hAnsiTheme="minorHAnsi"/>
                <w:noProof/>
                <w:sz w:val="24"/>
                <w:lang w:eastAsia="pt-BR"/>
              </w:rPr>
              <w:tab/>
            </w:r>
            <w:r w:rsidRPr="007A77E2">
              <w:rPr>
                <w:rStyle w:val="Hyperlink"/>
                <w:noProof/>
              </w:rPr>
              <w:t>Justificativa</w:t>
            </w:r>
            <w:r>
              <w:rPr>
                <w:noProof/>
                <w:webHidden/>
              </w:rPr>
              <w:tab/>
            </w:r>
            <w:r>
              <w:rPr>
                <w:noProof/>
                <w:webHidden/>
              </w:rPr>
              <w:fldChar w:fldCharType="begin"/>
            </w:r>
            <w:r>
              <w:rPr>
                <w:noProof/>
                <w:webHidden/>
              </w:rPr>
              <w:instrText xml:space="preserve"> PAGEREF _Toc195718969 \h </w:instrText>
            </w:r>
            <w:r>
              <w:rPr>
                <w:noProof/>
                <w:webHidden/>
              </w:rPr>
            </w:r>
            <w:r>
              <w:rPr>
                <w:noProof/>
                <w:webHidden/>
              </w:rPr>
              <w:fldChar w:fldCharType="separate"/>
            </w:r>
            <w:r>
              <w:rPr>
                <w:noProof/>
                <w:webHidden/>
              </w:rPr>
              <w:t>2</w:t>
            </w:r>
            <w:r>
              <w:rPr>
                <w:noProof/>
                <w:webHidden/>
              </w:rPr>
              <w:fldChar w:fldCharType="end"/>
            </w:r>
          </w:hyperlink>
        </w:p>
        <w:p w14:paraId="6558C2D0" w14:textId="7D4E4E7E" w:rsidR="009B1CF7" w:rsidRDefault="009B1CF7">
          <w:pPr>
            <w:pStyle w:val="Sumrio1"/>
            <w:tabs>
              <w:tab w:val="left" w:pos="480"/>
              <w:tab w:val="right" w:leader="dot" w:pos="10194"/>
            </w:tabs>
            <w:rPr>
              <w:rFonts w:asciiTheme="minorHAnsi" w:eastAsiaTheme="minorEastAsia" w:hAnsiTheme="minorHAnsi"/>
              <w:noProof/>
              <w:sz w:val="24"/>
              <w:lang w:eastAsia="pt-BR"/>
            </w:rPr>
          </w:pPr>
          <w:hyperlink w:anchor="_Toc195718970" w:history="1">
            <w:r w:rsidRPr="007A77E2">
              <w:rPr>
                <w:rStyle w:val="Hyperlink"/>
                <w:noProof/>
              </w:rPr>
              <w:t>4</w:t>
            </w:r>
            <w:r>
              <w:rPr>
                <w:rFonts w:asciiTheme="minorHAnsi" w:eastAsiaTheme="minorEastAsia" w:hAnsiTheme="minorHAnsi"/>
                <w:noProof/>
                <w:sz w:val="24"/>
                <w:lang w:eastAsia="pt-BR"/>
              </w:rPr>
              <w:tab/>
            </w:r>
            <w:r w:rsidRPr="007A77E2">
              <w:rPr>
                <w:rStyle w:val="Hyperlink"/>
                <w:noProof/>
              </w:rPr>
              <w:t>Objetivos</w:t>
            </w:r>
            <w:r>
              <w:rPr>
                <w:noProof/>
                <w:webHidden/>
              </w:rPr>
              <w:tab/>
            </w:r>
            <w:r>
              <w:rPr>
                <w:noProof/>
                <w:webHidden/>
              </w:rPr>
              <w:fldChar w:fldCharType="begin"/>
            </w:r>
            <w:r>
              <w:rPr>
                <w:noProof/>
                <w:webHidden/>
              </w:rPr>
              <w:instrText xml:space="preserve"> PAGEREF _Toc195718970 \h </w:instrText>
            </w:r>
            <w:r>
              <w:rPr>
                <w:noProof/>
                <w:webHidden/>
              </w:rPr>
            </w:r>
            <w:r>
              <w:rPr>
                <w:noProof/>
                <w:webHidden/>
              </w:rPr>
              <w:fldChar w:fldCharType="separate"/>
            </w:r>
            <w:r>
              <w:rPr>
                <w:noProof/>
                <w:webHidden/>
              </w:rPr>
              <w:t>2</w:t>
            </w:r>
            <w:r>
              <w:rPr>
                <w:noProof/>
                <w:webHidden/>
              </w:rPr>
              <w:fldChar w:fldCharType="end"/>
            </w:r>
          </w:hyperlink>
        </w:p>
        <w:p w14:paraId="19369549" w14:textId="7EDA3ED0" w:rsidR="009B1CF7" w:rsidRDefault="009B1CF7">
          <w:pPr>
            <w:pStyle w:val="Sumrio2"/>
            <w:tabs>
              <w:tab w:val="left" w:pos="960"/>
              <w:tab w:val="right" w:leader="dot" w:pos="10194"/>
            </w:tabs>
            <w:rPr>
              <w:rFonts w:asciiTheme="minorHAnsi" w:eastAsiaTheme="minorEastAsia" w:hAnsiTheme="minorHAnsi"/>
              <w:noProof/>
              <w:sz w:val="24"/>
              <w:lang w:eastAsia="pt-BR"/>
            </w:rPr>
          </w:pPr>
          <w:hyperlink w:anchor="_Toc195718971" w:history="1">
            <w:r w:rsidRPr="007A77E2">
              <w:rPr>
                <w:rStyle w:val="Hyperlink"/>
                <w:noProof/>
              </w:rPr>
              <w:t>4.1</w:t>
            </w:r>
            <w:r>
              <w:rPr>
                <w:rFonts w:asciiTheme="minorHAnsi" w:eastAsiaTheme="minorEastAsia" w:hAnsiTheme="minorHAnsi"/>
                <w:noProof/>
                <w:sz w:val="24"/>
                <w:lang w:eastAsia="pt-BR"/>
              </w:rPr>
              <w:tab/>
            </w:r>
            <w:r w:rsidRPr="007A77E2">
              <w:rPr>
                <w:rStyle w:val="Hyperlink"/>
                <w:noProof/>
              </w:rPr>
              <w:t>Geral</w:t>
            </w:r>
            <w:r>
              <w:rPr>
                <w:noProof/>
                <w:webHidden/>
              </w:rPr>
              <w:tab/>
            </w:r>
            <w:r>
              <w:rPr>
                <w:noProof/>
                <w:webHidden/>
              </w:rPr>
              <w:fldChar w:fldCharType="begin"/>
            </w:r>
            <w:r>
              <w:rPr>
                <w:noProof/>
                <w:webHidden/>
              </w:rPr>
              <w:instrText xml:space="preserve"> PAGEREF _Toc195718971 \h </w:instrText>
            </w:r>
            <w:r>
              <w:rPr>
                <w:noProof/>
                <w:webHidden/>
              </w:rPr>
            </w:r>
            <w:r>
              <w:rPr>
                <w:noProof/>
                <w:webHidden/>
              </w:rPr>
              <w:fldChar w:fldCharType="separate"/>
            </w:r>
            <w:r>
              <w:rPr>
                <w:noProof/>
                <w:webHidden/>
              </w:rPr>
              <w:t>2</w:t>
            </w:r>
            <w:r>
              <w:rPr>
                <w:noProof/>
                <w:webHidden/>
              </w:rPr>
              <w:fldChar w:fldCharType="end"/>
            </w:r>
          </w:hyperlink>
        </w:p>
        <w:p w14:paraId="5E09BE53" w14:textId="08C65685" w:rsidR="009B1CF7" w:rsidRDefault="009B1CF7">
          <w:pPr>
            <w:pStyle w:val="Sumrio2"/>
            <w:tabs>
              <w:tab w:val="left" w:pos="960"/>
              <w:tab w:val="right" w:leader="dot" w:pos="10194"/>
            </w:tabs>
            <w:rPr>
              <w:rFonts w:asciiTheme="minorHAnsi" w:eastAsiaTheme="minorEastAsia" w:hAnsiTheme="minorHAnsi"/>
              <w:noProof/>
              <w:sz w:val="24"/>
              <w:lang w:eastAsia="pt-BR"/>
            </w:rPr>
          </w:pPr>
          <w:hyperlink w:anchor="_Toc195718972" w:history="1">
            <w:r w:rsidRPr="007A77E2">
              <w:rPr>
                <w:rStyle w:val="Hyperlink"/>
                <w:noProof/>
              </w:rPr>
              <w:t>4.2</w:t>
            </w:r>
            <w:r>
              <w:rPr>
                <w:rFonts w:asciiTheme="minorHAnsi" w:eastAsiaTheme="minorEastAsia" w:hAnsiTheme="minorHAnsi"/>
                <w:noProof/>
                <w:sz w:val="24"/>
                <w:lang w:eastAsia="pt-BR"/>
              </w:rPr>
              <w:tab/>
            </w:r>
            <w:r w:rsidRPr="007A77E2">
              <w:rPr>
                <w:rStyle w:val="Hyperlink"/>
                <w:noProof/>
              </w:rPr>
              <w:t>Específicos</w:t>
            </w:r>
            <w:r>
              <w:rPr>
                <w:noProof/>
                <w:webHidden/>
              </w:rPr>
              <w:tab/>
            </w:r>
            <w:r>
              <w:rPr>
                <w:noProof/>
                <w:webHidden/>
              </w:rPr>
              <w:fldChar w:fldCharType="begin"/>
            </w:r>
            <w:r>
              <w:rPr>
                <w:noProof/>
                <w:webHidden/>
              </w:rPr>
              <w:instrText xml:space="preserve"> PAGEREF _Toc195718972 \h </w:instrText>
            </w:r>
            <w:r>
              <w:rPr>
                <w:noProof/>
                <w:webHidden/>
              </w:rPr>
            </w:r>
            <w:r>
              <w:rPr>
                <w:noProof/>
                <w:webHidden/>
              </w:rPr>
              <w:fldChar w:fldCharType="separate"/>
            </w:r>
            <w:r>
              <w:rPr>
                <w:noProof/>
                <w:webHidden/>
              </w:rPr>
              <w:t>2</w:t>
            </w:r>
            <w:r>
              <w:rPr>
                <w:noProof/>
                <w:webHidden/>
              </w:rPr>
              <w:fldChar w:fldCharType="end"/>
            </w:r>
          </w:hyperlink>
        </w:p>
        <w:p w14:paraId="36D767D2" w14:textId="5ADCAB99" w:rsidR="009B1CF7" w:rsidRDefault="009B1CF7">
          <w:pPr>
            <w:pStyle w:val="Sumrio1"/>
            <w:tabs>
              <w:tab w:val="left" w:pos="480"/>
              <w:tab w:val="right" w:leader="dot" w:pos="10194"/>
            </w:tabs>
            <w:rPr>
              <w:rFonts w:asciiTheme="minorHAnsi" w:eastAsiaTheme="minorEastAsia" w:hAnsiTheme="minorHAnsi"/>
              <w:noProof/>
              <w:sz w:val="24"/>
              <w:lang w:eastAsia="pt-BR"/>
            </w:rPr>
          </w:pPr>
          <w:hyperlink w:anchor="_Toc195718973" w:history="1">
            <w:r w:rsidRPr="007A77E2">
              <w:rPr>
                <w:rStyle w:val="Hyperlink"/>
                <w:noProof/>
              </w:rPr>
              <w:t>5</w:t>
            </w:r>
            <w:r>
              <w:rPr>
                <w:rFonts w:asciiTheme="minorHAnsi" w:eastAsiaTheme="minorEastAsia" w:hAnsiTheme="minorHAnsi"/>
                <w:noProof/>
                <w:sz w:val="24"/>
                <w:lang w:eastAsia="pt-BR"/>
              </w:rPr>
              <w:tab/>
            </w:r>
            <w:r w:rsidRPr="007A77E2">
              <w:rPr>
                <w:rStyle w:val="Hyperlink"/>
                <w:noProof/>
              </w:rPr>
              <w:t>Metodologia</w:t>
            </w:r>
            <w:r>
              <w:rPr>
                <w:noProof/>
                <w:webHidden/>
              </w:rPr>
              <w:tab/>
            </w:r>
            <w:r>
              <w:rPr>
                <w:noProof/>
                <w:webHidden/>
              </w:rPr>
              <w:fldChar w:fldCharType="begin"/>
            </w:r>
            <w:r>
              <w:rPr>
                <w:noProof/>
                <w:webHidden/>
              </w:rPr>
              <w:instrText xml:space="preserve"> PAGEREF _Toc195718973 \h </w:instrText>
            </w:r>
            <w:r>
              <w:rPr>
                <w:noProof/>
                <w:webHidden/>
              </w:rPr>
            </w:r>
            <w:r>
              <w:rPr>
                <w:noProof/>
                <w:webHidden/>
              </w:rPr>
              <w:fldChar w:fldCharType="separate"/>
            </w:r>
            <w:r>
              <w:rPr>
                <w:noProof/>
                <w:webHidden/>
              </w:rPr>
              <w:t>2</w:t>
            </w:r>
            <w:r>
              <w:rPr>
                <w:noProof/>
                <w:webHidden/>
              </w:rPr>
              <w:fldChar w:fldCharType="end"/>
            </w:r>
          </w:hyperlink>
        </w:p>
        <w:p w14:paraId="00B6ABD3" w14:textId="22DF555B" w:rsidR="009B1CF7" w:rsidRDefault="009B1CF7">
          <w:pPr>
            <w:pStyle w:val="Sumrio2"/>
            <w:tabs>
              <w:tab w:val="left" w:pos="960"/>
              <w:tab w:val="right" w:leader="dot" w:pos="10194"/>
            </w:tabs>
            <w:rPr>
              <w:rFonts w:asciiTheme="minorHAnsi" w:eastAsiaTheme="minorEastAsia" w:hAnsiTheme="minorHAnsi"/>
              <w:noProof/>
              <w:sz w:val="24"/>
              <w:lang w:eastAsia="pt-BR"/>
            </w:rPr>
          </w:pPr>
          <w:hyperlink w:anchor="_Toc195718974" w:history="1">
            <w:r w:rsidRPr="007A77E2">
              <w:rPr>
                <w:rStyle w:val="Hyperlink"/>
                <w:noProof/>
              </w:rPr>
              <w:t>5.1</w:t>
            </w:r>
            <w:r>
              <w:rPr>
                <w:rFonts w:asciiTheme="minorHAnsi" w:eastAsiaTheme="minorEastAsia" w:hAnsiTheme="minorHAnsi"/>
                <w:noProof/>
                <w:sz w:val="24"/>
                <w:lang w:eastAsia="pt-BR"/>
              </w:rPr>
              <w:tab/>
            </w:r>
            <w:r w:rsidRPr="007A77E2">
              <w:rPr>
                <w:rStyle w:val="Hyperlink"/>
                <w:noProof/>
              </w:rPr>
              <w:t>Funcionários</w:t>
            </w:r>
            <w:r>
              <w:rPr>
                <w:noProof/>
                <w:webHidden/>
              </w:rPr>
              <w:tab/>
            </w:r>
            <w:r>
              <w:rPr>
                <w:noProof/>
                <w:webHidden/>
              </w:rPr>
              <w:fldChar w:fldCharType="begin"/>
            </w:r>
            <w:r>
              <w:rPr>
                <w:noProof/>
                <w:webHidden/>
              </w:rPr>
              <w:instrText xml:space="preserve"> PAGEREF _Toc195718974 \h </w:instrText>
            </w:r>
            <w:r>
              <w:rPr>
                <w:noProof/>
                <w:webHidden/>
              </w:rPr>
            </w:r>
            <w:r>
              <w:rPr>
                <w:noProof/>
                <w:webHidden/>
              </w:rPr>
              <w:fldChar w:fldCharType="separate"/>
            </w:r>
            <w:r>
              <w:rPr>
                <w:noProof/>
                <w:webHidden/>
              </w:rPr>
              <w:t>2</w:t>
            </w:r>
            <w:r>
              <w:rPr>
                <w:noProof/>
                <w:webHidden/>
              </w:rPr>
              <w:fldChar w:fldCharType="end"/>
            </w:r>
          </w:hyperlink>
        </w:p>
        <w:p w14:paraId="7AEA6A88" w14:textId="7C4947E7" w:rsidR="009B1CF7" w:rsidRDefault="009B1CF7">
          <w:pPr>
            <w:pStyle w:val="Sumrio2"/>
            <w:tabs>
              <w:tab w:val="left" w:pos="960"/>
              <w:tab w:val="right" w:leader="dot" w:pos="10194"/>
            </w:tabs>
            <w:rPr>
              <w:rFonts w:asciiTheme="minorHAnsi" w:eastAsiaTheme="minorEastAsia" w:hAnsiTheme="minorHAnsi"/>
              <w:noProof/>
              <w:sz w:val="24"/>
              <w:lang w:eastAsia="pt-BR"/>
            </w:rPr>
          </w:pPr>
          <w:hyperlink w:anchor="_Toc195718975" w:history="1">
            <w:r w:rsidRPr="007A77E2">
              <w:rPr>
                <w:rStyle w:val="Hyperlink"/>
                <w:noProof/>
              </w:rPr>
              <w:t>5.2</w:t>
            </w:r>
            <w:r>
              <w:rPr>
                <w:rFonts w:asciiTheme="minorHAnsi" w:eastAsiaTheme="minorEastAsia" w:hAnsiTheme="minorHAnsi"/>
                <w:noProof/>
                <w:sz w:val="24"/>
                <w:lang w:eastAsia="pt-BR"/>
              </w:rPr>
              <w:tab/>
            </w:r>
            <w:r w:rsidRPr="007A77E2">
              <w:rPr>
                <w:rStyle w:val="Hyperlink"/>
                <w:noProof/>
              </w:rPr>
              <w:t>Classificação dos resíduos</w:t>
            </w:r>
            <w:r>
              <w:rPr>
                <w:noProof/>
                <w:webHidden/>
              </w:rPr>
              <w:tab/>
            </w:r>
            <w:r>
              <w:rPr>
                <w:noProof/>
                <w:webHidden/>
              </w:rPr>
              <w:fldChar w:fldCharType="begin"/>
            </w:r>
            <w:r>
              <w:rPr>
                <w:noProof/>
                <w:webHidden/>
              </w:rPr>
              <w:instrText xml:space="preserve"> PAGEREF _Toc195718975 \h </w:instrText>
            </w:r>
            <w:r>
              <w:rPr>
                <w:noProof/>
                <w:webHidden/>
              </w:rPr>
            </w:r>
            <w:r>
              <w:rPr>
                <w:noProof/>
                <w:webHidden/>
              </w:rPr>
              <w:fldChar w:fldCharType="separate"/>
            </w:r>
            <w:r>
              <w:rPr>
                <w:noProof/>
                <w:webHidden/>
              </w:rPr>
              <w:t>2</w:t>
            </w:r>
            <w:r>
              <w:rPr>
                <w:noProof/>
                <w:webHidden/>
              </w:rPr>
              <w:fldChar w:fldCharType="end"/>
            </w:r>
          </w:hyperlink>
        </w:p>
        <w:p w14:paraId="0E05DC0C" w14:textId="413CAC22" w:rsidR="009B1CF7" w:rsidRDefault="009B1CF7">
          <w:pPr>
            <w:pStyle w:val="Sumrio2"/>
            <w:tabs>
              <w:tab w:val="left" w:pos="960"/>
              <w:tab w:val="right" w:leader="dot" w:pos="10194"/>
            </w:tabs>
            <w:rPr>
              <w:rFonts w:asciiTheme="minorHAnsi" w:eastAsiaTheme="minorEastAsia" w:hAnsiTheme="minorHAnsi"/>
              <w:noProof/>
              <w:sz w:val="24"/>
              <w:lang w:eastAsia="pt-BR"/>
            </w:rPr>
          </w:pPr>
          <w:hyperlink w:anchor="_Toc195718976" w:history="1">
            <w:r w:rsidRPr="007A77E2">
              <w:rPr>
                <w:rStyle w:val="Hyperlink"/>
                <w:noProof/>
              </w:rPr>
              <w:t>5.3</w:t>
            </w:r>
            <w:r>
              <w:rPr>
                <w:rFonts w:asciiTheme="minorHAnsi" w:eastAsiaTheme="minorEastAsia" w:hAnsiTheme="minorHAnsi"/>
                <w:noProof/>
                <w:sz w:val="24"/>
                <w:lang w:eastAsia="pt-BR"/>
              </w:rPr>
              <w:tab/>
            </w:r>
            <w:r w:rsidRPr="007A77E2">
              <w:rPr>
                <w:rStyle w:val="Hyperlink"/>
                <w:noProof/>
              </w:rPr>
              <w:t>Redução na fonte</w:t>
            </w:r>
            <w:r>
              <w:rPr>
                <w:noProof/>
                <w:webHidden/>
              </w:rPr>
              <w:tab/>
            </w:r>
            <w:r>
              <w:rPr>
                <w:noProof/>
                <w:webHidden/>
              </w:rPr>
              <w:fldChar w:fldCharType="begin"/>
            </w:r>
            <w:r>
              <w:rPr>
                <w:noProof/>
                <w:webHidden/>
              </w:rPr>
              <w:instrText xml:space="preserve"> PAGEREF _Toc195718976 \h </w:instrText>
            </w:r>
            <w:r>
              <w:rPr>
                <w:noProof/>
                <w:webHidden/>
              </w:rPr>
            </w:r>
            <w:r>
              <w:rPr>
                <w:noProof/>
                <w:webHidden/>
              </w:rPr>
              <w:fldChar w:fldCharType="separate"/>
            </w:r>
            <w:r>
              <w:rPr>
                <w:noProof/>
                <w:webHidden/>
              </w:rPr>
              <w:t>3</w:t>
            </w:r>
            <w:r>
              <w:rPr>
                <w:noProof/>
                <w:webHidden/>
              </w:rPr>
              <w:fldChar w:fldCharType="end"/>
            </w:r>
          </w:hyperlink>
        </w:p>
        <w:p w14:paraId="11D761F3" w14:textId="7547992D" w:rsidR="009B1CF7" w:rsidRDefault="009B1CF7">
          <w:pPr>
            <w:pStyle w:val="Sumrio2"/>
            <w:tabs>
              <w:tab w:val="left" w:pos="960"/>
              <w:tab w:val="right" w:leader="dot" w:pos="10194"/>
            </w:tabs>
            <w:rPr>
              <w:rFonts w:asciiTheme="minorHAnsi" w:eastAsiaTheme="minorEastAsia" w:hAnsiTheme="minorHAnsi"/>
              <w:noProof/>
              <w:sz w:val="24"/>
              <w:lang w:eastAsia="pt-BR"/>
            </w:rPr>
          </w:pPr>
          <w:hyperlink w:anchor="_Toc195718977" w:history="1">
            <w:r w:rsidRPr="007A77E2">
              <w:rPr>
                <w:rStyle w:val="Hyperlink"/>
                <w:noProof/>
              </w:rPr>
              <w:t>5.4</w:t>
            </w:r>
            <w:r>
              <w:rPr>
                <w:rFonts w:asciiTheme="minorHAnsi" w:eastAsiaTheme="minorEastAsia" w:hAnsiTheme="minorHAnsi"/>
                <w:noProof/>
                <w:sz w:val="24"/>
                <w:lang w:eastAsia="pt-BR"/>
              </w:rPr>
              <w:tab/>
            </w:r>
            <w:r w:rsidRPr="007A77E2">
              <w:rPr>
                <w:rStyle w:val="Hyperlink"/>
                <w:noProof/>
              </w:rPr>
              <w:t>Segregação</w:t>
            </w:r>
            <w:r>
              <w:rPr>
                <w:noProof/>
                <w:webHidden/>
              </w:rPr>
              <w:tab/>
            </w:r>
            <w:r>
              <w:rPr>
                <w:noProof/>
                <w:webHidden/>
              </w:rPr>
              <w:fldChar w:fldCharType="begin"/>
            </w:r>
            <w:r>
              <w:rPr>
                <w:noProof/>
                <w:webHidden/>
              </w:rPr>
              <w:instrText xml:space="preserve"> PAGEREF _Toc195718977 \h </w:instrText>
            </w:r>
            <w:r>
              <w:rPr>
                <w:noProof/>
                <w:webHidden/>
              </w:rPr>
            </w:r>
            <w:r>
              <w:rPr>
                <w:noProof/>
                <w:webHidden/>
              </w:rPr>
              <w:fldChar w:fldCharType="separate"/>
            </w:r>
            <w:r>
              <w:rPr>
                <w:noProof/>
                <w:webHidden/>
              </w:rPr>
              <w:t>3</w:t>
            </w:r>
            <w:r>
              <w:rPr>
                <w:noProof/>
                <w:webHidden/>
              </w:rPr>
              <w:fldChar w:fldCharType="end"/>
            </w:r>
          </w:hyperlink>
        </w:p>
        <w:p w14:paraId="0ED5537D" w14:textId="5D738A83" w:rsidR="009B1CF7" w:rsidRDefault="009B1CF7">
          <w:pPr>
            <w:pStyle w:val="Sumrio2"/>
            <w:tabs>
              <w:tab w:val="left" w:pos="960"/>
              <w:tab w:val="right" w:leader="dot" w:pos="10194"/>
            </w:tabs>
            <w:rPr>
              <w:rFonts w:asciiTheme="minorHAnsi" w:eastAsiaTheme="minorEastAsia" w:hAnsiTheme="minorHAnsi"/>
              <w:noProof/>
              <w:sz w:val="24"/>
              <w:lang w:eastAsia="pt-BR"/>
            </w:rPr>
          </w:pPr>
          <w:hyperlink w:anchor="_Toc195718978" w:history="1">
            <w:r w:rsidRPr="007A77E2">
              <w:rPr>
                <w:rStyle w:val="Hyperlink"/>
                <w:noProof/>
              </w:rPr>
              <w:t>5.5</w:t>
            </w:r>
            <w:r>
              <w:rPr>
                <w:rFonts w:asciiTheme="minorHAnsi" w:eastAsiaTheme="minorEastAsia" w:hAnsiTheme="minorHAnsi"/>
                <w:noProof/>
                <w:sz w:val="24"/>
                <w:lang w:eastAsia="pt-BR"/>
              </w:rPr>
              <w:tab/>
            </w:r>
            <w:r w:rsidRPr="007A77E2">
              <w:rPr>
                <w:rStyle w:val="Hyperlink"/>
                <w:noProof/>
              </w:rPr>
              <w:t>Identificação dos resíduos</w:t>
            </w:r>
            <w:r>
              <w:rPr>
                <w:noProof/>
                <w:webHidden/>
              </w:rPr>
              <w:tab/>
            </w:r>
            <w:r>
              <w:rPr>
                <w:noProof/>
                <w:webHidden/>
              </w:rPr>
              <w:fldChar w:fldCharType="begin"/>
            </w:r>
            <w:r>
              <w:rPr>
                <w:noProof/>
                <w:webHidden/>
              </w:rPr>
              <w:instrText xml:space="preserve"> PAGEREF _Toc195718978 \h </w:instrText>
            </w:r>
            <w:r>
              <w:rPr>
                <w:noProof/>
                <w:webHidden/>
              </w:rPr>
            </w:r>
            <w:r>
              <w:rPr>
                <w:noProof/>
                <w:webHidden/>
              </w:rPr>
              <w:fldChar w:fldCharType="separate"/>
            </w:r>
            <w:r>
              <w:rPr>
                <w:noProof/>
                <w:webHidden/>
              </w:rPr>
              <w:t>3</w:t>
            </w:r>
            <w:r>
              <w:rPr>
                <w:noProof/>
                <w:webHidden/>
              </w:rPr>
              <w:fldChar w:fldCharType="end"/>
            </w:r>
          </w:hyperlink>
        </w:p>
        <w:p w14:paraId="28F09C55" w14:textId="54B5344F" w:rsidR="009B1CF7" w:rsidRDefault="009B1CF7">
          <w:pPr>
            <w:pStyle w:val="Sumrio2"/>
            <w:tabs>
              <w:tab w:val="left" w:pos="960"/>
              <w:tab w:val="right" w:leader="dot" w:pos="10194"/>
            </w:tabs>
            <w:rPr>
              <w:rFonts w:asciiTheme="minorHAnsi" w:eastAsiaTheme="minorEastAsia" w:hAnsiTheme="minorHAnsi"/>
              <w:noProof/>
              <w:sz w:val="24"/>
              <w:lang w:eastAsia="pt-BR"/>
            </w:rPr>
          </w:pPr>
          <w:hyperlink w:anchor="_Toc195718979" w:history="1">
            <w:r w:rsidRPr="007A77E2">
              <w:rPr>
                <w:rStyle w:val="Hyperlink"/>
                <w:noProof/>
              </w:rPr>
              <w:t>5.6</w:t>
            </w:r>
            <w:r>
              <w:rPr>
                <w:rFonts w:asciiTheme="minorHAnsi" w:eastAsiaTheme="minorEastAsia" w:hAnsiTheme="minorHAnsi"/>
                <w:noProof/>
                <w:sz w:val="24"/>
                <w:lang w:eastAsia="pt-BR"/>
              </w:rPr>
              <w:tab/>
            </w:r>
            <w:r w:rsidRPr="007A77E2">
              <w:rPr>
                <w:rStyle w:val="Hyperlink"/>
                <w:noProof/>
              </w:rPr>
              <w:t>Acondicionamento</w:t>
            </w:r>
            <w:r>
              <w:rPr>
                <w:noProof/>
                <w:webHidden/>
              </w:rPr>
              <w:tab/>
            </w:r>
            <w:r>
              <w:rPr>
                <w:noProof/>
                <w:webHidden/>
              </w:rPr>
              <w:fldChar w:fldCharType="begin"/>
            </w:r>
            <w:r>
              <w:rPr>
                <w:noProof/>
                <w:webHidden/>
              </w:rPr>
              <w:instrText xml:space="preserve"> PAGEREF _Toc195718979 \h </w:instrText>
            </w:r>
            <w:r>
              <w:rPr>
                <w:noProof/>
                <w:webHidden/>
              </w:rPr>
            </w:r>
            <w:r>
              <w:rPr>
                <w:noProof/>
                <w:webHidden/>
              </w:rPr>
              <w:fldChar w:fldCharType="separate"/>
            </w:r>
            <w:r>
              <w:rPr>
                <w:noProof/>
                <w:webHidden/>
              </w:rPr>
              <w:t>4</w:t>
            </w:r>
            <w:r>
              <w:rPr>
                <w:noProof/>
                <w:webHidden/>
              </w:rPr>
              <w:fldChar w:fldCharType="end"/>
            </w:r>
          </w:hyperlink>
        </w:p>
        <w:p w14:paraId="31AA2C04" w14:textId="2A08C264" w:rsidR="009B1CF7" w:rsidRDefault="009B1CF7">
          <w:pPr>
            <w:pStyle w:val="Sumrio2"/>
            <w:tabs>
              <w:tab w:val="left" w:pos="960"/>
              <w:tab w:val="right" w:leader="dot" w:pos="10194"/>
            </w:tabs>
            <w:rPr>
              <w:rFonts w:asciiTheme="minorHAnsi" w:eastAsiaTheme="minorEastAsia" w:hAnsiTheme="minorHAnsi"/>
              <w:noProof/>
              <w:sz w:val="24"/>
              <w:lang w:eastAsia="pt-BR"/>
            </w:rPr>
          </w:pPr>
          <w:hyperlink w:anchor="_Toc195718980" w:history="1">
            <w:r w:rsidRPr="007A77E2">
              <w:rPr>
                <w:rStyle w:val="Hyperlink"/>
                <w:noProof/>
              </w:rPr>
              <w:t>5.7</w:t>
            </w:r>
            <w:r>
              <w:rPr>
                <w:rFonts w:asciiTheme="minorHAnsi" w:eastAsiaTheme="minorEastAsia" w:hAnsiTheme="minorHAnsi"/>
                <w:noProof/>
                <w:sz w:val="24"/>
                <w:lang w:eastAsia="pt-BR"/>
              </w:rPr>
              <w:tab/>
            </w:r>
            <w:r w:rsidRPr="007A77E2">
              <w:rPr>
                <w:rStyle w:val="Hyperlink"/>
                <w:noProof/>
              </w:rPr>
              <w:t>Coleta</w:t>
            </w:r>
            <w:r>
              <w:rPr>
                <w:noProof/>
                <w:webHidden/>
              </w:rPr>
              <w:tab/>
            </w:r>
            <w:r>
              <w:rPr>
                <w:noProof/>
                <w:webHidden/>
              </w:rPr>
              <w:fldChar w:fldCharType="begin"/>
            </w:r>
            <w:r>
              <w:rPr>
                <w:noProof/>
                <w:webHidden/>
              </w:rPr>
              <w:instrText xml:space="preserve"> PAGEREF _Toc195718980 \h </w:instrText>
            </w:r>
            <w:r>
              <w:rPr>
                <w:noProof/>
                <w:webHidden/>
              </w:rPr>
            </w:r>
            <w:r>
              <w:rPr>
                <w:noProof/>
                <w:webHidden/>
              </w:rPr>
              <w:fldChar w:fldCharType="separate"/>
            </w:r>
            <w:r>
              <w:rPr>
                <w:noProof/>
                <w:webHidden/>
              </w:rPr>
              <w:t>5</w:t>
            </w:r>
            <w:r>
              <w:rPr>
                <w:noProof/>
                <w:webHidden/>
              </w:rPr>
              <w:fldChar w:fldCharType="end"/>
            </w:r>
          </w:hyperlink>
        </w:p>
        <w:p w14:paraId="686765B3" w14:textId="2E1F105B" w:rsidR="009B1CF7" w:rsidRDefault="009B1CF7">
          <w:pPr>
            <w:pStyle w:val="Sumrio2"/>
            <w:tabs>
              <w:tab w:val="left" w:pos="960"/>
              <w:tab w:val="right" w:leader="dot" w:pos="10194"/>
            </w:tabs>
            <w:rPr>
              <w:rFonts w:asciiTheme="minorHAnsi" w:eastAsiaTheme="minorEastAsia" w:hAnsiTheme="minorHAnsi"/>
              <w:noProof/>
              <w:sz w:val="24"/>
              <w:lang w:eastAsia="pt-BR"/>
            </w:rPr>
          </w:pPr>
          <w:hyperlink w:anchor="_Toc195718981" w:history="1">
            <w:r w:rsidRPr="007A77E2">
              <w:rPr>
                <w:rStyle w:val="Hyperlink"/>
                <w:noProof/>
              </w:rPr>
              <w:t>5.8</w:t>
            </w:r>
            <w:r>
              <w:rPr>
                <w:rFonts w:asciiTheme="minorHAnsi" w:eastAsiaTheme="minorEastAsia" w:hAnsiTheme="minorHAnsi"/>
                <w:noProof/>
                <w:sz w:val="24"/>
                <w:lang w:eastAsia="pt-BR"/>
              </w:rPr>
              <w:tab/>
            </w:r>
            <w:r w:rsidRPr="007A77E2">
              <w:rPr>
                <w:rStyle w:val="Hyperlink"/>
                <w:noProof/>
              </w:rPr>
              <w:t>Gestão do PGRS e responsabilidade</w:t>
            </w:r>
            <w:r>
              <w:rPr>
                <w:noProof/>
                <w:webHidden/>
              </w:rPr>
              <w:tab/>
            </w:r>
            <w:r>
              <w:rPr>
                <w:noProof/>
                <w:webHidden/>
              </w:rPr>
              <w:fldChar w:fldCharType="begin"/>
            </w:r>
            <w:r>
              <w:rPr>
                <w:noProof/>
                <w:webHidden/>
              </w:rPr>
              <w:instrText xml:space="preserve"> PAGEREF _Toc195718981 \h </w:instrText>
            </w:r>
            <w:r>
              <w:rPr>
                <w:noProof/>
                <w:webHidden/>
              </w:rPr>
            </w:r>
            <w:r>
              <w:rPr>
                <w:noProof/>
                <w:webHidden/>
              </w:rPr>
              <w:fldChar w:fldCharType="separate"/>
            </w:r>
            <w:r>
              <w:rPr>
                <w:noProof/>
                <w:webHidden/>
              </w:rPr>
              <w:t>5</w:t>
            </w:r>
            <w:r>
              <w:rPr>
                <w:noProof/>
                <w:webHidden/>
              </w:rPr>
              <w:fldChar w:fldCharType="end"/>
            </w:r>
          </w:hyperlink>
        </w:p>
        <w:p w14:paraId="61B57278" w14:textId="3ABCDC3B" w:rsidR="009B1CF7" w:rsidRDefault="009B1CF7">
          <w:pPr>
            <w:pStyle w:val="Sumrio1"/>
            <w:tabs>
              <w:tab w:val="left" w:pos="480"/>
              <w:tab w:val="right" w:leader="dot" w:pos="10194"/>
            </w:tabs>
            <w:rPr>
              <w:rFonts w:asciiTheme="minorHAnsi" w:eastAsiaTheme="minorEastAsia" w:hAnsiTheme="minorHAnsi"/>
              <w:noProof/>
              <w:sz w:val="24"/>
              <w:lang w:eastAsia="pt-BR"/>
            </w:rPr>
          </w:pPr>
          <w:hyperlink w:anchor="_Toc195718982" w:history="1">
            <w:r w:rsidRPr="007A77E2">
              <w:rPr>
                <w:rStyle w:val="Hyperlink"/>
                <w:noProof/>
              </w:rPr>
              <w:t>6</w:t>
            </w:r>
            <w:r>
              <w:rPr>
                <w:rFonts w:asciiTheme="minorHAnsi" w:eastAsiaTheme="minorEastAsia" w:hAnsiTheme="minorHAnsi"/>
                <w:noProof/>
                <w:sz w:val="24"/>
                <w:lang w:eastAsia="pt-BR"/>
              </w:rPr>
              <w:tab/>
            </w:r>
            <w:r w:rsidRPr="007A77E2">
              <w:rPr>
                <w:rStyle w:val="Hyperlink"/>
                <w:noProof/>
              </w:rPr>
              <w:t>Metodologia de Avaliação dos Resultados</w:t>
            </w:r>
            <w:r>
              <w:rPr>
                <w:noProof/>
                <w:webHidden/>
              </w:rPr>
              <w:tab/>
            </w:r>
            <w:r>
              <w:rPr>
                <w:noProof/>
                <w:webHidden/>
              </w:rPr>
              <w:fldChar w:fldCharType="begin"/>
            </w:r>
            <w:r>
              <w:rPr>
                <w:noProof/>
                <w:webHidden/>
              </w:rPr>
              <w:instrText xml:space="preserve"> PAGEREF _Toc195718982 \h </w:instrText>
            </w:r>
            <w:r>
              <w:rPr>
                <w:noProof/>
                <w:webHidden/>
              </w:rPr>
            </w:r>
            <w:r>
              <w:rPr>
                <w:noProof/>
                <w:webHidden/>
              </w:rPr>
              <w:fldChar w:fldCharType="separate"/>
            </w:r>
            <w:r>
              <w:rPr>
                <w:noProof/>
                <w:webHidden/>
              </w:rPr>
              <w:t>5</w:t>
            </w:r>
            <w:r>
              <w:rPr>
                <w:noProof/>
                <w:webHidden/>
              </w:rPr>
              <w:fldChar w:fldCharType="end"/>
            </w:r>
          </w:hyperlink>
        </w:p>
        <w:p w14:paraId="08F55BC2" w14:textId="391E5E9A" w:rsidR="009B1CF7" w:rsidRDefault="009B1CF7">
          <w:pPr>
            <w:pStyle w:val="Sumrio2"/>
            <w:tabs>
              <w:tab w:val="left" w:pos="960"/>
              <w:tab w:val="right" w:leader="dot" w:pos="10194"/>
            </w:tabs>
            <w:rPr>
              <w:rFonts w:asciiTheme="minorHAnsi" w:eastAsiaTheme="minorEastAsia" w:hAnsiTheme="minorHAnsi"/>
              <w:noProof/>
              <w:sz w:val="24"/>
              <w:lang w:eastAsia="pt-BR"/>
            </w:rPr>
          </w:pPr>
          <w:hyperlink w:anchor="_Toc195718983" w:history="1">
            <w:r w:rsidRPr="007A77E2">
              <w:rPr>
                <w:rStyle w:val="Hyperlink"/>
                <w:noProof/>
              </w:rPr>
              <w:t>6.1</w:t>
            </w:r>
            <w:r>
              <w:rPr>
                <w:rFonts w:asciiTheme="minorHAnsi" w:eastAsiaTheme="minorEastAsia" w:hAnsiTheme="minorHAnsi"/>
                <w:noProof/>
                <w:sz w:val="24"/>
                <w:lang w:eastAsia="pt-BR"/>
              </w:rPr>
              <w:tab/>
            </w:r>
            <w:r w:rsidRPr="007A77E2">
              <w:rPr>
                <w:rStyle w:val="Hyperlink"/>
                <w:noProof/>
              </w:rPr>
              <w:t>Cronograma de execução</w:t>
            </w:r>
            <w:r>
              <w:rPr>
                <w:noProof/>
                <w:webHidden/>
              </w:rPr>
              <w:tab/>
            </w:r>
            <w:r>
              <w:rPr>
                <w:noProof/>
                <w:webHidden/>
              </w:rPr>
              <w:fldChar w:fldCharType="begin"/>
            </w:r>
            <w:r>
              <w:rPr>
                <w:noProof/>
                <w:webHidden/>
              </w:rPr>
              <w:instrText xml:space="preserve"> PAGEREF _Toc195718983 \h </w:instrText>
            </w:r>
            <w:r>
              <w:rPr>
                <w:noProof/>
                <w:webHidden/>
              </w:rPr>
            </w:r>
            <w:r>
              <w:rPr>
                <w:noProof/>
                <w:webHidden/>
              </w:rPr>
              <w:fldChar w:fldCharType="separate"/>
            </w:r>
            <w:r>
              <w:rPr>
                <w:noProof/>
                <w:webHidden/>
              </w:rPr>
              <w:t>5</w:t>
            </w:r>
            <w:r>
              <w:rPr>
                <w:noProof/>
                <w:webHidden/>
              </w:rPr>
              <w:fldChar w:fldCharType="end"/>
            </w:r>
          </w:hyperlink>
        </w:p>
        <w:p w14:paraId="47CDE61C" w14:textId="0DB6236D" w:rsidR="009B1CF7" w:rsidRDefault="009B1CF7">
          <w:pPr>
            <w:pStyle w:val="Sumrio1"/>
            <w:tabs>
              <w:tab w:val="left" w:pos="480"/>
              <w:tab w:val="right" w:leader="dot" w:pos="10194"/>
            </w:tabs>
            <w:rPr>
              <w:rFonts w:asciiTheme="minorHAnsi" w:eastAsiaTheme="minorEastAsia" w:hAnsiTheme="minorHAnsi"/>
              <w:noProof/>
              <w:sz w:val="24"/>
              <w:lang w:eastAsia="pt-BR"/>
            </w:rPr>
          </w:pPr>
          <w:hyperlink w:anchor="_Toc195718984" w:history="1">
            <w:r w:rsidRPr="007A77E2">
              <w:rPr>
                <w:rStyle w:val="Hyperlink"/>
                <w:noProof/>
              </w:rPr>
              <w:t>7</w:t>
            </w:r>
            <w:r>
              <w:rPr>
                <w:rFonts w:asciiTheme="minorHAnsi" w:eastAsiaTheme="minorEastAsia" w:hAnsiTheme="minorHAnsi"/>
                <w:noProof/>
                <w:sz w:val="24"/>
                <w:lang w:eastAsia="pt-BR"/>
              </w:rPr>
              <w:tab/>
            </w:r>
            <w:r w:rsidRPr="007A77E2">
              <w:rPr>
                <w:rStyle w:val="Hyperlink"/>
                <w:noProof/>
              </w:rPr>
              <w:t>Considerações finais</w:t>
            </w:r>
            <w:r>
              <w:rPr>
                <w:noProof/>
                <w:webHidden/>
              </w:rPr>
              <w:tab/>
            </w:r>
            <w:r>
              <w:rPr>
                <w:noProof/>
                <w:webHidden/>
              </w:rPr>
              <w:fldChar w:fldCharType="begin"/>
            </w:r>
            <w:r>
              <w:rPr>
                <w:noProof/>
                <w:webHidden/>
              </w:rPr>
              <w:instrText xml:space="preserve"> PAGEREF _Toc195718984 \h </w:instrText>
            </w:r>
            <w:r>
              <w:rPr>
                <w:noProof/>
                <w:webHidden/>
              </w:rPr>
            </w:r>
            <w:r>
              <w:rPr>
                <w:noProof/>
                <w:webHidden/>
              </w:rPr>
              <w:fldChar w:fldCharType="separate"/>
            </w:r>
            <w:r>
              <w:rPr>
                <w:noProof/>
                <w:webHidden/>
              </w:rPr>
              <w:t>5</w:t>
            </w:r>
            <w:r>
              <w:rPr>
                <w:noProof/>
                <w:webHidden/>
              </w:rPr>
              <w:fldChar w:fldCharType="end"/>
            </w:r>
          </w:hyperlink>
        </w:p>
        <w:p w14:paraId="32498431" w14:textId="4101A8B2" w:rsidR="00891000" w:rsidRDefault="00891000">
          <w:r>
            <w:rPr>
              <w:b/>
              <w:bCs/>
              <w:noProof/>
            </w:rPr>
            <w:fldChar w:fldCharType="end"/>
          </w:r>
        </w:p>
      </w:sdtContent>
    </w:sdt>
    <w:p w14:paraId="4CE3DFA4" w14:textId="77777777" w:rsidR="00891000" w:rsidRDefault="00891000">
      <w:pPr>
        <w:sectPr w:rsidR="00891000" w:rsidSect="00DF7668">
          <w:headerReference w:type="even" r:id="rId10"/>
          <w:headerReference w:type="default" r:id="rId11"/>
          <w:footerReference w:type="default" r:id="rId12"/>
          <w:headerReference w:type="first" r:id="rId13"/>
          <w:pgSz w:w="11906" w:h="16838" w:code="9"/>
          <w:pgMar w:top="851" w:right="851" w:bottom="851" w:left="851" w:header="567" w:footer="851" w:gutter="0"/>
          <w:cols w:space="708"/>
          <w:docGrid w:linePitch="360"/>
        </w:sectPr>
      </w:pPr>
    </w:p>
    <w:p w14:paraId="23567443" w14:textId="58246C31" w:rsidR="00913968" w:rsidRDefault="0031621B" w:rsidP="0031621B">
      <w:pPr>
        <w:pStyle w:val="Ttulo1"/>
      </w:pPr>
      <w:bookmarkStart w:id="0" w:name="_Toc195718964"/>
      <w:r>
        <w:lastRenderedPageBreak/>
        <w:t>Informações Gerais</w:t>
      </w:r>
      <w:bookmarkEnd w:id="0"/>
    </w:p>
    <w:p w14:paraId="1E1E725B" w14:textId="249D709F" w:rsidR="0031621B" w:rsidRDefault="0096447B" w:rsidP="0096447B">
      <w:pPr>
        <w:pStyle w:val="Ttulo2"/>
      </w:pPr>
      <w:bookmarkStart w:id="1" w:name="_Toc195718965"/>
      <w:r>
        <w:t>Dados do pro</w:t>
      </w:r>
      <w:r w:rsidR="0032097B">
        <w:t>prietário</w:t>
      </w:r>
      <w:bookmarkEnd w:id="1"/>
    </w:p>
    <w:p w14:paraId="30E4B1C6" w14:textId="7BA1D672" w:rsidR="0093580E" w:rsidRDefault="00434696" w:rsidP="00F12CFF">
      <w:pPr>
        <w:pStyle w:val="PargrafodaLista"/>
        <w:numPr>
          <w:ilvl w:val="0"/>
          <w:numId w:val="7"/>
        </w:numPr>
        <w:ind w:left="426" w:hanging="284"/>
      </w:pPr>
      <w:r>
        <w:rPr>
          <w:b/>
          <w:bCs/>
        </w:rPr>
        <w:t>Nome</w:t>
      </w:r>
      <w:r w:rsidR="001A36ED">
        <w:rPr>
          <w:b/>
          <w:bCs/>
        </w:rPr>
        <w:t>/Razão S</w:t>
      </w:r>
      <w:r w:rsidR="006732AF">
        <w:rPr>
          <w:b/>
          <w:bCs/>
        </w:rPr>
        <w:t>ocial</w:t>
      </w:r>
      <w:r>
        <w:rPr>
          <w:b/>
          <w:bCs/>
        </w:rPr>
        <w:t>:</w:t>
      </w:r>
    </w:p>
    <w:p w14:paraId="785EF93F" w14:textId="659B4B9F" w:rsidR="00434696" w:rsidRPr="00F12CFF" w:rsidRDefault="00434696" w:rsidP="00F12CFF">
      <w:pPr>
        <w:pStyle w:val="PargrafodaLista"/>
        <w:numPr>
          <w:ilvl w:val="0"/>
          <w:numId w:val="7"/>
        </w:numPr>
        <w:ind w:left="426" w:hanging="284"/>
        <w:rPr>
          <w:b/>
          <w:bCs/>
        </w:rPr>
      </w:pPr>
      <w:r>
        <w:rPr>
          <w:b/>
          <w:bCs/>
        </w:rPr>
        <w:t>CPF</w:t>
      </w:r>
      <w:r w:rsidR="00385EB1">
        <w:rPr>
          <w:b/>
          <w:bCs/>
        </w:rPr>
        <w:t>/CNPJ</w:t>
      </w:r>
      <w:r>
        <w:rPr>
          <w:b/>
          <w:bCs/>
        </w:rPr>
        <w:t>:</w:t>
      </w:r>
      <w:r w:rsidR="00385EB1">
        <w:rPr>
          <w:b/>
          <w:bCs/>
        </w:rPr>
        <w:t xml:space="preserve"> </w:t>
      </w:r>
      <w:r w:rsidRPr="00F12CFF">
        <w:rPr>
          <w:b/>
          <w:bCs/>
        </w:rPr>
        <w:tab/>
      </w:r>
      <w:r w:rsidRPr="00F12CFF">
        <w:rPr>
          <w:b/>
          <w:bCs/>
        </w:rPr>
        <w:tab/>
      </w:r>
      <w:r>
        <w:rPr>
          <w:b/>
          <w:bCs/>
        </w:rPr>
        <w:t>RG</w:t>
      </w:r>
      <w:r w:rsidR="00BC06B3">
        <w:rPr>
          <w:b/>
          <w:bCs/>
        </w:rPr>
        <w:t>:</w:t>
      </w:r>
    </w:p>
    <w:p w14:paraId="35DC8616" w14:textId="1337ED8E" w:rsidR="00BC06B3" w:rsidRPr="00F12CFF" w:rsidRDefault="00BC06B3" w:rsidP="00F12CFF">
      <w:pPr>
        <w:pStyle w:val="PargrafodaLista"/>
        <w:numPr>
          <w:ilvl w:val="0"/>
          <w:numId w:val="7"/>
        </w:numPr>
        <w:ind w:left="426" w:hanging="284"/>
        <w:rPr>
          <w:b/>
          <w:bCs/>
        </w:rPr>
      </w:pPr>
      <w:r>
        <w:rPr>
          <w:b/>
          <w:bCs/>
        </w:rPr>
        <w:t>Endereço:</w:t>
      </w:r>
    </w:p>
    <w:p w14:paraId="19FC82F4" w14:textId="6164F3E1" w:rsidR="00F12CFF" w:rsidRPr="00F12CFF" w:rsidRDefault="00F12CFF" w:rsidP="00F12CFF">
      <w:pPr>
        <w:pStyle w:val="PargrafodaLista"/>
        <w:numPr>
          <w:ilvl w:val="0"/>
          <w:numId w:val="7"/>
        </w:numPr>
        <w:ind w:left="426" w:hanging="284"/>
      </w:pPr>
      <w:r>
        <w:rPr>
          <w:b/>
          <w:bCs/>
        </w:rPr>
        <w:t>Contato:</w:t>
      </w:r>
    </w:p>
    <w:p w14:paraId="33B5DAFD" w14:textId="57A13895" w:rsidR="00F12CFF" w:rsidRPr="00D86D08" w:rsidRDefault="00D86D08" w:rsidP="00D86D08">
      <w:pPr>
        <w:pStyle w:val="PargrafodaLista"/>
        <w:numPr>
          <w:ilvl w:val="1"/>
          <w:numId w:val="7"/>
        </w:numPr>
        <w:ind w:left="567" w:hanging="305"/>
      </w:pPr>
      <w:r>
        <w:rPr>
          <w:b/>
          <w:bCs/>
        </w:rPr>
        <w:t>Telefone:</w:t>
      </w:r>
    </w:p>
    <w:p w14:paraId="4F5181B3" w14:textId="337B9769" w:rsidR="00D86D08" w:rsidRPr="0093580E" w:rsidRDefault="00D86D08" w:rsidP="00D86D08">
      <w:pPr>
        <w:pStyle w:val="PargrafodaLista"/>
        <w:numPr>
          <w:ilvl w:val="1"/>
          <w:numId w:val="7"/>
        </w:numPr>
        <w:ind w:left="567" w:hanging="305"/>
      </w:pPr>
      <w:r>
        <w:rPr>
          <w:b/>
          <w:bCs/>
        </w:rPr>
        <w:t>E-mail:</w:t>
      </w:r>
    </w:p>
    <w:p w14:paraId="737A8760" w14:textId="7F63507A" w:rsidR="0032097B" w:rsidRPr="00385EB1" w:rsidRDefault="00385EB1" w:rsidP="00385EB1">
      <w:pPr>
        <w:pStyle w:val="PargrafodaLista"/>
        <w:numPr>
          <w:ilvl w:val="0"/>
          <w:numId w:val="7"/>
        </w:numPr>
        <w:ind w:left="426" w:hanging="284"/>
        <w:rPr>
          <w:b/>
          <w:bCs/>
        </w:rPr>
      </w:pPr>
      <w:r w:rsidRPr="00385EB1">
        <w:rPr>
          <w:b/>
          <w:bCs/>
        </w:rPr>
        <w:t>Condição do proprietário</w:t>
      </w:r>
    </w:p>
    <w:p w14:paraId="3FE0C468" w14:textId="74482CD8" w:rsidR="00385EB1" w:rsidRDefault="00385EB1" w:rsidP="0032097B">
      <w:r>
        <w:t>(_) Pro</w:t>
      </w:r>
      <w:r w:rsidR="00711F13">
        <w:t>prietári</w:t>
      </w:r>
      <w:r w:rsidR="00AE1894">
        <w:t>o</w:t>
      </w:r>
      <w:r w:rsidR="00646997">
        <w:tab/>
      </w:r>
      <w:r w:rsidR="00B40D2E">
        <w:tab/>
      </w:r>
      <w:r w:rsidR="00B40D2E">
        <w:tab/>
      </w:r>
      <w:r w:rsidR="00AE1894">
        <w:t>(_) Arr</w:t>
      </w:r>
      <w:r w:rsidR="00646997">
        <w:t>endatário</w:t>
      </w:r>
      <w:r w:rsidR="00B40D2E">
        <w:tab/>
      </w:r>
      <w:r w:rsidR="00646997">
        <w:tab/>
        <w:t>(_) Posseiro</w:t>
      </w:r>
      <w:r w:rsidR="00B40D2E">
        <w:tab/>
      </w:r>
      <w:r w:rsidR="00646997">
        <w:tab/>
        <w:t>(_)</w:t>
      </w:r>
      <w:r w:rsidR="00AB637D">
        <w:t xml:space="preserve"> </w:t>
      </w:r>
      <w:r w:rsidR="00646997">
        <w:t>Parceiro</w:t>
      </w:r>
    </w:p>
    <w:p w14:paraId="51DFC34D" w14:textId="5087A88D" w:rsidR="00646997" w:rsidRDefault="00646997" w:rsidP="0032097B">
      <w:r>
        <w:t>(_) Outro:</w:t>
      </w:r>
    </w:p>
    <w:p w14:paraId="5EF20C0D" w14:textId="535A9F79" w:rsidR="00B40D2E" w:rsidRDefault="00B40D2E" w:rsidP="00B40D2E">
      <w:pPr>
        <w:pStyle w:val="Ttulo2"/>
      </w:pPr>
      <w:bookmarkStart w:id="2" w:name="_Toc195718966"/>
      <w:r>
        <w:t>Dados da propriedade</w:t>
      </w:r>
      <w:bookmarkEnd w:id="2"/>
    </w:p>
    <w:p w14:paraId="07E5500C" w14:textId="74E882A2" w:rsidR="00B40D2E" w:rsidRPr="004A7341" w:rsidRDefault="006732AF" w:rsidP="004A7341">
      <w:pPr>
        <w:pStyle w:val="PargrafodaLista"/>
        <w:numPr>
          <w:ilvl w:val="0"/>
          <w:numId w:val="7"/>
        </w:numPr>
        <w:ind w:left="426" w:hanging="284"/>
        <w:rPr>
          <w:b/>
          <w:bCs/>
        </w:rPr>
      </w:pPr>
      <w:r w:rsidRPr="004A7341">
        <w:rPr>
          <w:b/>
          <w:bCs/>
        </w:rPr>
        <w:t>Nome:</w:t>
      </w:r>
    </w:p>
    <w:p w14:paraId="45FA8ACE" w14:textId="1EF667D1" w:rsidR="00B35C45" w:rsidRPr="004A7341" w:rsidRDefault="00E33616" w:rsidP="004A7341">
      <w:pPr>
        <w:pStyle w:val="PargrafodaLista"/>
        <w:numPr>
          <w:ilvl w:val="0"/>
          <w:numId w:val="7"/>
        </w:numPr>
        <w:ind w:left="426" w:hanging="284"/>
        <w:rPr>
          <w:b/>
          <w:bCs/>
        </w:rPr>
      </w:pPr>
      <w:r w:rsidRPr="004A7341">
        <w:rPr>
          <w:b/>
          <w:bCs/>
        </w:rPr>
        <w:t>Inscrição no INCRA:</w:t>
      </w:r>
    </w:p>
    <w:p w14:paraId="1094D94D" w14:textId="6FE7C790" w:rsidR="00E33616" w:rsidRPr="004A7341" w:rsidRDefault="00E33616" w:rsidP="004A7341">
      <w:pPr>
        <w:pStyle w:val="PargrafodaLista"/>
        <w:numPr>
          <w:ilvl w:val="0"/>
          <w:numId w:val="7"/>
        </w:numPr>
        <w:ind w:left="426" w:hanging="284"/>
        <w:rPr>
          <w:b/>
          <w:bCs/>
        </w:rPr>
      </w:pPr>
      <w:r w:rsidRPr="004A7341">
        <w:rPr>
          <w:b/>
          <w:bCs/>
        </w:rPr>
        <w:t>Inscrição Estadual:</w:t>
      </w:r>
    </w:p>
    <w:p w14:paraId="23BB2997" w14:textId="0107E90C" w:rsidR="00E33616" w:rsidRDefault="00E33616" w:rsidP="004A7341">
      <w:pPr>
        <w:pStyle w:val="PargrafodaLista"/>
        <w:numPr>
          <w:ilvl w:val="0"/>
          <w:numId w:val="7"/>
        </w:numPr>
        <w:ind w:left="426" w:hanging="284"/>
        <w:rPr>
          <w:b/>
          <w:bCs/>
        </w:rPr>
      </w:pPr>
      <w:r w:rsidRPr="004A7341">
        <w:rPr>
          <w:b/>
          <w:bCs/>
        </w:rPr>
        <w:t>N.º CAR</w:t>
      </w:r>
    </w:p>
    <w:p w14:paraId="2F5451E2" w14:textId="28779A81" w:rsidR="00532E03" w:rsidRDefault="00532E03" w:rsidP="004A7341">
      <w:pPr>
        <w:pStyle w:val="PargrafodaLista"/>
        <w:numPr>
          <w:ilvl w:val="0"/>
          <w:numId w:val="7"/>
        </w:numPr>
        <w:ind w:left="426" w:hanging="284"/>
        <w:rPr>
          <w:b/>
          <w:bCs/>
        </w:rPr>
      </w:pPr>
      <w:r>
        <w:rPr>
          <w:b/>
          <w:bCs/>
        </w:rPr>
        <w:t>Basia hidrogr</w:t>
      </w:r>
      <w:r w:rsidR="005B0414">
        <w:rPr>
          <w:b/>
          <w:bCs/>
        </w:rPr>
        <w:t>áfica:</w:t>
      </w:r>
    </w:p>
    <w:tbl>
      <w:tblPr>
        <w:tblStyle w:val="Tabelacomgrade"/>
        <w:tblW w:w="0" w:type="auto"/>
        <w:tblInd w:w="142" w:type="dxa"/>
        <w:tblLook w:val="04A0" w:firstRow="1" w:lastRow="0" w:firstColumn="1" w:lastColumn="0" w:noHBand="0" w:noVBand="1"/>
      </w:tblPr>
      <w:tblGrid>
        <w:gridCol w:w="763"/>
        <w:gridCol w:w="508"/>
        <w:gridCol w:w="1417"/>
        <w:gridCol w:w="851"/>
      </w:tblGrid>
      <w:tr w:rsidR="00D238E2" w:rsidRPr="00440104" w14:paraId="5CBEC29B" w14:textId="77777777" w:rsidTr="00667181">
        <w:tc>
          <w:tcPr>
            <w:tcW w:w="3539" w:type="dxa"/>
            <w:gridSpan w:val="4"/>
            <w:vAlign w:val="center"/>
          </w:tcPr>
          <w:p w14:paraId="534D6F96" w14:textId="32E8A9DC" w:rsidR="00D238E2" w:rsidRPr="00440104" w:rsidRDefault="00D238E2" w:rsidP="00D238E2">
            <w:pPr>
              <w:spacing w:after="0"/>
              <w:jc w:val="center"/>
              <w:rPr>
                <w:b/>
                <w:bCs/>
                <w:sz w:val="16"/>
                <w:szCs w:val="16"/>
              </w:rPr>
            </w:pPr>
            <w:r>
              <w:rPr>
                <w:b/>
                <w:bCs/>
                <w:sz w:val="16"/>
                <w:szCs w:val="16"/>
              </w:rPr>
              <w:t>Localização Geográfica</w:t>
            </w:r>
            <w:r w:rsidR="00CC1485">
              <w:rPr>
                <w:b/>
                <w:bCs/>
                <w:sz w:val="16"/>
                <w:szCs w:val="16"/>
              </w:rPr>
              <w:t xml:space="preserve"> (UTM)</w:t>
            </w:r>
          </w:p>
        </w:tc>
      </w:tr>
      <w:tr w:rsidR="00667181" w:rsidRPr="00440104" w14:paraId="6BC66E11" w14:textId="77777777" w:rsidTr="00667181">
        <w:tc>
          <w:tcPr>
            <w:tcW w:w="763" w:type="dxa"/>
            <w:vAlign w:val="center"/>
          </w:tcPr>
          <w:p w14:paraId="5C0E3779" w14:textId="46E70EA7" w:rsidR="00667181" w:rsidRDefault="00667181" w:rsidP="00D238E2">
            <w:pPr>
              <w:spacing w:after="0"/>
              <w:jc w:val="center"/>
              <w:rPr>
                <w:b/>
                <w:bCs/>
                <w:sz w:val="16"/>
                <w:szCs w:val="16"/>
              </w:rPr>
            </w:pPr>
            <w:r>
              <w:rPr>
                <w:b/>
                <w:bCs/>
                <w:sz w:val="16"/>
                <w:szCs w:val="16"/>
              </w:rPr>
              <w:t>DATUM</w:t>
            </w:r>
          </w:p>
        </w:tc>
        <w:tc>
          <w:tcPr>
            <w:tcW w:w="2776" w:type="dxa"/>
            <w:gridSpan w:val="3"/>
            <w:vAlign w:val="center"/>
          </w:tcPr>
          <w:p w14:paraId="1AB9FA5C" w14:textId="773C36C6" w:rsidR="00667181" w:rsidRDefault="00667181" w:rsidP="00D238E2">
            <w:pPr>
              <w:spacing w:after="0"/>
              <w:jc w:val="center"/>
              <w:rPr>
                <w:b/>
                <w:bCs/>
                <w:sz w:val="16"/>
                <w:szCs w:val="16"/>
              </w:rPr>
            </w:pPr>
          </w:p>
        </w:tc>
      </w:tr>
      <w:tr w:rsidR="00440104" w:rsidRPr="00440104" w14:paraId="07205869" w14:textId="77777777" w:rsidTr="00667181">
        <w:tc>
          <w:tcPr>
            <w:tcW w:w="1271" w:type="dxa"/>
            <w:gridSpan w:val="2"/>
            <w:vAlign w:val="center"/>
          </w:tcPr>
          <w:p w14:paraId="1D3C8A7B" w14:textId="2C755768" w:rsidR="00440104" w:rsidRPr="00440104" w:rsidRDefault="00CC1485" w:rsidP="00CC1485">
            <w:pPr>
              <w:spacing w:after="0"/>
              <w:jc w:val="center"/>
              <w:rPr>
                <w:b/>
                <w:bCs/>
                <w:sz w:val="16"/>
                <w:szCs w:val="16"/>
              </w:rPr>
            </w:pPr>
            <w:r>
              <w:rPr>
                <w:b/>
                <w:bCs/>
                <w:sz w:val="16"/>
                <w:szCs w:val="16"/>
              </w:rPr>
              <w:t>Latitude</w:t>
            </w:r>
          </w:p>
        </w:tc>
        <w:tc>
          <w:tcPr>
            <w:tcW w:w="1417" w:type="dxa"/>
            <w:vAlign w:val="center"/>
          </w:tcPr>
          <w:p w14:paraId="36993FD0" w14:textId="3B090558" w:rsidR="00440104" w:rsidRPr="00440104" w:rsidRDefault="00CC1485" w:rsidP="00CC1485">
            <w:pPr>
              <w:spacing w:after="0"/>
              <w:jc w:val="center"/>
              <w:rPr>
                <w:b/>
                <w:bCs/>
                <w:sz w:val="16"/>
                <w:szCs w:val="16"/>
              </w:rPr>
            </w:pPr>
            <w:r>
              <w:rPr>
                <w:b/>
                <w:bCs/>
                <w:sz w:val="16"/>
                <w:szCs w:val="16"/>
              </w:rPr>
              <w:t>Longitude</w:t>
            </w:r>
          </w:p>
        </w:tc>
        <w:tc>
          <w:tcPr>
            <w:tcW w:w="851" w:type="dxa"/>
            <w:vAlign w:val="center"/>
          </w:tcPr>
          <w:p w14:paraId="3031F212" w14:textId="00C7EA46" w:rsidR="00440104" w:rsidRPr="00440104" w:rsidRDefault="00CC1485" w:rsidP="00CC1485">
            <w:pPr>
              <w:spacing w:after="0"/>
              <w:jc w:val="center"/>
              <w:rPr>
                <w:b/>
                <w:bCs/>
                <w:sz w:val="16"/>
                <w:szCs w:val="16"/>
              </w:rPr>
            </w:pPr>
            <w:r>
              <w:rPr>
                <w:b/>
                <w:bCs/>
                <w:sz w:val="16"/>
                <w:szCs w:val="16"/>
              </w:rPr>
              <w:t>Zona</w:t>
            </w:r>
          </w:p>
        </w:tc>
      </w:tr>
      <w:tr w:rsidR="00CC1485" w:rsidRPr="00440104" w14:paraId="3D6BC694" w14:textId="77777777" w:rsidTr="00667181">
        <w:tc>
          <w:tcPr>
            <w:tcW w:w="1271" w:type="dxa"/>
            <w:gridSpan w:val="2"/>
            <w:vAlign w:val="center"/>
          </w:tcPr>
          <w:p w14:paraId="68A40FE7" w14:textId="77777777" w:rsidR="00CC1485" w:rsidRPr="00CC1485" w:rsidRDefault="00CC1485" w:rsidP="00CC1485">
            <w:pPr>
              <w:spacing w:after="0"/>
              <w:jc w:val="center"/>
              <w:rPr>
                <w:sz w:val="16"/>
                <w:szCs w:val="16"/>
              </w:rPr>
            </w:pPr>
          </w:p>
        </w:tc>
        <w:tc>
          <w:tcPr>
            <w:tcW w:w="1417" w:type="dxa"/>
            <w:vAlign w:val="center"/>
          </w:tcPr>
          <w:p w14:paraId="79030128" w14:textId="77777777" w:rsidR="00CC1485" w:rsidRPr="00CC1485" w:rsidRDefault="00CC1485" w:rsidP="00CC1485">
            <w:pPr>
              <w:spacing w:after="0"/>
              <w:jc w:val="center"/>
              <w:rPr>
                <w:sz w:val="16"/>
                <w:szCs w:val="16"/>
              </w:rPr>
            </w:pPr>
          </w:p>
        </w:tc>
        <w:tc>
          <w:tcPr>
            <w:tcW w:w="851" w:type="dxa"/>
            <w:vAlign w:val="center"/>
          </w:tcPr>
          <w:p w14:paraId="03505F7C" w14:textId="77777777" w:rsidR="00CC1485" w:rsidRPr="00CC1485" w:rsidRDefault="00CC1485" w:rsidP="00532E03">
            <w:pPr>
              <w:keepNext/>
              <w:spacing w:after="0"/>
              <w:jc w:val="center"/>
              <w:rPr>
                <w:sz w:val="16"/>
                <w:szCs w:val="16"/>
              </w:rPr>
            </w:pPr>
          </w:p>
        </w:tc>
      </w:tr>
    </w:tbl>
    <w:p w14:paraId="1056581C" w14:textId="47BF2D26" w:rsidR="004A7341" w:rsidRDefault="00532E03" w:rsidP="00532E03">
      <w:pPr>
        <w:pStyle w:val="Legenda"/>
        <w:ind w:left="142" w:right="6518"/>
      </w:pPr>
      <w:r>
        <w:t xml:space="preserve">Tabela </w:t>
      </w:r>
      <w:fldSimple w:instr=" SEQ Tabela \* ARABIC ">
        <w:r w:rsidR="002169CD">
          <w:rPr>
            <w:noProof/>
          </w:rPr>
          <w:t>1</w:t>
        </w:r>
      </w:fldSimple>
      <w:r>
        <w:t>: Tabela apresentando a coordenada geográfica de referência do empreendimento.</w:t>
      </w:r>
    </w:p>
    <w:p w14:paraId="2AB049E2" w14:textId="0BE71810" w:rsidR="000D5415" w:rsidRDefault="000D5415" w:rsidP="000D5415">
      <w:pPr>
        <w:pStyle w:val="Ttulo2"/>
      </w:pPr>
      <w:bookmarkStart w:id="3" w:name="_Toc195718967"/>
      <w:r>
        <w:t>Dados dos responsáveis técnicos</w:t>
      </w:r>
      <w:bookmarkEnd w:id="3"/>
    </w:p>
    <w:p w14:paraId="0C0083B6" w14:textId="602296A1" w:rsidR="000D5415" w:rsidRPr="000D5415" w:rsidRDefault="000D5415" w:rsidP="000D5415">
      <w:pPr>
        <w:pStyle w:val="PargrafodaLista"/>
        <w:numPr>
          <w:ilvl w:val="0"/>
          <w:numId w:val="7"/>
        </w:numPr>
        <w:ind w:left="426" w:hanging="284"/>
      </w:pPr>
      <w:r>
        <w:rPr>
          <w:b/>
          <w:bCs/>
        </w:rPr>
        <w:t>Empresa:</w:t>
      </w:r>
      <w:r w:rsidR="004A4610">
        <w:t xml:space="preserve"> Pimenta Consult</w:t>
      </w:r>
      <w:r w:rsidR="008C142D">
        <w:t xml:space="preserve">oria </w:t>
      </w:r>
      <w:r w:rsidR="00701BE2">
        <w:t>e Serviços Ambientais Ltda.</w:t>
      </w:r>
    </w:p>
    <w:p w14:paraId="10960B68" w14:textId="38BF919B" w:rsidR="000D5415" w:rsidRDefault="00EE4888" w:rsidP="000D5415">
      <w:pPr>
        <w:pStyle w:val="PargrafodaLista"/>
        <w:numPr>
          <w:ilvl w:val="0"/>
          <w:numId w:val="7"/>
        </w:numPr>
        <w:ind w:left="426" w:hanging="284"/>
      </w:pPr>
      <w:r>
        <w:rPr>
          <w:b/>
          <w:bCs/>
        </w:rPr>
        <w:t>Nome:</w:t>
      </w:r>
      <w:r>
        <w:t xml:space="preserve"> Elaine de Sales Fernandes</w:t>
      </w:r>
    </w:p>
    <w:p w14:paraId="79A20E41" w14:textId="1C84EE6A" w:rsidR="00EE4888" w:rsidRDefault="00EE4888" w:rsidP="000D5415">
      <w:pPr>
        <w:pStyle w:val="PargrafodaLista"/>
        <w:numPr>
          <w:ilvl w:val="0"/>
          <w:numId w:val="7"/>
        </w:numPr>
        <w:ind w:left="426" w:hanging="284"/>
      </w:pPr>
      <w:r>
        <w:rPr>
          <w:b/>
          <w:bCs/>
        </w:rPr>
        <w:t>CPF:</w:t>
      </w:r>
      <w:r>
        <w:t xml:space="preserve"> 057.947.006-70</w:t>
      </w:r>
    </w:p>
    <w:p w14:paraId="13085482" w14:textId="4F36AAC0" w:rsidR="004A6E4B" w:rsidRDefault="004A6E4B" w:rsidP="000D5415">
      <w:pPr>
        <w:pStyle w:val="PargrafodaLista"/>
        <w:numPr>
          <w:ilvl w:val="0"/>
          <w:numId w:val="7"/>
        </w:numPr>
        <w:ind w:left="426" w:hanging="284"/>
      </w:pPr>
      <w:r>
        <w:rPr>
          <w:b/>
          <w:bCs/>
        </w:rPr>
        <w:t>Registro no conselho de classe:</w:t>
      </w:r>
      <w:r>
        <w:t xml:space="preserve"> CREA 144/093-d</w:t>
      </w:r>
    </w:p>
    <w:p w14:paraId="03076CC2" w14:textId="1374FDAE" w:rsidR="001A078F" w:rsidRDefault="001A078F" w:rsidP="000D5415">
      <w:pPr>
        <w:pStyle w:val="PargrafodaLista"/>
        <w:numPr>
          <w:ilvl w:val="0"/>
          <w:numId w:val="7"/>
        </w:numPr>
        <w:ind w:left="426" w:hanging="284"/>
      </w:pPr>
      <w:r>
        <w:rPr>
          <w:b/>
          <w:bCs/>
        </w:rPr>
        <w:t>ART:</w:t>
      </w:r>
      <w:r>
        <w:t xml:space="preserve"> </w:t>
      </w:r>
    </w:p>
    <w:p w14:paraId="20F7539D" w14:textId="0460F5BB" w:rsidR="001A078F" w:rsidRDefault="001A078F" w:rsidP="000D5415">
      <w:pPr>
        <w:pStyle w:val="PargrafodaLista"/>
        <w:numPr>
          <w:ilvl w:val="0"/>
          <w:numId w:val="7"/>
        </w:numPr>
        <w:ind w:left="426" w:hanging="284"/>
      </w:pPr>
      <w:r>
        <w:rPr>
          <w:b/>
          <w:bCs/>
        </w:rPr>
        <w:t>Endereço:</w:t>
      </w:r>
      <w:r>
        <w:t xml:space="preserve"> </w:t>
      </w:r>
      <w:r w:rsidR="00E25571">
        <w:t>Rua Natal Justino da Costa, 154, Centro – Unaí-MG – CEP: 38610-044</w:t>
      </w:r>
    </w:p>
    <w:p w14:paraId="53428C9E" w14:textId="7F2A7AB0" w:rsidR="00E25571" w:rsidRPr="00B11197" w:rsidRDefault="00B11197" w:rsidP="000D5415">
      <w:pPr>
        <w:pStyle w:val="PargrafodaLista"/>
        <w:numPr>
          <w:ilvl w:val="0"/>
          <w:numId w:val="7"/>
        </w:numPr>
        <w:ind w:left="426" w:hanging="284"/>
      </w:pPr>
      <w:r>
        <w:rPr>
          <w:b/>
          <w:bCs/>
        </w:rPr>
        <w:t>Contato:</w:t>
      </w:r>
    </w:p>
    <w:p w14:paraId="7DD9C438" w14:textId="77777777" w:rsidR="0078645B" w:rsidRPr="0078645B" w:rsidRDefault="00B11197" w:rsidP="0078645B">
      <w:pPr>
        <w:pStyle w:val="PargrafodaLista"/>
        <w:numPr>
          <w:ilvl w:val="1"/>
          <w:numId w:val="7"/>
        </w:numPr>
        <w:ind w:left="567" w:hanging="305"/>
        <w:rPr>
          <w:b/>
          <w:bCs/>
        </w:rPr>
      </w:pPr>
      <w:r>
        <w:rPr>
          <w:b/>
          <w:bCs/>
        </w:rPr>
        <w:t>Telefone:</w:t>
      </w:r>
      <w:r w:rsidRPr="0078645B">
        <w:t xml:space="preserve"> (38) 9.9975-6447</w:t>
      </w:r>
    </w:p>
    <w:p w14:paraId="787C7140" w14:textId="2C493301" w:rsidR="0078645B" w:rsidRPr="00A2426F" w:rsidRDefault="0078645B" w:rsidP="0078645B">
      <w:pPr>
        <w:pStyle w:val="PargrafodaLista"/>
        <w:numPr>
          <w:ilvl w:val="1"/>
          <w:numId w:val="7"/>
        </w:numPr>
        <w:ind w:left="567" w:hanging="305"/>
        <w:rPr>
          <w:b/>
          <w:bCs/>
        </w:rPr>
      </w:pPr>
      <w:r>
        <w:rPr>
          <w:b/>
          <w:bCs/>
        </w:rPr>
        <w:t>E-mail:</w:t>
      </w:r>
      <w:r w:rsidRPr="0078645B">
        <w:t xml:space="preserve"> pimentambiental@gmail.com</w:t>
      </w:r>
      <w:r w:rsidR="00B11197" w:rsidRPr="0078645B">
        <w:t xml:space="preserve"> </w:t>
      </w:r>
    </w:p>
    <w:p w14:paraId="35A678D6" w14:textId="5A8EBACD" w:rsidR="00A2426F" w:rsidRDefault="00A2426F" w:rsidP="00A2426F">
      <w:pPr>
        <w:pStyle w:val="Ttulo1"/>
      </w:pPr>
      <w:bookmarkStart w:id="4" w:name="_Toc195718968"/>
      <w:r>
        <w:t>Introdução</w:t>
      </w:r>
      <w:bookmarkEnd w:id="4"/>
    </w:p>
    <w:p w14:paraId="0B066CEC" w14:textId="47FE3F8F" w:rsidR="00D52764" w:rsidRPr="003918B2" w:rsidRDefault="0064575F" w:rsidP="00AE3512">
      <w:pPr>
        <w:rPr>
          <w:rStyle w:val="RefernciaIntensa"/>
          <w:b w:val="0"/>
          <w:bCs w:val="0"/>
          <w:i w:val="0"/>
          <w:smallCaps w:val="0"/>
          <w:color w:val="auto"/>
          <w:spacing w:val="0"/>
        </w:rPr>
      </w:pPr>
      <w:r w:rsidRPr="0064575F">
        <w:t>A gestão dos resíduos sólidos gerados pela propriedade será conduzida de acordo com a Lei Estadual 18.031, de 12 de janeiro de 2009, que institui a Política Estadual de Resíduos Sólidos. Esta legislação estabelece como princípios fundamentais a não geração, a prevenção e redução na fonte, a reutilização, a reciclagem, o tratamento, a valorização dos resíduos e a destinação final ambientalmente adequada. A implantação do Plano de Gestão de Resíduos Sólidos (PGRS), documento essencial no processo de licenciamento ambiental, seguirá estas diretrizes, iniciando por um diagnóstico detalhado do sistema de manejo existente. Este levantamento permitirá a definição de alternativas viáveis e a implementação de ações integradas que atendam aspectos ambientais, sociais e econômicos, assegurando que os resíduos sólidos sejam gerenciados desde sua geração até sua disposição final de forma eficiente e sustentável.</w:t>
      </w:r>
    </w:p>
    <w:p w14:paraId="34280893" w14:textId="77777777" w:rsidR="00AF27F3" w:rsidRDefault="00AE3512" w:rsidP="00AE3512">
      <w:r>
        <w:t xml:space="preserve">A implantação do PGRS observará os princípios previstos na Lei Estadual 18.031/09, seguindo quando possível os princípios nesta ordem: </w:t>
      </w:r>
    </w:p>
    <w:p w14:paraId="0CDB49C7" w14:textId="77777777" w:rsidR="00B060DA" w:rsidRDefault="00B060DA" w:rsidP="00B060DA">
      <w:pPr>
        <w:pStyle w:val="PargrafodaLista"/>
        <w:numPr>
          <w:ilvl w:val="0"/>
          <w:numId w:val="11"/>
        </w:numPr>
        <w:ind w:left="567" w:hanging="283"/>
      </w:pPr>
      <w:r>
        <w:t>A</w:t>
      </w:r>
      <w:r w:rsidR="00AE3512">
        <w:t xml:space="preserve"> não</w:t>
      </w:r>
      <w:r>
        <w:t xml:space="preserve"> </w:t>
      </w:r>
      <w:r w:rsidR="00AE3512">
        <w:t>geração;</w:t>
      </w:r>
    </w:p>
    <w:p w14:paraId="6C8F431C" w14:textId="7C40C054" w:rsidR="00B060DA" w:rsidRDefault="00B060DA" w:rsidP="00B060DA">
      <w:pPr>
        <w:pStyle w:val="PargrafodaLista"/>
        <w:numPr>
          <w:ilvl w:val="0"/>
          <w:numId w:val="11"/>
        </w:numPr>
        <w:ind w:left="567" w:hanging="283"/>
      </w:pPr>
      <w:r>
        <w:lastRenderedPageBreak/>
        <w:t>A</w:t>
      </w:r>
      <w:r w:rsidR="00AE3512">
        <w:t xml:space="preserve"> prevenção da geração</w:t>
      </w:r>
      <w:r w:rsidR="00C257A7">
        <w:t>;</w:t>
      </w:r>
    </w:p>
    <w:p w14:paraId="5057849B" w14:textId="5B1F4F73" w:rsidR="00C257A7" w:rsidRDefault="00B060DA" w:rsidP="00B060DA">
      <w:pPr>
        <w:pStyle w:val="PargrafodaLista"/>
        <w:numPr>
          <w:ilvl w:val="0"/>
          <w:numId w:val="11"/>
        </w:numPr>
        <w:ind w:left="567" w:hanging="283"/>
      </w:pPr>
      <w:r>
        <w:t>A</w:t>
      </w:r>
      <w:r w:rsidR="00AE3512">
        <w:t xml:space="preserve"> redução da geração</w:t>
      </w:r>
      <w:r w:rsidR="00C257A7">
        <w:t>;</w:t>
      </w:r>
    </w:p>
    <w:p w14:paraId="226DE936" w14:textId="5B37CF35" w:rsidR="00C257A7" w:rsidRDefault="00C257A7" w:rsidP="00B060DA">
      <w:pPr>
        <w:pStyle w:val="PargrafodaLista"/>
        <w:numPr>
          <w:ilvl w:val="0"/>
          <w:numId w:val="11"/>
        </w:numPr>
        <w:ind w:left="567" w:hanging="283"/>
      </w:pPr>
      <w:r>
        <w:t>A</w:t>
      </w:r>
      <w:r w:rsidR="00AE3512">
        <w:t xml:space="preserve"> reutilização e o reaproveitamento</w:t>
      </w:r>
      <w:r>
        <w:t>;</w:t>
      </w:r>
    </w:p>
    <w:p w14:paraId="28B76C53" w14:textId="07151BB2" w:rsidR="00C257A7" w:rsidRDefault="00C257A7" w:rsidP="00B060DA">
      <w:pPr>
        <w:pStyle w:val="PargrafodaLista"/>
        <w:numPr>
          <w:ilvl w:val="0"/>
          <w:numId w:val="11"/>
        </w:numPr>
        <w:ind w:left="567" w:hanging="283"/>
      </w:pPr>
      <w:r>
        <w:t>A</w:t>
      </w:r>
      <w:r w:rsidR="00AE3512">
        <w:t xml:space="preserve"> reciclagem</w:t>
      </w:r>
      <w:r>
        <w:t>;</w:t>
      </w:r>
    </w:p>
    <w:p w14:paraId="2832DDAB" w14:textId="4FD41D4E" w:rsidR="00C257A7" w:rsidRDefault="00C257A7" w:rsidP="00B060DA">
      <w:pPr>
        <w:pStyle w:val="PargrafodaLista"/>
        <w:numPr>
          <w:ilvl w:val="0"/>
          <w:numId w:val="11"/>
        </w:numPr>
        <w:ind w:left="567" w:hanging="283"/>
      </w:pPr>
      <w:r>
        <w:t>O</w:t>
      </w:r>
      <w:r w:rsidR="00AE3512">
        <w:t xml:space="preserve"> tratamento</w:t>
      </w:r>
      <w:r>
        <w:t>;</w:t>
      </w:r>
    </w:p>
    <w:p w14:paraId="08BE112A" w14:textId="17752888" w:rsidR="00C257A7" w:rsidRDefault="00C257A7" w:rsidP="00B060DA">
      <w:pPr>
        <w:pStyle w:val="PargrafodaLista"/>
        <w:numPr>
          <w:ilvl w:val="0"/>
          <w:numId w:val="11"/>
        </w:numPr>
        <w:ind w:left="567" w:hanging="283"/>
      </w:pPr>
      <w:r>
        <w:t>A</w:t>
      </w:r>
      <w:r w:rsidR="00AE3512">
        <w:t xml:space="preserve"> destinação final ambientalmente adequada</w:t>
      </w:r>
      <w:r>
        <w:t>;</w:t>
      </w:r>
    </w:p>
    <w:p w14:paraId="426FFCA6" w14:textId="695BA7C9" w:rsidR="00AE3512" w:rsidRDefault="00C257A7" w:rsidP="00B060DA">
      <w:pPr>
        <w:pStyle w:val="PargrafodaLista"/>
        <w:numPr>
          <w:ilvl w:val="0"/>
          <w:numId w:val="11"/>
        </w:numPr>
        <w:ind w:left="567" w:hanging="283"/>
      </w:pPr>
      <w:r>
        <w:t>A</w:t>
      </w:r>
      <w:r w:rsidR="00AE3512">
        <w:t xml:space="preserve"> valorização dos resíduos sólidos.</w:t>
      </w:r>
    </w:p>
    <w:p w14:paraId="328D50A1" w14:textId="5DF0D95E" w:rsidR="00A2426F" w:rsidRDefault="003918B2" w:rsidP="003918B2">
      <w:pPr>
        <w:pStyle w:val="Ttulo1"/>
      </w:pPr>
      <w:bookmarkStart w:id="5" w:name="_Toc195718969"/>
      <w:r>
        <w:t>Justificativa</w:t>
      </w:r>
      <w:bookmarkEnd w:id="5"/>
    </w:p>
    <w:p w14:paraId="61116A3B" w14:textId="645F82AF" w:rsidR="00660744" w:rsidRDefault="00660744" w:rsidP="00660744">
      <w:r>
        <w:t>O Plano de Gerenciamento de Resíduos Sólidos (PGRS) é um instrumento essencial do sistema de gestão ambiental, elaborado com base nos princípios e diretrizes estabelecidos pela Lei Estadual 18.031/09. Este plano prioriza a não geração e a minimização da geração de resíduos, descrevendo detalhadamente as ações necessárias para o manejo adequado, que incluem: segregação, acondicionamento, identificação, coleta e transporte interno, armazenamento temporário, tratamento interno, armazenamento externo, coleta e transporte externo, tratamento externo e disposição final ambientalmente adequada.</w:t>
      </w:r>
    </w:p>
    <w:p w14:paraId="6EBBF8F3" w14:textId="69FC67BE" w:rsidR="003918B2" w:rsidRDefault="00660744" w:rsidP="00660744">
      <w:r>
        <w:t xml:space="preserve">Além disso, o PGRS reflete a responsabilidade </w:t>
      </w:r>
      <w:r w:rsidR="00C01DE7">
        <w:t>d</w:t>
      </w:r>
      <w:r>
        <w:t>os geradores, sendo que o empreendimento deve assumir a gestão e destinação dos resíduos gerados em suas atividades. Desta forma, o documento não apenas garante o cumprimento das exigências legais, mas também contribui para a sustentabilidade ambiental, a proteção da saúde pública e a promoção de padrões de consumo e produção sustentáveis.</w:t>
      </w:r>
    </w:p>
    <w:p w14:paraId="0985348C" w14:textId="0C925CF6" w:rsidR="00C01DE7" w:rsidRDefault="00C01DE7" w:rsidP="00C01DE7">
      <w:pPr>
        <w:pStyle w:val="Ttulo1"/>
      </w:pPr>
      <w:bookmarkStart w:id="6" w:name="_Toc195718970"/>
      <w:r>
        <w:t>Objetivos</w:t>
      </w:r>
      <w:bookmarkEnd w:id="6"/>
    </w:p>
    <w:p w14:paraId="66FD6C4E" w14:textId="317E9612" w:rsidR="00C01DE7" w:rsidRDefault="00C01DE7" w:rsidP="00C01DE7">
      <w:pPr>
        <w:pStyle w:val="Ttulo2"/>
      </w:pPr>
      <w:bookmarkStart w:id="7" w:name="_Toc195718971"/>
      <w:r>
        <w:t>Geral</w:t>
      </w:r>
      <w:bookmarkEnd w:id="7"/>
    </w:p>
    <w:p w14:paraId="5703F266" w14:textId="3BDC9760" w:rsidR="00B5122F" w:rsidRPr="00B5122F" w:rsidRDefault="0092287D" w:rsidP="00B5122F">
      <w:r w:rsidRPr="0092287D">
        <w:t>O objetivo geral do Plano de Gerenciamento de Resíduos Sólidos (PGRS) é estabelecer diretrizes e ações integradas para o manejo ambientalmente adequado dos resíduos sólidos gerados pelo empreendimento, em conformidade com a legislação vigente. O plano visa prevenir e minimizar a geração de resíduos, promover sua correta classificação e destinação, garantir a segurança na manipulação e transporte, e fomentar práticas sustentáveis como a coleta seletiva e a reciclagem, contribuindo para a proteção ambiental, a saúde pública</w:t>
      </w:r>
      <w:r>
        <w:t>.</w:t>
      </w:r>
    </w:p>
    <w:p w14:paraId="75F95E75" w14:textId="0542CFE5" w:rsidR="00C01DE7" w:rsidRDefault="00B5122F" w:rsidP="00B5122F">
      <w:pPr>
        <w:pStyle w:val="Ttulo2"/>
      </w:pPr>
      <w:bookmarkStart w:id="8" w:name="_Toc195718972"/>
      <w:r>
        <w:t>Específicos</w:t>
      </w:r>
      <w:bookmarkEnd w:id="8"/>
    </w:p>
    <w:p w14:paraId="6E8678B6" w14:textId="5CF90FA8" w:rsidR="00B5122F" w:rsidRDefault="007B6E8E" w:rsidP="007B6E8E">
      <w:pPr>
        <w:pStyle w:val="PargrafodaLista"/>
        <w:numPr>
          <w:ilvl w:val="0"/>
          <w:numId w:val="12"/>
        </w:numPr>
        <w:ind w:left="426" w:hanging="284"/>
      </w:pPr>
      <w:r>
        <w:t>Classificação dos resíduos quant</w:t>
      </w:r>
      <w:r w:rsidR="00D726D1">
        <w:t>o</w:t>
      </w:r>
      <w:r>
        <w:t xml:space="preserve"> a sua periculosidade;</w:t>
      </w:r>
    </w:p>
    <w:p w14:paraId="55A64F60" w14:textId="44CF71A2" w:rsidR="007B6E8E" w:rsidRDefault="007B6E8E" w:rsidP="007B6E8E">
      <w:pPr>
        <w:pStyle w:val="PargrafodaLista"/>
        <w:numPr>
          <w:ilvl w:val="0"/>
          <w:numId w:val="12"/>
        </w:numPr>
        <w:ind w:left="426" w:hanging="284"/>
      </w:pPr>
      <w:r>
        <w:t>Contratação de empresa especializada para destinação de resíduos contaminados</w:t>
      </w:r>
      <w:r w:rsidR="00696625">
        <w:t xml:space="preserve"> – Classe I;</w:t>
      </w:r>
    </w:p>
    <w:p w14:paraId="797990E6" w14:textId="18ABB7A1" w:rsidR="00696625" w:rsidRDefault="00696625" w:rsidP="007B6E8E">
      <w:pPr>
        <w:pStyle w:val="PargrafodaLista"/>
        <w:numPr>
          <w:ilvl w:val="0"/>
          <w:numId w:val="12"/>
        </w:numPr>
        <w:ind w:left="426" w:hanging="284"/>
      </w:pPr>
      <w:r>
        <w:t>Destinar as embalagens de agrotóxicos aos locais adequados de coleta;</w:t>
      </w:r>
    </w:p>
    <w:p w14:paraId="1E3C5B1C" w14:textId="0C303214" w:rsidR="00696625" w:rsidRDefault="00696625" w:rsidP="007B6E8E">
      <w:pPr>
        <w:pStyle w:val="PargrafodaLista"/>
        <w:numPr>
          <w:ilvl w:val="0"/>
          <w:numId w:val="12"/>
        </w:numPr>
        <w:ind w:left="426" w:hanging="284"/>
      </w:pPr>
      <w:r>
        <w:t>Implantar sistema de coleta seletiva;</w:t>
      </w:r>
    </w:p>
    <w:p w14:paraId="5FC1B9F6" w14:textId="170983D6" w:rsidR="00696625" w:rsidRDefault="00696625" w:rsidP="007B6E8E">
      <w:pPr>
        <w:pStyle w:val="PargrafodaLista"/>
        <w:numPr>
          <w:ilvl w:val="0"/>
          <w:numId w:val="12"/>
        </w:numPr>
        <w:ind w:left="426" w:hanging="284"/>
      </w:pPr>
      <w:r>
        <w:t xml:space="preserve">Destinar e/ou celebrar convênio com </w:t>
      </w:r>
      <w:r w:rsidR="00E15333">
        <w:t>empresas ou associações de reciclagem de resíduos.</w:t>
      </w:r>
    </w:p>
    <w:p w14:paraId="0426D335" w14:textId="484E30F3" w:rsidR="0092287D" w:rsidRDefault="0092287D" w:rsidP="0092287D">
      <w:pPr>
        <w:pStyle w:val="Ttulo1"/>
      </w:pPr>
      <w:bookmarkStart w:id="9" w:name="_Toc195718973"/>
      <w:r>
        <w:t>Metodologia</w:t>
      </w:r>
      <w:bookmarkEnd w:id="9"/>
    </w:p>
    <w:p w14:paraId="1B27B178" w14:textId="60B714F5" w:rsidR="0092287D" w:rsidRDefault="0092287D" w:rsidP="0092287D">
      <w:pPr>
        <w:pStyle w:val="Ttulo2"/>
      </w:pPr>
      <w:bookmarkStart w:id="10" w:name="_Toc195718974"/>
      <w:r>
        <w:t>Funcionários</w:t>
      </w:r>
      <w:bookmarkEnd w:id="10"/>
    </w:p>
    <w:p w14:paraId="169EC1B2" w14:textId="1E6425D8" w:rsidR="00856806" w:rsidRDefault="00856806" w:rsidP="00856806">
      <w:r>
        <w:t>[Falar sobre os funcionários do empreendimento</w:t>
      </w:r>
      <w:r w:rsidR="002F5DCC">
        <w:t xml:space="preserve"> de forma detalhada, quantidade, </w:t>
      </w:r>
      <w:r w:rsidR="00871605">
        <w:t>quantos moram no empreendimento, entre outras coisas,</w:t>
      </w:r>
      <w:r w:rsidR="002F5DCC">
        <w:t xml:space="preserve"> e apresentar uma tabela]</w:t>
      </w:r>
    </w:p>
    <w:tbl>
      <w:tblPr>
        <w:tblStyle w:val="Tabelacomgrade"/>
        <w:tblW w:w="0" w:type="auto"/>
        <w:tblLook w:val="04A0" w:firstRow="1" w:lastRow="0" w:firstColumn="1" w:lastColumn="0" w:noHBand="0" w:noVBand="1"/>
      </w:tblPr>
      <w:tblGrid>
        <w:gridCol w:w="2548"/>
        <w:gridCol w:w="2548"/>
        <w:gridCol w:w="2549"/>
      </w:tblGrid>
      <w:tr w:rsidR="000F3258" w:rsidRPr="00E604FA" w14:paraId="77EE6365" w14:textId="77777777" w:rsidTr="00E604FA">
        <w:tc>
          <w:tcPr>
            <w:tcW w:w="2548" w:type="dxa"/>
            <w:vAlign w:val="center"/>
          </w:tcPr>
          <w:p w14:paraId="680DE799" w14:textId="331B5A1C" w:rsidR="000F3258" w:rsidRPr="000F3258" w:rsidRDefault="000F3258" w:rsidP="000F3258">
            <w:pPr>
              <w:spacing w:after="0"/>
              <w:jc w:val="center"/>
              <w:rPr>
                <w:b/>
                <w:bCs/>
                <w:sz w:val="16"/>
                <w:szCs w:val="16"/>
              </w:rPr>
            </w:pPr>
            <w:r w:rsidRPr="000F3258">
              <w:rPr>
                <w:b/>
                <w:bCs/>
                <w:sz w:val="16"/>
                <w:szCs w:val="16"/>
              </w:rPr>
              <w:t>Nome</w:t>
            </w:r>
          </w:p>
        </w:tc>
        <w:tc>
          <w:tcPr>
            <w:tcW w:w="2548" w:type="dxa"/>
            <w:vAlign w:val="center"/>
          </w:tcPr>
          <w:p w14:paraId="787AC886" w14:textId="7A584101" w:rsidR="000F3258" w:rsidRPr="000F3258" w:rsidRDefault="000F3258" w:rsidP="000F3258">
            <w:pPr>
              <w:spacing w:after="0"/>
              <w:jc w:val="center"/>
              <w:rPr>
                <w:b/>
                <w:bCs/>
                <w:sz w:val="16"/>
                <w:szCs w:val="16"/>
              </w:rPr>
            </w:pPr>
            <w:r>
              <w:rPr>
                <w:b/>
                <w:bCs/>
                <w:sz w:val="16"/>
                <w:szCs w:val="16"/>
              </w:rPr>
              <w:t>Função e nível</w:t>
            </w:r>
          </w:p>
        </w:tc>
        <w:tc>
          <w:tcPr>
            <w:tcW w:w="2549" w:type="dxa"/>
            <w:vAlign w:val="center"/>
          </w:tcPr>
          <w:p w14:paraId="196BA4C2" w14:textId="742E1BE4" w:rsidR="000F3258" w:rsidRPr="000F3258" w:rsidRDefault="000F3258" w:rsidP="000F3258">
            <w:pPr>
              <w:spacing w:after="0"/>
              <w:jc w:val="center"/>
              <w:rPr>
                <w:b/>
                <w:bCs/>
                <w:sz w:val="16"/>
                <w:szCs w:val="16"/>
              </w:rPr>
            </w:pPr>
            <w:r>
              <w:rPr>
                <w:b/>
                <w:bCs/>
                <w:sz w:val="16"/>
                <w:szCs w:val="16"/>
              </w:rPr>
              <w:t>Data de admissão</w:t>
            </w:r>
          </w:p>
        </w:tc>
      </w:tr>
      <w:tr w:rsidR="000F3258" w:rsidRPr="00E604FA" w14:paraId="66B9F910" w14:textId="77777777" w:rsidTr="00E604FA">
        <w:tc>
          <w:tcPr>
            <w:tcW w:w="2548" w:type="dxa"/>
            <w:vAlign w:val="center"/>
          </w:tcPr>
          <w:p w14:paraId="0F68049E" w14:textId="77777777" w:rsidR="000F3258" w:rsidRPr="00E604FA" w:rsidRDefault="000F3258" w:rsidP="00E604FA">
            <w:pPr>
              <w:spacing w:after="0"/>
              <w:rPr>
                <w:sz w:val="16"/>
                <w:szCs w:val="16"/>
              </w:rPr>
            </w:pPr>
          </w:p>
        </w:tc>
        <w:tc>
          <w:tcPr>
            <w:tcW w:w="2548" w:type="dxa"/>
            <w:vAlign w:val="center"/>
          </w:tcPr>
          <w:p w14:paraId="2485DCAB" w14:textId="77777777" w:rsidR="000F3258" w:rsidRPr="00E604FA" w:rsidRDefault="000F3258" w:rsidP="00E604FA">
            <w:pPr>
              <w:spacing w:after="0"/>
              <w:rPr>
                <w:sz w:val="16"/>
                <w:szCs w:val="16"/>
              </w:rPr>
            </w:pPr>
          </w:p>
        </w:tc>
        <w:tc>
          <w:tcPr>
            <w:tcW w:w="2549" w:type="dxa"/>
            <w:vAlign w:val="center"/>
          </w:tcPr>
          <w:p w14:paraId="3E6F5999" w14:textId="77777777" w:rsidR="000F3258" w:rsidRPr="00E604FA" w:rsidRDefault="000F3258" w:rsidP="000F3258">
            <w:pPr>
              <w:spacing w:after="0"/>
              <w:jc w:val="center"/>
              <w:rPr>
                <w:sz w:val="16"/>
                <w:szCs w:val="16"/>
              </w:rPr>
            </w:pPr>
          </w:p>
        </w:tc>
      </w:tr>
    </w:tbl>
    <w:p w14:paraId="1594A6B9" w14:textId="77777777" w:rsidR="00871605" w:rsidRPr="00856806" w:rsidRDefault="00871605" w:rsidP="00856806"/>
    <w:p w14:paraId="60868C4E" w14:textId="00984EE5" w:rsidR="0092287D" w:rsidRDefault="0092287D" w:rsidP="0092287D">
      <w:pPr>
        <w:pStyle w:val="Ttulo2"/>
      </w:pPr>
      <w:bookmarkStart w:id="11" w:name="_Toc195718975"/>
      <w:r>
        <w:t>Classificação dos resíduos</w:t>
      </w:r>
      <w:bookmarkEnd w:id="11"/>
    </w:p>
    <w:p w14:paraId="72329F11" w14:textId="77159FF9" w:rsidR="00F52826" w:rsidRDefault="00F52826" w:rsidP="00F52826">
      <w:r>
        <w:t>A classificação dos resíduos será realizada com base na NBR 10.004 da ABNT, utilizando os ensaios de Solubilidade (NBR 10.006) e Lixiviação (NBR 10.005) para identificar suas características e sua classificação quanto à periculosidade. Adicionalmente, poderão ser utilizados outros métodos analíticos, como cromatografia, espectrofotometria de absorção atômica ou UV, quando necessário, para uma identificação mais precisa de seus componentes.</w:t>
      </w:r>
    </w:p>
    <w:p w14:paraId="6585FDAA" w14:textId="1B0D444B" w:rsidR="00B0475A" w:rsidRPr="00B0475A" w:rsidRDefault="00F52826" w:rsidP="00F52826">
      <w:r>
        <w:lastRenderedPageBreak/>
        <w:t>Nos casos em que a classificação não for possível por análise direta, a destinação dos resíduos será orientada pelas recomendações do fabricante, descritas nas embalagens ou em documentos técnicos do produto, quando disponíveis.</w:t>
      </w:r>
    </w:p>
    <w:p w14:paraId="49FB015A" w14:textId="318391A5" w:rsidR="00EA7BFE" w:rsidRDefault="0092287D" w:rsidP="00EA7BFE">
      <w:pPr>
        <w:pStyle w:val="Ttulo2"/>
      </w:pPr>
      <w:bookmarkStart w:id="12" w:name="_Toc195718976"/>
      <w:r>
        <w:t>Redução na fonte</w:t>
      </w:r>
      <w:bookmarkEnd w:id="12"/>
    </w:p>
    <w:p w14:paraId="7EED727C" w14:textId="74503540" w:rsidR="003444AF" w:rsidRPr="003444AF" w:rsidRDefault="003444AF" w:rsidP="003444AF">
      <w:r w:rsidRPr="003444AF">
        <w:t>O programa de redução na fonte é fundamentado nos princípios da não geração e da minimização</w:t>
      </w:r>
      <w:r>
        <w:t>.</w:t>
      </w:r>
      <w:r w:rsidR="004273DE">
        <w:t xml:space="preserve"> </w:t>
      </w:r>
      <w:r w:rsidR="004273DE" w:rsidRPr="004273DE">
        <w:t>Consiste na adoção de técnicas e procedimentos que visem à redução da quantidade de resíduos gerados e à minimização da presença de contaminantes, promovendo práticas sustentáveis nos processos produtivos e no uso de materiais. Essas ações têm como objetivo prioritário evitar a geração de resíduos na origem, contribuindo para a eficiência no manejo dos resíduos e para a proteção do meio ambiente e da saúde pública.</w:t>
      </w:r>
    </w:p>
    <w:p w14:paraId="388ABD8B" w14:textId="11898909" w:rsidR="00EA7BFE" w:rsidRDefault="00EA7BFE" w:rsidP="00EA7BFE">
      <w:pPr>
        <w:pStyle w:val="Ttulo2"/>
      </w:pPr>
      <w:bookmarkStart w:id="13" w:name="_Toc195718977"/>
      <w:r>
        <w:t>Segregação</w:t>
      </w:r>
      <w:bookmarkEnd w:id="13"/>
    </w:p>
    <w:p w14:paraId="6C44F445" w14:textId="5778C0DD" w:rsidR="004045C4" w:rsidRDefault="004045C4" w:rsidP="004045C4">
      <w:r>
        <w:t>A segregação consiste na operação de separação dos resíduos por classe, conforme estabelecido pela ABNT NBR 10.004, no momento de sua geração. Essa etapa visa identificar e acondicionar adequadamente os resíduos de acordo com as especificações das normas ABNT NBR 11.174/89 para resíduos das Classes II (não inertes) e III (inertes) e ABNT NBR 12.235/92 para resíduos da Classe I (perigosos). O objetivo é garantir o armazenamento temporário seguro e a destinação final ambientalmente adequada.</w:t>
      </w:r>
    </w:p>
    <w:p w14:paraId="32EABA2F" w14:textId="2C5BDD26" w:rsidR="004045C4" w:rsidRPr="004045C4" w:rsidRDefault="004045C4" w:rsidP="004045C4">
      <w:r>
        <w:t>A segregação tem como finalidade primordial evitar a mistura de resíduos incompatíveis, que pode acarretar riscos como geração de calor, fogo ou explosão, além de liberar gases tóxicos ou inflamáveis e solubilizar substâncias perigosas. Ao manter os resíduos devidamente separados, assegura-se a viabilidade de práticas como a reutilização e reciclagem, além de promover a segurança no manuseio e armazenamento, em conformidade com as exigências legais e técnicas aplicáveis.</w:t>
      </w:r>
    </w:p>
    <w:p w14:paraId="0EEA92FF" w14:textId="6DEFDF19" w:rsidR="00EA7BFE" w:rsidRDefault="00EA7BFE" w:rsidP="00EA7BFE">
      <w:pPr>
        <w:pStyle w:val="Ttulo2"/>
      </w:pPr>
      <w:bookmarkStart w:id="14" w:name="_Toc195718978"/>
      <w:r>
        <w:t xml:space="preserve">Identificação dos </w:t>
      </w:r>
      <w:r w:rsidR="00F62E9F">
        <w:t>resíduos</w:t>
      </w:r>
      <w:bookmarkEnd w:id="14"/>
    </w:p>
    <w:p w14:paraId="0A299E21" w14:textId="0C06EB0A" w:rsidR="002C1A50" w:rsidRDefault="002C1A50" w:rsidP="002C1A50">
      <w:r>
        <w:t>A segregação consiste na operação de separação dos resíduos por classe, conforme estabelecido pela ABNT NBR 10.004, no momento de sua geração. Essa etapa visa identificar e acondicionar adequadamente os resíduos de acordo com as especificações das normas ABNT NBR 11.174/89 para resíduos das Classes II (não inertes) e III (inertes) e ABNT NBR 12.235/92 para resíduos da Classe I (perigosos). O objetivo é garantir o armazenamento temporário seguro e a destinação final ambientalmente adequada.</w:t>
      </w:r>
    </w:p>
    <w:p w14:paraId="334FE0FF" w14:textId="79A41726" w:rsidR="00F62E9F" w:rsidRDefault="002C1A50" w:rsidP="002C1A50">
      <w:r>
        <w:t>A segregação tem como finalidade primordial evitar a mistura de resíduos incompatíveis, que pode acarretar riscos como geração de calor, fogo ou explosão, além de liberar gases tóxicos ou inflamáveis e solubilizar substâncias perigosas. Ao manter os resíduos devidamente separados, assegura-se a viabilidade de práticas como a reutilização e reciclagem, além de promover a segurança no manuseio e armazenamento, em conformidade com as exigências legais e técnicas aplicáveis.</w:t>
      </w:r>
    </w:p>
    <w:p w14:paraId="6B79FC32" w14:textId="2CF91D5D" w:rsidR="002C1A50" w:rsidRPr="008E6066" w:rsidRDefault="00723BA5" w:rsidP="00723BA5">
      <w:pPr>
        <w:pStyle w:val="PargrafodaLista"/>
        <w:numPr>
          <w:ilvl w:val="0"/>
          <w:numId w:val="13"/>
        </w:numPr>
        <w:ind w:left="426" w:hanging="284"/>
        <w:rPr>
          <w:b/>
          <w:bCs/>
        </w:rPr>
      </w:pPr>
      <w:r w:rsidRPr="008E6066">
        <w:rPr>
          <w:b/>
          <w:bCs/>
        </w:rPr>
        <w:t>Identificação dos resíduos</w:t>
      </w:r>
    </w:p>
    <w:p w14:paraId="4D839777" w14:textId="406E5047" w:rsidR="00723BA5" w:rsidRDefault="00E24A2C" w:rsidP="00723BA5">
      <w:r w:rsidRPr="00E24A2C">
        <w:t>A identificação dos resíduos é uma etapa fundamental para assegurar a correta segregação nos locais de geração. Essa identificação deve estar visível nas embalagens, contêineres, áreas de armazenamento e veículos utilizados na coleta interna e externa. A sinalização deve seguir as simbologias estabelecidas pelas normas ABNT NBR 7500 a NBR 7504 e pela Resolução CONAMA nº 275/2001, com o objetivo de orientar quanto ao risco de exposição e garantir o manejo seguro dos resíduos.</w:t>
      </w:r>
    </w:p>
    <w:p w14:paraId="0782A409" w14:textId="0EB74A00" w:rsidR="00F15F69" w:rsidRDefault="008E6066" w:rsidP="008E6066">
      <w:pPr>
        <w:pStyle w:val="PargrafodaLista"/>
        <w:numPr>
          <w:ilvl w:val="1"/>
          <w:numId w:val="13"/>
        </w:numPr>
        <w:ind w:left="567" w:hanging="283"/>
      </w:pPr>
      <w:r>
        <w:t xml:space="preserve">Resíduos Classe </w:t>
      </w:r>
      <w:r w:rsidR="00892653">
        <w:t>I</w:t>
      </w:r>
      <w:r w:rsidR="00BB518C">
        <w:t xml:space="preserve"> – Perigosos:</w:t>
      </w:r>
    </w:p>
    <w:p w14:paraId="56D1F7AC" w14:textId="7DAAF1A1" w:rsidR="00BB518C" w:rsidRDefault="00971C0B" w:rsidP="00BB518C">
      <w:r w:rsidRPr="00971C0B">
        <w:t>Os resíduos classificados como perigosos possuem características específicas, como inflamabilidade, corrosividade, reatividade, toxicidade e/ou patogenicidade, conforme descrito nos anexos A e B da ABNT NBR 10.004. São aqueles que apresentam periculosidade devido às suas propriedades físicas, químicas ou infectocontagiosas, podendo causar:</w:t>
      </w:r>
    </w:p>
    <w:p w14:paraId="2BD41500" w14:textId="0EEEFEE8" w:rsidR="00971C0B" w:rsidRDefault="00327DEB" w:rsidP="00971C0B">
      <w:pPr>
        <w:pStyle w:val="PargrafodaLista"/>
        <w:numPr>
          <w:ilvl w:val="2"/>
          <w:numId w:val="13"/>
        </w:numPr>
        <w:ind w:left="851" w:hanging="425"/>
      </w:pPr>
      <w:r w:rsidRPr="00327DEB">
        <w:rPr>
          <w:b/>
          <w:bCs/>
        </w:rPr>
        <w:t>Riscos à saúde pública:</w:t>
      </w:r>
      <w:r w:rsidRPr="00327DEB">
        <w:t xml:space="preserve"> aumento de mortalidade, incidência de doenças ou agravamento de índices epidemiológicos;</w:t>
      </w:r>
    </w:p>
    <w:p w14:paraId="74D81B51" w14:textId="2FB8381E" w:rsidR="00327DEB" w:rsidRDefault="00327DEB" w:rsidP="00971C0B">
      <w:pPr>
        <w:pStyle w:val="PargrafodaLista"/>
        <w:numPr>
          <w:ilvl w:val="2"/>
          <w:numId w:val="13"/>
        </w:numPr>
        <w:ind w:left="851" w:hanging="425"/>
      </w:pPr>
      <w:r w:rsidRPr="00327DEB">
        <w:rPr>
          <w:b/>
          <w:bCs/>
        </w:rPr>
        <w:t>Riscos ao meio ambiente:</w:t>
      </w:r>
      <w:r w:rsidRPr="00327DEB">
        <w:t xml:space="preserve"> contaminação do solo, água ou ar, caso o resíduo seja gerenciado de forma inadequada.</w:t>
      </w:r>
    </w:p>
    <w:p w14:paraId="4051E492" w14:textId="144DC0C1" w:rsidR="00327DEB" w:rsidRDefault="00892653" w:rsidP="00892653">
      <w:pPr>
        <w:pStyle w:val="PargrafodaLista"/>
        <w:numPr>
          <w:ilvl w:val="1"/>
          <w:numId w:val="13"/>
        </w:numPr>
        <w:ind w:left="567" w:hanging="283"/>
      </w:pPr>
      <w:r>
        <w:t>Resíduos Classe II – Não Perigosos:</w:t>
      </w:r>
    </w:p>
    <w:p w14:paraId="317B19FC" w14:textId="11CBCE73" w:rsidR="004350B2" w:rsidRDefault="004350B2" w:rsidP="004350B2">
      <w:r w:rsidRPr="004350B2">
        <w:lastRenderedPageBreak/>
        <w:t>Os resíduos não perigosos são subdivididos em duas categorias, conforme a ABNT NBR 10.004:</w:t>
      </w:r>
    </w:p>
    <w:p w14:paraId="5E480832" w14:textId="74B5D4A7" w:rsidR="008E6066" w:rsidRDefault="00B414A6" w:rsidP="004350B2">
      <w:pPr>
        <w:pStyle w:val="PargrafodaLista"/>
        <w:numPr>
          <w:ilvl w:val="2"/>
          <w:numId w:val="13"/>
        </w:numPr>
        <w:ind w:left="851" w:hanging="425"/>
      </w:pPr>
      <w:r w:rsidRPr="00B414A6">
        <w:rPr>
          <w:b/>
          <w:bCs/>
        </w:rPr>
        <w:t>Classe II A – Não inertes:</w:t>
      </w:r>
      <w:r w:rsidRPr="00B414A6">
        <w:t xml:space="preserve"> </w:t>
      </w:r>
      <w:r w:rsidR="0052344F" w:rsidRPr="0052344F">
        <w:t>Aqueles que não se enquadram na classificação de resíduos Classe I ou resíduos</w:t>
      </w:r>
      <w:r w:rsidR="0052344F">
        <w:t>;</w:t>
      </w:r>
    </w:p>
    <w:p w14:paraId="298E7A4F" w14:textId="71FD22BE" w:rsidR="0052344F" w:rsidRDefault="00F15A71" w:rsidP="00754811">
      <w:pPr>
        <w:pStyle w:val="PargrafodaLista"/>
        <w:numPr>
          <w:ilvl w:val="2"/>
          <w:numId w:val="13"/>
        </w:numPr>
        <w:ind w:left="851" w:hanging="425"/>
      </w:pPr>
      <w:r w:rsidRPr="006E00E3">
        <w:rPr>
          <w:b/>
          <w:bCs/>
        </w:rPr>
        <w:t>Classe II B – Inertes:</w:t>
      </w:r>
      <w:r w:rsidR="009D3CB3">
        <w:t xml:space="preserve"> </w:t>
      </w:r>
      <w:r w:rsidR="006E00E3">
        <w:t>R</w:t>
      </w:r>
      <w:r w:rsidR="006E00E3" w:rsidRPr="006E00E3">
        <w:t>esíduos que mantêm suas características físicas, químicas e biológicas inalteradas durante os processos de decomposição, sem causar impactos significativos ao meio ambiente.</w:t>
      </w:r>
    </w:p>
    <w:p w14:paraId="2AB35D7C" w14:textId="77777777" w:rsidR="000428EA" w:rsidRDefault="004255E6" w:rsidP="000428EA">
      <w:pPr>
        <w:keepNext/>
        <w:jc w:val="center"/>
      </w:pPr>
      <w:r>
        <w:rPr>
          <w:noProof/>
        </w:rPr>
        <w:drawing>
          <wp:inline distT="0" distB="0" distL="0" distR="0" wp14:anchorId="3A32CDD5" wp14:editId="42081B6E">
            <wp:extent cx="5573018" cy="2880995"/>
            <wp:effectExtent l="0" t="0" r="8890" b="0"/>
            <wp:docPr id="1390665067" name="Imagem 7" descr="Diagrama&#10;&#10;Descrição gerada automa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0665067" name="Imagem 7" descr="Diagrama&#10;&#10;Descrição gerada automaticamente"/>
                    <pic:cNvPicPr/>
                  </pic:nvPicPr>
                  <pic:blipFill rotWithShape="1">
                    <a:blip r:embed="rId14">
                      <a:extLst>
                        <a:ext uri="{28A0092B-C50C-407E-A947-70E740481C1C}">
                          <a14:useLocalDpi xmlns:a14="http://schemas.microsoft.com/office/drawing/2010/main" val="0"/>
                        </a:ext>
                      </a:extLst>
                    </a:blip>
                    <a:srcRect l="29635" t="31093" r="29428" b="31280"/>
                    <a:stretch/>
                  </pic:blipFill>
                  <pic:spPr bwMode="auto">
                    <a:xfrm>
                      <a:off x="0" y="0"/>
                      <a:ext cx="5619947" cy="2905255"/>
                    </a:xfrm>
                    <a:prstGeom prst="rect">
                      <a:avLst/>
                    </a:prstGeom>
                    <a:ln>
                      <a:noFill/>
                    </a:ln>
                    <a:extLst>
                      <a:ext uri="{53640926-AAD7-44D8-BBD7-CCE9431645EC}">
                        <a14:shadowObscured xmlns:a14="http://schemas.microsoft.com/office/drawing/2010/main"/>
                      </a:ext>
                    </a:extLst>
                  </pic:spPr>
                </pic:pic>
              </a:graphicData>
            </a:graphic>
          </wp:inline>
        </w:drawing>
      </w:r>
    </w:p>
    <w:p w14:paraId="5D52D3B8" w14:textId="470CC1C1" w:rsidR="006E00E3" w:rsidRDefault="000428EA" w:rsidP="000428EA">
      <w:pPr>
        <w:pStyle w:val="Legenda"/>
        <w:jc w:val="center"/>
      </w:pPr>
      <w:r>
        <w:t xml:space="preserve">Figura </w:t>
      </w:r>
      <w:fldSimple w:instr=" SEQ Figura \* ARABIC ">
        <w:r w:rsidR="002169CD">
          <w:rPr>
            <w:noProof/>
          </w:rPr>
          <w:t>1</w:t>
        </w:r>
      </w:fldSimple>
      <w:r>
        <w:t>: Fluxograma apresenta o fluxo do resíduo sólido até a disposição final.</w:t>
      </w:r>
    </w:p>
    <w:p w14:paraId="465C3990" w14:textId="1F485147" w:rsidR="000428EA" w:rsidRDefault="007108B4" w:rsidP="000428EA">
      <w:r>
        <w:t xml:space="preserve">[Apresentar tabela com os resíduos sólidos gerados </w:t>
      </w:r>
      <w:r w:rsidR="0005498F">
        <w:t>no empreendimento]</w:t>
      </w:r>
    </w:p>
    <w:tbl>
      <w:tblPr>
        <w:tblStyle w:val="Tabelacomgrade"/>
        <w:tblW w:w="0" w:type="auto"/>
        <w:jc w:val="center"/>
        <w:tblLook w:val="04A0" w:firstRow="1" w:lastRow="0" w:firstColumn="1" w:lastColumn="0" w:noHBand="0" w:noVBand="1"/>
      </w:tblPr>
      <w:tblGrid>
        <w:gridCol w:w="1699"/>
        <w:gridCol w:w="1699"/>
        <w:gridCol w:w="1699"/>
        <w:gridCol w:w="1699"/>
        <w:gridCol w:w="1699"/>
        <w:gridCol w:w="1699"/>
      </w:tblGrid>
      <w:tr w:rsidR="0005498F" w:rsidRPr="0005498F" w14:paraId="0996AEDC" w14:textId="77777777" w:rsidTr="0005498F">
        <w:trPr>
          <w:jc w:val="center"/>
        </w:trPr>
        <w:tc>
          <w:tcPr>
            <w:tcW w:w="1699" w:type="dxa"/>
            <w:vAlign w:val="center"/>
          </w:tcPr>
          <w:p w14:paraId="75DD1B70" w14:textId="781067DF" w:rsidR="0005498F" w:rsidRPr="007E5EC3" w:rsidRDefault="0005498F" w:rsidP="007E5EC3">
            <w:pPr>
              <w:spacing w:after="0"/>
              <w:jc w:val="center"/>
              <w:rPr>
                <w:b/>
                <w:bCs/>
                <w:sz w:val="16"/>
                <w:szCs w:val="16"/>
              </w:rPr>
            </w:pPr>
            <w:r w:rsidRPr="007E5EC3">
              <w:rPr>
                <w:b/>
                <w:bCs/>
                <w:sz w:val="16"/>
                <w:szCs w:val="16"/>
              </w:rPr>
              <w:t>Resíduo Sólido</w:t>
            </w:r>
          </w:p>
        </w:tc>
        <w:tc>
          <w:tcPr>
            <w:tcW w:w="1699" w:type="dxa"/>
            <w:vAlign w:val="center"/>
          </w:tcPr>
          <w:p w14:paraId="3E729412" w14:textId="737D03D8" w:rsidR="0005498F" w:rsidRPr="007E5EC3" w:rsidRDefault="0005498F" w:rsidP="007E5EC3">
            <w:pPr>
              <w:spacing w:after="0"/>
              <w:jc w:val="center"/>
              <w:rPr>
                <w:b/>
                <w:bCs/>
                <w:sz w:val="16"/>
                <w:szCs w:val="16"/>
              </w:rPr>
            </w:pPr>
            <w:r w:rsidRPr="007E5EC3">
              <w:rPr>
                <w:b/>
                <w:bCs/>
                <w:sz w:val="16"/>
                <w:szCs w:val="16"/>
              </w:rPr>
              <w:t>Origem</w:t>
            </w:r>
          </w:p>
        </w:tc>
        <w:tc>
          <w:tcPr>
            <w:tcW w:w="1699" w:type="dxa"/>
            <w:vAlign w:val="center"/>
          </w:tcPr>
          <w:p w14:paraId="4CA73E18" w14:textId="124EAA55" w:rsidR="0005498F" w:rsidRPr="007E5EC3" w:rsidRDefault="00AC47A4" w:rsidP="007E5EC3">
            <w:pPr>
              <w:spacing w:after="0"/>
              <w:jc w:val="center"/>
              <w:rPr>
                <w:b/>
                <w:bCs/>
                <w:sz w:val="16"/>
                <w:szCs w:val="16"/>
              </w:rPr>
            </w:pPr>
            <w:r w:rsidRPr="007E5EC3">
              <w:rPr>
                <w:b/>
                <w:bCs/>
                <w:sz w:val="16"/>
                <w:szCs w:val="16"/>
              </w:rPr>
              <w:t>Classificação segundo a norma</w:t>
            </w:r>
          </w:p>
        </w:tc>
        <w:tc>
          <w:tcPr>
            <w:tcW w:w="1699" w:type="dxa"/>
            <w:vAlign w:val="center"/>
          </w:tcPr>
          <w:p w14:paraId="0E337F66" w14:textId="77777777" w:rsidR="0005498F" w:rsidRPr="007E5EC3" w:rsidRDefault="00AC47A4" w:rsidP="007E5EC3">
            <w:pPr>
              <w:spacing w:after="0"/>
              <w:jc w:val="center"/>
              <w:rPr>
                <w:b/>
                <w:bCs/>
                <w:sz w:val="16"/>
                <w:szCs w:val="16"/>
              </w:rPr>
            </w:pPr>
            <w:r w:rsidRPr="007E5EC3">
              <w:rPr>
                <w:b/>
                <w:bCs/>
                <w:sz w:val="16"/>
                <w:szCs w:val="16"/>
              </w:rPr>
              <w:t>Quantidade gerada</w:t>
            </w:r>
          </w:p>
          <w:p w14:paraId="47060A77" w14:textId="4027C7F0" w:rsidR="00AC47A4" w:rsidRPr="007E5EC3" w:rsidRDefault="00AC47A4" w:rsidP="007E5EC3">
            <w:pPr>
              <w:spacing w:after="0"/>
              <w:jc w:val="center"/>
              <w:rPr>
                <w:b/>
                <w:bCs/>
                <w:sz w:val="16"/>
                <w:szCs w:val="16"/>
              </w:rPr>
            </w:pPr>
            <w:r w:rsidRPr="007E5EC3">
              <w:rPr>
                <w:b/>
                <w:bCs/>
                <w:sz w:val="16"/>
                <w:szCs w:val="16"/>
              </w:rPr>
              <w:t>(</w:t>
            </w:r>
            <w:r w:rsidR="007E5EC3" w:rsidRPr="007E5EC3">
              <w:rPr>
                <w:b/>
                <w:bCs/>
                <w:sz w:val="16"/>
                <w:szCs w:val="16"/>
              </w:rPr>
              <w:t>Kg/mês)</w:t>
            </w:r>
          </w:p>
        </w:tc>
        <w:tc>
          <w:tcPr>
            <w:tcW w:w="1699" w:type="dxa"/>
            <w:vAlign w:val="center"/>
          </w:tcPr>
          <w:p w14:paraId="4DCC58B6" w14:textId="77777777" w:rsidR="0005498F" w:rsidRPr="007E5EC3" w:rsidRDefault="0005498F" w:rsidP="007E5EC3">
            <w:pPr>
              <w:spacing w:after="0"/>
              <w:jc w:val="center"/>
              <w:rPr>
                <w:b/>
                <w:bCs/>
                <w:sz w:val="16"/>
                <w:szCs w:val="16"/>
              </w:rPr>
            </w:pPr>
          </w:p>
        </w:tc>
        <w:tc>
          <w:tcPr>
            <w:tcW w:w="1699" w:type="dxa"/>
            <w:vAlign w:val="center"/>
          </w:tcPr>
          <w:p w14:paraId="33742405" w14:textId="0A77B2AD" w:rsidR="0005498F" w:rsidRPr="007E5EC3" w:rsidRDefault="007E5EC3" w:rsidP="007E5EC3">
            <w:pPr>
              <w:spacing w:after="0"/>
              <w:jc w:val="center"/>
              <w:rPr>
                <w:b/>
                <w:bCs/>
                <w:sz w:val="16"/>
                <w:szCs w:val="16"/>
              </w:rPr>
            </w:pPr>
            <w:r w:rsidRPr="007E5EC3">
              <w:rPr>
                <w:b/>
                <w:bCs/>
                <w:sz w:val="16"/>
                <w:szCs w:val="16"/>
              </w:rPr>
              <w:t>Destinação final</w:t>
            </w:r>
          </w:p>
        </w:tc>
      </w:tr>
      <w:tr w:rsidR="0005498F" w:rsidRPr="0005498F" w14:paraId="167EEA54" w14:textId="77777777" w:rsidTr="0005498F">
        <w:trPr>
          <w:jc w:val="center"/>
        </w:trPr>
        <w:tc>
          <w:tcPr>
            <w:tcW w:w="1699" w:type="dxa"/>
            <w:vAlign w:val="center"/>
          </w:tcPr>
          <w:p w14:paraId="74BED5A2" w14:textId="77777777" w:rsidR="0005498F" w:rsidRPr="0005498F" w:rsidRDefault="0005498F" w:rsidP="0005498F">
            <w:pPr>
              <w:spacing w:after="0"/>
              <w:rPr>
                <w:sz w:val="16"/>
                <w:szCs w:val="16"/>
              </w:rPr>
            </w:pPr>
          </w:p>
        </w:tc>
        <w:tc>
          <w:tcPr>
            <w:tcW w:w="1699" w:type="dxa"/>
            <w:vAlign w:val="center"/>
          </w:tcPr>
          <w:p w14:paraId="58168C08" w14:textId="77777777" w:rsidR="0005498F" w:rsidRPr="0005498F" w:rsidRDefault="0005498F" w:rsidP="0005498F">
            <w:pPr>
              <w:spacing w:after="0"/>
              <w:rPr>
                <w:sz w:val="16"/>
                <w:szCs w:val="16"/>
              </w:rPr>
            </w:pPr>
          </w:p>
        </w:tc>
        <w:tc>
          <w:tcPr>
            <w:tcW w:w="1699" w:type="dxa"/>
            <w:vAlign w:val="center"/>
          </w:tcPr>
          <w:p w14:paraId="7406E333" w14:textId="77777777" w:rsidR="0005498F" w:rsidRPr="0005498F" w:rsidRDefault="0005498F" w:rsidP="0005498F">
            <w:pPr>
              <w:spacing w:after="0"/>
              <w:rPr>
                <w:sz w:val="16"/>
                <w:szCs w:val="16"/>
              </w:rPr>
            </w:pPr>
          </w:p>
        </w:tc>
        <w:tc>
          <w:tcPr>
            <w:tcW w:w="1699" w:type="dxa"/>
            <w:vAlign w:val="center"/>
          </w:tcPr>
          <w:p w14:paraId="474702A1" w14:textId="77777777" w:rsidR="0005498F" w:rsidRPr="0005498F" w:rsidRDefault="0005498F" w:rsidP="0005498F">
            <w:pPr>
              <w:spacing w:after="0"/>
              <w:rPr>
                <w:sz w:val="16"/>
                <w:szCs w:val="16"/>
              </w:rPr>
            </w:pPr>
          </w:p>
        </w:tc>
        <w:tc>
          <w:tcPr>
            <w:tcW w:w="1699" w:type="dxa"/>
            <w:vAlign w:val="center"/>
          </w:tcPr>
          <w:p w14:paraId="0A3CB1EF" w14:textId="77777777" w:rsidR="0005498F" w:rsidRPr="0005498F" w:rsidRDefault="0005498F" w:rsidP="0005498F">
            <w:pPr>
              <w:spacing w:after="0"/>
              <w:rPr>
                <w:sz w:val="16"/>
                <w:szCs w:val="16"/>
              </w:rPr>
            </w:pPr>
          </w:p>
        </w:tc>
        <w:tc>
          <w:tcPr>
            <w:tcW w:w="1699" w:type="dxa"/>
            <w:vAlign w:val="center"/>
          </w:tcPr>
          <w:p w14:paraId="5582D053" w14:textId="77777777" w:rsidR="0005498F" w:rsidRPr="0005498F" w:rsidRDefault="0005498F" w:rsidP="0005498F">
            <w:pPr>
              <w:spacing w:after="0"/>
              <w:rPr>
                <w:sz w:val="16"/>
                <w:szCs w:val="16"/>
              </w:rPr>
            </w:pPr>
          </w:p>
        </w:tc>
      </w:tr>
    </w:tbl>
    <w:p w14:paraId="39FCA2C2" w14:textId="6EE67A8D" w:rsidR="009D0213" w:rsidRDefault="009D0213" w:rsidP="009D0213">
      <w:pPr>
        <w:pStyle w:val="Ttulo2"/>
      </w:pPr>
      <w:bookmarkStart w:id="15" w:name="_Toc195718979"/>
      <w:r>
        <w:t>Acondiciona</w:t>
      </w:r>
      <w:r w:rsidR="00C06B93">
        <w:t>mento</w:t>
      </w:r>
      <w:bookmarkEnd w:id="15"/>
    </w:p>
    <w:p w14:paraId="006B64D1" w14:textId="77777777" w:rsidR="001D0399" w:rsidRDefault="001D0399" w:rsidP="001D0399">
      <w:r>
        <w:t>A etapa de acondicionamento inicia-se imediatamente após a geração dos resíduos sólidos, sendo essencial para preparar os materiais de forma adequada à coleta e transporte. Esse processo tem como objetivo garantir a segurança, a eficiência no manejo e a proteção ambiental. O acondicionamento adequado proporciona benefícios como:</w:t>
      </w:r>
    </w:p>
    <w:p w14:paraId="3E451BD7" w14:textId="07D3FAC2" w:rsidR="001D0399" w:rsidRDefault="001D0399" w:rsidP="001D0399">
      <w:pPr>
        <w:pStyle w:val="PargrafodaLista"/>
        <w:numPr>
          <w:ilvl w:val="0"/>
          <w:numId w:val="13"/>
        </w:numPr>
        <w:ind w:left="426" w:hanging="284"/>
      </w:pPr>
      <w:r>
        <w:t>Facilitar as etapas de coleta, transporte e armazenamento temporário;</w:t>
      </w:r>
    </w:p>
    <w:p w14:paraId="7C49CD0C" w14:textId="31E4F67C" w:rsidR="001D0399" w:rsidRDefault="001D0399" w:rsidP="001D0399">
      <w:pPr>
        <w:pStyle w:val="PargrafodaLista"/>
        <w:numPr>
          <w:ilvl w:val="0"/>
          <w:numId w:val="13"/>
        </w:numPr>
        <w:ind w:left="426" w:hanging="284"/>
      </w:pPr>
      <w:r>
        <w:t>Prevenir acidentes, derramamentos e exposições a materiais perigosos;</w:t>
      </w:r>
    </w:p>
    <w:p w14:paraId="364C47E3" w14:textId="37D0D2E2" w:rsidR="001D0399" w:rsidRDefault="001D0399" w:rsidP="001D0399">
      <w:pPr>
        <w:pStyle w:val="PargrafodaLista"/>
        <w:numPr>
          <w:ilvl w:val="0"/>
          <w:numId w:val="13"/>
        </w:numPr>
        <w:ind w:left="426" w:hanging="284"/>
      </w:pPr>
      <w:r>
        <w:t>Reduzir a atração de animais e a proliferação de vetores de doenças;</w:t>
      </w:r>
    </w:p>
    <w:p w14:paraId="452F53D9" w14:textId="6136E7CA" w:rsidR="00C06B93" w:rsidRDefault="001D0399" w:rsidP="001D0399">
      <w:pPr>
        <w:pStyle w:val="PargrafodaLista"/>
        <w:numPr>
          <w:ilvl w:val="0"/>
          <w:numId w:val="13"/>
        </w:numPr>
        <w:ind w:left="426" w:hanging="284"/>
      </w:pPr>
      <w:r>
        <w:t>Minimizar impactos visuais, odores desagradáveis e riscos ambientais.</w:t>
      </w:r>
    </w:p>
    <w:p w14:paraId="64E1923C" w14:textId="124E929E" w:rsidR="00455A87" w:rsidRDefault="00455A87" w:rsidP="00455A87">
      <w:r>
        <w:t>O acondicionamento é uma etapa crucial que antecede a coleta, sendo indispensável para uma gestão eficiente dos resíduos sólidos. Os recipientes utilizados devem ser compatíveis, tanto quimicamente quanto mecanicamente, com as características dos resíduos armazenados, seguindo as recomendações da ABNT NBR 12.235 para resíduos perigosos e outras normas aplicáveis.</w:t>
      </w:r>
    </w:p>
    <w:p w14:paraId="35FFB896" w14:textId="3CB405E7" w:rsidR="00455A87" w:rsidRDefault="00455A87" w:rsidP="00455A87">
      <w:r>
        <w:t>Adicionalmente, é fundamental que o modo de acondicionamento respeite as especificidades dos pontos de geração, garantindo que os resíduos sejam segregados e identificados de maneira correta e segura. Esse cuidado contribui diretamente para a proteção da saúde pública e do meio ambiente, além de assegurar conformidade com a legislação vigente.</w:t>
      </w:r>
    </w:p>
    <w:p w14:paraId="193A9D72" w14:textId="096CA6CB" w:rsidR="00572FAE" w:rsidRDefault="006C199D" w:rsidP="004255A7">
      <w:pPr>
        <w:pStyle w:val="Ttulo2"/>
      </w:pPr>
      <w:bookmarkStart w:id="16" w:name="_Toc195718980"/>
      <w:r>
        <w:t>Coleta</w:t>
      </w:r>
      <w:bookmarkEnd w:id="16"/>
    </w:p>
    <w:p w14:paraId="02E54921" w14:textId="4350728B" w:rsidR="007574D6" w:rsidRDefault="007574D6" w:rsidP="007574D6">
      <w:r>
        <w:t>A coleta de resíduos sólidos é uma etapa essencial para garantir o transporte seguro e eficiente dos materiais até o tratamento ou disposição final. Deve preservar a segregação realizada na origem, evitar riscos à saúde e ao meio ambiente, e seguir normas técnicas, como a ABNT NBR 7500. O planejamento adequado assegura a eficiência do sistema de manejo e a conformidade legal.</w:t>
      </w:r>
    </w:p>
    <w:p w14:paraId="62FD3106" w14:textId="313318B5" w:rsidR="007574D6" w:rsidRDefault="007574D6" w:rsidP="007574D6">
      <w:r>
        <w:lastRenderedPageBreak/>
        <w:t>Dessa forma, o empreendimento [NOME DO EMPREENDIMENTO] realiza a gestão completa de seus resíduos, atendendo às demandas de gerenciamento ambiental. Para isso, dispõe de locais apropriados para o acondicionamento, assegurando que todas as etapas, até a disposição final, sejam realizadas corretamente. Os resíduos sólidos gerados são direcionados para [LISTAR OS LOCAIS DE DISPOSIÇÃO FINAL REALIZADO PELO EMPREENDIMENTO – EMPRESA RESPONSÁVEL E/OU ATERRO SANITÁRIO].</w:t>
      </w:r>
    </w:p>
    <w:p w14:paraId="3B72FF68" w14:textId="345EECC7" w:rsidR="004A61C4" w:rsidRDefault="004A61C4" w:rsidP="004A61C4">
      <w:pPr>
        <w:pStyle w:val="Ttulo2"/>
      </w:pPr>
      <w:bookmarkStart w:id="17" w:name="_Toc195718981"/>
      <w:r>
        <w:t>Gestão do PGRS e responsabilidade</w:t>
      </w:r>
      <w:bookmarkEnd w:id="17"/>
    </w:p>
    <w:p w14:paraId="22C7300B" w14:textId="1C63442F" w:rsidR="00E7297E" w:rsidRDefault="00E7297E" w:rsidP="00E7297E">
      <w:r>
        <w:t>O Plano de Gerenciamento de Resíduos Sólidos (PGRS) e o correto gerenciamento dos resíduos deverão ser supervisionados por um responsável técnico devidamente registrado no Conselho Profissional competente, em conformidade com o inciso IV do §2º, art. 138 do Regulamento da Lei nº 7.799/01.</w:t>
      </w:r>
    </w:p>
    <w:p w14:paraId="10F35F3F" w14:textId="4E8AE9C4" w:rsidR="007574D6" w:rsidRDefault="00E7297E" w:rsidP="00E7297E">
      <w:r>
        <w:t>O PGRS deverá ser atualizado sempre que houver mudanças operacionais que gerem novos tipos de resíduos ou eliminem os existentes. Além disso, o plano deve incluir parâmetros claros de avaliação, permitindo seu aperfeiçoamento contínuo e alinhando-se às melhores práticas de gestão ambiental.</w:t>
      </w:r>
    </w:p>
    <w:p w14:paraId="332FA8A6" w14:textId="564701A2" w:rsidR="00E7297E" w:rsidRDefault="00E7297E" w:rsidP="00E7297E">
      <w:pPr>
        <w:pStyle w:val="Ttulo1"/>
      </w:pPr>
      <w:bookmarkStart w:id="18" w:name="_Toc195718982"/>
      <w:r>
        <w:t>Metodologia de Avaliação</w:t>
      </w:r>
      <w:r w:rsidR="00D97FF0">
        <w:t xml:space="preserve"> dos Resultados</w:t>
      </w:r>
      <w:bookmarkEnd w:id="18"/>
    </w:p>
    <w:p w14:paraId="6350F2EE" w14:textId="556D5EBF" w:rsidR="00D97FF0" w:rsidRDefault="005F4E94" w:rsidP="00D97FF0">
      <w:r w:rsidRPr="005F4E94">
        <w:t>Para assegurar o monitoramento e a avaliação do PGRS, o empreendimento contratou um profissional habilitado, devidamente registrado no Conselho Profissional competente. Esse especialista será responsável pela elaboração de Relatórios Técnicos anuais, que ficarão arquivados na empresa para eventuais fiscalizações. Além disso, os relatórios serão enviados anualmente à SUPRAM Norte de Minas, garantindo o cumprimento das normas legais e ambientais vigentes, além de reforçar o compromisso com a gestão adequada de resíduos sólidos.</w:t>
      </w:r>
    </w:p>
    <w:p w14:paraId="20626A3E" w14:textId="6DB43867" w:rsidR="005F4E94" w:rsidRDefault="005F4E94" w:rsidP="005F4E94">
      <w:pPr>
        <w:pStyle w:val="Ttulo2"/>
      </w:pPr>
      <w:bookmarkStart w:id="19" w:name="_Toc195718983"/>
      <w:r>
        <w:t>Cronograma de</w:t>
      </w:r>
      <w:r w:rsidR="00A049A1">
        <w:t xml:space="preserve"> execução</w:t>
      </w:r>
      <w:bookmarkEnd w:id="19"/>
    </w:p>
    <w:tbl>
      <w:tblPr>
        <w:tblStyle w:val="Tabelacomgrade"/>
        <w:tblW w:w="0" w:type="auto"/>
        <w:tblLook w:val="04A0" w:firstRow="1" w:lastRow="0" w:firstColumn="1" w:lastColumn="0" w:noHBand="0" w:noVBand="1"/>
      </w:tblPr>
      <w:tblGrid>
        <w:gridCol w:w="983"/>
        <w:gridCol w:w="434"/>
        <w:gridCol w:w="443"/>
        <w:gridCol w:w="492"/>
        <w:gridCol w:w="456"/>
        <w:gridCol w:w="475"/>
        <w:gridCol w:w="441"/>
        <w:gridCol w:w="395"/>
        <w:gridCol w:w="474"/>
        <w:gridCol w:w="427"/>
        <w:gridCol w:w="466"/>
        <w:gridCol w:w="483"/>
        <w:gridCol w:w="500"/>
      </w:tblGrid>
      <w:tr w:rsidR="00C95687" w:rsidRPr="004D3AB5" w14:paraId="6793AC4D" w14:textId="1D1156CA" w:rsidTr="002B13FD">
        <w:tc>
          <w:tcPr>
            <w:tcW w:w="0" w:type="auto"/>
          </w:tcPr>
          <w:p w14:paraId="326DB8AD" w14:textId="3852898A" w:rsidR="00C95687" w:rsidRPr="001B28CF" w:rsidRDefault="001B28CF" w:rsidP="004D3AB5">
            <w:pPr>
              <w:spacing w:after="0"/>
              <w:rPr>
                <w:b/>
                <w:bCs/>
                <w:sz w:val="16"/>
                <w:szCs w:val="16"/>
              </w:rPr>
            </w:pPr>
            <w:r w:rsidRPr="001B28CF">
              <w:rPr>
                <w:b/>
                <w:bCs/>
                <w:sz w:val="16"/>
                <w:szCs w:val="16"/>
              </w:rPr>
              <w:t>Ano\Meses</w:t>
            </w:r>
          </w:p>
        </w:tc>
        <w:tc>
          <w:tcPr>
            <w:tcW w:w="0" w:type="auto"/>
          </w:tcPr>
          <w:p w14:paraId="3652A129" w14:textId="1BD1B962" w:rsidR="00C95687" w:rsidRPr="004D3AB5" w:rsidRDefault="00C95687" w:rsidP="004D3AB5">
            <w:pPr>
              <w:spacing w:after="0"/>
              <w:jc w:val="center"/>
              <w:rPr>
                <w:b/>
                <w:bCs/>
                <w:sz w:val="16"/>
                <w:szCs w:val="16"/>
              </w:rPr>
            </w:pPr>
            <w:r>
              <w:rPr>
                <w:b/>
                <w:bCs/>
                <w:sz w:val="16"/>
                <w:szCs w:val="16"/>
              </w:rPr>
              <w:t>Jan</w:t>
            </w:r>
          </w:p>
        </w:tc>
        <w:tc>
          <w:tcPr>
            <w:tcW w:w="0" w:type="auto"/>
          </w:tcPr>
          <w:p w14:paraId="1AFD7358" w14:textId="3A539803" w:rsidR="00C95687" w:rsidRPr="004D3AB5" w:rsidRDefault="00C95687" w:rsidP="004D3AB5">
            <w:pPr>
              <w:spacing w:after="0"/>
              <w:jc w:val="center"/>
              <w:rPr>
                <w:b/>
                <w:bCs/>
                <w:sz w:val="16"/>
                <w:szCs w:val="16"/>
              </w:rPr>
            </w:pPr>
            <w:proofErr w:type="spellStart"/>
            <w:r>
              <w:rPr>
                <w:b/>
                <w:bCs/>
                <w:sz w:val="16"/>
                <w:szCs w:val="16"/>
              </w:rPr>
              <w:t>Fev</w:t>
            </w:r>
            <w:proofErr w:type="spellEnd"/>
          </w:p>
        </w:tc>
        <w:tc>
          <w:tcPr>
            <w:tcW w:w="0" w:type="auto"/>
          </w:tcPr>
          <w:p w14:paraId="083EBB75" w14:textId="7DB2A9E1" w:rsidR="00C95687" w:rsidRPr="004D3AB5" w:rsidRDefault="00C95687" w:rsidP="004D3AB5">
            <w:pPr>
              <w:spacing w:after="0"/>
              <w:jc w:val="center"/>
              <w:rPr>
                <w:b/>
                <w:bCs/>
                <w:sz w:val="16"/>
                <w:szCs w:val="16"/>
              </w:rPr>
            </w:pPr>
            <w:r>
              <w:rPr>
                <w:b/>
                <w:bCs/>
                <w:sz w:val="16"/>
                <w:szCs w:val="16"/>
              </w:rPr>
              <w:t>Mar</w:t>
            </w:r>
          </w:p>
        </w:tc>
        <w:tc>
          <w:tcPr>
            <w:tcW w:w="0" w:type="auto"/>
          </w:tcPr>
          <w:p w14:paraId="69AA2BBA" w14:textId="49661E9F" w:rsidR="00C95687" w:rsidRPr="004D3AB5" w:rsidRDefault="00C95687" w:rsidP="004D3AB5">
            <w:pPr>
              <w:spacing w:after="0"/>
              <w:jc w:val="center"/>
              <w:rPr>
                <w:b/>
                <w:bCs/>
                <w:sz w:val="16"/>
                <w:szCs w:val="16"/>
              </w:rPr>
            </w:pPr>
            <w:proofErr w:type="spellStart"/>
            <w:r>
              <w:rPr>
                <w:b/>
                <w:bCs/>
                <w:sz w:val="16"/>
                <w:szCs w:val="16"/>
              </w:rPr>
              <w:t>Abr</w:t>
            </w:r>
            <w:proofErr w:type="spellEnd"/>
          </w:p>
        </w:tc>
        <w:tc>
          <w:tcPr>
            <w:tcW w:w="0" w:type="auto"/>
          </w:tcPr>
          <w:p w14:paraId="405C6F90" w14:textId="04EC4831" w:rsidR="00C95687" w:rsidRPr="004D3AB5" w:rsidRDefault="00C95687" w:rsidP="004D3AB5">
            <w:pPr>
              <w:spacing w:after="0"/>
              <w:jc w:val="center"/>
              <w:rPr>
                <w:b/>
                <w:bCs/>
                <w:sz w:val="16"/>
                <w:szCs w:val="16"/>
              </w:rPr>
            </w:pPr>
            <w:r>
              <w:rPr>
                <w:b/>
                <w:bCs/>
                <w:sz w:val="16"/>
                <w:szCs w:val="16"/>
              </w:rPr>
              <w:t>Mai</w:t>
            </w:r>
          </w:p>
        </w:tc>
        <w:tc>
          <w:tcPr>
            <w:tcW w:w="0" w:type="auto"/>
          </w:tcPr>
          <w:p w14:paraId="3530BDDB" w14:textId="333EC78C" w:rsidR="00C95687" w:rsidRPr="004D3AB5" w:rsidRDefault="00C95687" w:rsidP="004D3AB5">
            <w:pPr>
              <w:spacing w:after="0"/>
              <w:jc w:val="center"/>
              <w:rPr>
                <w:b/>
                <w:bCs/>
                <w:sz w:val="16"/>
                <w:szCs w:val="16"/>
              </w:rPr>
            </w:pPr>
            <w:proofErr w:type="spellStart"/>
            <w:r>
              <w:rPr>
                <w:b/>
                <w:bCs/>
                <w:sz w:val="16"/>
                <w:szCs w:val="16"/>
              </w:rPr>
              <w:t>Jun</w:t>
            </w:r>
            <w:proofErr w:type="spellEnd"/>
          </w:p>
        </w:tc>
        <w:tc>
          <w:tcPr>
            <w:tcW w:w="0" w:type="auto"/>
          </w:tcPr>
          <w:p w14:paraId="29F04C88" w14:textId="0C1DAC63" w:rsidR="00C95687" w:rsidRPr="004D3AB5" w:rsidRDefault="00C95687" w:rsidP="004D3AB5">
            <w:pPr>
              <w:spacing w:after="0"/>
              <w:jc w:val="center"/>
              <w:rPr>
                <w:b/>
                <w:bCs/>
                <w:sz w:val="16"/>
                <w:szCs w:val="16"/>
              </w:rPr>
            </w:pPr>
            <w:r>
              <w:rPr>
                <w:b/>
                <w:bCs/>
                <w:sz w:val="16"/>
                <w:szCs w:val="16"/>
              </w:rPr>
              <w:t>Jul</w:t>
            </w:r>
          </w:p>
        </w:tc>
        <w:tc>
          <w:tcPr>
            <w:tcW w:w="0" w:type="auto"/>
          </w:tcPr>
          <w:p w14:paraId="02B4CC4F" w14:textId="0D9B5365" w:rsidR="00C95687" w:rsidRPr="004D3AB5" w:rsidRDefault="00C95687" w:rsidP="004D3AB5">
            <w:pPr>
              <w:spacing w:after="0"/>
              <w:jc w:val="center"/>
              <w:rPr>
                <w:b/>
                <w:bCs/>
                <w:sz w:val="16"/>
                <w:szCs w:val="16"/>
              </w:rPr>
            </w:pPr>
            <w:proofErr w:type="spellStart"/>
            <w:r>
              <w:rPr>
                <w:b/>
                <w:bCs/>
                <w:sz w:val="16"/>
                <w:szCs w:val="16"/>
              </w:rPr>
              <w:t>Ago</w:t>
            </w:r>
            <w:proofErr w:type="spellEnd"/>
          </w:p>
        </w:tc>
        <w:tc>
          <w:tcPr>
            <w:tcW w:w="0" w:type="auto"/>
          </w:tcPr>
          <w:p w14:paraId="6D0EB070" w14:textId="74112093" w:rsidR="00C95687" w:rsidRPr="004D3AB5" w:rsidRDefault="00C95687" w:rsidP="004D3AB5">
            <w:pPr>
              <w:spacing w:after="0"/>
              <w:jc w:val="center"/>
              <w:rPr>
                <w:b/>
                <w:bCs/>
                <w:sz w:val="16"/>
                <w:szCs w:val="16"/>
              </w:rPr>
            </w:pPr>
            <w:r>
              <w:rPr>
                <w:b/>
                <w:bCs/>
                <w:sz w:val="16"/>
                <w:szCs w:val="16"/>
              </w:rPr>
              <w:t>Set</w:t>
            </w:r>
          </w:p>
        </w:tc>
        <w:tc>
          <w:tcPr>
            <w:tcW w:w="0" w:type="auto"/>
          </w:tcPr>
          <w:p w14:paraId="0873F66A" w14:textId="7E3B03DD" w:rsidR="00C95687" w:rsidRDefault="00C95687" w:rsidP="004D3AB5">
            <w:pPr>
              <w:spacing w:after="0"/>
              <w:jc w:val="center"/>
              <w:rPr>
                <w:b/>
                <w:bCs/>
                <w:sz w:val="16"/>
                <w:szCs w:val="16"/>
              </w:rPr>
            </w:pPr>
            <w:r>
              <w:rPr>
                <w:b/>
                <w:bCs/>
                <w:sz w:val="16"/>
                <w:szCs w:val="16"/>
              </w:rPr>
              <w:t>Out</w:t>
            </w:r>
          </w:p>
        </w:tc>
        <w:tc>
          <w:tcPr>
            <w:tcW w:w="0" w:type="auto"/>
          </w:tcPr>
          <w:p w14:paraId="23DA00A3" w14:textId="3CE0B72D" w:rsidR="00C95687" w:rsidRDefault="00C95687" w:rsidP="004D3AB5">
            <w:pPr>
              <w:spacing w:after="0"/>
              <w:jc w:val="center"/>
              <w:rPr>
                <w:b/>
                <w:bCs/>
                <w:sz w:val="16"/>
                <w:szCs w:val="16"/>
              </w:rPr>
            </w:pPr>
            <w:proofErr w:type="spellStart"/>
            <w:r>
              <w:rPr>
                <w:b/>
                <w:bCs/>
                <w:sz w:val="16"/>
                <w:szCs w:val="16"/>
              </w:rPr>
              <w:t>Nov</w:t>
            </w:r>
            <w:proofErr w:type="spellEnd"/>
          </w:p>
        </w:tc>
        <w:tc>
          <w:tcPr>
            <w:tcW w:w="0" w:type="auto"/>
          </w:tcPr>
          <w:p w14:paraId="3D3B5607" w14:textId="3360D566" w:rsidR="00C95687" w:rsidRDefault="00C95687" w:rsidP="004D3AB5">
            <w:pPr>
              <w:spacing w:after="0"/>
              <w:jc w:val="center"/>
              <w:rPr>
                <w:b/>
                <w:bCs/>
                <w:sz w:val="16"/>
                <w:szCs w:val="16"/>
              </w:rPr>
            </w:pPr>
            <w:r>
              <w:rPr>
                <w:b/>
                <w:bCs/>
                <w:sz w:val="16"/>
                <w:szCs w:val="16"/>
              </w:rPr>
              <w:t>Dez</w:t>
            </w:r>
          </w:p>
        </w:tc>
      </w:tr>
      <w:tr w:rsidR="00C95687" w:rsidRPr="004D3AB5" w14:paraId="20DD1833" w14:textId="2E878240" w:rsidTr="002B13FD">
        <w:tc>
          <w:tcPr>
            <w:tcW w:w="0" w:type="auto"/>
          </w:tcPr>
          <w:p w14:paraId="2746013B" w14:textId="02F54BCC" w:rsidR="00C95687" w:rsidRPr="001B28CF" w:rsidRDefault="001B28CF" w:rsidP="001B28CF">
            <w:pPr>
              <w:spacing w:after="0"/>
              <w:jc w:val="right"/>
              <w:rPr>
                <w:b/>
                <w:bCs/>
                <w:sz w:val="16"/>
                <w:szCs w:val="16"/>
              </w:rPr>
            </w:pPr>
            <w:r w:rsidRPr="001B28CF">
              <w:rPr>
                <w:b/>
                <w:bCs/>
                <w:sz w:val="16"/>
                <w:szCs w:val="16"/>
              </w:rPr>
              <w:t>Ano 01</w:t>
            </w:r>
          </w:p>
        </w:tc>
        <w:tc>
          <w:tcPr>
            <w:tcW w:w="0" w:type="auto"/>
          </w:tcPr>
          <w:p w14:paraId="43AA068E" w14:textId="77777777" w:rsidR="00C95687" w:rsidRPr="004D3AB5" w:rsidRDefault="00C95687" w:rsidP="00C95687">
            <w:pPr>
              <w:spacing w:after="0"/>
              <w:jc w:val="center"/>
              <w:rPr>
                <w:sz w:val="16"/>
                <w:szCs w:val="16"/>
              </w:rPr>
            </w:pPr>
          </w:p>
        </w:tc>
        <w:tc>
          <w:tcPr>
            <w:tcW w:w="0" w:type="auto"/>
          </w:tcPr>
          <w:p w14:paraId="6CCA526B" w14:textId="77777777" w:rsidR="00C95687" w:rsidRPr="004D3AB5" w:rsidRDefault="00C95687" w:rsidP="00C95687">
            <w:pPr>
              <w:spacing w:after="0"/>
              <w:jc w:val="center"/>
              <w:rPr>
                <w:sz w:val="16"/>
                <w:szCs w:val="16"/>
              </w:rPr>
            </w:pPr>
          </w:p>
        </w:tc>
        <w:tc>
          <w:tcPr>
            <w:tcW w:w="0" w:type="auto"/>
          </w:tcPr>
          <w:p w14:paraId="28C8D519" w14:textId="77777777" w:rsidR="00C95687" w:rsidRPr="004D3AB5" w:rsidRDefault="00C95687" w:rsidP="00C95687">
            <w:pPr>
              <w:spacing w:after="0"/>
              <w:jc w:val="center"/>
              <w:rPr>
                <w:sz w:val="16"/>
                <w:szCs w:val="16"/>
              </w:rPr>
            </w:pPr>
          </w:p>
        </w:tc>
        <w:tc>
          <w:tcPr>
            <w:tcW w:w="0" w:type="auto"/>
          </w:tcPr>
          <w:p w14:paraId="3BA3EE3C" w14:textId="77777777" w:rsidR="00C95687" w:rsidRPr="004D3AB5" w:rsidRDefault="00C95687" w:rsidP="00C95687">
            <w:pPr>
              <w:spacing w:after="0"/>
              <w:jc w:val="center"/>
              <w:rPr>
                <w:sz w:val="16"/>
                <w:szCs w:val="16"/>
              </w:rPr>
            </w:pPr>
          </w:p>
        </w:tc>
        <w:tc>
          <w:tcPr>
            <w:tcW w:w="0" w:type="auto"/>
          </w:tcPr>
          <w:p w14:paraId="1AF73895" w14:textId="77777777" w:rsidR="00C95687" w:rsidRPr="004D3AB5" w:rsidRDefault="00C95687" w:rsidP="00C95687">
            <w:pPr>
              <w:spacing w:after="0"/>
              <w:jc w:val="center"/>
              <w:rPr>
                <w:sz w:val="16"/>
                <w:szCs w:val="16"/>
              </w:rPr>
            </w:pPr>
          </w:p>
        </w:tc>
        <w:tc>
          <w:tcPr>
            <w:tcW w:w="0" w:type="auto"/>
          </w:tcPr>
          <w:p w14:paraId="19427C3B" w14:textId="77777777" w:rsidR="00C95687" w:rsidRPr="004D3AB5" w:rsidRDefault="00C95687" w:rsidP="00C95687">
            <w:pPr>
              <w:spacing w:after="0"/>
              <w:jc w:val="center"/>
              <w:rPr>
                <w:sz w:val="16"/>
                <w:szCs w:val="16"/>
              </w:rPr>
            </w:pPr>
          </w:p>
        </w:tc>
        <w:tc>
          <w:tcPr>
            <w:tcW w:w="0" w:type="auto"/>
          </w:tcPr>
          <w:p w14:paraId="26A49D94" w14:textId="77777777" w:rsidR="00C95687" w:rsidRPr="004D3AB5" w:rsidRDefault="00C95687" w:rsidP="00C95687">
            <w:pPr>
              <w:spacing w:after="0"/>
              <w:jc w:val="center"/>
              <w:rPr>
                <w:sz w:val="16"/>
                <w:szCs w:val="16"/>
              </w:rPr>
            </w:pPr>
          </w:p>
        </w:tc>
        <w:tc>
          <w:tcPr>
            <w:tcW w:w="0" w:type="auto"/>
          </w:tcPr>
          <w:p w14:paraId="143E0ECF" w14:textId="77777777" w:rsidR="00C95687" w:rsidRPr="004D3AB5" w:rsidRDefault="00C95687" w:rsidP="00C95687">
            <w:pPr>
              <w:spacing w:after="0"/>
              <w:jc w:val="center"/>
              <w:rPr>
                <w:sz w:val="16"/>
                <w:szCs w:val="16"/>
              </w:rPr>
            </w:pPr>
          </w:p>
        </w:tc>
        <w:tc>
          <w:tcPr>
            <w:tcW w:w="0" w:type="auto"/>
          </w:tcPr>
          <w:p w14:paraId="2BCADF16" w14:textId="77777777" w:rsidR="00C95687" w:rsidRPr="004D3AB5" w:rsidRDefault="00C95687" w:rsidP="00C95687">
            <w:pPr>
              <w:spacing w:after="0"/>
              <w:jc w:val="center"/>
              <w:rPr>
                <w:sz w:val="16"/>
                <w:szCs w:val="16"/>
              </w:rPr>
            </w:pPr>
          </w:p>
        </w:tc>
        <w:tc>
          <w:tcPr>
            <w:tcW w:w="0" w:type="auto"/>
          </w:tcPr>
          <w:p w14:paraId="16963238" w14:textId="77777777" w:rsidR="00C95687" w:rsidRPr="004D3AB5" w:rsidRDefault="00C95687" w:rsidP="00C95687">
            <w:pPr>
              <w:spacing w:after="0"/>
              <w:jc w:val="center"/>
              <w:rPr>
                <w:sz w:val="16"/>
                <w:szCs w:val="16"/>
              </w:rPr>
            </w:pPr>
          </w:p>
        </w:tc>
        <w:tc>
          <w:tcPr>
            <w:tcW w:w="0" w:type="auto"/>
          </w:tcPr>
          <w:p w14:paraId="042DD485" w14:textId="77777777" w:rsidR="00C95687" w:rsidRPr="004D3AB5" w:rsidRDefault="00C95687" w:rsidP="00C95687">
            <w:pPr>
              <w:spacing w:after="0"/>
              <w:jc w:val="center"/>
              <w:rPr>
                <w:sz w:val="16"/>
                <w:szCs w:val="16"/>
              </w:rPr>
            </w:pPr>
          </w:p>
        </w:tc>
        <w:tc>
          <w:tcPr>
            <w:tcW w:w="0" w:type="auto"/>
          </w:tcPr>
          <w:p w14:paraId="1F9C95D0" w14:textId="59354FED" w:rsidR="00C95687" w:rsidRPr="004D3AB5" w:rsidRDefault="00C95687" w:rsidP="001B28CF">
            <w:pPr>
              <w:keepNext/>
              <w:spacing w:after="0"/>
              <w:jc w:val="center"/>
              <w:rPr>
                <w:sz w:val="16"/>
                <w:szCs w:val="16"/>
              </w:rPr>
            </w:pPr>
            <w:r>
              <w:rPr>
                <w:sz w:val="16"/>
                <w:szCs w:val="16"/>
              </w:rPr>
              <w:t xml:space="preserve">1 - </w:t>
            </w:r>
            <w:r w:rsidR="002B13FD">
              <w:rPr>
                <w:sz w:val="16"/>
                <w:szCs w:val="16"/>
              </w:rPr>
              <w:t>2</w:t>
            </w:r>
          </w:p>
        </w:tc>
      </w:tr>
    </w:tbl>
    <w:p w14:paraId="20FC7C47" w14:textId="69028B2D" w:rsidR="00A049A1" w:rsidRDefault="001B28CF" w:rsidP="001B28CF">
      <w:pPr>
        <w:pStyle w:val="Legenda"/>
      </w:pPr>
      <w:r>
        <w:t xml:space="preserve">Tabela </w:t>
      </w:r>
      <w:fldSimple w:instr=" SEQ Tabela \* ARABIC ">
        <w:r w:rsidR="002169CD">
          <w:rPr>
            <w:noProof/>
          </w:rPr>
          <w:t>2</w:t>
        </w:r>
      </w:fldSimple>
      <w:r>
        <w:t>: Tabela apresentando o cronograma de execução do monitoramento.</w:t>
      </w:r>
    </w:p>
    <w:p w14:paraId="66AF91E1" w14:textId="0E87232C" w:rsidR="002A46F2" w:rsidRDefault="002A46F2" w:rsidP="002A46F2">
      <w:pPr>
        <w:pStyle w:val="Ttulo1"/>
      </w:pPr>
      <w:bookmarkStart w:id="20" w:name="_Toc195718984"/>
      <w:r>
        <w:t>Considerações finais</w:t>
      </w:r>
      <w:bookmarkEnd w:id="20"/>
    </w:p>
    <w:p w14:paraId="1A67A132" w14:textId="2C14359B" w:rsidR="002A46F2" w:rsidRPr="002A46F2" w:rsidRDefault="000778FE" w:rsidP="002A46F2">
      <w:r w:rsidRPr="000778FE">
        <w:t xml:space="preserve">O </w:t>
      </w:r>
      <w:r w:rsidR="00DC27C2">
        <w:t>Plano de Gestão de Resíduos Sólido (</w:t>
      </w:r>
      <w:r w:rsidRPr="000778FE">
        <w:t>PGRS</w:t>
      </w:r>
      <w:r w:rsidR="00DC27C2">
        <w:t>), quando bem elaborado e executado</w:t>
      </w:r>
      <w:r w:rsidR="000D31E7">
        <w:t>, torna-se uma ferramenta poderosa e importante</w:t>
      </w:r>
      <w:r w:rsidR="00070E5B">
        <w:t xml:space="preserve"> para evitar a degradação do meio ambiente, evitando a</w:t>
      </w:r>
      <w:r w:rsidR="000B6DAA">
        <w:t xml:space="preserve"> poluição e a gradação do solo</w:t>
      </w:r>
      <w:r w:rsidR="00EA594E">
        <w:t>.</w:t>
      </w:r>
    </w:p>
    <w:sectPr w:rsidR="002A46F2" w:rsidRPr="002A46F2" w:rsidSect="00DF7668">
      <w:headerReference w:type="even" r:id="rId15"/>
      <w:footerReference w:type="default" r:id="rId16"/>
      <w:headerReference w:type="first" r:id="rId17"/>
      <w:pgSz w:w="11906" w:h="16838" w:code="9"/>
      <w:pgMar w:top="851" w:right="851" w:bottom="851" w:left="851" w:header="567" w:footer="851" w:gutter="0"/>
      <w:pgNumType w:start="3"/>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153EE08" w14:textId="77777777" w:rsidR="00BC2843" w:rsidRDefault="00BC2843" w:rsidP="004871EA">
      <w:pPr>
        <w:spacing w:after="0"/>
      </w:pPr>
      <w:r>
        <w:separator/>
      </w:r>
    </w:p>
  </w:endnote>
  <w:endnote w:type="continuationSeparator" w:id="0">
    <w:p w14:paraId="480C720B" w14:textId="77777777" w:rsidR="00BC2843" w:rsidRDefault="00BC2843" w:rsidP="004871EA">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Calibri">
    <w:panose1 w:val="020F0502020204030204"/>
    <w:charset w:val="00"/>
    <w:family w:val="swiss"/>
    <w:pitch w:val="variable"/>
    <w:sig w:usb0="E4002EFF" w:usb1="C000247B" w:usb2="00000009" w:usb3="00000000" w:csb0="000001F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567E2C9" w14:textId="36E92EF7" w:rsidR="009B1CF7" w:rsidRDefault="00DF7668" w:rsidP="00DF7668">
    <w:pPr>
      <w:pStyle w:val="Rodap"/>
      <w:jc w:val="right"/>
    </w:pPr>
    <w:r>
      <w:rPr>
        <w:noProof/>
      </w:rPr>
      <w:drawing>
        <wp:anchor distT="0" distB="0" distL="114300" distR="114300" simplePos="0" relativeHeight="251673088" behindDoc="0" locked="0" layoutInCell="1" allowOverlap="1" wp14:anchorId="292EE1F9" wp14:editId="069FD817">
          <wp:simplePos x="0" y="0"/>
          <wp:positionH relativeFrom="page">
            <wp:posOffset>0</wp:posOffset>
          </wp:positionH>
          <wp:positionV relativeFrom="paragraph">
            <wp:posOffset>149120</wp:posOffset>
          </wp:positionV>
          <wp:extent cx="7559675" cy="532765"/>
          <wp:effectExtent l="0" t="0" r="0" b="635"/>
          <wp:wrapNone/>
          <wp:docPr id="15521259" name="Imagem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9183817" name="Imagem 549183817"/>
                  <pic:cNvPicPr/>
                </pic:nvPicPr>
                <pic:blipFill rotWithShape="1">
                  <a:blip r:embed="rId1">
                    <a:extLst>
                      <a:ext uri="{28A0092B-C50C-407E-A947-70E740481C1C}">
                        <a14:useLocalDpi xmlns:a14="http://schemas.microsoft.com/office/drawing/2010/main" val="0"/>
                      </a:ext>
                    </a:extLst>
                  </a:blip>
                  <a:srcRect l="10767" t="-28539" r="16197"/>
                  <a:stretch/>
                </pic:blipFill>
                <pic:spPr bwMode="auto">
                  <a:xfrm>
                    <a:off x="0" y="0"/>
                    <a:ext cx="7559675" cy="53276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ABBC618" w14:textId="77777777" w:rsidR="00DF7668" w:rsidRDefault="00DF7668" w:rsidP="005952FF">
    <w:pPr>
      <w:pStyle w:val="Rodap"/>
      <w:jc w:val="right"/>
    </w:pPr>
    <w:r>
      <w:fldChar w:fldCharType="begin"/>
    </w:r>
    <w:r>
      <w:instrText>PAGE   \* MERGEFORMAT</w:instrText>
    </w:r>
    <w:r>
      <w:fldChar w:fldCharType="separate"/>
    </w:r>
    <w:r>
      <w:t>1</w:t>
    </w:r>
    <w:r>
      <w:fldChar w:fldCharType="end"/>
    </w:r>
    <w:r>
      <w:rPr>
        <w:noProof/>
      </w:rPr>
      <w:drawing>
        <wp:anchor distT="0" distB="0" distL="114300" distR="114300" simplePos="0" relativeHeight="251677184" behindDoc="0" locked="0" layoutInCell="1" allowOverlap="1" wp14:anchorId="50AB68A6" wp14:editId="5ADA91A7">
          <wp:simplePos x="0" y="0"/>
          <wp:positionH relativeFrom="page">
            <wp:posOffset>0</wp:posOffset>
          </wp:positionH>
          <wp:positionV relativeFrom="paragraph">
            <wp:posOffset>149120</wp:posOffset>
          </wp:positionV>
          <wp:extent cx="7559675" cy="532765"/>
          <wp:effectExtent l="0" t="0" r="0" b="635"/>
          <wp:wrapNone/>
          <wp:docPr id="1726638458" name="Imagem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9183817" name="Imagem 549183817"/>
                  <pic:cNvPicPr/>
                </pic:nvPicPr>
                <pic:blipFill rotWithShape="1">
                  <a:blip r:embed="rId1">
                    <a:extLst>
                      <a:ext uri="{28A0092B-C50C-407E-A947-70E740481C1C}">
                        <a14:useLocalDpi xmlns:a14="http://schemas.microsoft.com/office/drawing/2010/main" val="0"/>
                      </a:ext>
                    </a:extLst>
                  </a:blip>
                  <a:srcRect l="10767" t="-28539" r="16197"/>
                  <a:stretch/>
                </pic:blipFill>
                <pic:spPr bwMode="auto">
                  <a:xfrm>
                    <a:off x="0" y="0"/>
                    <a:ext cx="7559675" cy="53276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14:paraId="112724A7" w14:textId="77777777" w:rsidR="00FD677F" w:rsidRDefault="00FD677F">
    <w:pPr>
      <w:pStyle w:val="Rodap"/>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B18BD8A" w14:textId="77777777" w:rsidR="00BC2843" w:rsidRDefault="00BC2843" w:rsidP="004871EA">
      <w:pPr>
        <w:spacing w:after="0"/>
      </w:pPr>
      <w:r>
        <w:separator/>
      </w:r>
    </w:p>
  </w:footnote>
  <w:footnote w:type="continuationSeparator" w:id="0">
    <w:p w14:paraId="421C9B8E" w14:textId="77777777" w:rsidR="00BC2843" w:rsidRDefault="00BC2843" w:rsidP="004871EA">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CB87D3" w14:textId="568150DE" w:rsidR="00D17C7A" w:rsidRDefault="00DF7668" w:rsidP="009B1CF7">
    <w:pPr>
      <w:pStyle w:val="Cabealho"/>
    </w:pPr>
    <w:r>
      <w:rPr>
        <w:noProof/>
      </w:rPr>
      <w:drawing>
        <wp:anchor distT="0" distB="0" distL="114300" distR="114300" simplePos="0" relativeHeight="251668992" behindDoc="0" locked="0" layoutInCell="1" allowOverlap="1" wp14:anchorId="3CBFB3AB" wp14:editId="215C82C3">
          <wp:simplePos x="0" y="0"/>
          <wp:positionH relativeFrom="margin">
            <wp:align>left</wp:align>
          </wp:positionH>
          <wp:positionV relativeFrom="paragraph">
            <wp:posOffset>-359187</wp:posOffset>
          </wp:positionV>
          <wp:extent cx="1605124" cy="504000"/>
          <wp:effectExtent l="0" t="0" r="0" b="0"/>
          <wp:wrapNone/>
          <wp:docPr id="1984835428" name="Imagem 1" descr="Logotipo&#10;&#10;O conteúdo gerado por IA pode estar incorre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7026887" name="Imagem 1" descr="Logotipo&#10;&#10;O conteúdo gerado por IA pode estar incorreto."/>
                  <pic:cNvPicPr/>
                </pic:nvPicPr>
                <pic:blipFill>
                  <a:blip r:embed="rId1">
                    <a:extLst>
                      <a:ext uri="{28A0092B-C50C-407E-A947-70E740481C1C}">
                        <a14:useLocalDpi xmlns:a14="http://schemas.microsoft.com/office/drawing/2010/main" val="0"/>
                      </a:ext>
                    </a:extLst>
                  </a:blip>
                  <a:stretch>
                    <a:fillRect/>
                  </a:stretch>
                </pic:blipFill>
                <pic:spPr>
                  <a:xfrm>
                    <a:off x="0" y="0"/>
                    <a:ext cx="1605124" cy="504000"/>
                  </a:xfrm>
                  <a:prstGeom prst="rect">
                    <a:avLst/>
                  </a:prstGeom>
                </pic:spPr>
              </pic:pic>
            </a:graphicData>
          </a:graphic>
          <wp14:sizeRelH relativeFrom="margin">
            <wp14:pctWidth>0</wp14:pctWidth>
          </wp14:sizeRelH>
          <wp14:sizeRelV relativeFrom="margin">
            <wp14:pctHeight>0</wp14:pctHeight>
          </wp14:sizeRelV>
        </wp:anchor>
      </w:drawing>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E08FD3" w14:textId="6656C9CE" w:rsidR="00FA3DF8" w:rsidRDefault="00FA3DF8">
    <w:pPr>
      <w:pStyle w:val="Cabealho"/>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DD9E4AD" w14:textId="4930B6FD" w:rsidR="00FA3DF8" w:rsidRDefault="00DF7668">
    <w:pPr>
      <w:pStyle w:val="Cabealho"/>
    </w:pPr>
    <w:sdt>
      <w:sdtPr>
        <w:id w:val="-733091399"/>
        <w:docPartObj>
          <w:docPartGallery w:val="Watermarks"/>
          <w:docPartUnique/>
        </w:docPartObj>
      </w:sdtPr>
      <w:sdtContent>
        <w:r>
          <w:rPr>
            <w:noProof/>
          </w:rPr>
          <w:pict w14:anchorId="3F1F1A6C">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12149220" o:spid="_x0000_s1051" type="#_x0000_t75" style="position:absolute;left:0;text-align:left;margin-left:0;margin-top:0;width:505pt;height:357.05pt;z-index:-251641344;mso-position-horizontal:center;mso-position-horizontal-relative:margin;mso-position-vertical:center;mso-position-vertical-relative:margin" o:allowincell="f">
              <v:imagedata r:id="rId1" o:title="Logo - Meio" gain="19661f" blacklevel="22938f"/>
              <w10:wrap anchorx="margin" anchory="margin"/>
            </v:shape>
          </w:pict>
        </w:r>
      </w:sdtContent>
    </w:sdt>
    <w:r>
      <w:rPr>
        <w:noProof/>
      </w:rPr>
      <w:drawing>
        <wp:anchor distT="0" distB="0" distL="114300" distR="114300" simplePos="0" relativeHeight="251671040" behindDoc="0" locked="0" layoutInCell="1" allowOverlap="1" wp14:anchorId="180FD59C" wp14:editId="328282A3">
          <wp:simplePos x="0" y="0"/>
          <wp:positionH relativeFrom="margin">
            <wp:align>left</wp:align>
          </wp:positionH>
          <wp:positionV relativeFrom="paragraph">
            <wp:posOffset>-359187</wp:posOffset>
          </wp:positionV>
          <wp:extent cx="1605124" cy="504000"/>
          <wp:effectExtent l="0" t="0" r="0" b="0"/>
          <wp:wrapNone/>
          <wp:docPr id="1401354252" name="Imagem 1" descr="Logotipo&#10;&#10;O conteúdo gerado por IA pode estar incorre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7026887" name="Imagem 1" descr="Logotipo&#10;&#10;O conteúdo gerado por IA pode estar incorreto."/>
                  <pic:cNvPicPr/>
                </pic:nvPicPr>
                <pic:blipFill>
                  <a:blip r:embed="rId2">
                    <a:extLst>
                      <a:ext uri="{28A0092B-C50C-407E-A947-70E740481C1C}">
                        <a14:useLocalDpi xmlns:a14="http://schemas.microsoft.com/office/drawing/2010/main" val="0"/>
                      </a:ext>
                    </a:extLst>
                  </a:blip>
                  <a:stretch>
                    <a:fillRect/>
                  </a:stretch>
                </pic:blipFill>
                <pic:spPr>
                  <a:xfrm>
                    <a:off x="0" y="0"/>
                    <a:ext cx="1605124" cy="504000"/>
                  </a:xfrm>
                  <a:prstGeom prst="rect">
                    <a:avLst/>
                  </a:prstGeom>
                </pic:spPr>
              </pic:pic>
            </a:graphicData>
          </a:graphic>
          <wp14:sizeRelH relativeFrom="margin">
            <wp14:pctWidth>0</wp14:pctWidth>
          </wp14:sizeRelH>
          <wp14:sizeRelV relativeFrom="margin">
            <wp14:pctHeight>0</wp14:pctHeight>
          </wp14:sizeRelV>
        </wp:anchor>
      </w:drawing>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55849AC" w14:textId="3A082A98" w:rsidR="00FA3DF8" w:rsidRDefault="00FA3DF8">
    <w:pPr>
      <w:pStyle w:val="Cabealho"/>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AE12D5E" w14:textId="392ACE90" w:rsidR="00FD677F" w:rsidRDefault="00FD677F">
    <w:pPr>
      <w:pStyle w:val="Cabealho"/>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44E7D28" w14:textId="5E2E817F" w:rsidR="00FD677F" w:rsidRDefault="00FD677F">
    <w:pPr>
      <w:pStyle w:val="Cabealho"/>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F52D66"/>
    <w:multiLevelType w:val="hybridMultilevel"/>
    <w:tmpl w:val="E08270B6"/>
    <w:lvl w:ilvl="0" w:tplc="04160013">
      <w:start w:val="1"/>
      <w:numFmt w:val="upperRoman"/>
      <w:lvlText w:val="%1."/>
      <w:lvlJc w:val="right"/>
      <w:pPr>
        <w:ind w:left="720" w:hanging="360"/>
      </w:p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1" w15:restartNumberingAfterBreak="0">
    <w:nsid w:val="186F1303"/>
    <w:multiLevelType w:val="multilevel"/>
    <w:tmpl w:val="535665DA"/>
    <w:lvl w:ilvl="0">
      <w:start w:val="1"/>
      <w:numFmt w:val="decimal"/>
      <w:lvlText w:val="%1"/>
      <w:lvlJc w:val="left"/>
      <w:pPr>
        <w:ind w:left="432" w:hanging="432"/>
      </w:pPr>
      <w:rPr>
        <w:rFonts w:hint="default"/>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 w15:restartNumberingAfterBreak="0">
    <w:nsid w:val="216E2894"/>
    <w:multiLevelType w:val="hybridMultilevel"/>
    <w:tmpl w:val="EE666038"/>
    <w:lvl w:ilvl="0" w:tplc="04160001">
      <w:start w:val="1"/>
      <w:numFmt w:val="bullet"/>
      <w:lvlText w:val=""/>
      <w:lvlJc w:val="left"/>
      <w:pPr>
        <w:ind w:left="720" w:hanging="360"/>
      </w:pPr>
      <w:rPr>
        <w:rFonts w:ascii="Symbol" w:hAnsi="Symbol" w:hint="default"/>
      </w:rPr>
    </w:lvl>
    <w:lvl w:ilvl="1" w:tplc="04160003">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3" w15:restartNumberingAfterBreak="0">
    <w:nsid w:val="241561C7"/>
    <w:multiLevelType w:val="hybridMultilevel"/>
    <w:tmpl w:val="A4327CF6"/>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4" w15:restartNumberingAfterBreak="0">
    <w:nsid w:val="28C5455D"/>
    <w:multiLevelType w:val="hybridMultilevel"/>
    <w:tmpl w:val="7F0C7E44"/>
    <w:lvl w:ilvl="0" w:tplc="04160013">
      <w:start w:val="1"/>
      <w:numFmt w:val="upperRoman"/>
      <w:lvlText w:val="%1."/>
      <w:lvlJc w:val="right"/>
      <w:pPr>
        <w:ind w:left="720" w:hanging="360"/>
      </w:p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5" w15:restartNumberingAfterBreak="0">
    <w:nsid w:val="295E393D"/>
    <w:multiLevelType w:val="multilevel"/>
    <w:tmpl w:val="04160025"/>
    <w:lvl w:ilvl="0">
      <w:start w:val="1"/>
      <w:numFmt w:val="decimal"/>
      <w:pStyle w:val="Ttulo1"/>
      <w:lvlText w:val="%1"/>
      <w:lvlJc w:val="left"/>
      <w:pPr>
        <w:ind w:left="432" w:hanging="432"/>
      </w:pPr>
    </w:lvl>
    <w:lvl w:ilvl="1">
      <w:start w:val="1"/>
      <w:numFmt w:val="decimal"/>
      <w:pStyle w:val="Ttulo2"/>
      <w:lvlText w:val="%1.%2"/>
      <w:lvlJc w:val="left"/>
      <w:pPr>
        <w:ind w:left="576" w:hanging="576"/>
      </w:pPr>
    </w:lvl>
    <w:lvl w:ilvl="2">
      <w:start w:val="1"/>
      <w:numFmt w:val="decimal"/>
      <w:pStyle w:val="Ttulo3"/>
      <w:lvlText w:val="%1.%2.%3"/>
      <w:lvlJc w:val="left"/>
      <w:pPr>
        <w:ind w:left="720" w:hanging="720"/>
      </w:pPr>
    </w:lvl>
    <w:lvl w:ilvl="3">
      <w:start w:val="1"/>
      <w:numFmt w:val="decimal"/>
      <w:pStyle w:val="Ttulo4"/>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6" w15:restartNumberingAfterBreak="0">
    <w:nsid w:val="3C5424BE"/>
    <w:multiLevelType w:val="hybridMultilevel"/>
    <w:tmpl w:val="33F0CD00"/>
    <w:lvl w:ilvl="0" w:tplc="04160001">
      <w:start w:val="1"/>
      <w:numFmt w:val="bullet"/>
      <w:lvlText w:val=""/>
      <w:lvlJc w:val="left"/>
      <w:pPr>
        <w:ind w:left="720" w:hanging="360"/>
      </w:pPr>
      <w:rPr>
        <w:rFonts w:ascii="Symbol" w:hAnsi="Symbol" w:hint="default"/>
      </w:rPr>
    </w:lvl>
    <w:lvl w:ilvl="1" w:tplc="04160003">
      <w:start w:val="1"/>
      <w:numFmt w:val="bullet"/>
      <w:lvlText w:val="o"/>
      <w:lvlJc w:val="left"/>
      <w:pPr>
        <w:ind w:left="1440" w:hanging="360"/>
      </w:pPr>
      <w:rPr>
        <w:rFonts w:ascii="Courier New" w:hAnsi="Courier New" w:cs="Courier New" w:hint="default"/>
      </w:rPr>
    </w:lvl>
    <w:lvl w:ilvl="2" w:tplc="04160005">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7" w15:restartNumberingAfterBreak="0">
    <w:nsid w:val="453251F4"/>
    <w:multiLevelType w:val="hybridMultilevel"/>
    <w:tmpl w:val="982A2C76"/>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8" w15:restartNumberingAfterBreak="0">
    <w:nsid w:val="69CB4CDD"/>
    <w:multiLevelType w:val="multilevel"/>
    <w:tmpl w:val="F536C29A"/>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pStyle w:val="Ttulo5"/>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9" w15:restartNumberingAfterBreak="0">
    <w:nsid w:val="77E01B60"/>
    <w:multiLevelType w:val="hybridMultilevel"/>
    <w:tmpl w:val="B29A6A8A"/>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num w:numId="1" w16cid:durableId="445081579">
    <w:abstractNumId w:val="1"/>
  </w:num>
  <w:num w:numId="2" w16cid:durableId="2058428055">
    <w:abstractNumId w:val="1"/>
  </w:num>
  <w:num w:numId="3" w16cid:durableId="649555949">
    <w:abstractNumId w:val="1"/>
  </w:num>
  <w:num w:numId="4" w16cid:durableId="199634152">
    <w:abstractNumId w:val="5"/>
  </w:num>
  <w:num w:numId="5" w16cid:durableId="431439211">
    <w:abstractNumId w:val="5"/>
  </w:num>
  <w:num w:numId="6" w16cid:durableId="484669353">
    <w:abstractNumId w:val="8"/>
  </w:num>
  <w:num w:numId="7" w16cid:durableId="658772970">
    <w:abstractNumId w:val="2"/>
  </w:num>
  <w:num w:numId="8" w16cid:durableId="106043983">
    <w:abstractNumId w:val="9"/>
  </w:num>
  <w:num w:numId="9" w16cid:durableId="1443844836">
    <w:abstractNumId w:val="7"/>
  </w:num>
  <w:num w:numId="10" w16cid:durableId="237599559">
    <w:abstractNumId w:val="4"/>
  </w:num>
  <w:num w:numId="11" w16cid:durableId="529874651">
    <w:abstractNumId w:val="0"/>
  </w:num>
  <w:num w:numId="12" w16cid:durableId="389428144">
    <w:abstractNumId w:val="3"/>
  </w:num>
  <w:num w:numId="13" w16cid:durableId="569192729">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70"/>
  <w:proofState w:spelling="clean" w:grammar="clean"/>
  <w:defaultTabStop w:val="708"/>
  <w:hyphenationZone w:val="425"/>
  <w:drawingGridHorizontalSpacing w:val="110"/>
  <w:displayHorizontalDrawingGridEvery w:val="2"/>
  <w:displayVerticalDrawingGridEvery w:val="2"/>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67254"/>
    <w:rsid w:val="0001380A"/>
    <w:rsid w:val="000428EA"/>
    <w:rsid w:val="0005498F"/>
    <w:rsid w:val="00070E5B"/>
    <w:rsid w:val="000778FE"/>
    <w:rsid w:val="000934DA"/>
    <w:rsid w:val="000B67FB"/>
    <w:rsid w:val="000B6DAA"/>
    <w:rsid w:val="000C4267"/>
    <w:rsid w:val="000D31E7"/>
    <w:rsid w:val="000D5415"/>
    <w:rsid w:val="000F3258"/>
    <w:rsid w:val="00103555"/>
    <w:rsid w:val="00114445"/>
    <w:rsid w:val="001A078F"/>
    <w:rsid w:val="001A36ED"/>
    <w:rsid w:val="001B0827"/>
    <w:rsid w:val="001B28CF"/>
    <w:rsid w:val="001B2FB0"/>
    <w:rsid w:val="001C0A0B"/>
    <w:rsid w:val="001C49D7"/>
    <w:rsid w:val="001D0399"/>
    <w:rsid w:val="001E08A0"/>
    <w:rsid w:val="001F6C9D"/>
    <w:rsid w:val="0020528F"/>
    <w:rsid w:val="002145DD"/>
    <w:rsid w:val="002169CD"/>
    <w:rsid w:val="00225718"/>
    <w:rsid w:val="0023579C"/>
    <w:rsid w:val="002450BE"/>
    <w:rsid w:val="00245850"/>
    <w:rsid w:val="002464C1"/>
    <w:rsid w:val="002A46F2"/>
    <w:rsid w:val="002B13FD"/>
    <w:rsid w:val="002C1A50"/>
    <w:rsid w:val="002C5CE4"/>
    <w:rsid w:val="002E549E"/>
    <w:rsid w:val="002F5DCC"/>
    <w:rsid w:val="002F69D5"/>
    <w:rsid w:val="00313C2E"/>
    <w:rsid w:val="0031621B"/>
    <w:rsid w:val="0032097B"/>
    <w:rsid w:val="003271C9"/>
    <w:rsid w:val="00327DEB"/>
    <w:rsid w:val="003444AF"/>
    <w:rsid w:val="00366F0F"/>
    <w:rsid w:val="00385EB1"/>
    <w:rsid w:val="003918B2"/>
    <w:rsid w:val="00394D69"/>
    <w:rsid w:val="003F454C"/>
    <w:rsid w:val="004045C4"/>
    <w:rsid w:val="004255A7"/>
    <w:rsid w:val="004255E6"/>
    <w:rsid w:val="004273DE"/>
    <w:rsid w:val="00434696"/>
    <w:rsid w:val="004350B2"/>
    <w:rsid w:val="00440104"/>
    <w:rsid w:val="00455A87"/>
    <w:rsid w:val="004871EA"/>
    <w:rsid w:val="00494BE9"/>
    <w:rsid w:val="004A2847"/>
    <w:rsid w:val="004A4610"/>
    <w:rsid w:val="004A61C4"/>
    <w:rsid w:val="004A6E4B"/>
    <w:rsid w:val="004A7341"/>
    <w:rsid w:val="004B1885"/>
    <w:rsid w:val="004B5C22"/>
    <w:rsid w:val="004D3AB5"/>
    <w:rsid w:val="0052344F"/>
    <w:rsid w:val="00532E03"/>
    <w:rsid w:val="00572FAE"/>
    <w:rsid w:val="00582CB5"/>
    <w:rsid w:val="005A1EEC"/>
    <w:rsid w:val="005B0414"/>
    <w:rsid w:val="005B14CF"/>
    <w:rsid w:val="005B63E7"/>
    <w:rsid w:val="005D19BB"/>
    <w:rsid w:val="005E5BF4"/>
    <w:rsid w:val="005F4E94"/>
    <w:rsid w:val="005F7C64"/>
    <w:rsid w:val="00614513"/>
    <w:rsid w:val="0064575F"/>
    <w:rsid w:val="00646997"/>
    <w:rsid w:val="00660744"/>
    <w:rsid w:val="00665193"/>
    <w:rsid w:val="00667181"/>
    <w:rsid w:val="006732AF"/>
    <w:rsid w:val="0068106A"/>
    <w:rsid w:val="00696625"/>
    <w:rsid w:val="006A7EB1"/>
    <w:rsid w:val="006C199D"/>
    <w:rsid w:val="006D46B2"/>
    <w:rsid w:val="006D4EF0"/>
    <w:rsid w:val="006E00E3"/>
    <w:rsid w:val="006F77C7"/>
    <w:rsid w:val="00701BE2"/>
    <w:rsid w:val="00707522"/>
    <w:rsid w:val="007108B4"/>
    <w:rsid w:val="00711F13"/>
    <w:rsid w:val="00723BA5"/>
    <w:rsid w:val="007518DE"/>
    <w:rsid w:val="007574D6"/>
    <w:rsid w:val="00775E42"/>
    <w:rsid w:val="0078645B"/>
    <w:rsid w:val="00793686"/>
    <w:rsid w:val="00795BF7"/>
    <w:rsid w:val="007B6E8E"/>
    <w:rsid w:val="007C3F9E"/>
    <w:rsid w:val="007C44A9"/>
    <w:rsid w:val="007E5EC3"/>
    <w:rsid w:val="00811E35"/>
    <w:rsid w:val="00831418"/>
    <w:rsid w:val="00856806"/>
    <w:rsid w:val="00871605"/>
    <w:rsid w:val="0089023A"/>
    <w:rsid w:val="00891000"/>
    <w:rsid w:val="0089240A"/>
    <w:rsid w:val="00892653"/>
    <w:rsid w:val="008B2784"/>
    <w:rsid w:val="008B6242"/>
    <w:rsid w:val="008C142D"/>
    <w:rsid w:val="008C47ED"/>
    <w:rsid w:val="008E6066"/>
    <w:rsid w:val="00913968"/>
    <w:rsid w:val="00921876"/>
    <w:rsid w:val="0092287D"/>
    <w:rsid w:val="00924EF6"/>
    <w:rsid w:val="00925D0E"/>
    <w:rsid w:val="009319C0"/>
    <w:rsid w:val="00933DA2"/>
    <w:rsid w:val="0093580E"/>
    <w:rsid w:val="0096447B"/>
    <w:rsid w:val="00971C0B"/>
    <w:rsid w:val="00981053"/>
    <w:rsid w:val="0098643D"/>
    <w:rsid w:val="009A06CD"/>
    <w:rsid w:val="009A6867"/>
    <w:rsid w:val="009A7FC6"/>
    <w:rsid w:val="009B1CF7"/>
    <w:rsid w:val="009D0213"/>
    <w:rsid w:val="009D3CB3"/>
    <w:rsid w:val="009E4943"/>
    <w:rsid w:val="009E5EAF"/>
    <w:rsid w:val="00A049A1"/>
    <w:rsid w:val="00A2426F"/>
    <w:rsid w:val="00A351E2"/>
    <w:rsid w:val="00A762E9"/>
    <w:rsid w:val="00AA3EEF"/>
    <w:rsid w:val="00AB637D"/>
    <w:rsid w:val="00AC47A4"/>
    <w:rsid w:val="00AD3025"/>
    <w:rsid w:val="00AE1894"/>
    <w:rsid w:val="00AE1AFA"/>
    <w:rsid w:val="00AE3512"/>
    <w:rsid w:val="00AF27F3"/>
    <w:rsid w:val="00B0475A"/>
    <w:rsid w:val="00B060DA"/>
    <w:rsid w:val="00B11197"/>
    <w:rsid w:val="00B272F8"/>
    <w:rsid w:val="00B33C82"/>
    <w:rsid w:val="00B35C45"/>
    <w:rsid w:val="00B40D2E"/>
    <w:rsid w:val="00B414A6"/>
    <w:rsid w:val="00B5122F"/>
    <w:rsid w:val="00B67254"/>
    <w:rsid w:val="00B96C5D"/>
    <w:rsid w:val="00BA260B"/>
    <w:rsid w:val="00BB518C"/>
    <w:rsid w:val="00BC06B3"/>
    <w:rsid w:val="00BC2843"/>
    <w:rsid w:val="00BD515E"/>
    <w:rsid w:val="00BE0175"/>
    <w:rsid w:val="00BE75E7"/>
    <w:rsid w:val="00C01DE7"/>
    <w:rsid w:val="00C06B93"/>
    <w:rsid w:val="00C257A7"/>
    <w:rsid w:val="00C45B33"/>
    <w:rsid w:val="00C93823"/>
    <w:rsid w:val="00C95687"/>
    <w:rsid w:val="00CC1485"/>
    <w:rsid w:val="00CD0CFC"/>
    <w:rsid w:val="00CF702F"/>
    <w:rsid w:val="00D16743"/>
    <w:rsid w:val="00D17C7A"/>
    <w:rsid w:val="00D238E2"/>
    <w:rsid w:val="00D50885"/>
    <w:rsid w:val="00D52764"/>
    <w:rsid w:val="00D726D1"/>
    <w:rsid w:val="00D86D08"/>
    <w:rsid w:val="00D97FF0"/>
    <w:rsid w:val="00DA53EF"/>
    <w:rsid w:val="00DC27C2"/>
    <w:rsid w:val="00DE30F6"/>
    <w:rsid w:val="00DF7668"/>
    <w:rsid w:val="00E15333"/>
    <w:rsid w:val="00E24A2C"/>
    <w:rsid w:val="00E25571"/>
    <w:rsid w:val="00E33616"/>
    <w:rsid w:val="00E52B74"/>
    <w:rsid w:val="00E604FA"/>
    <w:rsid w:val="00E7297E"/>
    <w:rsid w:val="00E824E7"/>
    <w:rsid w:val="00EA594E"/>
    <w:rsid w:val="00EA7BFE"/>
    <w:rsid w:val="00EB4193"/>
    <w:rsid w:val="00EE0D50"/>
    <w:rsid w:val="00EE47BF"/>
    <w:rsid w:val="00EE4888"/>
    <w:rsid w:val="00EE6917"/>
    <w:rsid w:val="00EF364D"/>
    <w:rsid w:val="00F12CFF"/>
    <w:rsid w:val="00F15A71"/>
    <w:rsid w:val="00F15F69"/>
    <w:rsid w:val="00F26DA4"/>
    <w:rsid w:val="00F52826"/>
    <w:rsid w:val="00F54DD2"/>
    <w:rsid w:val="00F62E9F"/>
    <w:rsid w:val="00F911D1"/>
    <w:rsid w:val="00FA3DF8"/>
    <w:rsid w:val="00FA5181"/>
    <w:rsid w:val="00FB1FCE"/>
    <w:rsid w:val="00FD2451"/>
    <w:rsid w:val="00FD677F"/>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EFA8E9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pt-BR"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A7FC6"/>
    <w:pPr>
      <w:spacing w:after="120" w:line="240" w:lineRule="auto"/>
      <w:jc w:val="both"/>
    </w:pPr>
    <w:rPr>
      <w:rFonts w:ascii="Calibri" w:hAnsi="Calibri"/>
      <w:sz w:val="22"/>
    </w:rPr>
  </w:style>
  <w:style w:type="paragraph" w:styleId="Ttulo1">
    <w:name w:val="heading 1"/>
    <w:basedOn w:val="Normal"/>
    <w:next w:val="Normal"/>
    <w:link w:val="Ttulo1Char"/>
    <w:autoRedefine/>
    <w:uiPriority w:val="9"/>
    <w:qFormat/>
    <w:rsid w:val="00B96C5D"/>
    <w:pPr>
      <w:keepNext/>
      <w:keepLines/>
      <w:numPr>
        <w:numId w:val="5"/>
      </w:numPr>
      <w:spacing w:before="360" w:after="80"/>
      <w:outlineLvl w:val="0"/>
    </w:pPr>
    <w:rPr>
      <w:rFonts w:eastAsiaTheme="majorEastAsia" w:cstheme="majorBidi"/>
      <w:b/>
      <w:color w:val="C00000"/>
      <w:sz w:val="24"/>
      <w:szCs w:val="40"/>
      <w:u w:val="single"/>
    </w:rPr>
  </w:style>
  <w:style w:type="paragraph" w:styleId="Ttulo2">
    <w:name w:val="heading 2"/>
    <w:basedOn w:val="Normal"/>
    <w:next w:val="Normal"/>
    <w:link w:val="Ttulo2Char"/>
    <w:autoRedefine/>
    <w:uiPriority w:val="9"/>
    <w:unhideWhenUsed/>
    <w:qFormat/>
    <w:rsid w:val="00B96C5D"/>
    <w:pPr>
      <w:keepNext/>
      <w:keepLines/>
      <w:numPr>
        <w:ilvl w:val="1"/>
        <w:numId w:val="5"/>
      </w:numPr>
      <w:spacing w:before="160" w:after="80"/>
      <w:outlineLvl w:val="1"/>
    </w:pPr>
    <w:rPr>
      <w:rFonts w:eastAsiaTheme="majorEastAsia" w:cstheme="majorBidi"/>
      <w:b/>
      <w:color w:val="C00000"/>
      <w:sz w:val="24"/>
      <w:szCs w:val="32"/>
    </w:rPr>
  </w:style>
  <w:style w:type="paragraph" w:styleId="Ttulo3">
    <w:name w:val="heading 3"/>
    <w:basedOn w:val="Normal"/>
    <w:next w:val="Normal"/>
    <w:link w:val="Ttulo3Char"/>
    <w:autoRedefine/>
    <w:uiPriority w:val="9"/>
    <w:unhideWhenUsed/>
    <w:qFormat/>
    <w:rsid w:val="00B96C5D"/>
    <w:pPr>
      <w:keepNext/>
      <w:keepLines/>
      <w:numPr>
        <w:ilvl w:val="2"/>
        <w:numId w:val="5"/>
      </w:numPr>
      <w:spacing w:before="160" w:after="80"/>
      <w:outlineLvl w:val="2"/>
    </w:pPr>
    <w:rPr>
      <w:rFonts w:eastAsiaTheme="majorEastAsia" w:cstheme="majorBidi"/>
      <w:b/>
      <w:color w:val="C00000"/>
      <w:szCs w:val="28"/>
    </w:rPr>
  </w:style>
  <w:style w:type="paragraph" w:styleId="Ttulo4">
    <w:name w:val="heading 4"/>
    <w:basedOn w:val="Normal"/>
    <w:next w:val="Normal"/>
    <w:link w:val="Ttulo4Char"/>
    <w:autoRedefine/>
    <w:uiPriority w:val="9"/>
    <w:unhideWhenUsed/>
    <w:qFormat/>
    <w:rsid w:val="00B96C5D"/>
    <w:pPr>
      <w:keepNext/>
      <w:keepLines/>
      <w:numPr>
        <w:ilvl w:val="3"/>
        <w:numId w:val="5"/>
      </w:numPr>
      <w:spacing w:before="80" w:after="40"/>
      <w:outlineLvl w:val="3"/>
    </w:pPr>
    <w:rPr>
      <w:rFonts w:asciiTheme="minorHAnsi" w:eastAsiaTheme="majorEastAsia" w:hAnsiTheme="minorHAnsi" w:cstheme="majorBidi"/>
      <w:iCs/>
      <w:color w:val="C00000"/>
      <w:u w:val="single"/>
    </w:rPr>
  </w:style>
  <w:style w:type="paragraph" w:styleId="Ttulo5">
    <w:name w:val="heading 5"/>
    <w:basedOn w:val="Normal"/>
    <w:next w:val="Normal"/>
    <w:link w:val="Ttulo5Char"/>
    <w:autoRedefine/>
    <w:uiPriority w:val="9"/>
    <w:semiHidden/>
    <w:unhideWhenUsed/>
    <w:qFormat/>
    <w:rsid w:val="00B96C5D"/>
    <w:pPr>
      <w:keepNext/>
      <w:keepLines/>
      <w:numPr>
        <w:ilvl w:val="4"/>
        <w:numId w:val="6"/>
      </w:numPr>
      <w:spacing w:before="80" w:after="40"/>
      <w:ind w:left="1008" w:hanging="1008"/>
      <w:outlineLvl w:val="4"/>
    </w:pPr>
    <w:rPr>
      <w:rFonts w:eastAsiaTheme="majorEastAsia" w:cstheme="majorBidi"/>
      <w:color w:val="C00000"/>
    </w:rPr>
  </w:style>
  <w:style w:type="paragraph" w:styleId="Ttulo6">
    <w:name w:val="heading 6"/>
    <w:basedOn w:val="Normal"/>
    <w:next w:val="Normal"/>
    <w:link w:val="Ttulo6Char"/>
    <w:uiPriority w:val="9"/>
    <w:semiHidden/>
    <w:unhideWhenUsed/>
    <w:qFormat/>
    <w:rsid w:val="00B67254"/>
    <w:pPr>
      <w:keepNext/>
      <w:keepLines/>
      <w:spacing w:before="40" w:after="0"/>
      <w:outlineLvl w:val="5"/>
    </w:pPr>
    <w:rPr>
      <w:rFonts w:asciiTheme="minorHAnsi" w:eastAsiaTheme="majorEastAsia" w:hAnsiTheme="minorHAnsi" w:cstheme="majorBidi"/>
      <w:i/>
      <w:iCs/>
      <w:color w:val="595959" w:themeColor="text1" w:themeTint="A6"/>
    </w:rPr>
  </w:style>
  <w:style w:type="paragraph" w:styleId="Ttulo7">
    <w:name w:val="heading 7"/>
    <w:basedOn w:val="Normal"/>
    <w:next w:val="Normal"/>
    <w:link w:val="Ttulo7Char"/>
    <w:uiPriority w:val="9"/>
    <w:semiHidden/>
    <w:unhideWhenUsed/>
    <w:qFormat/>
    <w:rsid w:val="00B67254"/>
    <w:pPr>
      <w:keepNext/>
      <w:keepLines/>
      <w:spacing w:before="40" w:after="0"/>
      <w:outlineLvl w:val="6"/>
    </w:pPr>
    <w:rPr>
      <w:rFonts w:asciiTheme="minorHAnsi" w:eastAsiaTheme="majorEastAsia" w:hAnsiTheme="minorHAnsi" w:cstheme="majorBidi"/>
      <w:color w:val="595959" w:themeColor="text1" w:themeTint="A6"/>
    </w:rPr>
  </w:style>
  <w:style w:type="paragraph" w:styleId="Ttulo8">
    <w:name w:val="heading 8"/>
    <w:basedOn w:val="Normal"/>
    <w:next w:val="Normal"/>
    <w:link w:val="Ttulo8Char"/>
    <w:uiPriority w:val="9"/>
    <w:semiHidden/>
    <w:unhideWhenUsed/>
    <w:qFormat/>
    <w:rsid w:val="00B67254"/>
    <w:pPr>
      <w:keepNext/>
      <w:keepLines/>
      <w:spacing w:after="0"/>
      <w:outlineLvl w:val="7"/>
    </w:pPr>
    <w:rPr>
      <w:rFonts w:asciiTheme="minorHAnsi" w:eastAsiaTheme="majorEastAsia" w:hAnsiTheme="minorHAnsi" w:cstheme="majorBidi"/>
      <w:i/>
      <w:iCs/>
      <w:color w:val="272727" w:themeColor="text1" w:themeTint="D8"/>
    </w:rPr>
  </w:style>
  <w:style w:type="paragraph" w:styleId="Ttulo9">
    <w:name w:val="heading 9"/>
    <w:basedOn w:val="Normal"/>
    <w:next w:val="Normal"/>
    <w:link w:val="Ttulo9Char"/>
    <w:uiPriority w:val="9"/>
    <w:semiHidden/>
    <w:unhideWhenUsed/>
    <w:qFormat/>
    <w:rsid w:val="00B67254"/>
    <w:pPr>
      <w:keepNext/>
      <w:keepLines/>
      <w:spacing w:after="0"/>
      <w:outlineLvl w:val="8"/>
    </w:pPr>
    <w:rPr>
      <w:rFonts w:asciiTheme="minorHAnsi" w:eastAsiaTheme="majorEastAsia" w:hAnsiTheme="minorHAnsi" w:cstheme="majorBidi"/>
      <w:color w:val="272727" w:themeColor="text1" w:themeTint="D8"/>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styleId="Ttulo">
    <w:name w:val="Title"/>
    <w:basedOn w:val="Normal"/>
    <w:next w:val="Normal"/>
    <w:link w:val="TtuloChar"/>
    <w:autoRedefine/>
    <w:uiPriority w:val="10"/>
    <w:qFormat/>
    <w:rsid w:val="001C49D7"/>
    <w:pPr>
      <w:contextualSpacing/>
      <w:jc w:val="center"/>
    </w:pPr>
    <w:rPr>
      <w:rFonts w:eastAsiaTheme="majorEastAsia" w:cstheme="majorBidi"/>
      <w:b/>
      <w:spacing w:val="-10"/>
      <w:kern w:val="28"/>
      <w:sz w:val="24"/>
      <w:szCs w:val="56"/>
    </w:rPr>
  </w:style>
  <w:style w:type="character" w:customStyle="1" w:styleId="TtuloChar">
    <w:name w:val="Título Char"/>
    <w:basedOn w:val="Fontepargpadro"/>
    <w:link w:val="Ttulo"/>
    <w:uiPriority w:val="10"/>
    <w:rsid w:val="001C49D7"/>
    <w:rPr>
      <w:rFonts w:ascii="Calibri" w:eastAsiaTheme="majorEastAsia" w:hAnsi="Calibri" w:cstheme="majorBidi"/>
      <w:b/>
      <w:spacing w:val="-10"/>
      <w:kern w:val="28"/>
      <w:szCs w:val="56"/>
    </w:rPr>
  </w:style>
  <w:style w:type="character" w:customStyle="1" w:styleId="Ttulo1Char">
    <w:name w:val="Título 1 Char"/>
    <w:basedOn w:val="Fontepargpadro"/>
    <w:link w:val="Ttulo1"/>
    <w:uiPriority w:val="9"/>
    <w:rsid w:val="006D4EF0"/>
    <w:rPr>
      <w:rFonts w:ascii="Calibri" w:eastAsiaTheme="majorEastAsia" w:hAnsi="Calibri" w:cstheme="majorBidi"/>
      <w:b/>
      <w:color w:val="C00000"/>
      <w:szCs w:val="40"/>
      <w:u w:val="single"/>
    </w:rPr>
  </w:style>
  <w:style w:type="character" w:customStyle="1" w:styleId="Ttulo2Char">
    <w:name w:val="Título 2 Char"/>
    <w:basedOn w:val="Fontepargpadro"/>
    <w:link w:val="Ttulo2"/>
    <w:uiPriority w:val="9"/>
    <w:rsid w:val="006D4EF0"/>
    <w:rPr>
      <w:rFonts w:ascii="Calibri" w:eastAsiaTheme="majorEastAsia" w:hAnsi="Calibri" w:cstheme="majorBidi"/>
      <w:b/>
      <w:color w:val="C00000"/>
      <w:szCs w:val="32"/>
    </w:rPr>
  </w:style>
  <w:style w:type="character" w:customStyle="1" w:styleId="Ttulo3Char">
    <w:name w:val="Título 3 Char"/>
    <w:basedOn w:val="Fontepargpadro"/>
    <w:link w:val="Ttulo3"/>
    <w:uiPriority w:val="9"/>
    <w:rsid w:val="006D4EF0"/>
    <w:rPr>
      <w:rFonts w:ascii="Calibri" w:eastAsiaTheme="majorEastAsia" w:hAnsi="Calibri" w:cstheme="majorBidi"/>
      <w:b/>
      <w:color w:val="C00000"/>
      <w:sz w:val="22"/>
      <w:szCs w:val="28"/>
    </w:rPr>
  </w:style>
  <w:style w:type="paragraph" w:styleId="SemEspaamento">
    <w:name w:val="No Spacing"/>
    <w:link w:val="SemEspaamentoChar"/>
    <w:uiPriority w:val="1"/>
    <w:qFormat/>
    <w:rsid w:val="002C5CE4"/>
    <w:pPr>
      <w:spacing w:after="240" w:line="240" w:lineRule="auto"/>
      <w:contextualSpacing/>
      <w:jc w:val="both"/>
    </w:pPr>
    <w:rPr>
      <w:rFonts w:ascii="Calibri" w:eastAsia="Calibri" w:hAnsi="Calibri" w:cs="Calibri"/>
      <w:i/>
      <w:color w:val="808080" w:themeColor="background1" w:themeShade="80"/>
      <w:kern w:val="0"/>
      <w:sz w:val="20"/>
      <w:szCs w:val="22"/>
      <w:lang w:eastAsia="pt-BR"/>
      <w14:ligatures w14:val="none"/>
    </w:rPr>
  </w:style>
  <w:style w:type="character" w:customStyle="1" w:styleId="SemEspaamentoChar">
    <w:name w:val="Sem Espaçamento Char"/>
    <w:basedOn w:val="Fontepargpadro"/>
    <w:link w:val="SemEspaamento"/>
    <w:uiPriority w:val="1"/>
    <w:rsid w:val="002C5CE4"/>
    <w:rPr>
      <w:rFonts w:ascii="Calibri" w:eastAsia="Calibri" w:hAnsi="Calibri" w:cs="Calibri"/>
      <w:i/>
      <w:color w:val="808080" w:themeColor="background1" w:themeShade="80"/>
      <w:kern w:val="0"/>
      <w:sz w:val="20"/>
      <w:szCs w:val="22"/>
      <w:lang w:eastAsia="pt-BR"/>
      <w14:ligatures w14:val="none"/>
    </w:rPr>
  </w:style>
  <w:style w:type="character" w:customStyle="1" w:styleId="Ttulo4Char">
    <w:name w:val="Título 4 Char"/>
    <w:basedOn w:val="Fontepargpadro"/>
    <w:link w:val="Ttulo4"/>
    <w:uiPriority w:val="9"/>
    <w:rsid w:val="00B96C5D"/>
    <w:rPr>
      <w:rFonts w:eastAsiaTheme="majorEastAsia" w:cstheme="majorBidi"/>
      <w:iCs/>
      <w:color w:val="C00000"/>
      <w:sz w:val="22"/>
      <w:u w:val="single"/>
    </w:rPr>
  </w:style>
  <w:style w:type="character" w:customStyle="1" w:styleId="Ttulo5Char">
    <w:name w:val="Título 5 Char"/>
    <w:basedOn w:val="Fontepargpadro"/>
    <w:link w:val="Ttulo5"/>
    <w:uiPriority w:val="9"/>
    <w:semiHidden/>
    <w:rsid w:val="00B96C5D"/>
    <w:rPr>
      <w:rFonts w:ascii="Calibri" w:eastAsiaTheme="majorEastAsia" w:hAnsi="Calibri" w:cstheme="majorBidi"/>
      <w:color w:val="C00000"/>
      <w:sz w:val="22"/>
    </w:rPr>
  </w:style>
  <w:style w:type="character" w:customStyle="1" w:styleId="Ttulo6Char">
    <w:name w:val="Título 6 Char"/>
    <w:basedOn w:val="Fontepargpadro"/>
    <w:link w:val="Ttulo6"/>
    <w:uiPriority w:val="9"/>
    <w:semiHidden/>
    <w:rsid w:val="00B67254"/>
    <w:rPr>
      <w:rFonts w:eastAsiaTheme="majorEastAsia" w:cstheme="majorBidi"/>
      <w:i/>
      <w:iCs/>
      <w:color w:val="595959" w:themeColor="text1" w:themeTint="A6"/>
      <w:sz w:val="22"/>
    </w:rPr>
  </w:style>
  <w:style w:type="character" w:customStyle="1" w:styleId="Ttulo7Char">
    <w:name w:val="Título 7 Char"/>
    <w:basedOn w:val="Fontepargpadro"/>
    <w:link w:val="Ttulo7"/>
    <w:uiPriority w:val="9"/>
    <w:semiHidden/>
    <w:rsid w:val="00B67254"/>
    <w:rPr>
      <w:rFonts w:eastAsiaTheme="majorEastAsia" w:cstheme="majorBidi"/>
      <w:color w:val="595959" w:themeColor="text1" w:themeTint="A6"/>
      <w:sz w:val="22"/>
    </w:rPr>
  </w:style>
  <w:style w:type="character" w:customStyle="1" w:styleId="Ttulo8Char">
    <w:name w:val="Título 8 Char"/>
    <w:basedOn w:val="Fontepargpadro"/>
    <w:link w:val="Ttulo8"/>
    <w:uiPriority w:val="9"/>
    <w:semiHidden/>
    <w:rsid w:val="00B67254"/>
    <w:rPr>
      <w:rFonts w:eastAsiaTheme="majorEastAsia" w:cstheme="majorBidi"/>
      <w:i/>
      <w:iCs/>
      <w:color w:val="272727" w:themeColor="text1" w:themeTint="D8"/>
      <w:sz w:val="22"/>
    </w:rPr>
  </w:style>
  <w:style w:type="character" w:customStyle="1" w:styleId="Ttulo9Char">
    <w:name w:val="Título 9 Char"/>
    <w:basedOn w:val="Fontepargpadro"/>
    <w:link w:val="Ttulo9"/>
    <w:uiPriority w:val="9"/>
    <w:semiHidden/>
    <w:rsid w:val="00B67254"/>
    <w:rPr>
      <w:rFonts w:eastAsiaTheme="majorEastAsia" w:cstheme="majorBidi"/>
      <w:color w:val="272727" w:themeColor="text1" w:themeTint="D8"/>
      <w:sz w:val="22"/>
    </w:rPr>
  </w:style>
  <w:style w:type="paragraph" w:styleId="Subttulo">
    <w:name w:val="Subtitle"/>
    <w:basedOn w:val="Normal"/>
    <w:next w:val="Normal"/>
    <w:link w:val="SubttuloChar"/>
    <w:uiPriority w:val="11"/>
    <w:qFormat/>
    <w:rsid w:val="00B67254"/>
    <w:pPr>
      <w:numPr>
        <w:ilvl w:val="1"/>
      </w:numPr>
      <w:spacing w:after="160"/>
    </w:pPr>
    <w:rPr>
      <w:rFonts w:asciiTheme="minorHAnsi" w:eastAsiaTheme="majorEastAsia" w:hAnsiTheme="minorHAnsi" w:cstheme="majorBidi"/>
      <w:color w:val="595959" w:themeColor="text1" w:themeTint="A6"/>
      <w:spacing w:val="15"/>
      <w:sz w:val="28"/>
      <w:szCs w:val="28"/>
    </w:rPr>
  </w:style>
  <w:style w:type="character" w:customStyle="1" w:styleId="SubttuloChar">
    <w:name w:val="Subtítulo Char"/>
    <w:basedOn w:val="Fontepargpadro"/>
    <w:link w:val="Subttulo"/>
    <w:uiPriority w:val="11"/>
    <w:rsid w:val="00B67254"/>
    <w:rPr>
      <w:rFonts w:eastAsiaTheme="majorEastAsia" w:cstheme="majorBidi"/>
      <w:color w:val="595959" w:themeColor="text1" w:themeTint="A6"/>
      <w:spacing w:val="15"/>
      <w:sz w:val="28"/>
      <w:szCs w:val="28"/>
    </w:rPr>
  </w:style>
  <w:style w:type="paragraph" w:styleId="Citao">
    <w:name w:val="Quote"/>
    <w:basedOn w:val="Normal"/>
    <w:next w:val="Normal"/>
    <w:link w:val="CitaoChar"/>
    <w:uiPriority w:val="29"/>
    <w:qFormat/>
    <w:rsid w:val="00B67254"/>
    <w:pPr>
      <w:spacing w:before="160" w:after="160"/>
      <w:jc w:val="center"/>
    </w:pPr>
    <w:rPr>
      <w:i/>
      <w:iCs/>
      <w:color w:val="404040" w:themeColor="text1" w:themeTint="BF"/>
    </w:rPr>
  </w:style>
  <w:style w:type="character" w:customStyle="1" w:styleId="CitaoChar">
    <w:name w:val="Citação Char"/>
    <w:basedOn w:val="Fontepargpadro"/>
    <w:link w:val="Citao"/>
    <w:uiPriority w:val="29"/>
    <w:rsid w:val="00B67254"/>
    <w:rPr>
      <w:rFonts w:ascii="Calibri" w:hAnsi="Calibri"/>
      <w:i/>
      <w:iCs/>
      <w:color w:val="404040" w:themeColor="text1" w:themeTint="BF"/>
      <w:sz w:val="22"/>
    </w:rPr>
  </w:style>
  <w:style w:type="paragraph" w:styleId="PargrafodaLista">
    <w:name w:val="List Paragraph"/>
    <w:basedOn w:val="Normal"/>
    <w:uiPriority w:val="34"/>
    <w:qFormat/>
    <w:rsid w:val="00B67254"/>
    <w:pPr>
      <w:ind w:left="720"/>
      <w:contextualSpacing/>
    </w:pPr>
  </w:style>
  <w:style w:type="character" w:styleId="nfaseIntensa">
    <w:name w:val="Intense Emphasis"/>
    <w:basedOn w:val="Fontepargpadro"/>
    <w:uiPriority w:val="21"/>
    <w:qFormat/>
    <w:rsid w:val="00B67254"/>
    <w:rPr>
      <w:i/>
      <w:iCs/>
      <w:color w:val="0F4761" w:themeColor="accent1" w:themeShade="BF"/>
    </w:rPr>
  </w:style>
  <w:style w:type="paragraph" w:styleId="CitaoIntensa">
    <w:name w:val="Intense Quote"/>
    <w:basedOn w:val="Normal"/>
    <w:next w:val="Normal"/>
    <w:link w:val="CitaoIntensaChar"/>
    <w:uiPriority w:val="30"/>
    <w:qFormat/>
    <w:rsid w:val="00B67254"/>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CitaoIntensaChar">
    <w:name w:val="Citação Intensa Char"/>
    <w:basedOn w:val="Fontepargpadro"/>
    <w:link w:val="CitaoIntensa"/>
    <w:uiPriority w:val="30"/>
    <w:rsid w:val="00B67254"/>
    <w:rPr>
      <w:rFonts w:ascii="Calibri" w:hAnsi="Calibri"/>
      <w:i/>
      <w:iCs/>
      <w:color w:val="0F4761" w:themeColor="accent1" w:themeShade="BF"/>
      <w:sz w:val="22"/>
    </w:rPr>
  </w:style>
  <w:style w:type="character" w:styleId="RefernciaIntensa">
    <w:name w:val="Intense Reference"/>
    <w:basedOn w:val="Fontepargpadro"/>
    <w:uiPriority w:val="32"/>
    <w:qFormat/>
    <w:rsid w:val="00B272F8"/>
    <w:rPr>
      <w:rFonts w:ascii="Calibri" w:hAnsi="Calibri"/>
      <w:b/>
      <w:bCs/>
      <w:i/>
      <w:smallCaps/>
      <w:color w:val="595959" w:themeColor="text1" w:themeTint="A6"/>
      <w:spacing w:val="5"/>
      <w:sz w:val="22"/>
    </w:rPr>
  </w:style>
  <w:style w:type="paragraph" w:styleId="Cabealho">
    <w:name w:val="header"/>
    <w:basedOn w:val="Normal"/>
    <w:link w:val="CabealhoChar"/>
    <w:unhideWhenUsed/>
    <w:rsid w:val="004871EA"/>
    <w:pPr>
      <w:tabs>
        <w:tab w:val="center" w:pos="4252"/>
        <w:tab w:val="right" w:pos="8504"/>
      </w:tabs>
      <w:spacing w:after="0"/>
    </w:pPr>
  </w:style>
  <w:style w:type="character" w:customStyle="1" w:styleId="CabealhoChar">
    <w:name w:val="Cabeçalho Char"/>
    <w:basedOn w:val="Fontepargpadro"/>
    <w:link w:val="Cabealho"/>
    <w:rsid w:val="004871EA"/>
    <w:rPr>
      <w:rFonts w:ascii="Calibri" w:hAnsi="Calibri"/>
      <w:sz w:val="22"/>
    </w:rPr>
  </w:style>
  <w:style w:type="paragraph" w:styleId="Rodap">
    <w:name w:val="footer"/>
    <w:basedOn w:val="Normal"/>
    <w:link w:val="RodapChar"/>
    <w:uiPriority w:val="99"/>
    <w:unhideWhenUsed/>
    <w:rsid w:val="004871EA"/>
    <w:pPr>
      <w:tabs>
        <w:tab w:val="center" w:pos="4252"/>
        <w:tab w:val="right" w:pos="8504"/>
      </w:tabs>
      <w:spacing w:after="0"/>
    </w:pPr>
  </w:style>
  <w:style w:type="character" w:customStyle="1" w:styleId="RodapChar">
    <w:name w:val="Rodapé Char"/>
    <w:basedOn w:val="Fontepargpadro"/>
    <w:link w:val="Rodap"/>
    <w:uiPriority w:val="99"/>
    <w:rsid w:val="004871EA"/>
    <w:rPr>
      <w:rFonts w:ascii="Calibri" w:hAnsi="Calibri"/>
      <w:sz w:val="22"/>
    </w:rPr>
  </w:style>
  <w:style w:type="paragraph" w:styleId="CabealhodoSumrio">
    <w:name w:val="TOC Heading"/>
    <w:basedOn w:val="Ttulo1"/>
    <w:next w:val="Normal"/>
    <w:uiPriority w:val="39"/>
    <w:unhideWhenUsed/>
    <w:qFormat/>
    <w:rsid w:val="00891000"/>
    <w:pPr>
      <w:numPr>
        <w:numId w:val="0"/>
      </w:numPr>
      <w:spacing w:before="240" w:after="0" w:line="259" w:lineRule="auto"/>
      <w:jc w:val="left"/>
      <w:outlineLvl w:val="9"/>
    </w:pPr>
    <w:rPr>
      <w:rFonts w:asciiTheme="majorHAnsi" w:hAnsiTheme="majorHAnsi"/>
      <w:b w:val="0"/>
      <w:color w:val="0F4761" w:themeColor="accent1" w:themeShade="BF"/>
      <w:kern w:val="0"/>
      <w:sz w:val="32"/>
      <w:szCs w:val="32"/>
      <w:u w:val="none"/>
      <w:lang w:eastAsia="pt-BR"/>
      <w14:ligatures w14:val="none"/>
    </w:rPr>
  </w:style>
  <w:style w:type="table" w:styleId="Tabelacomgrade">
    <w:name w:val="Table Grid"/>
    <w:basedOn w:val="Tabelanormal"/>
    <w:uiPriority w:val="39"/>
    <w:rsid w:val="0089023A"/>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egenda">
    <w:name w:val="caption"/>
    <w:basedOn w:val="Normal"/>
    <w:next w:val="Normal"/>
    <w:uiPriority w:val="35"/>
    <w:unhideWhenUsed/>
    <w:qFormat/>
    <w:rsid w:val="00532E03"/>
    <w:pPr>
      <w:spacing w:after="200"/>
    </w:pPr>
    <w:rPr>
      <w:i/>
      <w:iCs/>
      <w:color w:val="0E2841" w:themeColor="text2"/>
      <w:sz w:val="18"/>
      <w:szCs w:val="18"/>
    </w:rPr>
  </w:style>
  <w:style w:type="paragraph" w:styleId="Sumrio1">
    <w:name w:val="toc 1"/>
    <w:basedOn w:val="Normal"/>
    <w:next w:val="Normal"/>
    <w:autoRedefine/>
    <w:uiPriority w:val="39"/>
    <w:unhideWhenUsed/>
    <w:rsid w:val="00FB1FCE"/>
    <w:pPr>
      <w:spacing w:after="100"/>
    </w:pPr>
  </w:style>
  <w:style w:type="paragraph" w:styleId="Sumrio2">
    <w:name w:val="toc 2"/>
    <w:basedOn w:val="Normal"/>
    <w:next w:val="Normal"/>
    <w:autoRedefine/>
    <w:uiPriority w:val="39"/>
    <w:unhideWhenUsed/>
    <w:rsid w:val="00FB1FCE"/>
    <w:pPr>
      <w:spacing w:after="100"/>
      <w:ind w:left="220"/>
    </w:pPr>
  </w:style>
  <w:style w:type="character" w:styleId="Hyperlink">
    <w:name w:val="Hyperlink"/>
    <w:basedOn w:val="Fontepargpadro"/>
    <w:uiPriority w:val="99"/>
    <w:unhideWhenUsed/>
    <w:rsid w:val="00FB1FCE"/>
    <w:rPr>
      <w:color w:val="467886"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0803425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openxmlformats.org/officeDocument/2006/relationships/header" Target="header4.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header" Target="header6.xml"/><Relationship Id="rId2" Type="http://schemas.openxmlformats.org/officeDocument/2006/relationships/numbering" Target="numbering.xml"/><Relationship Id="rId16" Type="http://schemas.openxmlformats.org/officeDocument/2006/relationships/footer" Target="footer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3.xml"/><Relationship Id="rId5" Type="http://schemas.openxmlformats.org/officeDocument/2006/relationships/webSettings" Target="webSettings.xml"/><Relationship Id="rId15" Type="http://schemas.openxmlformats.org/officeDocument/2006/relationships/header" Target="header5.xml"/><Relationship Id="rId10" Type="http://schemas.openxmlformats.org/officeDocument/2006/relationships/header" Target="header2.xm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image" Target="media/image5.png"/></Relationships>
</file>

<file path=word/_rels/footer1.xml.rels><?xml version="1.0" encoding="UTF-8" standalone="yes"?>
<Relationships xmlns="http://schemas.openxmlformats.org/package/2006/relationships"><Relationship Id="rId1" Type="http://schemas.openxmlformats.org/officeDocument/2006/relationships/image" Target="media/image4.png"/></Relationships>
</file>

<file path=word/_rels/footer2.xml.rels><?xml version="1.0" encoding="UTF-8" standalone="yes"?>
<Relationships xmlns="http://schemas.openxmlformats.org/package/2006/relationships"><Relationship Id="rId1" Type="http://schemas.openxmlformats.org/officeDocument/2006/relationships/image" Target="media/image4.png"/></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header3.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3.png"/></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3E9C0CD-2076-418C-B050-3D48F4E9E24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Plano de Gestão dos Resíduos Sólidos - PGRS</Template>
  <TotalTime>6</TotalTime>
  <Pages>7</Pages>
  <Words>2332</Words>
  <Characters>12598</Characters>
  <Application>Microsoft Office Word</Application>
  <DocSecurity>0</DocSecurity>
  <Lines>104</Lines>
  <Paragraphs>29</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14901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ELAINE FERNANDES</dc:creator>
  <cp:keywords/>
  <dc:description/>
  <cp:lastModifiedBy>Rafael Silva</cp:lastModifiedBy>
  <cp:revision>4</cp:revision>
  <cp:lastPrinted>2024-12-20T14:43:00Z</cp:lastPrinted>
  <dcterms:created xsi:type="dcterms:W3CDTF">2025-04-16T21:05:00Z</dcterms:created>
  <dcterms:modified xsi:type="dcterms:W3CDTF">2025-04-22T14:49:00Z</dcterms:modified>
</cp:coreProperties>
</file>