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000000"/>
          <w:sz w:val="28"/>
        </w:rPr>
        <w:t>ESTÁCIO / UNIMETA</w:t>
      </w:r>
    </w:p>
    <w:p>
      <w:pPr>
        <w:spacing w:before="0" w:after="0"/>
        <w:jc w:val="center"/>
      </w:pPr>
      <w:r>
        <w:rPr>
          <w:b/>
          <w:color w:val="000000"/>
          <w:sz w:val="24"/>
        </w:rPr>
        <w:t>CURSO DE SISTEMAS DE INFORMAÇÃO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color w:val="000000"/>
          <w:sz w:val="32"/>
        </w:rPr>
        <w:t>FINWALLET – APLICATIVO MOBILE DE CONTROLE FINANCEIRO PESSOAL</w:t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Proposta Inicial do Projeto Mobile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color w:val="000000"/>
          <w:sz w:val="24"/>
        </w:rPr>
        <w:t>RIO BRANCO – ACRE</w:t>
      </w:r>
    </w:p>
    <w:p>
      <w:pPr>
        <w:spacing w:before="0" w:after="0"/>
        <w:jc w:val="center"/>
      </w:pPr>
      <w:r>
        <w:rPr>
          <w:b/>
          <w:color w:val="000000"/>
          <w:sz w:val="24"/>
        </w:rPr>
        <w:t>2026</w:t>
      </w:r>
      <w:r>
        <w:br w:type="page"/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Felipe Bastos</w:t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Pedro Barroso</w:t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Rayton Neto</w:t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Italo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color w:val="000000"/>
          <w:sz w:val="28"/>
        </w:rPr>
        <w:t>FINWALLET – APLICATIVO MOBILE DE CONTROLE FINANCEIRO PESSOAL</w:t>
      </w:r>
    </w:p>
    <w:p>
      <w:pPr>
        <w:spacing w:before="0" w:after="0"/>
        <w:jc w:val="center"/>
      </w:pPr>
      <w:r>
        <w:rPr>
          <w:b w:val="0"/>
          <w:color w:val="000000"/>
          <w:sz w:val="24"/>
        </w:rPr>
        <w:t>Proposta Inicial do Projeto Mobile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jc w:val="center"/>
        <w:tblLook w:firstColumn="1" w:firstRow="1" w:lastColumn="0" w:lastRow="0" w:noHBand="0" w:noVBand="1" w:val="04A0"/>
        <w:tblLayout w:type="fixed"/>
        <w:tblW w:w="9072" w:type="dxa"/>
      </w:tblPr>
      <w:tblGrid>
        <w:gridCol w:w="4702"/>
        <w:gridCol w:w="4702"/>
      </w:tblGrid>
      <w:tr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453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line="240" w:lineRule="auto" w:before="0" w:after="0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Trabalho apresentado à disciplina Programação para Dispositivos Móveis em Android, do Curso De Sistemas De Informação da ESTÁCIO / UNIMETA, como requisito parcial de avaliação, sob orientação do(a) Prof.(a) Manah Carvalho.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color w:val="000000"/>
          <w:sz w:val="24"/>
        </w:rPr>
        <w:t>RIO BRANCO – ACRE</w:t>
      </w:r>
    </w:p>
    <w:p>
      <w:pPr>
        <w:spacing w:before="0" w:after="0"/>
        <w:jc w:val="center"/>
      </w:pPr>
      <w:r>
        <w:rPr>
          <w:b/>
          <w:color w:val="000000"/>
          <w:sz w:val="24"/>
        </w:rPr>
        <w:t>2026</w:t>
      </w:r>
      <w:r>
        <w:br w:type="page"/>
      </w:r>
    </w:p>
    <w:p>
      <w:pPr>
        <w:spacing w:before="280" w:after="160"/>
      </w:pPr>
      <w:r>
        <w:rPr>
          <w:b/>
          <w:color w:val="000000"/>
          <w:sz w:val="26"/>
        </w:rPr>
        <w:t>1 DETALHAMENTO TÉCNICO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O FinWallet é um aplicativo mobile multiplataforma de controle financeiro pessoal, desenvolvido com foco no sistema operacional Android. A solução adota uma arquitetura offline-first: todo o processamento e o armazenamento de dados ocorrem localmente no próprio dispositivo, sem necessidade de conexão com a internet ou de servidores externos.</w:t>
      </w:r>
    </w:p>
    <w:p>
      <w:pPr>
        <w:spacing w:before="200" w:after="80"/>
      </w:pPr>
      <w:r>
        <w:rPr>
          <w:b/>
          <w:color w:val="000000"/>
          <w:sz w:val="24"/>
        </w:rPr>
        <w:t>1.1 Plataforma e Linguagem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A aplicação é executada em dispositivos móveis Android (sendo também compatível com iOS, por se tratar de uma solução multiplataforma). A linguagem de programação utilizada é o TypeScript, um superconjunto tipado do JavaScript que adiciona segurança de tipos ao desenvolvimento.</w:t>
      </w:r>
    </w:p>
    <w:p>
      <w:pPr>
        <w:spacing w:before="200" w:after="80"/>
      </w:pPr>
      <w:r>
        <w:rPr>
          <w:b/>
          <w:color w:val="000000"/>
          <w:sz w:val="24"/>
        </w:rPr>
        <w:t>1.2 Framework e Ferramentas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O desenvolvimento é baseado em React Native com a plataforma Expo, utilizando uma estrutura de componentes reutilizáveis. As principais tecnologias empregadas são apresentadas no quadro a seguir: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18"/>
          </w:tcPr>
          <w:p>
            <w:r/>
            <w:r>
              <w:rPr>
                <w:rFonts w:ascii="Arial" w:hAnsi="Arial"/>
                <w:b/>
                <w:sz w:val="22"/>
              </w:rPr>
              <w:t>Tecnologia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b/>
                <w:sz w:val="22"/>
              </w:rPr>
              <w:t>Descrição / Finalidade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React Native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Framework para desenvolvimento de aplicativos móveis nativos.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Expo (SDK 54)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Plataforma e conjunto de ferramentas para build e execução.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TypeScript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Linguagem com tipagem estática.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Expo Router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Navegação baseada em arquivos (file-based routing).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SQLite (expo-sqlite)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Banco de dados relacional local no dispositivo.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Zustand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Gerenciamento de estado global da aplicação.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TanStack Query (React Query)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Gerenciamento de estado assíncrono e cache de dados.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NativeWind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Estilização com Tailwind CSS (tema claro/escuro).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Reanimated / Moti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Animações fluidas da interface.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Victory Native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Gráficos (pizza e barras) para relatórios.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React Hook Form + Zod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Construção e validação de formulários.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Expo Local Authentication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Autenticação biométrica (digital/Face).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Expo Notifications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Notificações locais (lembretes e alertas).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Expo File System + Sharing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Exportação e compartilhamento de arquivos.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AsyncStorage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Persistência das configurações do usuário.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2"/>
              </w:rPr>
              <w:t>Jest + Testing Library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Testes automatizados.</w:t>
            </w:r>
          </w:p>
        </w:tc>
      </w:tr>
    </w:tbl>
    <w:p>
      <w:pPr>
        <w:spacing w:before="200" w:after="80"/>
      </w:pPr>
      <w:r>
        <w:rPr>
          <w:b/>
          <w:color w:val="000000"/>
          <w:sz w:val="24"/>
        </w:rPr>
        <w:t>1.3 Arquitetura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O sistema segue uma arquitetura em camadas com fluxo de dados unidirecional, organizada da seguinte forma: Telas (Expo Router) → Estado (Zustand) → Serviços → Banco de Dados (SQLite). Cada camada possui uma responsabilidade única: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Camada de Apresentação (app/): telas e navegação por abas e modais.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Camada de Estado (stores/): armazena o estado da interface e os dados derivados (resumos e dados de gráficos) usando Zustand.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Camada de Serviços (services/): concentra as regras de negócio e o acesso ao banco de dados; é a única camada que executa SQL.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Camada de Dados (db/): conexão única (singleton) com o SQLite, definição do schema e carga inicial das categorias padrão.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Como boas práticas de implementação, os valores monetários são armazenados em centavos (números inteiros), evitando erros de arredondamento de ponto flutuante; os identificadores dos registros são gerados como UUID; e a interface oferece tema claro e escuro. O banco de dados é composto por cinco tabelas relacionadas: categories (categorias), transactions (transações), goals (metas), goal_deposits (depósitos das metas) e budgets (orçamentos).</w:t>
      </w:r>
    </w:p>
    <w:p>
      <w:pPr>
        <w:spacing w:before="200" w:after="80"/>
      </w:pPr>
      <w:r>
        <w:rPr>
          <w:b/>
          <w:color w:val="000000"/>
          <w:sz w:val="24"/>
        </w:rPr>
        <w:t>1.4 Funcionamento Geral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Ao ser iniciado, o aplicativo inicializa o banco SQLite, cria as tabelas (caso ainda não existam) e popula as categorias padrão. Em seguida, solicita a autenticação biométrica do usuário (AuthGate). Após o acesso, é apresentada a navegação principal por abas — Início (painel), Transações, Metas e Configurações. O usuário registra receitas e despesas, define metas de economia e orçamentos por categoria, e acompanha relatórios e gráficos. As notificações locais lembram o registro diário dos gastos e avisam sobre metas próximas do vencimento.</w:t>
      </w:r>
    </w:p>
    <w:p>
      <w:pPr>
        <w:spacing w:before="280" w:after="160"/>
      </w:pPr>
      <w:r>
        <w:rPr>
          <w:b/>
          <w:color w:val="000000"/>
          <w:sz w:val="26"/>
        </w:rPr>
        <w:t>2 CONTEXTO SOCIOCOMUNITÁRIO</w:t>
      </w:r>
    </w:p>
    <w:p>
      <w:pPr>
        <w:spacing w:before="200" w:after="80"/>
      </w:pPr>
      <w:r>
        <w:rPr>
          <w:b/>
          <w:color w:val="000000"/>
          <w:sz w:val="24"/>
        </w:rPr>
        <w:t>2.1 Problema Identificado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A baixa educação financeira é um problema social relevante no Brasil. Grande parte da população não mantém controle organizado de suas receitas e despesas, o que favorece o endividamento, a inadimplência e a dificuldade de formar reservas. A ausência de uma ferramenta simples, gratuita e acessível para acompanhar os gastos do dia a dia agrava esse cenário, especialmente entre pessoas com menor acesso à informação financeira.</w:t>
      </w:r>
    </w:p>
    <w:p>
      <w:pPr>
        <w:spacing w:before="200" w:after="80"/>
      </w:pPr>
      <w:r>
        <w:rPr>
          <w:b/>
          <w:color w:val="000000"/>
          <w:sz w:val="24"/>
        </w:rPr>
        <w:t>2.2 Público-Alvo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O aplicativo destina-se a pessoas físicas que desejam organizar suas finanças pessoais — em especial jovens, estudantes, trabalhadores autônomos e famílias de baixa e média renda — que buscam uma solução gratuita, de uso simples e que funcione mesmo sem acesso constante à internet.</w:t>
      </w:r>
    </w:p>
    <w:p>
      <w:pPr>
        <w:spacing w:before="200" w:after="80"/>
      </w:pPr>
      <w:r>
        <w:rPr>
          <w:b/>
          <w:color w:val="000000"/>
          <w:sz w:val="24"/>
        </w:rPr>
        <w:t>2.3 Impacto Esperado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Espera-se estimular a educação e o planejamento financeiro, ajudando o usuário a visualizar para onde vai o seu dinheiro, a estabelecer metas de economia e a respeitar orçamentos. Dessa forma, o projeto busca contribuir para a redução do endividamento e para a formação de hábitos financeiros mais saudáveis.</w:t>
      </w:r>
    </w:p>
    <w:p>
      <w:pPr>
        <w:spacing w:before="200" w:after="80"/>
      </w:pPr>
      <w:r>
        <w:rPr>
          <w:b/>
          <w:color w:val="000000"/>
          <w:sz w:val="24"/>
        </w:rPr>
        <w:t>2.4 Benefícios para a Comunidade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Acessibilidade: funciona totalmente offline, sem consumo de dados móveis, alcançando regiões com conectividade limitada.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Privacidade: os dados financeiros permanecem somente no dispositivo do usuário, sem envio a servidores externos.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Gratuidade: não possui custos, democratizando o acesso ao controle financeiro.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Educação financeira: relatórios e insights automáticos que orientam decisões de consumo e economia.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Inclusão: interface simples, em português, com tema claro/escuro e feedback tátil (haptics).</w:t>
      </w:r>
    </w:p>
    <w:p>
      <w:pPr>
        <w:spacing w:before="280" w:after="160"/>
      </w:pPr>
      <w:r>
        <w:rPr>
          <w:b/>
          <w:color w:val="000000"/>
          <w:sz w:val="26"/>
        </w:rPr>
        <w:t>3 ESCOPO DO PROJETO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Esta seção delimita o escopo do projeto, descrevendo as funcionalidades contempladas (o que o sistema fará) e as exclusões assumidas nesta etapa (o que o sistema não fará).</w:t>
      </w:r>
    </w:p>
    <w:p>
      <w:pPr>
        <w:spacing w:before="200" w:after="80"/>
      </w:pPr>
      <w:r>
        <w:rPr>
          <w:b/>
          <w:color w:val="000000"/>
          <w:sz w:val="24"/>
        </w:rPr>
        <w:t>3.1 O que o sistema fará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Registrar receitas e despesas com valor, descrição, categoria e data.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Editar, excluir, buscar e filtrar transações.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Exibir um painel (dashboard) com saldo, totais e gráficos.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Permitir metas de economia com depósitos parciais e acompanhamento do progresso.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Permitir orçamentos mensais por categoria, com alertas de limite.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Gerar relatórios mensais, comparativos entre meses e insights automáticos.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Oferecer autenticação biométrica no acesso ao aplicativo.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Enviar notificações locais (lembrete diário e alerta de metas).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Exportar dados em CSV e backup em JSON, além de restaurar backups.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Disponibilizar tema claro e escuro.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Armazenar todos os dados localmente, funcionando de forma offline.</w:t>
      </w:r>
    </w:p>
    <w:p>
      <w:pPr>
        <w:spacing w:before="200" w:after="80"/>
      </w:pPr>
      <w:r>
        <w:rPr>
          <w:b/>
          <w:color w:val="000000"/>
          <w:sz w:val="24"/>
        </w:rPr>
        <w:t>3.2 O que o sistema não fará (limitações)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terá servidor/back-end nem sincronização em nuvem.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terá conta de usuário online nem login por e-mail e senha (apenas bloqueio biométrico local).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fará integração bancária / Open Finance, nem importação automática de extratos.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realizará pagamentos, transferências ou qualquer movimentação financeira real.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dará suporte a múltiplos usuários ou à sincronização entre vários dispositivos.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fará conversão de moedas em tempo real (multimoeda).</w:t>
      </w:r>
    </w:p>
    <w:p>
      <w:pPr>
        <w:pStyle w:val="ListBullet"/>
        <w:spacing w:line="312" w:lineRule="auto"/>
        <w:jc w:val="both"/>
      </w:pPr>
      <w:r>
        <w:rPr>
          <w:color w:val="000000"/>
          <w:sz w:val="24"/>
        </w:rPr>
        <w:t>Não terá integração com órgãos públicos ou instituições financeiras.</w:t>
      </w:r>
    </w:p>
    <w:p>
      <w:pPr>
        <w:spacing w:before="280" w:after="160"/>
      </w:pPr>
      <w:r>
        <w:rPr>
          <w:b/>
          <w:color w:val="000000"/>
          <w:sz w:val="26"/>
        </w:rPr>
        <w:t>4 REQUISITOS FUNCIONAIS</w:t>
      </w:r>
    </w:p>
    <w:p>
      <w:pPr>
        <w:spacing w:line="360" w:lineRule="auto" w:after="120"/>
        <w:jc w:val="both"/>
      </w:pPr>
      <w:r>
        <w:rPr>
          <w:color w:val="000000"/>
          <w:sz w:val="24"/>
        </w:rPr>
        <w:t>A seguir são listados os requisitos funcionais (RF) do sistema, que descrevem as funcionalidades que o aplicativo deve oferecer: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247"/>
          </w:tcPr>
          <w:p>
            <w:r/>
            <w:r>
              <w:rPr>
                <w:rFonts w:ascii="Arial" w:hAnsi="Arial"/>
                <w:b/>
                <w:sz w:val="22"/>
              </w:rPr>
              <w:t>Código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b/>
                <w:sz w:val="22"/>
              </w:rPr>
              <w:t>Descrição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RF01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o registro de receitas e despesas, informando valor, descrição, categoria e data.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RF02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a categorização das transações, com categorias padrão pré-cadastradas.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RF03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editar e excluir transações.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RF04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buscar e filtrar transações por tipo, categoria, período e descrição.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RF05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Exibir um painel com o saldo atual, o total de receitas e o total de despesas.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RF06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Exibir gráficos de distribuição de gastos por categoria e de evolução mensal.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RF07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a criação de metas de economia com nome, valor-alvo e prazo.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RF08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registrar depósitos parciais nas metas e acompanhar o progresso, concluindo a meta automaticamente ao atingir o valor-alvo.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RF09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a criação de orçamentos mensais por categoria, com possibilidade de copiar os limites do mês anterior.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RF10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Alertar o usuário quando os gastos atingirem 80% do orçamento ou ultrapassarem o limite definido.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RF11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Gerar relatórios mensais com comparativo entre meses, principais categorias de gasto e insights automáticos.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RF12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Solicitar autenticação biométrica (digital/Face ID) ao abrir o aplicativo.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RF13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Enviar notificações locais: lembrete diário de registro e alerta de metas próximas do vencimento.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RF14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exportar transações e metas em CSV e gerar backup completo em JSON.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RF15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restaurar os dados a partir de um arquivo de backup JSON.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RF16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alternar entre os temas claro e escuro.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RF17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Armazenar todos os dados localmente, funcionando sem conexão com a internet.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Arial" w:hAnsi="Arial"/>
                <w:sz w:val="22"/>
              </w:rPr>
              <w:t>RF18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2"/>
              </w:rPr>
              <w:t>Permitir limpar todos os dados do usuário (reset), preservando as categorias padrão.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FinWallet - Proposta Inicial do Projeto Mobile</dc:title>
  <dc:subject>Programação para Dispositivos Móveis em Android</dc:subject>
  <dc:creator>Felipe Bastos, Pedro Barroso, Rayton Neto, Italo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