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0949D" w14:textId="79E1AAD8" w:rsidR="005560EB" w:rsidRPr="005560EB" w:rsidRDefault="005560EB" w:rsidP="005560EB">
      <w:pPr>
        <w:jc w:val="center"/>
        <w:rPr>
          <w:sz w:val="48"/>
          <w:szCs w:val="48"/>
        </w:rPr>
      </w:pPr>
      <w:r w:rsidRPr="005560EB">
        <w:rPr>
          <w:sz w:val="48"/>
          <w:szCs w:val="48"/>
        </w:rPr>
        <w:t>KONFIGURATOR PC</w:t>
      </w:r>
      <w:r>
        <w:rPr>
          <w:sz w:val="48"/>
          <w:szCs w:val="48"/>
        </w:rPr>
        <w:br/>
      </w:r>
      <w:r>
        <w:t>Dokumentacja programu</w:t>
      </w:r>
    </w:p>
    <w:p w14:paraId="51652959" w14:textId="77777777" w:rsidR="005560EB" w:rsidRDefault="005560EB"/>
    <w:p w14:paraId="57A29C68" w14:textId="09926CD0" w:rsidR="00875515" w:rsidRDefault="00D7253F">
      <w:r>
        <w:t>Opis aplikacji:</w:t>
      </w:r>
    </w:p>
    <w:p w14:paraId="145724D7" w14:textId="23B06C45" w:rsidR="00D7253F" w:rsidRDefault="00D7253F">
      <w:r>
        <w:t>Aplikacja „Konfigurator PC” pozwala użytkownikowi na konfigurowanie zestawów komputerowych. Każdy utworzony przez użytkownika zestaw będzie można zapisać i następnie wczytać</w:t>
      </w:r>
      <w:r w:rsidR="00831E10">
        <w:t>. Konfigurator będzie sam filtrował nam produkty na podstawie naszych wyborów, tak aby komputer był możliwy do złożenia. Każda konfiguracja będzie składać się z produktów wymaganych:</w:t>
      </w:r>
      <w:r w:rsidR="00831E10">
        <w:br/>
        <w:t>-</w:t>
      </w:r>
      <w:r w:rsidR="005560EB">
        <w:t>płyta</w:t>
      </w:r>
      <w:r w:rsidR="00831E10">
        <w:t xml:space="preserve"> </w:t>
      </w:r>
      <w:r w:rsidR="005560EB">
        <w:t>główna</w:t>
      </w:r>
      <w:r w:rsidR="00831E10">
        <w:br/>
        <w:t>-procesor</w:t>
      </w:r>
      <w:r w:rsidR="00831E10">
        <w:br/>
        <w:t>-chłodzenie (jest wymagane jeżeli nie chcemy korzystać z tego dodawanego do procesora)</w:t>
      </w:r>
      <w:r w:rsidR="00831E10">
        <w:br/>
        <w:t>-pamięć ram</w:t>
      </w:r>
      <w:r w:rsidR="00831E10">
        <w:br/>
        <w:t>-dysk twardy</w:t>
      </w:r>
      <w:r w:rsidR="00831E10">
        <w:br/>
        <w:t>-obudowa</w:t>
      </w:r>
      <w:r w:rsidR="00831E10">
        <w:br/>
        <w:t>-zasilacz</w:t>
      </w:r>
      <w:r w:rsidR="00831E10">
        <w:br/>
        <w:t>karta graficzna (o ile procesor nie posiada grafiki zintegrowanej)</w:t>
      </w:r>
      <w:r w:rsidR="00831E10">
        <w:br/>
        <w:t xml:space="preserve">Każdą konfigurację będzie można opcjonalnie rozbudować o dodatkowe elementy: dyski, kartę graficzną, </w:t>
      </w:r>
      <w:r>
        <w:t xml:space="preserve"> </w:t>
      </w:r>
      <w:r w:rsidR="00831E10">
        <w:t xml:space="preserve">chłodzenie, wentylatory do obudowy, system operacyjny. </w:t>
      </w:r>
    </w:p>
    <w:p w14:paraId="556964B8" w14:textId="7426E318" w:rsidR="005560EB" w:rsidRDefault="005560EB">
      <w:r>
        <w:t>Dodatkowo konfigurator będzie posiadał gotowe już konfiguracje komputerów w danej cenie:</w:t>
      </w:r>
      <w:r>
        <w:br/>
        <w:t>1500zl, 2000zl, 2500zl, 3000zl, 4000zl, 6000zl, 10000zl</w:t>
      </w:r>
    </w:p>
    <w:p w14:paraId="12E31864" w14:textId="62A35806" w:rsidR="005560EB" w:rsidRDefault="005560EB">
      <w:r>
        <w:t>Wykorzystane technologie (lista ulegnie poszerzeniu w trakcie tworzenia programu. Nie znam wszystkich programów i nie wiem z gór</w:t>
      </w:r>
      <w:r w:rsidR="009342FB">
        <w:t>y</w:t>
      </w:r>
      <w:r>
        <w:t xml:space="preserve"> co mi się przyda):</w:t>
      </w:r>
    </w:p>
    <w:p w14:paraId="10914D4B" w14:textId="26DA4291" w:rsidR="005560EB" w:rsidRDefault="005560EB">
      <w:r>
        <w:t>-Microsoft Visual Studio</w:t>
      </w:r>
      <w:r>
        <w:br/>
        <w:t>-QT</w:t>
      </w:r>
      <w:r>
        <w:br/>
        <w:t>-(jakiś program do obsługi baz danych jak się tego nauczę)</w:t>
      </w:r>
    </w:p>
    <w:p w14:paraId="1E387C9C" w14:textId="78112E88" w:rsidR="004A062A" w:rsidRDefault="004A062A"/>
    <w:p w14:paraId="6EB042B6" w14:textId="3A16FD4B" w:rsidR="004A062A" w:rsidRDefault="004A062A">
      <w:r>
        <w:t>Scenariusze aplikacji:</w:t>
      </w:r>
    </w:p>
    <w:p w14:paraId="0819EA25" w14:textId="3726341C" w:rsidR="004A062A" w:rsidRDefault="004A062A" w:rsidP="004A062A">
      <w:r>
        <w:t>-Utworzenie nowej konfiguracji</w:t>
      </w:r>
    </w:p>
    <w:p w14:paraId="4FA9DBA1" w14:textId="11C09767" w:rsidR="004A062A" w:rsidRDefault="004A062A" w:rsidP="004A062A">
      <w:r>
        <w:t>1. Użytkownik uruchamia aplikacje i wybiera opcje „Nowa konfiguracja”</w:t>
      </w:r>
    </w:p>
    <w:p w14:paraId="247D102E" w14:textId="0132A91B" w:rsidR="004A062A" w:rsidRDefault="004A062A" w:rsidP="004A062A">
      <w:r>
        <w:t xml:space="preserve">2. Użytkownik wprowadza nazwę konfiguracji. Domyślnie jest to „Nowa Konfiguracja 1 2 3…” </w:t>
      </w:r>
    </w:p>
    <w:p w14:paraId="28DA04E5" w14:textId="045D02FF" w:rsidR="004A062A" w:rsidRDefault="00443CD6" w:rsidP="004A062A">
      <w:r>
        <w:t>3</w:t>
      </w:r>
      <w:r w:rsidR="004A062A">
        <w:t>. Użytkownik wybiera wymagane produkty z bazy danych</w:t>
      </w:r>
    </w:p>
    <w:p w14:paraId="2E2AB0B5" w14:textId="6235930F" w:rsidR="004A062A" w:rsidRDefault="00443CD6" w:rsidP="004A062A">
      <w:r>
        <w:t>4</w:t>
      </w:r>
      <w:r w:rsidR="004A062A">
        <w:t>. Użytkownik może dobrać dodatkowo produkty niewymagane</w:t>
      </w:r>
    </w:p>
    <w:p w14:paraId="731BC3A6" w14:textId="5254A9A9" w:rsidR="004A062A" w:rsidRDefault="00443CD6" w:rsidP="004A062A">
      <w:r>
        <w:t>5</w:t>
      </w:r>
      <w:r w:rsidR="004A062A">
        <w:t>. Następnie użytkownik może zapisać swoją konfigurację</w:t>
      </w:r>
    </w:p>
    <w:p w14:paraId="666EF95E" w14:textId="206E3EDD" w:rsidR="00FF2321" w:rsidRDefault="00443CD6" w:rsidP="004A062A">
      <w:r>
        <w:t>6. Przy próbie wyjścia z niezapisanej konfiguracji program spyta użytkownika czy zapisać konfigurację</w:t>
      </w:r>
    </w:p>
    <w:p w14:paraId="17BC34F2" w14:textId="406E6613" w:rsidR="00FF2321" w:rsidRDefault="00FF2321" w:rsidP="004A062A"/>
    <w:p w14:paraId="664EACCF" w14:textId="77777777" w:rsidR="00FF2321" w:rsidRDefault="00FF2321" w:rsidP="004A062A"/>
    <w:p w14:paraId="20E96650" w14:textId="3506DA43" w:rsidR="00FF2321" w:rsidRDefault="00FF2321" w:rsidP="004A062A"/>
    <w:p w14:paraId="62F015F4" w14:textId="2E0DF111" w:rsidR="00FF2321" w:rsidRDefault="00FF2321" w:rsidP="004A062A">
      <w:r>
        <w:lastRenderedPageBreak/>
        <w:t>-Wczytanie konfiguracji</w:t>
      </w:r>
    </w:p>
    <w:p w14:paraId="67E5E1A1" w14:textId="5750BB62" w:rsidR="00FF2321" w:rsidRDefault="00FF2321" w:rsidP="004A062A">
      <w:r>
        <w:t>1. Użytkownik uruchamia aplikacje i wybiera opcje „Wczytaj konfiguracje”</w:t>
      </w:r>
    </w:p>
    <w:p w14:paraId="4F318660" w14:textId="73486D18" w:rsidR="00FF2321" w:rsidRDefault="00FF2321" w:rsidP="004A062A">
      <w:r>
        <w:t>2. Użytkownik wybiera jedną z gotowych konfiguracji, lub jedną z wcześniej utworzonych i zapisanych</w:t>
      </w:r>
    </w:p>
    <w:p w14:paraId="3C8E2123" w14:textId="05A3FCAE" w:rsidR="00FF2321" w:rsidRDefault="00FF2321" w:rsidP="004A062A">
      <w:r>
        <w:t>3. Użytkownik może edytować konfiguracje którą wczytał</w:t>
      </w:r>
    </w:p>
    <w:p w14:paraId="257EC1B4" w14:textId="04F7306F" w:rsidR="00FF2321" w:rsidRDefault="00FF2321" w:rsidP="004A062A">
      <w:r>
        <w:t xml:space="preserve">4. Użytkownik po wprowadzeniu zmian może zapisać konfiguracje jako nową, lub nadpisać starą (o ile nie była wczytywana z „gotowca”) </w:t>
      </w:r>
    </w:p>
    <w:p w14:paraId="1A09C919" w14:textId="77777777" w:rsidR="00244C1E" w:rsidRDefault="00244C1E" w:rsidP="004A062A"/>
    <w:p w14:paraId="3C6B1BBD" w14:textId="6900867C" w:rsidR="00FF2321" w:rsidRDefault="00FF2321" w:rsidP="004A062A">
      <w:r>
        <w:t>-Usuwanie konfiguracji</w:t>
      </w:r>
    </w:p>
    <w:p w14:paraId="54342EB8" w14:textId="0A39C5DD" w:rsidR="00FF2321" w:rsidRDefault="00FF2321" w:rsidP="004A062A">
      <w:r>
        <w:t>1. Użytkownik uruchamia aplikacje i wybiera opcje „Zarządzaj konfiguracjami”</w:t>
      </w:r>
    </w:p>
    <w:p w14:paraId="65685BDE" w14:textId="0332AC16" w:rsidR="00FF2321" w:rsidRDefault="00FF2321" w:rsidP="004A062A">
      <w:r>
        <w:t>2. Użytkownik wybiera z listy konfiguracji te, które chce usunąć</w:t>
      </w:r>
    </w:p>
    <w:p w14:paraId="4A00873B" w14:textId="04749575" w:rsidR="00FF2321" w:rsidRDefault="00FF2321" w:rsidP="004A062A">
      <w:r>
        <w:t xml:space="preserve">3. Użytkownik wybiera następnie opcje „usuń wybrane”. Po tym musi jeszcze potwierdzić swój wybór w wyskakującym okienku. </w:t>
      </w:r>
    </w:p>
    <w:p w14:paraId="07966706" w14:textId="2FFB0987" w:rsidR="00244C1E" w:rsidRDefault="00244C1E" w:rsidP="004A062A"/>
    <w:p w14:paraId="4CA94A4C" w14:textId="4A9E39CD" w:rsidR="00244C1E" w:rsidRDefault="00244C1E" w:rsidP="004A062A">
      <w:r>
        <w:t>-Klonowanie konfiguracji</w:t>
      </w:r>
    </w:p>
    <w:p w14:paraId="331C589F" w14:textId="324EB72B" w:rsidR="00244C1E" w:rsidRDefault="003C483D" w:rsidP="004A062A">
      <w:r>
        <w:t>1. Użytkownik uruchamia aplikacje i wybiera opcje „Zarządzaj konfiguracjami”</w:t>
      </w:r>
    </w:p>
    <w:p w14:paraId="10D5BAC6" w14:textId="43ED82DD" w:rsidR="003C483D" w:rsidRDefault="003C483D" w:rsidP="004A062A">
      <w:r>
        <w:t>2. Użytkownik wybiera konfigurację którą chce sklonować</w:t>
      </w:r>
    </w:p>
    <w:p w14:paraId="09C23D11" w14:textId="5401AD84" w:rsidR="003C483D" w:rsidRDefault="003C483D" w:rsidP="004A062A">
      <w:r>
        <w:t>3. Użytkownik wybiera następnie opcje „</w:t>
      </w:r>
      <w:r w:rsidR="00B954E8">
        <w:t>sklonuj</w:t>
      </w:r>
      <w:r>
        <w:t xml:space="preserve"> wybran</w:t>
      </w:r>
      <w:r w:rsidR="00B954E8">
        <w:t>ą</w:t>
      </w:r>
      <w:r>
        <w:t xml:space="preserve">”. </w:t>
      </w:r>
    </w:p>
    <w:p w14:paraId="740F8DB6" w14:textId="5F6A9491" w:rsidR="003C483D" w:rsidRDefault="003C483D" w:rsidP="004A062A">
      <w:r>
        <w:t>4. Użytkownik nadaje sklonowanej konfiguracji nową nazwę</w:t>
      </w:r>
    </w:p>
    <w:p w14:paraId="16D262EF" w14:textId="202A1FA7" w:rsidR="00B954E8" w:rsidRDefault="00B954E8" w:rsidP="004A062A"/>
    <w:p w14:paraId="0B0CFF52" w14:textId="0AE56487" w:rsidR="00B954E8" w:rsidRDefault="00B954E8" w:rsidP="004A062A">
      <w:r>
        <w:t>Diagramy UML przypadków użycia:</w:t>
      </w:r>
    </w:p>
    <w:p w14:paraId="1D4E575A" w14:textId="3C3B57D3" w:rsidR="00B954E8" w:rsidRDefault="00B954E8" w:rsidP="004A062A">
      <w:r>
        <w:rPr>
          <w:noProof/>
          <w:lang w:eastAsia="pl-PL"/>
        </w:rPr>
        <w:drawing>
          <wp:inline distT="0" distB="0" distL="0" distR="0" wp14:anchorId="10B02DB3" wp14:editId="789BD928">
            <wp:extent cx="4040373" cy="3352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03" cy="337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C24E" w14:textId="118E0A6F" w:rsidR="008D6112" w:rsidRDefault="0063774A" w:rsidP="004A062A">
      <w:r>
        <w:rPr>
          <w:noProof/>
          <w:lang w:eastAsia="pl-PL"/>
        </w:rPr>
        <w:lastRenderedPageBreak/>
        <w:drawing>
          <wp:inline distT="0" distB="0" distL="0" distR="0" wp14:anchorId="6136C956" wp14:editId="359D1291">
            <wp:extent cx="4419600" cy="39528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112">
        <w:br/>
      </w:r>
    </w:p>
    <w:p w14:paraId="1E98E647" w14:textId="7E9632AF" w:rsidR="00244C1E" w:rsidRDefault="0063774A" w:rsidP="004A062A">
      <w:r>
        <w:rPr>
          <w:noProof/>
          <w:lang w:eastAsia="pl-PL"/>
        </w:rPr>
        <w:drawing>
          <wp:inline distT="0" distB="0" distL="0" distR="0" wp14:anchorId="52C42FEC" wp14:editId="18ADC7B3">
            <wp:extent cx="4514850" cy="34861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FA85F" w14:textId="77777777" w:rsidR="008D6112" w:rsidRDefault="00B954E8" w:rsidP="004A062A">
      <w:r>
        <w:rPr>
          <w:noProof/>
          <w:lang w:eastAsia="pl-PL"/>
        </w:rPr>
        <w:lastRenderedPageBreak/>
        <w:drawing>
          <wp:inline distT="0" distB="0" distL="0" distR="0" wp14:anchorId="1F685B2C" wp14:editId="23999296">
            <wp:extent cx="4615132" cy="3446263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431" cy="346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5721" w14:textId="7EE36A50" w:rsidR="00B954E8" w:rsidRDefault="008D6112" w:rsidP="004A062A">
      <w:r>
        <w:br/>
      </w:r>
      <w:r w:rsidR="0063774A">
        <w:rPr>
          <w:noProof/>
          <w:lang w:eastAsia="pl-PL"/>
        </w:rPr>
        <w:drawing>
          <wp:inline distT="0" distB="0" distL="0" distR="0" wp14:anchorId="683C0AEE" wp14:editId="14253D10">
            <wp:extent cx="4581525" cy="391477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EA36DE" w14:textId="7A47DE6D" w:rsidR="00EC31AC" w:rsidRDefault="00EC31AC" w:rsidP="004A062A"/>
    <w:p w14:paraId="322CFE80" w14:textId="032C3491" w:rsidR="00EC31AC" w:rsidRDefault="00EC31AC" w:rsidP="004A062A"/>
    <w:p w14:paraId="51E95DC4" w14:textId="00BEFFCD" w:rsidR="00EC31AC" w:rsidRDefault="00EC31AC" w:rsidP="004A062A"/>
    <w:p w14:paraId="3A680C8D" w14:textId="44B65617" w:rsidR="00EC31AC" w:rsidRDefault="00EC31AC" w:rsidP="004A062A"/>
    <w:p w14:paraId="22117FA2" w14:textId="1184B916" w:rsidR="00EC31AC" w:rsidRDefault="00EC31AC" w:rsidP="004A062A">
      <w:r>
        <w:lastRenderedPageBreak/>
        <w:t>Diagram UML klas:</w:t>
      </w:r>
      <w:r>
        <w:rPr>
          <w:noProof/>
          <w:lang w:eastAsia="pl-PL"/>
        </w:rPr>
        <w:drawing>
          <wp:inline distT="0" distB="0" distL="0" distR="0" wp14:anchorId="7C426473" wp14:editId="2146C4B9">
            <wp:extent cx="6167887" cy="5280245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3" cy="528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D1216"/>
    <w:multiLevelType w:val="hybridMultilevel"/>
    <w:tmpl w:val="B4F49E66"/>
    <w:lvl w:ilvl="0" w:tplc="19A66B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3F"/>
    <w:rsid w:val="00244C1E"/>
    <w:rsid w:val="00362539"/>
    <w:rsid w:val="00384285"/>
    <w:rsid w:val="003C483D"/>
    <w:rsid w:val="00443CD6"/>
    <w:rsid w:val="00451C03"/>
    <w:rsid w:val="004A062A"/>
    <w:rsid w:val="005560EB"/>
    <w:rsid w:val="0063774A"/>
    <w:rsid w:val="006469F3"/>
    <w:rsid w:val="00831E10"/>
    <w:rsid w:val="008D6112"/>
    <w:rsid w:val="009342FB"/>
    <w:rsid w:val="00952835"/>
    <w:rsid w:val="00B954E8"/>
    <w:rsid w:val="00CC6A2F"/>
    <w:rsid w:val="00CE6BA2"/>
    <w:rsid w:val="00D7253F"/>
    <w:rsid w:val="00DE77FE"/>
    <w:rsid w:val="00EC31AC"/>
    <w:rsid w:val="00F440A2"/>
    <w:rsid w:val="00FF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8044"/>
  <w15:chartTrackingRefBased/>
  <w15:docId w15:val="{0FB840E5-701E-463A-AA2B-FB232694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0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382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Szczecińskie Collegium Informatyczne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olipop210@dom.sci.edu.pl</dc:creator>
  <cp:keywords/>
  <dc:description/>
  <cp:lastModifiedBy>olipop210</cp:lastModifiedBy>
  <cp:revision>22</cp:revision>
  <dcterms:created xsi:type="dcterms:W3CDTF">2021-09-21T13:30:00Z</dcterms:created>
  <dcterms:modified xsi:type="dcterms:W3CDTF">2021-11-15T14:40:00Z</dcterms:modified>
</cp:coreProperties>
</file>