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D8" w:rsidRDefault="002351D8" w:rsidP="002351D8">
      <w:pPr>
        <w:pStyle w:val="Ttulo1"/>
        <w:rPr>
          <w:noProof/>
        </w:rPr>
      </w:pPr>
      <w:r>
        <w:rPr>
          <w:noProof/>
        </w:rPr>
        <w:t>Actividorm</w:t>
      </w:r>
    </w:p>
    <w:p w:rsidR="00715A75" w:rsidRDefault="002351D8">
      <w:pPr>
        <w:rPr>
          <w:noProof/>
        </w:rPr>
      </w:pPr>
      <w:r w:rsidRPr="002351D8">
        <w:rPr>
          <w:noProof/>
        </w:rPr>
        <w:t>Para el procesamiento de las señales actigráficas es necesaria la inst</w:t>
      </w:r>
      <w:r>
        <w:rPr>
          <w:noProof/>
        </w:rPr>
        <w:t xml:space="preserve">alación del programa Actividorm. </w:t>
      </w:r>
      <w:r w:rsidRPr="002351D8">
        <w:rPr>
          <w:b/>
          <w:noProof/>
          <w:color w:val="0070C0"/>
        </w:rPr>
        <w:t>Este programa modifica la secuencia de los episodios de sueño y vigilia originada por el procesamiento automatizado</w:t>
      </w:r>
      <w:r w:rsidRPr="002351D8">
        <w:rPr>
          <w:noProof/>
        </w:rPr>
        <w:t>, generando una secuencia ininterrumpida que contiene episodios de sueño y de vigilia establecidos en base a una duración mínima de dichos episodios. A partir de esta nueva secuencia, se establece el inicio y el fin de los episodios y se determina el número y la duración de cada uno de ellos.</w:t>
      </w:r>
    </w:p>
    <w:p w:rsidR="002351D8" w:rsidRDefault="002351D8">
      <w:pPr>
        <w:rPr>
          <w:noProof/>
        </w:rPr>
      </w:pPr>
    </w:p>
    <w:p w:rsidR="002351D8" w:rsidRDefault="002351D8" w:rsidP="002351D8">
      <w:pPr>
        <w:pStyle w:val="Ttulo2"/>
        <w:rPr>
          <w:noProof/>
        </w:rPr>
      </w:pPr>
      <w:r>
        <w:rPr>
          <w:noProof/>
        </w:rPr>
        <w:t>A. Criterios empleados por el Actividorm para clasificar los estados de sueño y vigilia</w:t>
      </w:r>
    </w:p>
    <w:p w:rsidR="002351D8" w:rsidRDefault="002351D8" w:rsidP="002351D8">
      <w:pPr>
        <w:rPr>
          <w:noProof/>
        </w:rPr>
      </w:pPr>
    </w:p>
    <w:p w:rsidR="002351D8" w:rsidRPr="002351D8" w:rsidRDefault="002351D8" w:rsidP="002351D8">
      <w:pPr>
        <w:pStyle w:val="Ttulo3"/>
        <w:rPr>
          <w:noProof/>
        </w:rPr>
      </w:pPr>
      <w:bookmarkStart w:id="0" w:name="_GoBack"/>
      <w:bookmarkEnd w:id="0"/>
      <w:r w:rsidRPr="002351D8">
        <w:rPr>
          <w:noProof/>
        </w:rPr>
        <w:t>1.  Determinación del día y noche</w:t>
      </w:r>
    </w:p>
    <w:p w:rsidR="002351D8" w:rsidRDefault="002351D8" w:rsidP="002351D8">
      <w:pPr>
        <w:rPr>
          <w:noProof/>
        </w:rPr>
      </w:pPr>
      <w:r>
        <w:rPr>
          <w:noProof/>
        </w:rPr>
        <w:t xml:space="preserve">La evaluación de día y noche comienza con la determinación de la primera noche de registro. Dicha noche inicia en el primer episodio de sueño encontrado después de la hora indicada en el parámetro </w:t>
      </w:r>
      <w:r w:rsidRPr="002351D8">
        <w:rPr>
          <w:b/>
          <w:noProof/>
        </w:rPr>
        <w:t>SleepSearchTime</w:t>
      </w:r>
      <w:r>
        <w:rPr>
          <w:noProof/>
        </w:rPr>
        <w:t xml:space="preserve"> </w:t>
      </w:r>
      <w:r w:rsidR="00D766A6">
        <w:rPr>
          <w:noProof/>
        </w:rPr>
        <w:t xml:space="preserve">(8 PM) </w:t>
      </w:r>
      <w:r>
        <w:rPr>
          <w:noProof/>
        </w:rPr>
        <w:t xml:space="preserve">y que dure al menos </w:t>
      </w:r>
      <w:r w:rsidRPr="002351D8">
        <w:rPr>
          <w:b/>
          <w:noProof/>
        </w:rPr>
        <w:t>SleepDuration</w:t>
      </w:r>
      <w:r w:rsidR="00D766A6">
        <w:rPr>
          <w:b/>
          <w:noProof/>
        </w:rPr>
        <w:t xml:space="preserve"> </w:t>
      </w:r>
      <w:r w:rsidR="00D766A6">
        <w:rPr>
          <w:noProof/>
        </w:rPr>
        <w:t>(30 min)</w:t>
      </w:r>
      <w:r>
        <w:rPr>
          <w:noProof/>
        </w:rPr>
        <w:t xml:space="preserve"> y que tenga menos de </w:t>
      </w:r>
      <w:r w:rsidRPr="002351D8">
        <w:rPr>
          <w:b/>
          <w:noProof/>
        </w:rPr>
        <w:t>SleepMaximumAwake</w:t>
      </w:r>
      <w:r>
        <w:rPr>
          <w:noProof/>
        </w:rPr>
        <w:t xml:space="preserve"> </w:t>
      </w:r>
      <w:r w:rsidR="00D766A6">
        <w:rPr>
          <w:noProof/>
        </w:rPr>
        <w:t xml:space="preserve">(5 min) </w:t>
      </w:r>
      <w:r>
        <w:rPr>
          <w:noProof/>
        </w:rPr>
        <w:t>segundos de vigilia (ver inciso C).</w:t>
      </w: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rPr>
          <w:noProof/>
        </w:rPr>
      </w:pPr>
      <w:r>
        <w:rPr>
          <w:noProof/>
        </w:rPr>
        <w:t xml:space="preserve">El día se inicia al encontrar un período de vigilia luego de la hora indicada en </w:t>
      </w:r>
      <w:r w:rsidRPr="00D766A6">
        <w:rPr>
          <w:b/>
          <w:noProof/>
        </w:rPr>
        <w:t>AwakeSearchTime</w:t>
      </w:r>
      <w:r>
        <w:rPr>
          <w:noProof/>
        </w:rPr>
        <w:t xml:space="preserve"> </w:t>
      </w:r>
      <w:r w:rsidR="00D766A6">
        <w:rPr>
          <w:noProof/>
        </w:rPr>
        <w:t xml:space="preserve">(6 AM) </w:t>
      </w:r>
      <w:r>
        <w:rPr>
          <w:noProof/>
        </w:rPr>
        <w:t xml:space="preserve">que dure al menos </w:t>
      </w:r>
      <w:r w:rsidRPr="00D766A6">
        <w:rPr>
          <w:b/>
          <w:noProof/>
        </w:rPr>
        <w:t>AwakeDuration</w:t>
      </w:r>
      <w:r>
        <w:rPr>
          <w:noProof/>
        </w:rPr>
        <w:t xml:space="preserve"> </w:t>
      </w:r>
      <w:r w:rsidR="00D766A6">
        <w:rPr>
          <w:noProof/>
        </w:rPr>
        <w:t xml:space="preserve">(30 min) </w:t>
      </w:r>
      <w:r>
        <w:rPr>
          <w:noProof/>
        </w:rPr>
        <w:t xml:space="preserve">segundos y que tenga menos de </w:t>
      </w:r>
      <w:r w:rsidRPr="00D766A6">
        <w:rPr>
          <w:b/>
          <w:noProof/>
        </w:rPr>
        <w:t>AwakeMaximumSleep</w:t>
      </w:r>
      <w:r w:rsidR="00D766A6">
        <w:rPr>
          <w:noProof/>
        </w:rPr>
        <w:t xml:space="preserve"> (5 min)</w:t>
      </w:r>
      <w:r>
        <w:rPr>
          <w:noProof/>
        </w:rPr>
        <w:t xml:space="preserve"> segundos de sueño (ver inciso C).</w:t>
      </w: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pStyle w:val="Ttulo3"/>
        <w:rPr>
          <w:noProof/>
        </w:rPr>
      </w:pPr>
      <w:r>
        <w:rPr>
          <w:noProof/>
        </w:rPr>
        <w:t>2.  Filtro de estado</w:t>
      </w:r>
    </w:p>
    <w:p w:rsidR="002351D8" w:rsidRDefault="002351D8" w:rsidP="002351D8">
      <w:pPr>
        <w:rPr>
          <w:noProof/>
        </w:rPr>
      </w:pPr>
      <w:r>
        <w:rPr>
          <w:noProof/>
        </w:rPr>
        <w:t xml:space="preserve">Para que se considere un cambio de estado como consolidado, debe durar cierto período de tiempo dado por el parámetro </w:t>
      </w:r>
      <w:r w:rsidRPr="00D94F55">
        <w:rPr>
          <w:b/>
          <w:noProof/>
        </w:rPr>
        <w:t>StateFilterDuration</w:t>
      </w:r>
      <w:r w:rsidR="00D94F55" w:rsidRPr="00D94F55">
        <w:rPr>
          <w:noProof/>
        </w:rPr>
        <w:t xml:space="preserve"> (5 min)</w:t>
      </w:r>
      <w:r>
        <w:rPr>
          <w:noProof/>
        </w:rPr>
        <w:t>, de lo contrario será clasificado de la misma forma que el estado anterior (ver inciso C).</w:t>
      </w: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pStyle w:val="Ttulo3"/>
        <w:rPr>
          <w:noProof/>
        </w:rPr>
      </w:pPr>
      <w:r>
        <w:rPr>
          <w:noProof/>
        </w:rPr>
        <w:t>3.  Cortes</w:t>
      </w:r>
    </w:p>
    <w:p w:rsidR="002351D8" w:rsidRDefault="002351D8" w:rsidP="002351D8">
      <w:pPr>
        <w:rPr>
          <w:noProof/>
        </w:rPr>
      </w:pPr>
      <w:r>
        <w:rPr>
          <w:noProof/>
        </w:rPr>
        <w:t>Los cortes para evaluar los rangos a los que pertenece la actividad de un registro son empleados de la siguiente forma</w:t>
      </w: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rPr>
          <w:noProof/>
        </w:rPr>
      </w:pPr>
      <w:r>
        <w:rPr>
          <w:noProof/>
        </w:rPr>
        <w:tab/>
        <w:t>Ci &gt; Ai ≥ Ci-1</w:t>
      </w: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rPr>
          <w:noProof/>
        </w:rPr>
      </w:pPr>
      <w:r>
        <w:rPr>
          <w:noProof/>
        </w:rPr>
        <w:t>donde Ci es el punto de corte y Ai es la actividad por minuto a clasificar.</w:t>
      </w: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pStyle w:val="Ttulo2"/>
        <w:rPr>
          <w:noProof/>
        </w:rPr>
      </w:pPr>
      <w:r>
        <w:rPr>
          <w:noProof/>
        </w:rPr>
        <w:t>B. Instalación de Actividorm</w:t>
      </w:r>
    </w:p>
    <w:p w:rsidR="002351D8" w:rsidRDefault="002351D8" w:rsidP="002351D8">
      <w:pPr>
        <w:rPr>
          <w:noProof/>
        </w:rPr>
      </w:pPr>
      <w:r>
        <w:rPr>
          <w:noProof/>
        </w:rPr>
        <w:t>Para instalar el programa Actividorm solo se deben copiar al disco duro del computador los archivos Actividorm.exe y Actividorm.ini.</w:t>
      </w:r>
    </w:p>
    <w:p w:rsidR="002351D8" w:rsidRDefault="002351D8" w:rsidP="002351D8">
      <w:pPr>
        <w:rPr>
          <w:noProof/>
        </w:rPr>
      </w:pPr>
    </w:p>
    <w:p w:rsidR="002351D8" w:rsidRDefault="002351D8" w:rsidP="002351D8">
      <w:pPr>
        <w:rPr>
          <w:noProof/>
        </w:rPr>
      </w:pPr>
      <w:r>
        <w:rPr>
          <w:noProof/>
        </w:rPr>
        <w:t>El archivo Actividorm.exe se puede copiar en cualquier directorio o carpeta del sistema operativo. En todo caso se recomienda dejarlo a la vista. El archivo Actividorm.ini debe copiarse al directorio Windows.</w:t>
      </w:r>
    </w:p>
    <w:p w:rsidR="00D94F55" w:rsidRDefault="00D94F55" w:rsidP="002351D8">
      <w:pPr>
        <w:rPr>
          <w:noProof/>
        </w:rPr>
      </w:pPr>
    </w:p>
    <w:sectPr w:rsidR="00D94F55" w:rsidSect="00A51D2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D8"/>
    <w:rsid w:val="000326D0"/>
    <w:rsid w:val="001978C4"/>
    <w:rsid w:val="002351D8"/>
    <w:rsid w:val="0030749A"/>
    <w:rsid w:val="005140E3"/>
    <w:rsid w:val="0066499A"/>
    <w:rsid w:val="006B0AB0"/>
    <w:rsid w:val="00715A75"/>
    <w:rsid w:val="007C7767"/>
    <w:rsid w:val="00A51D24"/>
    <w:rsid w:val="00AF286F"/>
    <w:rsid w:val="00D766A6"/>
    <w:rsid w:val="00D94F55"/>
    <w:rsid w:val="00E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C4056-B770-4DCB-8E40-D9CA6C22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02"/>
    <w:pPr>
      <w:spacing w:after="0" w:line="240" w:lineRule="atLeast"/>
    </w:pPr>
    <w:rPr>
      <w:rFonts w:ascii="Calibri Light" w:hAnsi="Calibri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140E3"/>
    <w:pPr>
      <w:keepNext/>
      <w:keepLines/>
      <w:spacing w:line="0" w:lineRule="atLeast"/>
      <w:jc w:val="both"/>
      <w:outlineLvl w:val="0"/>
    </w:pPr>
    <w:rPr>
      <w:rFonts w:asciiTheme="minorHAnsi" w:eastAsiaTheme="majorEastAsia" w:hAnsiTheme="minorHAnsi" w:cstheme="majorBidi"/>
      <w:color w:val="1F3864" w:themeColor="accent5" w:themeShade="8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40E3"/>
    <w:pPr>
      <w:keepNext/>
      <w:keepLines/>
      <w:spacing w:line="0" w:lineRule="atLeast"/>
      <w:outlineLvl w:val="1"/>
    </w:pPr>
    <w:rPr>
      <w:rFonts w:asciiTheme="minorHAnsi" w:eastAsiaTheme="majorEastAsia" w:hAnsiTheme="minorHAnsi" w:cstheme="majorBidi"/>
      <w:b/>
      <w:bCs/>
      <w:color w:val="1F3864" w:themeColor="accent5" w:themeShade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40E3"/>
    <w:pPr>
      <w:keepNext/>
      <w:keepLines/>
      <w:outlineLvl w:val="2"/>
    </w:pPr>
    <w:rPr>
      <w:rFonts w:asciiTheme="minorHAnsi" w:eastAsiaTheme="majorEastAsia" w:hAnsiTheme="minorHAnsi" w:cstheme="majorBidi"/>
      <w:b/>
      <w:color w:val="1F3864" w:themeColor="accent5" w:themeShade="8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40E3"/>
    <w:rPr>
      <w:rFonts w:eastAsiaTheme="majorEastAsia" w:cstheme="majorBidi"/>
      <w:b/>
      <w:bCs/>
      <w:color w:val="1F3864" w:themeColor="accent5" w:themeShade="80"/>
      <w:sz w:val="32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140E3"/>
    <w:rPr>
      <w:rFonts w:eastAsiaTheme="majorEastAsia" w:cstheme="majorBidi"/>
      <w:color w:val="1F3864" w:themeColor="accent5" w:themeShade="80"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40E3"/>
    <w:rPr>
      <w:rFonts w:eastAsiaTheme="majorEastAsia" w:cstheme="majorBidi"/>
      <w:b/>
      <w:color w:val="1F3864" w:themeColor="accent5" w:themeShade="80"/>
      <w:sz w:val="28"/>
      <w:szCs w:val="24"/>
    </w:rPr>
  </w:style>
  <w:style w:type="paragraph" w:styleId="Prrafodelista">
    <w:name w:val="List Paragraph"/>
    <w:basedOn w:val="Normal"/>
    <w:uiPriority w:val="34"/>
    <w:qFormat/>
    <w:rsid w:val="005140E3"/>
    <w:pPr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0326D0"/>
    <w:pPr>
      <w:shd w:val="clear" w:color="auto" w:fill="EDEDED" w:themeFill="accent3" w:themeFillTint="33"/>
      <w:spacing w:line="240" w:lineRule="auto"/>
      <w:contextualSpacing/>
    </w:pPr>
    <w:rPr>
      <w:rFonts w:ascii="Consolas" w:eastAsiaTheme="majorEastAsia" w:hAnsi="Consolas" w:cstheme="majorBidi"/>
      <w:color w:val="3B3838" w:themeColor="background2" w:themeShade="40"/>
      <w:spacing w:val="-10"/>
      <w:kern w:val="28"/>
      <w:sz w:val="1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326D0"/>
    <w:rPr>
      <w:rFonts w:ascii="Consolas" w:eastAsiaTheme="majorEastAsia" w:hAnsi="Consolas" w:cstheme="majorBidi"/>
      <w:color w:val="3B3838" w:themeColor="background2" w:themeShade="40"/>
      <w:spacing w:val="-10"/>
      <w:kern w:val="28"/>
      <w:sz w:val="18"/>
      <w:szCs w:val="56"/>
      <w:shd w:val="clear" w:color="auto" w:fill="EDEDED" w:themeFill="accent3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Rojas</dc:creator>
  <cp:keywords/>
  <dc:description/>
  <cp:lastModifiedBy>Oliver Rojas</cp:lastModifiedBy>
  <cp:revision>2</cp:revision>
  <dcterms:created xsi:type="dcterms:W3CDTF">2019-09-02T19:28:00Z</dcterms:created>
  <dcterms:modified xsi:type="dcterms:W3CDTF">2019-09-02T21:58:00Z</dcterms:modified>
</cp:coreProperties>
</file>