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 2401 Spring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 3: Dynamic Memory Answer Sheet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Due: Friday 2/10 at 11:59 PM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your answers on this sheet making sure to list the question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Olivia Radecki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1.7: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1.10: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1.11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will make static memory which is created at the start of the program and last until the end, because of this, the value for x that increased each loop remained.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1.12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declaring a memory type will create automatic memory, this memory is made automatically when needed and lasts until out of scope which means a new memory location for x was made for every loop.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2.4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p &lt;&lt; endl; // This is outputing the address stored in the pointer 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adress that appeared is 0x556de7dc1eb0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2.5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&amp;p &lt;&lt; endl; // Adress of the pointer (not the adress stored in 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adress that appeared is 0x7fff65efaf30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2.8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25.01 is stored at 0x556de7dc1eb0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34.01 is stored at 0x556de7dc1eb0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2.10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munmap_chunk(): invalid pointer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Aborted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3.8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1804289383 846930886 1681692777 1714636915 1957747793 Resized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424238335 719885386 1649760492 596516649 1189641421 Resized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1025202362 1350490027 783368690 1102520059 2044897763 Resized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1967513926 1365180540 1540383426 304089172 1303455736 Resized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35005211 521595368 294702567 1726956429 336465782 Resized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3.11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Resized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1804289383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846930886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1714636915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1957747793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424238335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719885386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1649760492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596516649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1189641421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1025202362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1350490027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783368690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1102520059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2044897763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1967513926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1365180540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1540383426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304089172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1303455736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35005211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521595368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294702567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1726956429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336465782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free(): double free detected in tcache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Aborted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