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F0A7A" w14:textId="77777777" w:rsidR="001E3865" w:rsidRDefault="009731BC">
      <w:pPr>
        <w:jc w:val="center"/>
      </w:pPr>
      <w:bookmarkStart w:id="0" w:name="_Hlk5466777"/>
      <w:bookmarkEnd w:id="0"/>
      <w:r>
        <w:rPr>
          <w:noProof/>
        </w:rPr>
        <w:drawing>
          <wp:inline distT="114300" distB="114300" distL="114300" distR="114300" wp14:anchorId="7492084D" wp14:editId="21556D62">
            <wp:extent cx="5448300" cy="2057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448300" cy="2057400"/>
                    </a:xfrm>
                    <a:prstGeom prst="rect">
                      <a:avLst/>
                    </a:prstGeom>
                    <a:ln/>
                  </pic:spPr>
                </pic:pic>
              </a:graphicData>
            </a:graphic>
          </wp:inline>
        </w:drawing>
      </w:r>
    </w:p>
    <w:p w14:paraId="5BD1A67D" w14:textId="77777777" w:rsidR="001E3865" w:rsidRDefault="009731BC">
      <w:pPr>
        <w:jc w:val="center"/>
      </w:pPr>
      <w:r>
        <w:t xml:space="preserve"> </w:t>
      </w:r>
    </w:p>
    <w:p w14:paraId="14ECDDC9" w14:textId="77777777" w:rsidR="001E3865" w:rsidRDefault="001E3865">
      <w:pPr>
        <w:jc w:val="center"/>
      </w:pPr>
    </w:p>
    <w:p w14:paraId="5E05205D" w14:textId="77777777" w:rsidR="001E3865" w:rsidRDefault="001E3865">
      <w:pPr>
        <w:jc w:val="center"/>
      </w:pPr>
    </w:p>
    <w:p w14:paraId="05B78068" w14:textId="77777777" w:rsidR="001E3865" w:rsidRDefault="009731BC">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DATA MINING (WQD7005)</w:t>
      </w:r>
    </w:p>
    <w:p w14:paraId="6BC5C97B" w14:textId="77777777" w:rsidR="001E3865" w:rsidRDefault="009731BC">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Assignment 3</w:t>
      </w:r>
    </w:p>
    <w:p w14:paraId="1DCF5A43" w14:textId="77777777" w:rsidR="001E3865" w:rsidRDefault="009731BC">
      <w:pP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6C68971" w14:textId="77777777" w:rsidR="001E3865" w:rsidRDefault="009731BC">
      <w:pPr>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Instructor: </w:t>
      </w:r>
      <w:proofErr w:type="spellStart"/>
      <w:r>
        <w:rPr>
          <w:rFonts w:ascii="Times New Roman" w:eastAsia="Times New Roman" w:hAnsi="Times New Roman" w:cs="Times New Roman"/>
          <w:sz w:val="32"/>
          <w:szCs w:val="32"/>
          <w:highlight w:val="white"/>
        </w:rPr>
        <w:t>Profesor</w:t>
      </w:r>
      <w:proofErr w:type="spellEnd"/>
      <w:r>
        <w:rPr>
          <w:rFonts w:ascii="Times New Roman" w:eastAsia="Times New Roman" w:hAnsi="Times New Roman" w:cs="Times New Roman"/>
          <w:sz w:val="32"/>
          <w:szCs w:val="32"/>
          <w:highlight w:val="white"/>
        </w:rPr>
        <w:t xml:space="preserve"> Madya Dr. </w:t>
      </w:r>
      <w:proofErr w:type="spellStart"/>
      <w:r>
        <w:rPr>
          <w:rFonts w:ascii="Times New Roman" w:eastAsia="Times New Roman" w:hAnsi="Times New Roman" w:cs="Times New Roman"/>
          <w:sz w:val="32"/>
          <w:szCs w:val="32"/>
          <w:highlight w:val="white"/>
        </w:rPr>
        <w:t>Teh</w:t>
      </w:r>
      <w:proofErr w:type="spellEnd"/>
      <w:r>
        <w:rPr>
          <w:rFonts w:ascii="Times New Roman" w:eastAsia="Times New Roman" w:hAnsi="Times New Roman" w:cs="Times New Roman"/>
          <w:sz w:val="32"/>
          <w:szCs w:val="32"/>
          <w:highlight w:val="white"/>
        </w:rPr>
        <w:t xml:space="preserve"> Ying Wah</w:t>
      </w:r>
    </w:p>
    <w:p w14:paraId="79938A5D"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C301B94"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Group Members:</w:t>
      </w:r>
    </w:p>
    <w:p w14:paraId="4C9ED81A"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85"/>
      </w:tblGrid>
      <w:tr w:rsidR="001E3865" w14:paraId="54A7C8AF" w14:textId="77777777">
        <w:trPr>
          <w:trHeight w:val="560"/>
        </w:trPr>
        <w:tc>
          <w:tcPr>
            <w:tcW w:w="4395" w:type="dxa"/>
            <w:tcBorders>
              <w:top w:val="nil"/>
              <w:left w:val="nil"/>
              <w:bottom w:val="nil"/>
              <w:right w:val="nil"/>
            </w:tcBorders>
            <w:tcMar>
              <w:top w:w="100" w:type="dxa"/>
              <w:left w:w="100" w:type="dxa"/>
              <w:bottom w:w="100" w:type="dxa"/>
              <w:right w:w="100" w:type="dxa"/>
            </w:tcMar>
          </w:tcPr>
          <w:p w14:paraId="04D54766" w14:textId="77777777" w:rsidR="001E3865" w:rsidRDefault="009731B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w:t>
            </w:r>
          </w:p>
        </w:tc>
        <w:tc>
          <w:tcPr>
            <w:tcW w:w="4485" w:type="dxa"/>
            <w:tcBorders>
              <w:top w:val="nil"/>
              <w:left w:val="nil"/>
              <w:bottom w:val="nil"/>
              <w:right w:val="nil"/>
            </w:tcBorders>
            <w:tcMar>
              <w:top w:w="100" w:type="dxa"/>
              <w:left w:w="100" w:type="dxa"/>
              <w:bottom w:w="100" w:type="dxa"/>
              <w:right w:w="100" w:type="dxa"/>
            </w:tcMar>
          </w:tcPr>
          <w:p w14:paraId="0520C164" w14:textId="77777777" w:rsidR="001E3865" w:rsidRDefault="009731B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Matric No.</w:t>
            </w:r>
          </w:p>
        </w:tc>
      </w:tr>
      <w:tr w:rsidR="001E3865" w14:paraId="55D9F078" w14:textId="77777777">
        <w:trPr>
          <w:trHeight w:val="560"/>
        </w:trPr>
        <w:tc>
          <w:tcPr>
            <w:tcW w:w="4395" w:type="dxa"/>
            <w:tcBorders>
              <w:top w:val="nil"/>
              <w:left w:val="nil"/>
              <w:bottom w:val="nil"/>
              <w:right w:val="nil"/>
            </w:tcBorders>
            <w:tcMar>
              <w:top w:w="100" w:type="dxa"/>
              <w:left w:w="100" w:type="dxa"/>
              <w:bottom w:w="100" w:type="dxa"/>
              <w:right w:w="100" w:type="dxa"/>
            </w:tcMar>
          </w:tcPr>
          <w:p w14:paraId="43CAB39F"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Choy Siew </w:t>
            </w:r>
            <w:proofErr w:type="spellStart"/>
            <w:r>
              <w:rPr>
                <w:rFonts w:ascii="Times New Roman" w:eastAsia="Times New Roman" w:hAnsi="Times New Roman" w:cs="Times New Roman"/>
                <w:sz w:val="32"/>
                <w:szCs w:val="32"/>
              </w:rPr>
              <w:t>Wearn</w:t>
            </w:r>
            <w:proofErr w:type="spellEnd"/>
          </w:p>
        </w:tc>
        <w:tc>
          <w:tcPr>
            <w:tcW w:w="4485" w:type="dxa"/>
            <w:tcBorders>
              <w:top w:val="nil"/>
              <w:left w:val="nil"/>
              <w:bottom w:val="nil"/>
              <w:right w:val="nil"/>
            </w:tcBorders>
            <w:tcMar>
              <w:top w:w="100" w:type="dxa"/>
              <w:left w:w="100" w:type="dxa"/>
              <w:bottom w:w="100" w:type="dxa"/>
              <w:right w:w="100" w:type="dxa"/>
            </w:tcMar>
          </w:tcPr>
          <w:p w14:paraId="5259B0A1"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WQD180053</w:t>
            </w:r>
          </w:p>
        </w:tc>
      </w:tr>
      <w:tr w:rsidR="001E3865" w14:paraId="642E1FDE" w14:textId="77777777">
        <w:trPr>
          <w:trHeight w:val="560"/>
        </w:trPr>
        <w:tc>
          <w:tcPr>
            <w:tcW w:w="4395" w:type="dxa"/>
            <w:tcBorders>
              <w:top w:val="nil"/>
              <w:left w:val="nil"/>
              <w:bottom w:val="nil"/>
              <w:right w:val="nil"/>
            </w:tcBorders>
            <w:tcMar>
              <w:top w:w="100" w:type="dxa"/>
              <w:left w:w="100" w:type="dxa"/>
              <w:bottom w:w="100" w:type="dxa"/>
              <w:right w:w="100" w:type="dxa"/>
            </w:tcMar>
          </w:tcPr>
          <w:p w14:paraId="24EB1F96"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Teng Lung Yun</w:t>
            </w:r>
          </w:p>
        </w:tc>
        <w:tc>
          <w:tcPr>
            <w:tcW w:w="4485" w:type="dxa"/>
            <w:tcBorders>
              <w:top w:val="nil"/>
              <w:left w:val="nil"/>
              <w:bottom w:val="nil"/>
              <w:right w:val="nil"/>
            </w:tcBorders>
            <w:tcMar>
              <w:top w:w="100" w:type="dxa"/>
              <w:left w:w="100" w:type="dxa"/>
              <w:bottom w:w="100" w:type="dxa"/>
              <w:right w:w="100" w:type="dxa"/>
            </w:tcMar>
          </w:tcPr>
          <w:p w14:paraId="6B2777DC"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WQD180024</w:t>
            </w:r>
          </w:p>
        </w:tc>
      </w:tr>
      <w:tr w:rsidR="001E3865" w14:paraId="13558AE6" w14:textId="77777777">
        <w:trPr>
          <w:trHeight w:val="560"/>
        </w:trPr>
        <w:tc>
          <w:tcPr>
            <w:tcW w:w="4395" w:type="dxa"/>
            <w:tcBorders>
              <w:top w:val="nil"/>
              <w:left w:val="nil"/>
              <w:bottom w:val="nil"/>
              <w:right w:val="nil"/>
            </w:tcBorders>
            <w:tcMar>
              <w:top w:w="100" w:type="dxa"/>
              <w:left w:w="100" w:type="dxa"/>
              <w:bottom w:w="100" w:type="dxa"/>
              <w:right w:w="100" w:type="dxa"/>
            </w:tcMar>
          </w:tcPr>
          <w:p w14:paraId="588965AF"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Wo Choy Yun</w:t>
            </w:r>
          </w:p>
        </w:tc>
        <w:tc>
          <w:tcPr>
            <w:tcW w:w="4485" w:type="dxa"/>
            <w:tcBorders>
              <w:top w:val="nil"/>
              <w:left w:val="nil"/>
              <w:bottom w:val="nil"/>
              <w:right w:val="nil"/>
            </w:tcBorders>
            <w:tcMar>
              <w:top w:w="100" w:type="dxa"/>
              <w:left w:w="100" w:type="dxa"/>
              <w:bottom w:w="100" w:type="dxa"/>
              <w:right w:w="100" w:type="dxa"/>
            </w:tcMar>
          </w:tcPr>
          <w:p w14:paraId="2A0EC2D7"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WQD180054</w:t>
            </w:r>
          </w:p>
        </w:tc>
      </w:tr>
      <w:tr w:rsidR="001E3865" w14:paraId="0E77A47E" w14:textId="77777777">
        <w:trPr>
          <w:trHeight w:val="560"/>
        </w:trPr>
        <w:tc>
          <w:tcPr>
            <w:tcW w:w="4395" w:type="dxa"/>
            <w:tcBorders>
              <w:top w:val="nil"/>
              <w:left w:val="nil"/>
              <w:bottom w:val="nil"/>
              <w:right w:val="nil"/>
            </w:tcBorders>
            <w:tcMar>
              <w:top w:w="100" w:type="dxa"/>
              <w:left w:w="100" w:type="dxa"/>
              <w:bottom w:w="100" w:type="dxa"/>
              <w:right w:w="100" w:type="dxa"/>
            </w:tcMar>
          </w:tcPr>
          <w:p w14:paraId="53BE5665"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Xu Xiang</w:t>
            </w:r>
          </w:p>
        </w:tc>
        <w:tc>
          <w:tcPr>
            <w:tcW w:w="4485" w:type="dxa"/>
            <w:tcBorders>
              <w:top w:val="nil"/>
              <w:left w:val="nil"/>
              <w:bottom w:val="nil"/>
              <w:right w:val="nil"/>
            </w:tcBorders>
            <w:tcMar>
              <w:top w:w="100" w:type="dxa"/>
              <w:left w:w="100" w:type="dxa"/>
              <w:bottom w:w="100" w:type="dxa"/>
              <w:right w:w="100" w:type="dxa"/>
            </w:tcMar>
          </w:tcPr>
          <w:p w14:paraId="48054D6A"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WQD180061</w:t>
            </w:r>
          </w:p>
        </w:tc>
      </w:tr>
      <w:tr w:rsidR="001E3865" w14:paraId="6279D0B7" w14:textId="77777777">
        <w:trPr>
          <w:trHeight w:val="560"/>
        </w:trPr>
        <w:tc>
          <w:tcPr>
            <w:tcW w:w="4395" w:type="dxa"/>
            <w:tcBorders>
              <w:top w:val="nil"/>
              <w:left w:val="nil"/>
              <w:bottom w:val="nil"/>
              <w:right w:val="nil"/>
            </w:tcBorders>
            <w:tcMar>
              <w:top w:w="100" w:type="dxa"/>
              <w:left w:w="100" w:type="dxa"/>
              <w:bottom w:w="100" w:type="dxa"/>
              <w:right w:w="100" w:type="dxa"/>
            </w:tcMar>
          </w:tcPr>
          <w:p w14:paraId="1EEE261B"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Zhu Ting</w:t>
            </w:r>
          </w:p>
        </w:tc>
        <w:tc>
          <w:tcPr>
            <w:tcW w:w="4485" w:type="dxa"/>
            <w:tcBorders>
              <w:top w:val="nil"/>
              <w:left w:val="nil"/>
              <w:bottom w:val="nil"/>
              <w:right w:val="nil"/>
            </w:tcBorders>
            <w:tcMar>
              <w:top w:w="100" w:type="dxa"/>
              <w:left w:w="100" w:type="dxa"/>
              <w:bottom w:w="100" w:type="dxa"/>
              <w:right w:w="100" w:type="dxa"/>
            </w:tcMar>
          </w:tcPr>
          <w:p w14:paraId="3138935B" w14:textId="77777777" w:rsidR="001E3865"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WQD180077</w:t>
            </w:r>
          </w:p>
        </w:tc>
      </w:tr>
    </w:tbl>
    <w:p w14:paraId="64F96673" w14:textId="0F352637" w:rsidR="001E3865" w:rsidRPr="0031254D" w:rsidRDefault="009731B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EDC2B42"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1.0 Introduction</w:t>
      </w:r>
    </w:p>
    <w:p w14:paraId="6F7468E0" w14:textId="77777777" w:rsidR="001E3865" w:rsidRDefault="001E3865">
      <w:pPr>
        <w:spacing w:line="360" w:lineRule="auto"/>
        <w:rPr>
          <w:rFonts w:ascii="Times New Roman" w:eastAsia="Times New Roman" w:hAnsi="Times New Roman" w:cs="Times New Roman"/>
          <w:sz w:val="24"/>
          <w:szCs w:val="24"/>
        </w:rPr>
      </w:pPr>
    </w:p>
    <w:p w14:paraId="5FE85AC6" w14:textId="77777777" w:rsidR="001E3865" w:rsidRDefault="009731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Stock analysis is an essential step for investors to search for potential profitable stocks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stocks. As such, analysts can perform Principal Component Analysis (PCA) and algorithms such as Symbolic Aggregate Approximation (SAX) and Piecewise Aggregate Approximation (PAA). Both Symbolic Aggregate Approximation (SAX) and Piecewise Aggregate Approximation (PAA) are time series representation techniques that can be used with optimization algorithms to help analysts to identify hidden and relevant patterns in financial time series data.</w:t>
      </w:r>
    </w:p>
    <w:p w14:paraId="6FEF5271" w14:textId="77777777" w:rsidR="001E3865" w:rsidRDefault="001E3865">
      <w:pPr>
        <w:spacing w:line="360" w:lineRule="auto"/>
        <w:jc w:val="both"/>
        <w:rPr>
          <w:rFonts w:ascii="Times New Roman" w:eastAsia="Times New Roman" w:hAnsi="Times New Roman" w:cs="Times New Roman"/>
          <w:sz w:val="24"/>
          <w:szCs w:val="24"/>
        </w:rPr>
      </w:pPr>
    </w:p>
    <w:p w14:paraId="4B3AA433" w14:textId="77777777" w:rsidR="001E3865" w:rsidRDefault="001E3865">
      <w:pPr>
        <w:spacing w:line="360" w:lineRule="auto"/>
        <w:jc w:val="both"/>
        <w:rPr>
          <w:rFonts w:ascii="Times New Roman" w:eastAsia="Times New Roman" w:hAnsi="Times New Roman" w:cs="Times New Roman"/>
          <w:sz w:val="24"/>
          <w:szCs w:val="24"/>
        </w:rPr>
      </w:pPr>
    </w:p>
    <w:p w14:paraId="23BA08C7"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Principal Component Analysis </w:t>
      </w:r>
      <w:proofErr w:type="gramStart"/>
      <w:r>
        <w:rPr>
          <w:rFonts w:ascii="Times New Roman" w:eastAsia="Times New Roman" w:hAnsi="Times New Roman" w:cs="Times New Roman"/>
          <w:b/>
          <w:sz w:val="24"/>
          <w:szCs w:val="24"/>
        </w:rPr>
        <w:t>And</w:t>
      </w:r>
      <w:proofErr w:type="gramEnd"/>
      <w:r>
        <w:rPr>
          <w:rFonts w:ascii="Times New Roman" w:eastAsia="Times New Roman" w:hAnsi="Times New Roman" w:cs="Times New Roman"/>
          <w:b/>
          <w:sz w:val="24"/>
          <w:szCs w:val="24"/>
        </w:rPr>
        <w:t xml:space="preserve"> Covariance</w:t>
      </w:r>
    </w:p>
    <w:p w14:paraId="32EF8260"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696CAD" w14:textId="77777777" w:rsidR="001E3865" w:rsidRDefault="009731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Principal Component Analysis (PCA) was invented by Karl Pearson in 1901. PCA uses orthogonal transformation to transform a set of data with possible correlated variables into linearly uncorrelated variables which is known as the principal components. In most cases, PCA is used </w:t>
      </w:r>
      <w:proofErr w:type="gramStart"/>
      <w:r>
        <w:rPr>
          <w:rFonts w:ascii="Times New Roman" w:eastAsia="Times New Roman" w:hAnsi="Times New Roman" w:cs="Times New Roman"/>
          <w:sz w:val="24"/>
          <w:szCs w:val="24"/>
        </w:rPr>
        <w:t>an a</w:t>
      </w:r>
      <w:proofErr w:type="gramEnd"/>
      <w:r>
        <w:rPr>
          <w:rFonts w:ascii="Times New Roman" w:eastAsia="Times New Roman" w:hAnsi="Times New Roman" w:cs="Times New Roman"/>
          <w:sz w:val="24"/>
          <w:szCs w:val="24"/>
        </w:rPr>
        <w:t xml:space="preserve"> exploratory tool for data analysis to make prediction models. In this assignment, PCA is done through covariance matrix where the results will be shown later in section 2.1.</w:t>
      </w:r>
    </w:p>
    <w:p w14:paraId="4C7AED7B" w14:textId="77777777" w:rsidR="001E3865" w:rsidRDefault="001E3865">
      <w:pPr>
        <w:spacing w:line="360" w:lineRule="auto"/>
        <w:rPr>
          <w:rFonts w:ascii="Times New Roman" w:eastAsia="Times New Roman" w:hAnsi="Times New Roman" w:cs="Times New Roman"/>
          <w:sz w:val="24"/>
          <w:szCs w:val="24"/>
        </w:rPr>
      </w:pPr>
    </w:p>
    <w:p w14:paraId="22F57036" w14:textId="77777777" w:rsidR="001E3865" w:rsidRDefault="001E3865">
      <w:pPr>
        <w:spacing w:line="360" w:lineRule="auto"/>
        <w:rPr>
          <w:rFonts w:ascii="Times New Roman" w:eastAsia="Times New Roman" w:hAnsi="Times New Roman" w:cs="Times New Roman"/>
          <w:sz w:val="24"/>
          <w:szCs w:val="24"/>
        </w:rPr>
      </w:pPr>
    </w:p>
    <w:p w14:paraId="3CDE8A01"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Symbolic Aggregate Approximation &amp; Piecewise Aggregate Approximation</w:t>
      </w:r>
    </w:p>
    <w:p w14:paraId="40611FA8" w14:textId="77777777" w:rsidR="001E3865" w:rsidRDefault="001E3865">
      <w:pPr>
        <w:spacing w:line="360" w:lineRule="auto"/>
        <w:rPr>
          <w:rFonts w:ascii="Times New Roman" w:eastAsia="Times New Roman" w:hAnsi="Times New Roman" w:cs="Times New Roman"/>
          <w:sz w:val="24"/>
          <w:szCs w:val="24"/>
        </w:rPr>
      </w:pPr>
    </w:p>
    <w:p w14:paraId="69083AF5" w14:textId="77777777" w:rsidR="001E3865" w:rsidRDefault="009731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Symbolic Aggregate Approximation (SAX) and Piecewise Aggregate Approximation (PAA) algorithms are invented by Eamonn Keogh and Jessica Lin. The main function of PAA is to reduce the dimensionality of the time-series by dividing the time-series into equal segments, then computing each of them by averaging the values in the segment. As for SAX, it is an extended based approach of PAA where it transforms the original time-series into PAA representation, then converts the PAA data into a string. </w:t>
      </w:r>
    </w:p>
    <w:p w14:paraId="7BCABB6B" w14:textId="77777777" w:rsidR="001E3865" w:rsidRDefault="001E3865">
      <w:pPr>
        <w:spacing w:line="360" w:lineRule="auto"/>
        <w:jc w:val="both"/>
        <w:rPr>
          <w:rFonts w:ascii="Times New Roman" w:eastAsia="Times New Roman" w:hAnsi="Times New Roman" w:cs="Times New Roman"/>
          <w:sz w:val="24"/>
          <w:szCs w:val="24"/>
        </w:rPr>
      </w:pPr>
    </w:p>
    <w:p w14:paraId="2B84DFB9" w14:textId="0507CCCC" w:rsidR="001E3865" w:rsidRDefault="001E3865">
      <w:pPr>
        <w:rPr>
          <w:rFonts w:ascii="Times New Roman" w:eastAsia="Times New Roman" w:hAnsi="Times New Roman" w:cs="Times New Roman"/>
          <w:sz w:val="24"/>
          <w:szCs w:val="24"/>
        </w:rPr>
      </w:pPr>
    </w:p>
    <w:p w14:paraId="17486629" w14:textId="4F83E146" w:rsidR="0031254D" w:rsidRDefault="0031254D">
      <w:pPr>
        <w:rPr>
          <w:rFonts w:ascii="Times New Roman" w:eastAsia="Times New Roman" w:hAnsi="Times New Roman" w:cs="Times New Roman"/>
          <w:sz w:val="24"/>
          <w:szCs w:val="24"/>
        </w:rPr>
      </w:pPr>
    </w:p>
    <w:p w14:paraId="116624FB" w14:textId="77777777" w:rsidR="0031254D" w:rsidRDefault="0031254D">
      <w:pPr>
        <w:rPr>
          <w:rFonts w:ascii="Times New Roman" w:eastAsia="Times New Roman" w:hAnsi="Times New Roman" w:cs="Times New Roman"/>
          <w:sz w:val="24"/>
          <w:szCs w:val="24"/>
        </w:rPr>
      </w:pPr>
    </w:p>
    <w:p w14:paraId="23878CC2"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2.0 Data Preprocessing</w:t>
      </w:r>
    </w:p>
    <w:p w14:paraId="222FAC12" w14:textId="3288ECFE" w:rsidR="001E3865" w:rsidRDefault="00AE1C5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assignment, we are using two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w:t>
      </w:r>
      <w:r w:rsidR="003838CB">
        <w:rPr>
          <w:rFonts w:ascii="Times New Roman" w:eastAsia="Times New Roman" w:hAnsi="Times New Roman" w:cs="Times New Roman"/>
          <w:sz w:val="24"/>
          <w:szCs w:val="24"/>
        </w:rPr>
        <w:t>The first</w:t>
      </w:r>
      <w:r>
        <w:rPr>
          <w:rFonts w:ascii="Times New Roman" w:eastAsia="Times New Roman" w:hAnsi="Times New Roman" w:cs="Times New Roman"/>
          <w:sz w:val="24"/>
          <w:szCs w:val="24"/>
        </w:rPr>
        <w:t xml:space="preserve"> dataset is </w:t>
      </w:r>
      <w:r w:rsidRPr="003838CB">
        <w:rPr>
          <w:rFonts w:ascii="Times New Roman" w:eastAsia="Times New Roman" w:hAnsi="Times New Roman" w:cs="Times New Roman"/>
          <w:sz w:val="24"/>
          <w:szCs w:val="24"/>
          <w:u w:val="single"/>
        </w:rPr>
        <w:t>ss.csv</w:t>
      </w:r>
      <w:r w:rsidR="003838CB">
        <w:rPr>
          <w:rFonts w:ascii="Times New Roman" w:eastAsia="Times New Roman" w:hAnsi="Times New Roman" w:cs="Times New Roman"/>
          <w:sz w:val="24"/>
          <w:szCs w:val="24"/>
        </w:rPr>
        <w:t xml:space="preserve"> from previous milestone</w:t>
      </w:r>
      <w:r>
        <w:rPr>
          <w:rFonts w:ascii="Times New Roman" w:eastAsia="Times New Roman" w:hAnsi="Times New Roman" w:cs="Times New Roman"/>
          <w:sz w:val="24"/>
          <w:szCs w:val="24"/>
        </w:rPr>
        <w:t xml:space="preserve"> and</w:t>
      </w:r>
      <w:r w:rsidR="003838CB">
        <w:rPr>
          <w:rFonts w:ascii="Times New Roman" w:eastAsia="Times New Roman" w:hAnsi="Times New Roman" w:cs="Times New Roman"/>
          <w:sz w:val="24"/>
          <w:szCs w:val="24"/>
        </w:rPr>
        <w:t xml:space="preserve"> the second dataset </w:t>
      </w:r>
      <w:r>
        <w:rPr>
          <w:rFonts w:ascii="Times New Roman" w:eastAsia="Times New Roman" w:hAnsi="Times New Roman" w:cs="Times New Roman"/>
          <w:sz w:val="24"/>
          <w:szCs w:val="24"/>
        </w:rPr>
        <w:t>are crawled data for 13 days.</w:t>
      </w:r>
      <w:r w:rsidR="003838CB">
        <w:rPr>
          <w:rFonts w:ascii="Times New Roman" w:eastAsia="Times New Roman" w:hAnsi="Times New Roman" w:cs="Times New Roman"/>
          <w:sz w:val="24"/>
          <w:szCs w:val="24"/>
        </w:rPr>
        <w:t xml:space="preserve">    </w:t>
      </w:r>
    </w:p>
    <w:p w14:paraId="49F892C8" w14:textId="602011DE" w:rsidR="003838CB" w:rsidRDefault="003838C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dataset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be used to calculate PCA and covariance between attributes.  Second datasets are used to calculate SAX and PAA, because second dataset is time-series data.</w:t>
      </w:r>
    </w:p>
    <w:p w14:paraId="19E8EDDB" w14:textId="1924C43C" w:rsidR="001E3865" w:rsidRDefault="003838C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second dataset</w:t>
      </w:r>
      <w:r w:rsidR="009731B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731BC">
        <w:rPr>
          <w:rFonts w:ascii="Times New Roman" w:eastAsia="Times New Roman" w:hAnsi="Times New Roman" w:cs="Times New Roman"/>
          <w:sz w:val="24"/>
          <w:szCs w:val="24"/>
        </w:rPr>
        <w:t xml:space="preserve">13 days of data </w:t>
      </w:r>
      <w:r>
        <w:rPr>
          <w:rFonts w:ascii="Times New Roman" w:eastAsia="Times New Roman" w:hAnsi="Times New Roman" w:cs="Times New Roman"/>
          <w:sz w:val="24"/>
          <w:szCs w:val="24"/>
        </w:rPr>
        <w:t xml:space="preserve">are compiled </w:t>
      </w:r>
      <w:r w:rsidR="009731BC">
        <w:rPr>
          <w:rFonts w:ascii="Times New Roman" w:eastAsia="Times New Roman" w:hAnsi="Times New Roman" w:cs="Times New Roman"/>
          <w:sz w:val="24"/>
          <w:szCs w:val="24"/>
        </w:rPr>
        <w:t xml:space="preserve">into one file using R. </w:t>
      </w:r>
      <w:proofErr w:type="gramStart"/>
      <w:r w:rsidR="009731BC">
        <w:rPr>
          <w:rFonts w:ascii="Times New Roman" w:eastAsia="Times New Roman" w:hAnsi="Times New Roman" w:cs="Times New Roman"/>
          <w:sz w:val="24"/>
          <w:szCs w:val="24"/>
        </w:rPr>
        <w:t>In order for</w:t>
      </w:r>
      <w:proofErr w:type="gramEnd"/>
      <w:r w:rsidR="009731BC">
        <w:rPr>
          <w:rFonts w:ascii="Times New Roman" w:eastAsia="Times New Roman" w:hAnsi="Times New Roman" w:cs="Times New Roman"/>
          <w:sz w:val="24"/>
          <w:szCs w:val="24"/>
        </w:rPr>
        <w:t xml:space="preserve"> us to perform SAX and PAA, data preprocessing is required such as cleaning data. For data preprocessing, we did:</w:t>
      </w:r>
    </w:p>
    <w:p w14:paraId="17F9B0B2" w14:textId="77777777" w:rsidR="001E3865" w:rsidRDefault="009731BC">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a sum column at the right known as “Total” to sum all the stock values</w:t>
      </w:r>
    </w:p>
    <w:p w14:paraId="60FC50BD" w14:textId="77777777" w:rsidR="001E3865" w:rsidRDefault="009731BC">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rows with sum value “0.000”</w:t>
      </w:r>
    </w:p>
    <w:p w14:paraId="4AB245B7" w14:textId="77777777" w:rsidR="001E3865" w:rsidRDefault="009731BC">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 NA with “0.000” in dataset</w:t>
      </w:r>
    </w:p>
    <w:p w14:paraId="34295C44" w14:textId="3DFE43F3" w:rsidR="001E3865" w:rsidRDefault="009731BC">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all columns attribute of those containing values to numeric</w:t>
      </w:r>
    </w:p>
    <w:p w14:paraId="31C56DED" w14:textId="77777777" w:rsidR="001E3865" w:rsidRDefault="001E3865">
      <w:pPr>
        <w:spacing w:line="360" w:lineRule="auto"/>
        <w:jc w:val="both"/>
        <w:rPr>
          <w:rFonts w:ascii="Times New Roman" w:eastAsia="Times New Roman" w:hAnsi="Times New Roman" w:cs="Times New Roman"/>
          <w:sz w:val="24"/>
          <w:szCs w:val="24"/>
        </w:rPr>
      </w:pPr>
    </w:p>
    <w:p w14:paraId="7E16F309" w14:textId="77777777" w:rsidR="001E3865" w:rsidRDefault="009731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2.0.1 below shows the dataset that has already been cleaned or preprocessed. In the first column shows the list of companies, where from columns named “1” to “13” contain the stock values for each company from day 1 to day 13. The column named “Total” is the sum of all stock values from day 1 to day 13.</w:t>
      </w:r>
    </w:p>
    <w:p w14:paraId="5176AD95" w14:textId="77777777" w:rsidR="001E3865" w:rsidRDefault="001E3865">
      <w:pPr>
        <w:spacing w:line="360" w:lineRule="auto"/>
        <w:jc w:val="both"/>
        <w:rPr>
          <w:rFonts w:ascii="Times New Roman" w:eastAsia="Times New Roman" w:hAnsi="Times New Roman" w:cs="Times New Roman"/>
          <w:sz w:val="24"/>
          <w:szCs w:val="24"/>
        </w:rPr>
      </w:pPr>
    </w:p>
    <w:p w14:paraId="50EE1D25" w14:textId="77777777" w:rsidR="001E3865" w:rsidRDefault="009731B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52025F" wp14:editId="37964149">
            <wp:extent cx="6111837" cy="3069590"/>
            <wp:effectExtent l="0" t="0" r="381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6115726" cy="3071543"/>
                    </a:xfrm>
                    <a:prstGeom prst="rect">
                      <a:avLst/>
                    </a:prstGeom>
                    <a:ln/>
                  </pic:spPr>
                </pic:pic>
              </a:graphicData>
            </a:graphic>
          </wp:inline>
        </w:drawing>
      </w:r>
    </w:p>
    <w:p w14:paraId="6CF96FFD" w14:textId="23FA34C5" w:rsidR="008E27F5" w:rsidRDefault="009731BC" w:rsidP="003838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2.0.1: </w:t>
      </w:r>
      <w:r w:rsidR="00604E31">
        <w:rPr>
          <w:rFonts w:ascii="Times New Roman" w:eastAsia="Times New Roman" w:hAnsi="Times New Roman" w:cs="Times New Roman"/>
          <w:sz w:val="24"/>
          <w:szCs w:val="24"/>
        </w:rPr>
        <w:t xml:space="preserve">Second dataset </w:t>
      </w:r>
      <w:r>
        <w:rPr>
          <w:rFonts w:ascii="Times New Roman" w:eastAsia="Times New Roman" w:hAnsi="Times New Roman" w:cs="Times New Roman"/>
          <w:sz w:val="24"/>
          <w:szCs w:val="24"/>
        </w:rPr>
        <w:t>Preprocessed Stock Data</w:t>
      </w:r>
    </w:p>
    <w:p w14:paraId="0EE9DA77" w14:textId="16504778"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 Covariance</w:t>
      </w:r>
    </w:p>
    <w:p w14:paraId="3C6ECC64" w14:textId="77777777" w:rsidR="001E3865" w:rsidRDefault="001E3865">
      <w:pPr>
        <w:spacing w:line="360" w:lineRule="auto"/>
        <w:rPr>
          <w:rFonts w:ascii="Times New Roman" w:eastAsia="Times New Roman" w:hAnsi="Times New Roman" w:cs="Times New Roman"/>
          <w:sz w:val="24"/>
          <w:szCs w:val="24"/>
        </w:rPr>
      </w:pPr>
    </w:p>
    <w:p w14:paraId="01A3E4E9" w14:textId="22E0BE66" w:rsidR="001E3865" w:rsidRDefault="009731B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part of assignment, PCA and Covariance among attributes is done using Python. </w:t>
      </w:r>
      <w:r w:rsidR="00AE1C55">
        <w:rPr>
          <w:rFonts w:ascii="Times New Roman" w:eastAsia="Times New Roman" w:hAnsi="Times New Roman" w:cs="Times New Roman"/>
          <w:sz w:val="24"/>
          <w:szCs w:val="24"/>
        </w:rPr>
        <w:t xml:space="preserve">Using </w:t>
      </w:r>
      <w:r w:rsidR="003838CB">
        <w:rPr>
          <w:rFonts w:ascii="Times New Roman" w:eastAsia="Times New Roman" w:hAnsi="Times New Roman" w:cs="Times New Roman"/>
          <w:sz w:val="24"/>
          <w:szCs w:val="24"/>
        </w:rPr>
        <w:t>the first dataset</w:t>
      </w:r>
      <w:r w:rsidR="00AE1C55">
        <w:rPr>
          <w:rFonts w:ascii="Times New Roman" w:eastAsia="Times New Roman" w:hAnsi="Times New Roman" w:cs="Times New Roman"/>
          <w:sz w:val="24"/>
          <w:szCs w:val="24"/>
        </w:rPr>
        <w:t>, t</w:t>
      </w:r>
      <w:r>
        <w:rPr>
          <w:rFonts w:ascii="Times New Roman" w:eastAsia="Times New Roman" w:hAnsi="Times New Roman" w:cs="Times New Roman"/>
          <w:sz w:val="24"/>
          <w:szCs w:val="24"/>
        </w:rPr>
        <w:t>he results from the Python code determining covariance among attributes will be shown in Figure 2.1.1 below:</w:t>
      </w:r>
    </w:p>
    <w:p w14:paraId="07916430" w14:textId="77777777" w:rsidR="001E3865" w:rsidRDefault="001E3865">
      <w:pPr>
        <w:spacing w:line="360" w:lineRule="auto"/>
        <w:jc w:val="both"/>
        <w:rPr>
          <w:rFonts w:ascii="Times New Roman" w:eastAsia="Times New Roman" w:hAnsi="Times New Roman" w:cs="Times New Roman"/>
          <w:sz w:val="24"/>
          <w:szCs w:val="24"/>
        </w:rPr>
      </w:pPr>
    </w:p>
    <w:p w14:paraId="6FBD38FD" w14:textId="77777777" w:rsidR="001E3865" w:rsidRDefault="009731B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54FB65" wp14:editId="65906C91">
            <wp:extent cx="5692140" cy="3916680"/>
            <wp:effectExtent l="0" t="0" r="3810" b="762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2279" r="51282" b="31267"/>
                    <a:stretch>
                      <a:fillRect/>
                    </a:stretch>
                  </pic:blipFill>
                  <pic:spPr>
                    <a:xfrm>
                      <a:off x="0" y="0"/>
                      <a:ext cx="5692140" cy="3916680"/>
                    </a:xfrm>
                    <a:prstGeom prst="rect">
                      <a:avLst/>
                    </a:prstGeom>
                    <a:ln/>
                  </pic:spPr>
                </pic:pic>
              </a:graphicData>
            </a:graphic>
          </wp:inline>
        </w:drawing>
      </w:r>
    </w:p>
    <w:p w14:paraId="4940260D" w14:textId="77777777" w:rsidR="001E3865" w:rsidRDefault="009731B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2.1.1: Covariance Results Among Attributes Using Python</w:t>
      </w:r>
    </w:p>
    <w:p w14:paraId="3D00A4C1" w14:textId="485D4223" w:rsidR="001E3865" w:rsidRDefault="001E3865">
      <w:pPr>
        <w:jc w:val="center"/>
        <w:rPr>
          <w:rFonts w:ascii="Times New Roman" w:eastAsia="Times New Roman" w:hAnsi="Times New Roman" w:cs="Times New Roman"/>
          <w:sz w:val="24"/>
          <w:szCs w:val="24"/>
        </w:rPr>
      </w:pPr>
    </w:p>
    <w:p w14:paraId="333B79EB" w14:textId="1453236D" w:rsidR="00521CA9" w:rsidRDefault="00352DED" w:rsidP="00521CA9">
      <w:pPr>
        <w:rPr>
          <w:rFonts w:ascii="Times New Roman" w:eastAsia="Times New Roman" w:hAnsi="Times New Roman" w:cs="Times New Roman"/>
          <w:sz w:val="24"/>
          <w:szCs w:val="24"/>
        </w:rPr>
      </w:pPr>
      <w:r>
        <w:rPr>
          <w:rFonts w:ascii="Times New Roman" w:eastAsia="Times New Roman" w:hAnsi="Times New Roman" w:cs="Times New Roman"/>
          <w:sz w:val="24"/>
          <w:szCs w:val="24"/>
        </w:rPr>
        <w:t>Covariance calculations are used to find relationships between dimensions in high dimensional data sets where visualization is difficult.</w:t>
      </w:r>
      <w:r w:rsidR="001E14E5">
        <w:rPr>
          <w:rFonts w:ascii="Times New Roman" w:eastAsia="Times New Roman" w:hAnsi="Times New Roman" w:cs="Times New Roman"/>
          <w:sz w:val="24"/>
          <w:szCs w:val="24"/>
        </w:rPr>
        <w:t xml:space="preserve">  </w:t>
      </w:r>
      <w:r w:rsidR="008E27F5">
        <w:rPr>
          <w:rFonts w:ascii="Times New Roman" w:eastAsia="Times New Roman" w:hAnsi="Times New Roman" w:cs="Times New Roman"/>
          <w:sz w:val="24"/>
          <w:szCs w:val="24"/>
        </w:rPr>
        <w:t xml:space="preserve">Figure 2.1.1 shows a covariance matrix between the target variable price and other variables and a reduced </w:t>
      </w:r>
      <w:r>
        <w:rPr>
          <w:rFonts w:ascii="Times New Roman" w:eastAsia="Times New Roman" w:hAnsi="Times New Roman" w:cs="Times New Roman"/>
          <w:sz w:val="24"/>
          <w:szCs w:val="24"/>
        </w:rPr>
        <w:t xml:space="preserve">covariance </w:t>
      </w:r>
      <w:r w:rsidR="008E27F5">
        <w:rPr>
          <w:rFonts w:ascii="Times New Roman" w:eastAsia="Times New Roman" w:hAnsi="Times New Roman" w:cs="Times New Roman"/>
          <w:sz w:val="24"/>
          <w:szCs w:val="24"/>
        </w:rPr>
        <w:t>matrix</w:t>
      </w:r>
      <w:r>
        <w:rPr>
          <w:rFonts w:ascii="Times New Roman" w:eastAsia="Times New Roman" w:hAnsi="Times New Roman" w:cs="Times New Roman"/>
          <w:sz w:val="24"/>
          <w:szCs w:val="24"/>
        </w:rPr>
        <w:t>.  The reduced covariance</w:t>
      </w:r>
      <w:r w:rsidR="009731BC">
        <w:rPr>
          <w:rFonts w:ascii="Times New Roman" w:eastAsia="Times New Roman" w:hAnsi="Times New Roman" w:cs="Times New Roman"/>
          <w:sz w:val="24"/>
          <w:szCs w:val="24"/>
        </w:rPr>
        <w:t xml:space="preserve"> matrix</w:t>
      </w:r>
      <w:r>
        <w:rPr>
          <w:rFonts w:ascii="Times New Roman" w:eastAsia="Times New Roman" w:hAnsi="Times New Roman" w:cs="Times New Roman"/>
          <w:sz w:val="24"/>
          <w:szCs w:val="24"/>
        </w:rPr>
        <w:t xml:space="preserve"> shows that EPS 2, has the highest covariance in relati</w:t>
      </w:r>
      <w:r w:rsidR="009731BC">
        <w:rPr>
          <w:rFonts w:ascii="Times New Roman" w:eastAsia="Times New Roman" w:hAnsi="Times New Roman" w:cs="Times New Roman"/>
          <w:sz w:val="24"/>
          <w:szCs w:val="24"/>
        </w:rPr>
        <w:t>ve</w:t>
      </w:r>
      <w:r>
        <w:rPr>
          <w:rFonts w:ascii="Times New Roman" w:eastAsia="Times New Roman" w:hAnsi="Times New Roman" w:cs="Times New Roman"/>
          <w:sz w:val="24"/>
          <w:szCs w:val="24"/>
        </w:rPr>
        <w:t xml:space="preserve"> to price, followed by EPS 4, EPS 3 and EPS 1, etc.</w:t>
      </w:r>
      <w:r w:rsidR="009731BC">
        <w:rPr>
          <w:rFonts w:ascii="Times New Roman" w:eastAsia="Times New Roman" w:hAnsi="Times New Roman" w:cs="Times New Roman"/>
          <w:sz w:val="24"/>
          <w:szCs w:val="24"/>
        </w:rPr>
        <w:t xml:space="preserve">  This shows that the price tends to be affected by EPS 2.  Positive value of covariance indicates both dimensions increase or decrease together.  A negative value indicates while one increases the other decreases, or vice-versa.  </w:t>
      </w:r>
      <w:r w:rsidR="00AE1C55">
        <w:rPr>
          <w:rFonts w:ascii="Times New Roman" w:eastAsia="Times New Roman" w:hAnsi="Times New Roman" w:cs="Times New Roman"/>
          <w:sz w:val="24"/>
          <w:szCs w:val="24"/>
        </w:rPr>
        <w:t>The reduced covariance matrix shows all positive covariance values in relative to price except ‘volume’ variable.</w:t>
      </w:r>
    </w:p>
    <w:p w14:paraId="13CD5C5E" w14:textId="7A8190A9" w:rsidR="00352DED" w:rsidRDefault="00352DED" w:rsidP="00521CA9">
      <w:pPr>
        <w:rPr>
          <w:rFonts w:ascii="Times New Roman" w:eastAsia="Times New Roman" w:hAnsi="Times New Roman" w:cs="Times New Roman"/>
          <w:sz w:val="24"/>
          <w:szCs w:val="24"/>
        </w:rPr>
      </w:pPr>
    </w:p>
    <w:p w14:paraId="5797A0E6" w14:textId="6F047AFB" w:rsidR="001E14E5" w:rsidRDefault="001E14E5" w:rsidP="00521CA9">
      <w:pPr>
        <w:rPr>
          <w:rFonts w:ascii="Times New Roman" w:eastAsia="Times New Roman" w:hAnsi="Times New Roman" w:cs="Times New Roman"/>
          <w:sz w:val="24"/>
          <w:szCs w:val="24"/>
        </w:rPr>
      </w:pPr>
    </w:p>
    <w:p w14:paraId="19EEF0D0" w14:textId="77777777" w:rsidR="001E14E5" w:rsidRDefault="001E14E5" w:rsidP="00521CA9">
      <w:pPr>
        <w:rPr>
          <w:rFonts w:ascii="Times New Roman" w:eastAsia="Times New Roman" w:hAnsi="Times New Roman" w:cs="Times New Roman"/>
          <w:sz w:val="24"/>
          <w:szCs w:val="24"/>
        </w:rPr>
      </w:pPr>
    </w:p>
    <w:p w14:paraId="2925AF90" w14:textId="77777777" w:rsidR="001E14E5" w:rsidRDefault="001E14E5" w:rsidP="001E14E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second dataset preprocessed data is transposed to below figure:</w:t>
      </w:r>
    </w:p>
    <w:p w14:paraId="25CCECFF" w14:textId="77777777" w:rsidR="001E14E5" w:rsidRDefault="001E14E5" w:rsidP="001E14E5">
      <w:pPr>
        <w:spacing w:line="360" w:lineRule="auto"/>
        <w:jc w:val="center"/>
        <w:rPr>
          <w:rFonts w:ascii="Times New Roman" w:eastAsia="Times New Roman" w:hAnsi="Times New Roman" w:cs="Times New Roman"/>
          <w:sz w:val="24"/>
          <w:szCs w:val="24"/>
        </w:rPr>
      </w:pPr>
      <w:r>
        <w:rPr>
          <w:noProof/>
        </w:rPr>
        <w:drawing>
          <wp:inline distT="0" distB="0" distL="0" distR="0" wp14:anchorId="1F6BC0A5" wp14:editId="03CA3CEE">
            <wp:extent cx="5943600" cy="2637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7790"/>
                    </a:xfrm>
                    <a:prstGeom prst="rect">
                      <a:avLst/>
                    </a:prstGeom>
                  </pic:spPr>
                </pic:pic>
              </a:graphicData>
            </a:graphic>
          </wp:inline>
        </w:drawing>
      </w:r>
    </w:p>
    <w:p w14:paraId="1CBFFAE9" w14:textId="535D0B15" w:rsidR="001E14E5" w:rsidRDefault="001E14E5" w:rsidP="0051529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51529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Stock with price for 13 days </w:t>
      </w:r>
    </w:p>
    <w:p w14:paraId="0C0972D2" w14:textId="5BB6ACCA" w:rsidR="001E14E5" w:rsidRDefault="001E14E5" w:rsidP="001E14E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data in Figure 2.1.</w:t>
      </w:r>
      <w:r w:rsidR="00515290">
        <w:rPr>
          <w:rFonts w:ascii="Times New Roman" w:eastAsia="Times New Roman" w:hAnsi="Times New Roman" w:cs="Times New Roman"/>
          <w:sz w:val="24"/>
          <w:szCs w:val="24"/>
        </w:rPr>
        <w:t>2</w:t>
      </w:r>
      <w:r>
        <w:rPr>
          <w:rFonts w:ascii="Times New Roman" w:eastAsia="Times New Roman" w:hAnsi="Times New Roman" w:cs="Times New Roman"/>
          <w:sz w:val="24"/>
          <w:szCs w:val="24"/>
        </w:rPr>
        <w:t>, covariance among stock price is determined using R. The results are shown in Figure 2.1.</w:t>
      </w:r>
      <w:r w:rsidR="003037A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below. </w:t>
      </w:r>
    </w:p>
    <w:p w14:paraId="6186A247" w14:textId="77777777" w:rsidR="001E14E5" w:rsidRDefault="001E14E5" w:rsidP="001E14E5">
      <w:pPr>
        <w:rPr>
          <w:rFonts w:ascii="Times New Roman" w:eastAsia="Times New Roman" w:hAnsi="Times New Roman" w:cs="Times New Roman"/>
          <w:sz w:val="24"/>
          <w:szCs w:val="24"/>
        </w:rPr>
      </w:pPr>
    </w:p>
    <w:p w14:paraId="050C5C48" w14:textId="77777777" w:rsidR="001E14E5" w:rsidRDefault="001E14E5" w:rsidP="001E14E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9038C7" wp14:editId="6EF8DB2D">
            <wp:extent cx="5524500" cy="35585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25017" cy="3558873"/>
                    </a:xfrm>
                    <a:prstGeom prst="rect">
                      <a:avLst/>
                    </a:prstGeom>
                    <a:ln/>
                  </pic:spPr>
                </pic:pic>
              </a:graphicData>
            </a:graphic>
          </wp:inline>
        </w:drawing>
      </w:r>
    </w:p>
    <w:p w14:paraId="463CEB81" w14:textId="2509B2EE" w:rsidR="001E14E5" w:rsidRDefault="001E14E5" w:rsidP="001E14E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3037A8">
        <w:rPr>
          <w:rFonts w:ascii="Times New Roman" w:eastAsia="Times New Roman" w:hAnsi="Times New Roman" w:cs="Times New Roman"/>
          <w:sz w:val="24"/>
          <w:szCs w:val="24"/>
        </w:rPr>
        <w:t>3</w:t>
      </w:r>
      <w:r>
        <w:rPr>
          <w:rFonts w:ascii="Times New Roman" w:eastAsia="Times New Roman" w:hAnsi="Times New Roman" w:cs="Times New Roman"/>
          <w:sz w:val="24"/>
          <w:szCs w:val="24"/>
        </w:rPr>
        <w:t>: Stock Price Covariance</w:t>
      </w:r>
    </w:p>
    <w:p w14:paraId="002221DE" w14:textId="77777777" w:rsidR="003037A8" w:rsidRDefault="003037A8" w:rsidP="001E14E5">
      <w:pPr>
        <w:jc w:val="center"/>
        <w:rPr>
          <w:rFonts w:ascii="Times New Roman" w:eastAsia="Times New Roman" w:hAnsi="Times New Roman" w:cs="Times New Roman"/>
          <w:sz w:val="24"/>
          <w:szCs w:val="24"/>
        </w:rPr>
      </w:pPr>
    </w:p>
    <w:p w14:paraId="2A239A4B" w14:textId="77777777" w:rsidR="001E14E5" w:rsidRPr="003037A8" w:rsidRDefault="001E14E5" w:rsidP="003037A8">
      <w:pPr>
        <w:spacing w:line="360" w:lineRule="auto"/>
        <w:rPr>
          <w:rFonts w:ascii="Times New Roman" w:eastAsia="Times New Roman" w:hAnsi="Times New Roman" w:cs="Times New Roman"/>
          <w:sz w:val="24"/>
          <w:szCs w:val="24"/>
        </w:rPr>
      </w:pPr>
      <w:r w:rsidRPr="003037A8">
        <w:rPr>
          <w:rFonts w:ascii="Times New Roman" w:eastAsia="Times New Roman" w:hAnsi="Times New Roman" w:cs="Times New Roman"/>
          <w:sz w:val="24"/>
          <w:szCs w:val="24"/>
        </w:rPr>
        <w:lastRenderedPageBreak/>
        <w:t>The readings above indicate the extent to which the volatility in prices move together.  These readings are shown in covmatrix_Leo.csv.</w:t>
      </w:r>
    </w:p>
    <w:p w14:paraId="32E2EE56" w14:textId="77777777" w:rsidR="001E14E5" w:rsidRPr="003037A8" w:rsidRDefault="001E14E5" w:rsidP="003037A8">
      <w:pPr>
        <w:spacing w:line="360" w:lineRule="auto"/>
        <w:rPr>
          <w:rFonts w:ascii="Times New Roman" w:eastAsia="Times New Roman" w:hAnsi="Times New Roman" w:cs="Times New Roman"/>
          <w:sz w:val="24"/>
          <w:szCs w:val="24"/>
        </w:rPr>
      </w:pPr>
      <w:r w:rsidRPr="003037A8">
        <w:rPr>
          <w:rFonts w:ascii="Times New Roman" w:eastAsia="Times New Roman" w:hAnsi="Times New Roman" w:cs="Times New Roman"/>
          <w:sz w:val="24"/>
          <w:szCs w:val="24"/>
        </w:rPr>
        <w:t xml:space="preserve">A variance-covariance matrix is particularly useful when it comes to </w:t>
      </w:r>
      <w:proofErr w:type="spellStart"/>
      <w:r w:rsidRPr="003037A8">
        <w:rPr>
          <w:rFonts w:ascii="Times New Roman" w:eastAsia="Times New Roman" w:hAnsi="Times New Roman" w:cs="Times New Roman"/>
          <w:sz w:val="24"/>
          <w:szCs w:val="24"/>
        </w:rPr>
        <w:t>analysing</w:t>
      </w:r>
      <w:proofErr w:type="spellEnd"/>
      <w:r w:rsidRPr="003037A8">
        <w:rPr>
          <w:rFonts w:ascii="Times New Roman" w:eastAsia="Times New Roman" w:hAnsi="Times New Roman" w:cs="Times New Roman"/>
          <w:sz w:val="24"/>
          <w:szCs w:val="24"/>
        </w:rPr>
        <w:t xml:space="preserve"> the volatility between elements of a group of data. For instance, a variance-covariance matrix has </w:t>
      </w:r>
      <w:proofErr w:type="gramStart"/>
      <w:r w:rsidRPr="003037A8">
        <w:rPr>
          <w:rFonts w:ascii="Times New Roman" w:eastAsia="Times New Roman" w:hAnsi="Times New Roman" w:cs="Times New Roman"/>
          <w:sz w:val="24"/>
          <w:szCs w:val="24"/>
        </w:rPr>
        <w:t>particular applications</w:t>
      </w:r>
      <w:proofErr w:type="gramEnd"/>
      <w:r w:rsidRPr="003037A8">
        <w:rPr>
          <w:rFonts w:ascii="Times New Roman" w:eastAsia="Times New Roman" w:hAnsi="Times New Roman" w:cs="Times New Roman"/>
          <w:sz w:val="24"/>
          <w:szCs w:val="24"/>
        </w:rPr>
        <w:t xml:space="preserve"> when it comes to </w:t>
      </w:r>
      <w:proofErr w:type="spellStart"/>
      <w:r w:rsidRPr="003037A8">
        <w:rPr>
          <w:rFonts w:ascii="Times New Roman" w:eastAsia="Times New Roman" w:hAnsi="Times New Roman" w:cs="Times New Roman"/>
          <w:sz w:val="24"/>
          <w:szCs w:val="24"/>
        </w:rPr>
        <w:t>analysing</w:t>
      </w:r>
      <w:proofErr w:type="spellEnd"/>
      <w:r w:rsidRPr="003037A8">
        <w:rPr>
          <w:rFonts w:ascii="Times New Roman" w:eastAsia="Times New Roman" w:hAnsi="Times New Roman" w:cs="Times New Roman"/>
          <w:sz w:val="24"/>
          <w:szCs w:val="24"/>
        </w:rPr>
        <w:t xml:space="preserve"> portfolio returns.</w:t>
      </w:r>
    </w:p>
    <w:p w14:paraId="46DE30D5" w14:textId="77777777" w:rsidR="001E14E5" w:rsidRPr="003037A8" w:rsidRDefault="001E14E5" w:rsidP="003037A8">
      <w:pPr>
        <w:spacing w:line="360" w:lineRule="auto"/>
        <w:rPr>
          <w:rFonts w:ascii="Times New Roman" w:eastAsia="Times New Roman" w:hAnsi="Times New Roman" w:cs="Times New Roman"/>
          <w:sz w:val="24"/>
          <w:szCs w:val="24"/>
        </w:rPr>
      </w:pPr>
      <w:r w:rsidRPr="003037A8">
        <w:rPr>
          <w:rFonts w:ascii="Times New Roman" w:eastAsia="Times New Roman" w:hAnsi="Times New Roman" w:cs="Times New Roman"/>
          <w:sz w:val="24"/>
          <w:szCs w:val="24"/>
        </w:rPr>
        <w:t>If several assets with a high covariance are included in a portfolio, then this represents high risk. This indicates that several assets with high volatility move together, which is what investors would typically want to avoid.</w:t>
      </w:r>
    </w:p>
    <w:p w14:paraId="5504422E" w14:textId="77777777" w:rsidR="001E14E5" w:rsidRPr="003037A8" w:rsidRDefault="001E14E5" w:rsidP="003037A8">
      <w:pPr>
        <w:spacing w:line="360" w:lineRule="auto"/>
        <w:rPr>
          <w:rFonts w:ascii="Times New Roman" w:eastAsia="Times New Roman" w:hAnsi="Times New Roman" w:cs="Times New Roman"/>
          <w:sz w:val="24"/>
          <w:szCs w:val="24"/>
        </w:rPr>
      </w:pPr>
      <w:r w:rsidRPr="003037A8">
        <w:rPr>
          <w:rFonts w:ascii="Times New Roman" w:eastAsia="Times New Roman" w:hAnsi="Times New Roman" w:cs="Times New Roman"/>
          <w:sz w:val="24"/>
          <w:szCs w:val="24"/>
        </w:rPr>
        <w:t>On the other hand, selecting assets that show negative covariance allows for greater diversification of the portfolio, since the volatility of the assets do not tend to move together.</w:t>
      </w:r>
    </w:p>
    <w:p w14:paraId="55B3C6B8" w14:textId="3879E71D" w:rsidR="001E14E5" w:rsidRDefault="001E14E5" w:rsidP="00521CA9">
      <w:pPr>
        <w:rPr>
          <w:rFonts w:ascii="Times New Roman" w:eastAsia="Times New Roman" w:hAnsi="Times New Roman" w:cs="Times New Roman"/>
          <w:sz w:val="24"/>
          <w:szCs w:val="24"/>
        </w:rPr>
      </w:pPr>
    </w:p>
    <w:p w14:paraId="37A4167C" w14:textId="77777777" w:rsidR="003037A8" w:rsidRDefault="003037A8" w:rsidP="00521CA9">
      <w:pPr>
        <w:rPr>
          <w:rFonts w:ascii="Times New Roman" w:eastAsia="Times New Roman" w:hAnsi="Times New Roman" w:cs="Times New Roman"/>
          <w:sz w:val="24"/>
          <w:szCs w:val="24"/>
        </w:rPr>
      </w:pPr>
    </w:p>
    <w:p w14:paraId="36C83686" w14:textId="18F64719" w:rsidR="001E14E5" w:rsidRPr="001E14E5" w:rsidRDefault="001E14E5" w:rsidP="001E14E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PCA</w:t>
      </w:r>
    </w:p>
    <w:p w14:paraId="631DF7F3" w14:textId="77777777" w:rsidR="001E14E5" w:rsidRDefault="001E14E5">
      <w:pPr>
        <w:jc w:val="center"/>
        <w:rPr>
          <w:rFonts w:ascii="Times New Roman" w:eastAsia="Times New Roman" w:hAnsi="Times New Roman" w:cs="Times New Roman"/>
          <w:sz w:val="24"/>
          <w:szCs w:val="24"/>
        </w:rPr>
      </w:pPr>
    </w:p>
    <w:p w14:paraId="612DE6EA" w14:textId="5ED766D4" w:rsidR="001E14E5" w:rsidRDefault="001E14E5" w:rsidP="003037A8">
      <w:pPr>
        <w:spacing w:line="360" w:lineRule="auto"/>
        <w:rPr>
          <w:rFonts w:ascii="Times New Roman" w:eastAsia="Times New Roman" w:hAnsi="Times New Roman" w:cs="Times New Roman"/>
          <w:sz w:val="24"/>
          <w:szCs w:val="24"/>
        </w:rPr>
      </w:pPr>
      <w:r w:rsidRPr="003037A8">
        <w:rPr>
          <w:rFonts w:ascii="Times New Roman" w:eastAsia="Times New Roman" w:hAnsi="Times New Roman" w:cs="Times New Roman"/>
          <w:sz w:val="24"/>
          <w:szCs w:val="24"/>
        </w:rPr>
        <w:t>PCA is a dimensionality reduction algorithm where new features are created which represents the original feature dimensions in a lower dimension with a little loss of the total information.</w:t>
      </w:r>
    </w:p>
    <w:p w14:paraId="0890AB0F" w14:textId="086462D1" w:rsidR="003037A8" w:rsidRDefault="003037A8"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PCA is a linear transformation that chooses a new coordinate system for the dataset such that greatest variance by an y projection of the data set comes to lie on the first </w:t>
      </w:r>
      <w:proofErr w:type="gramStart"/>
      <w:r>
        <w:rPr>
          <w:rFonts w:ascii="Times New Roman" w:eastAsia="Times New Roman" w:hAnsi="Times New Roman" w:cs="Times New Roman"/>
          <w:sz w:val="24"/>
          <w:szCs w:val="24"/>
        </w:rPr>
        <w:t>axis(</w:t>
      </w:r>
      <w:proofErr w:type="gramEnd"/>
      <w:r>
        <w:rPr>
          <w:rFonts w:ascii="Times New Roman" w:eastAsia="Times New Roman" w:hAnsi="Times New Roman" w:cs="Times New Roman"/>
          <w:sz w:val="24"/>
          <w:szCs w:val="24"/>
        </w:rPr>
        <w:t>then called the first principal component), the second greatest variance on the second axis, and so on.</w:t>
      </w:r>
    </w:p>
    <w:p w14:paraId="0E2F9F1B" w14:textId="77777777" w:rsidR="003037A8" w:rsidRPr="003037A8" w:rsidRDefault="003037A8" w:rsidP="003037A8">
      <w:pPr>
        <w:spacing w:line="360" w:lineRule="auto"/>
        <w:rPr>
          <w:rFonts w:ascii="Times New Roman" w:eastAsia="Times New Roman" w:hAnsi="Times New Roman" w:cs="Times New Roman"/>
          <w:sz w:val="24"/>
          <w:szCs w:val="24"/>
        </w:rPr>
      </w:pPr>
    </w:p>
    <w:p w14:paraId="5C1BB263" w14:textId="139C76C0" w:rsidR="001E14E5" w:rsidRDefault="00C27C1B"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for PCA is the first dataset – ss.csv.  </w:t>
      </w:r>
      <w:r w:rsidR="001E14E5">
        <w:rPr>
          <w:rFonts w:ascii="Times New Roman" w:eastAsia="Times New Roman" w:hAnsi="Times New Roman" w:cs="Times New Roman"/>
          <w:sz w:val="24"/>
          <w:szCs w:val="24"/>
        </w:rPr>
        <w:t xml:space="preserve">The </w:t>
      </w:r>
      <w:r w:rsidR="003037A8">
        <w:rPr>
          <w:rFonts w:ascii="Times New Roman" w:eastAsia="Times New Roman" w:hAnsi="Times New Roman" w:cs="Times New Roman"/>
          <w:sz w:val="24"/>
          <w:szCs w:val="24"/>
        </w:rPr>
        <w:t>F</w:t>
      </w:r>
      <w:r w:rsidR="001E14E5">
        <w:rPr>
          <w:rFonts w:ascii="Times New Roman" w:eastAsia="Times New Roman" w:hAnsi="Times New Roman" w:cs="Times New Roman"/>
          <w:sz w:val="24"/>
          <w:szCs w:val="24"/>
        </w:rPr>
        <w:t xml:space="preserve">eatures for PCA calculations </w:t>
      </w:r>
      <w:r w:rsidR="00515290">
        <w:rPr>
          <w:rFonts w:ascii="Times New Roman" w:eastAsia="Times New Roman" w:hAnsi="Times New Roman" w:cs="Times New Roman"/>
          <w:sz w:val="24"/>
          <w:szCs w:val="24"/>
        </w:rPr>
        <w:t xml:space="preserve">for this assignment </w:t>
      </w:r>
      <w:r w:rsidR="001E14E5">
        <w:rPr>
          <w:rFonts w:ascii="Times New Roman" w:eastAsia="Times New Roman" w:hAnsi="Times New Roman" w:cs="Times New Roman"/>
          <w:sz w:val="24"/>
          <w:szCs w:val="24"/>
        </w:rPr>
        <w:t>are V</w:t>
      </w:r>
      <w:r w:rsidR="001E14E5" w:rsidRPr="001E14E5">
        <w:rPr>
          <w:rFonts w:ascii="Times New Roman" w:eastAsia="Times New Roman" w:hAnsi="Times New Roman" w:cs="Times New Roman"/>
          <w:sz w:val="24"/>
          <w:szCs w:val="24"/>
        </w:rPr>
        <w:t>olume, Revenue 1, P&amp;L 1,</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EPS 1,</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Revenue 2,</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P&amp;L 2,</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EPS 2,</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Revenue 3,</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P&amp;L 3,</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EPS 3,</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Revenue 4,</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P&amp;L 4,</w:t>
      </w:r>
      <w:r w:rsidR="001E14E5">
        <w:rPr>
          <w:rFonts w:ascii="Times New Roman" w:eastAsia="Times New Roman" w:hAnsi="Times New Roman" w:cs="Times New Roman"/>
          <w:sz w:val="24"/>
          <w:szCs w:val="24"/>
        </w:rPr>
        <w:t xml:space="preserve"> </w:t>
      </w:r>
      <w:r w:rsidR="001E14E5" w:rsidRPr="001E14E5">
        <w:rPr>
          <w:rFonts w:ascii="Times New Roman" w:eastAsia="Times New Roman" w:hAnsi="Times New Roman" w:cs="Times New Roman"/>
          <w:sz w:val="24"/>
          <w:szCs w:val="24"/>
        </w:rPr>
        <w:t>EPS 4</w:t>
      </w:r>
      <w:r w:rsidR="001E14E5">
        <w:rPr>
          <w:rFonts w:ascii="Times New Roman" w:eastAsia="Times New Roman" w:hAnsi="Times New Roman" w:cs="Times New Roman"/>
          <w:sz w:val="24"/>
          <w:szCs w:val="24"/>
        </w:rPr>
        <w:t>.</w:t>
      </w:r>
    </w:p>
    <w:p w14:paraId="6B146D9C" w14:textId="3E4AD4B3" w:rsidR="00515290" w:rsidRDefault="00515290"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Volume refers to buy and sales volume of the day.</w:t>
      </w:r>
    </w:p>
    <w:p w14:paraId="3F8F5CE3" w14:textId="200A3F9C" w:rsidR="00515290" w:rsidRDefault="00515290"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Revenue, Profit and Loss(P&amp;L) and Earning per </w:t>
      </w:r>
      <w:proofErr w:type="gramStart"/>
      <w:r>
        <w:rPr>
          <w:rFonts w:ascii="Times New Roman" w:eastAsia="Times New Roman" w:hAnsi="Times New Roman" w:cs="Times New Roman"/>
          <w:sz w:val="24"/>
          <w:szCs w:val="24"/>
        </w:rPr>
        <w:t>Share(</w:t>
      </w:r>
      <w:proofErr w:type="gramEnd"/>
      <w:r>
        <w:rPr>
          <w:rFonts w:ascii="Times New Roman" w:eastAsia="Times New Roman" w:hAnsi="Times New Roman" w:cs="Times New Roman"/>
          <w:sz w:val="24"/>
          <w:szCs w:val="24"/>
        </w:rPr>
        <w:t>EPS) are the quarter results for each month for previous consecutive 4 months.</w:t>
      </w:r>
    </w:p>
    <w:p w14:paraId="443701DD" w14:textId="0696D109" w:rsidR="00515290" w:rsidRDefault="00515290"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Target variable is the price of the stocks.</w:t>
      </w:r>
    </w:p>
    <w:p w14:paraId="62DE0582" w14:textId="570125AA" w:rsidR="00515290" w:rsidRDefault="00515290" w:rsidP="00303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features are reduced to 2 dimensions as below Figure 2.2.1</w:t>
      </w:r>
    </w:p>
    <w:p w14:paraId="1E361A18" w14:textId="77777777" w:rsidR="00515290" w:rsidRDefault="00515290" w:rsidP="001E14E5">
      <w:pPr>
        <w:rPr>
          <w:rFonts w:ascii="Times New Roman" w:eastAsia="Times New Roman" w:hAnsi="Times New Roman" w:cs="Times New Roman"/>
          <w:sz w:val="24"/>
          <w:szCs w:val="24"/>
        </w:rPr>
      </w:pPr>
    </w:p>
    <w:p w14:paraId="3EE7AF56" w14:textId="1C93BB33" w:rsidR="00515290" w:rsidRDefault="00515290" w:rsidP="00515290">
      <w:pPr>
        <w:jc w:val="center"/>
        <w:rPr>
          <w:rFonts w:ascii="Times New Roman" w:eastAsia="Times New Roman" w:hAnsi="Times New Roman" w:cs="Times New Roman"/>
          <w:sz w:val="24"/>
          <w:szCs w:val="24"/>
        </w:rPr>
      </w:pPr>
      <w:r>
        <w:rPr>
          <w:noProof/>
        </w:rPr>
        <w:lastRenderedPageBreak/>
        <w:drawing>
          <wp:inline distT="0" distB="0" distL="0" distR="0" wp14:anchorId="3EEBC5C7" wp14:editId="691086BE">
            <wp:extent cx="2461260" cy="259079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8486" cy="2619458"/>
                    </a:xfrm>
                    <a:prstGeom prst="rect">
                      <a:avLst/>
                    </a:prstGeom>
                  </pic:spPr>
                </pic:pic>
              </a:graphicData>
            </a:graphic>
          </wp:inline>
        </w:drawing>
      </w:r>
    </w:p>
    <w:p w14:paraId="6A815B02" w14:textId="2CFF57D5" w:rsidR="00515290" w:rsidRDefault="00515290" w:rsidP="0051529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2.2.1:  Principal Component Values with the Target Variable – Closing Price</w:t>
      </w:r>
    </w:p>
    <w:p w14:paraId="5AD9567A" w14:textId="77777777" w:rsidR="003037A8" w:rsidRDefault="003037A8" w:rsidP="00515290">
      <w:pPr>
        <w:jc w:val="center"/>
        <w:rPr>
          <w:rFonts w:ascii="Times New Roman" w:eastAsia="Times New Roman" w:hAnsi="Times New Roman" w:cs="Times New Roman"/>
          <w:sz w:val="24"/>
          <w:szCs w:val="24"/>
        </w:rPr>
      </w:pPr>
    </w:p>
    <w:p w14:paraId="56CC9EB3" w14:textId="02F12142" w:rsidR="0031254D" w:rsidRDefault="0031254D">
      <w:pPr>
        <w:jc w:val="center"/>
        <w:rPr>
          <w:rFonts w:ascii="Times New Roman" w:eastAsia="Times New Roman" w:hAnsi="Times New Roman" w:cs="Times New Roman"/>
          <w:sz w:val="24"/>
          <w:szCs w:val="24"/>
        </w:rPr>
      </w:pPr>
    </w:p>
    <w:p w14:paraId="05DDECEF" w14:textId="4B28DA27" w:rsidR="001E14E5" w:rsidRDefault="00515290" w:rsidP="001E14E5">
      <w:pPr>
        <w:jc w:val="center"/>
        <w:rPr>
          <w:rFonts w:ascii="Times New Roman" w:eastAsia="Times New Roman" w:hAnsi="Times New Roman" w:cs="Times New Roman"/>
          <w:sz w:val="24"/>
          <w:szCs w:val="24"/>
        </w:rPr>
      </w:pPr>
      <w:r>
        <w:rPr>
          <w:noProof/>
        </w:rPr>
        <w:drawing>
          <wp:inline distT="0" distB="0" distL="0" distR="0" wp14:anchorId="7945F709" wp14:editId="7726A067">
            <wp:extent cx="4610100" cy="426248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4868" cy="4266888"/>
                    </a:xfrm>
                    <a:prstGeom prst="rect">
                      <a:avLst/>
                    </a:prstGeom>
                  </pic:spPr>
                </pic:pic>
              </a:graphicData>
            </a:graphic>
          </wp:inline>
        </w:drawing>
      </w:r>
    </w:p>
    <w:p w14:paraId="2DD73536" w14:textId="03A1CC76" w:rsidR="001E14E5" w:rsidRDefault="001E14E5" w:rsidP="001E14E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r w:rsidR="00DC7873">
        <w:rPr>
          <w:rFonts w:ascii="Times New Roman" w:eastAsia="Times New Roman" w:hAnsi="Times New Roman" w:cs="Times New Roman"/>
          <w:sz w:val="24"/>
          <w:szCs w:val="24"/>
        </w:rPr>
        <w:t>2</w:t>
      </w:r>
      <w:bookmarkStart w:id="1" w:name="_GoBack"/>
      <w:bookmarkEnd w:id="1"/>
      <w:r>
        <w:rPr>
          <w:rFonts w:ascii="Times New Roman" w:eastAsia="Times New Roman" w:hAnsi="Times New Roman" w:cs="Times New Roman"/>
          <w:sz w:val="24"/>
          <w:szCs w:val="24"/>
        </w:rPr>
        <w:t xml:space="preserve">.2: </w:t>
      </w:r>
      <w:r w:rsidR="00515290">
        <w:rPr>
          <w:rFonts w:ascii="Times New Roman" w:eastAsia="Times New Roman" w:hAnsi="Times New Roman" w:cs="Times New Roman"/>
          <w:sz w:val="24"/>
          <w:szCs w:val="24"/>
        </w:rPr>
        <w:t>Graph of Principal Components</w:t>
      </w:r>
    </w:p>
    <w:p w14:paraId="7795877D" w14:textId="77777777" w:rsidR="0031254D" w:rsidRDefault="0031254D" w:rsidP="0031254D">
      <w:pPr>
        <w:rPr>
          <w:rFonts w:ascii="Times New Roman" w:eastAsia="Times New Roman" w:hAnsi="Times New Roman" w:cs="Times New Roman"/>
          <w:sz w:val="24"/>
          <w:szCs w:val="24"/>
        </w:rPr>
      </w:pPr>
    </w:p>
    <w:p w14:paraId="25F48CCA" w14:textId="77777777" w:rsidR="0031254D" w:rsidRPr="00AE1C55" w:rsidRDefault="0031254D" w:rsidP="00AE1C55">
      <w:pPr>
        <w:rPr>
          <w:rFonts w:ascii="Times New Roman" w:eastAsia="Times New Roman" w:hAnsi="Times New Roman" w:cs="Times New Roman"/>
          <w:sz w:val="24"/>
          <w:szCs w:val="24"/>
          <w:lang w:val="en-MY"/>
        </w:rPr>
      </w:pPr>
    </w:p>
    <w:p w14:paraId="6B3F8D7D" w14:textId="77777777" w:rsidR="001E3865" w:rsidRDefault="009731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2.2 Work Flow On Performing SAX and PAA </w:t>
      </w:r>
    </w:p>
    <w:p w14:paraId="0023EDA6" w14:textId="77777777" w:rsidR="001E3865" w:rsidRDefault="001E3865">
      <w:pPr>
        <w:spacing w:line="360" w:lineRule="auto"/>
        <w:rPr>
          <w:rFonts w:ascii="Times New Roman" w:eastAsia="Times New Roman" w:hAnsi="Times New Roman" w:cs="Times New Roman"/>
          <w:sz w:val="24"/>
          <w:szCs w:val="24"/>
        </w:rPr>
      </w:pPr>
    </w:p>
    <w:p w14:paraId="7D60A8E1"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assignment, SAX and PAA algorithms is performed using R. The steps and results will be shown below:</w:t>
      </w:r>
    </w:p>
    <w:p w14:paraId="003BCD0F" w14:textId="77777777" w:rsidR="001E3865" w:rsidRDefault="001E3865">
      <w:pPr>
        <w:rPr>
          <w:rFonts w:ascii="Times New Roman" w:eastAsia="Times New Roman" w:hAnsi="Times New Roman" w:cs="Times New Roman"/>
          <w:sz w:val="24"/>
          <w:szCs w:val="24"/>
        </w:rPr>
      </w:pPr>
    </w:p>
    <w:p w14:paraId="113669FB" w14:textId="77777777" w:rsidR="001E3865" w:rsidRDefault="001E3865">
      <w:pPr>
        <w:ind w:left="720"/>
        <w:rPr>
          <w:rFonts w:ascii="Times New Roman" w:eastAsia="Times New Roman" w:hAnsi="Times New Roman" w:cs="Times New Roman"/>
          <w:sz w:val="24"/>
          <w:szCs w:val="24"/>
        </w:rPr>
      </w:pPr>
    </w:p>
    <w:p w14:paraId="6F8C7821" w14:textId="77777777" w:rsidR="001E3865" w:rsidRDefault="009731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Euclidean value to determine the distance relationship</w:t>
      </w:r>
    </w:p>
    <w:p w14:paraId="7AE9902A" w14:textId="77777777" w:rsidR="001E3865" w:rsidRDefault="001E3865">
      <w:pPr>
        <w:ind w:left="720"/>
        <w:rPr>
          <w:rFonts w:ascii="Times New Roman" w:eastAsia="Times New Roman" w:hAnsi="Times New Roman" w:cs="Times New Roman"/>
          <w:sz w:val="24"/>
          <w:szCs w:val="24"/>
        </w:rPr>
      </w:pPr>
    </w:p>
    <w:p w14:paraId="6D4C892D" w14:textId="77777777" w:rsidR="001E3865" w:rsidRDefault="009731BC" w:rsidP="00AE1C55">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4767F4" wp14:editId="776BC285">
            <wp:extent cx="6117862" cy="2166938"/>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6117862" cy="2166938"/>
                    </a:xfrm>
                    <a:prstGeom prst="rect">
                      <a:avLst/>
                    </a:prstGeom>
                    <a:ln/>
                  </pic:spPr>
                </pic:pic>
              </a:graphicData>
            </a:graphic>
          </wp:inline>
        </w:drawing>
      </w:r>
    </w:p>
    <w:p w14:paraId="2C376F2C"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2.2.1: Stock Data with Euclidean Value Using R</w:t>
      </w:r>
    </w:p>
    <w:p w14:paraId="65B0AD25" w14:textId="77777777" w:rsidR="001E3865" w:rsidRDefault="001E3865">
      <w:pPr>
        <w:ind w:left="720"/>
        <w:jc w:val="center"/>
        <w:rPr>
          <w:rFonts w:ascii="Times New Roman" w:eastAsia="Times New Roman" w:hAnsi="Times New Roman" w:cs="Times New Roman"/>
          <w:sz w:val="24"/>
          <w:szCs w:val="24"/>
        </w:rPr>
      </w:pPr>
    </w:p>
    <w:p w14:paraId="45EF4D31" w14:textId="77777777" w:rsidR="001E3865" w:rsidRDefault="001E3865">
      <w:pPr>
        <w:ind w:left="720"/>
        <w:jc w:val="center"/>
        <w:rPr>
          <w:rFonts w:ascii="Times New Roman" w:eastAsia="Times New Roman" w:hAnsi="Times New Roman" w:cs="Times New Roman"/>
          <w:sz w:val="24"/>
          <w:szCs w:val="24"/>
        </w:rPr>
      </w:pPr>
    </w:p>
    <w:p w14:paraId="08712819" w14:textId="77777777" w:rsidR="001E3865" w:rsidRDefault="001E3865">
      <w:pPr>
        <w:ind w:left="720"/>
        <w:jc w:val="center"/>
        <w:rPr>
          <w:rFonts w:ascii="Times New Roman" w:eastAsia="Times New Roman" w:hAnsi="Times New Roman" w:cs="Times New Roman"/>
          <w:sz w:val="24"/>
          <w:szCs w:val="24"/>
        </w:rPr>
      </w:pPr>
    </w:p>
    <w:p w14:paraId="781BEBA5" w14:textId="77777777" w:rsidR="001E3865" w:rsidRDefault="009731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Execute Z-Normalization on the data to reduce the value gap between multiple lines </w:t>
      </w:r>
    </w:p>
    <w:p w14:paraId="622C0B5B" w14:textId="77777777" w:rsidR="001E3865" w:rsidRDefault="001E3865">
      <w:pPr>
        <w:ind w:left="720"/>
        <w:rPr>
          <w:rFonts w:ascii="Times New Roman" w:eastAsia="Times New Roman" w:hAnsi="Times New Roman" w:cs="Times New Roman"/>
          <w:sz w:val="24"/>
          <w:szCs w:val="24"/>
        </w:rPr>
      </w:pPr>
    </w:p>
    <w:p w14:paraId="4EBC89FC" w14:textId="77777777" w:rsidR="001E3865" w:rsidRDefault="009731BC">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126212" wp14:editId="6849532F">
            <wp:extent cx="5943600" cy="1727200"/>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1727200"/>
                    </a:xfrm>
                    <a:prstGeom prst="rect">
                      <a:avLst/>
                    </a:prstGeom>
                    <a:ln/>
                  </pic:spPr>
                </pic:pic>
              </a:graphicData>
            </a:graphic>
          </wp:inline>
        </w:drawing>
      </w:r>
    </w:p>
    <w:p w14:paraId="32065FEA"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2.2.2: Stock Data With Z-Normalization Using R</w:t>
      </w:r>
    </w:p>
    <w:p w14:paraId="399A65E8" w14:textId="77777777" w:rsidR="001E3865" w:rsidRDefault="001E3865">
      <w:pPr>
        <w:rPr>
          <w:rFonts w:ascii="Times New Roman" w:eastAsia="Times New Roman" w:hAnsi="Times New Roman" w:cs="Times New Roman"/>
          <w:sz w:val="24"/>
          <w:szCs w:val="24"/>
        </w:rPr>
      </w:pPr>
    </w:p>
    <w:p w14:paraId="73443D36" w14:textId="77777777" w:rsidR="001E3865" w:rsidRDefault="001E3865">
      <w:pPr>
        <w:rPr>
          <w:rFonts w:ascii="Times New Roman" w:eastAsia="Times New Roman" w:hAnsi="Times New Roman" w:cs="Times New Roman"/>
          <w:sz w:val="24"/>
          <w:szCs w:val="24"/>
        </w:rPr>
      </w:pPr>
    </w:p>
    <w:p w14:paraId="1BED28D8" w14:textId="31C9FB73" w:rsidR="001E3865" w:rsidRDefault="001E3865">
      <w:pPr>
        <w:rPr>
          <w:rFonts w:ascii="Times New Roman" w:eastAsia="Times New Roman" w:hAnsi="Times New Roman" w:cs="Times New Roman"/>
          <w:sz w:val="24"/>
          <w:szCs w:val="24"/>
        </w:rPr>
      </w:pPr>
    </w:p>
    <w:p w14:paraId="2CC02AFE" w14:textId="77777777" w:rsidR="0031254D" w:rsidRDefault="0031254D">
      <w:pPr>
        <w:rPr>
          <w:rFonts w:ascii="Times New Roman" w:eastAsia="Times New Roman" w:hAnsi="Times New Roman" w:cs="Times New Roman"/>
          <w:sz w:val="24"/>
          <w:szCs w:val="24"/>
        </w:rPr>
      </w:pPr>
    </w:p>
    <w:p w14:paraId="7444B36B" w14:textId="77777777" w:rsidR="001E3865" w:rsidRDefault="001E3865">
      <w:pPr>
        <w:rPr>
          <w:rFonts w:ascii="Times New Roman" w:eastAsia="Times New Roman" w:hAnsi="Times New Roman" w:cs="Times New Roman"/>
          <w:sz w:val="24"/>
          <w:szCs w:val="24"/>
        </w:rPr>
      </w:pPr>
    </w:p>
    <w:p w14:paraId="0AA3FE9E" w14:textId="77777777" w:rsidR="001E3865" w:rsidRDefault="009731BC">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Carry out PAA algorithm on the dataset and we will get the result as follows:</w:t>
      </w:r>
    </w:p>
    <w:p w14:paraId="506BB8DB" w14:textId="77777777" w:rsidR="001E3865" w:rsidRDefault="001E3865">
      <w:pPr>
        <w:rPr>
          <w:rFonts w:ascii="Times New Roman" w:eastAsia="Times New Roman" w:hAnsi="Times New Roman" w:cs="Times New Roman"/>
          <w:sz w:val="24"/>
          <w:szCs w:val="24"/>
        </w:rPr>
      </w:pPr>
    </w:p>
    <w:p w14:paraId="4F9F9202"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091BA6" wp14:editId="58768685">
            <wp:extent cx="2876550" cy="2671692"/>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2876550" cy="2671692"/>
                    </a:xfrm>
                    <a:prstGeom prst="rect">
                      <a:avLst/>
                    </a:prstGeom>
                    <a:ln/>
                  </pic:spPr>
                </pic:pic>
              </a:graphicData>
            </a:graphic>
          </wp:inline>
        </w:drawing>
      </w:r>
    </w:p>
    <w:p w14:paraId="37B13882"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2.2.3: Stock Data </w:t>
      </w:r>
      <w:proofErr w:type="gramStart"/>
      <w:r>
        <w:rPr>
          <w:rFonts w:ascii="Times New Roman" w:eastAsia="Times New Roman" w:hAnsi="Times New Roman" w:cs="Times New Roman"/>
          <w:sz w:val="24"/>
          <w:szCs w:val="24"/>
        </w:rPr>
        <w:t>With</w:t>
      </w:r>
      <w:proofErr w:type="gramEnd"/>
      <w:r>
        <w:rPr>
          <w:rFonts w:ascii="Times New Roman" w:eastAsia="Times New Roman" w:hAnsi="Times New Roman" w:cs="Times New Roman"/>
          <w:sz w:val="24"/>
          <w:szCs w:val="24"/>
        </w:rPr>
        <w:t xml:space="preserve"> PAA Algorithm Results Performed Using R</w:t>
      </w:r>
    </w:p>
    <w:p w14:paraId="24D1AEA4" w14:textId="77777777" w:rsidR="001E3865" w:rsidRDefault="001E3865">
      <w:pPr>
        <w:ind w:left="720"/>
        <w:rPr>
          <w:rFonts w:ascii="Times New Roman" w:eastAsia="Times New Roman" w:hAnsi="Times New Roman" w:cs="Times New Roman"/>
          <w:sz w:val="24"/>
          <w:szCs w:val="24"/>
        </w:rPr>
      </w:pPr>
    </w:p>
    <w:p w14:paraId="1B259422" w14:textId="77777777" w:rsidR="001E3865" w:rsidRDefault="001E3865">
      <w:pPr>
        <w:rPr>
          <w:rFonts w:ascii="Times New Roman" w:eastAsia="Times New Roman" w:hAnsi="Times New Roman" w:cs="Times New Roman"/>
          <w:sz w:val="24"/>
          <w:szCs w:val="24"/>
        </w:rPr>
      </w:pPr>
    </w:p>
    <w:p w14:paraId="0BB0ABEE"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proofErr w:type="spellStart"/>
      <w:r>
        <w:rPr>
          <w:rFonts w:ascii="Times New Roman" w:eastAsia="Times New Roman" w:hAnsi="Times New Roman" w:cs="Times New Roman"/>
          <w:b/>
          <w:sz w:val="24"/>
          <w:szCs w:val="24"/>
        </w:rPr>
        <w:t>Visualisation</w:t>
      </w:r>
      <w:proofErr w:type="spellEnd"/>
    </w:p>
    <w:p w14:paraId="13C07931"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Results from PAA is </w:t>
      </w:r>
      <w:proofErr w:type="spellStart"/>
      <w:r>
        <w:rPr>
          <w:rFonts w:ascii="Times New Roman" w:eastAsia="Times New Roman" w:hAnsi="Times New Roman" w:cs="Times New Roman"/>
          <w:sz w:val="24"/>
          <w:szCs w:val="24"/>
        </w:rPr>
        <w:t>visualised</w:t>
      </w:r>
      <w:proofErr w:type="spellEnd"/>
      <w:r>
        <w:rPr>
          <w:rFonts w:ascii="Times New Roman" w:eastAsia="Times New Roman" w:hAnsi="Times New Roman" w:cs="Times New Roman"/>
          <w:sz w:val="24"/>
          <w:szCs w:val="24"/>
        </w:rPr>
        <w:t xml:space="preserve"> as follows:</w:t>
      </w:r>
    </w:p>
    <w:p w14:paraId="59F61B53"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1386A3" wp14:editId="462111C0">
            <wp:extent cx="2686050" cy="2295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8306" t="8385" b="16770"/>
                    <a:stretch>
                      <a:fillRect/>
                    </a:stretch>
                  </pic:blipFill>
                  <pic:spPr>
                    <a:xfrm>
                      <a:off x="0" y="0"/>
                      <a:ext cx="2686050" cy="2295525"/>
                    </a:xfrm>
                    <a:prstGeom prst="rect">
                      <a:avLst/>
                    </a:prstGeom>
                    <a:ln/>
                  </pic:spPr>
                </pic:pic>
              </a:graphicData>
            </a:graphic>
          </wp:inline>
        </w:drawing>
      </w:r>
    </w:p>
    <w:p w14:paraId="518326C7"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2.3.1: PAA Graph From R</w:t>
      </w:r>
    </w:p>
    <w:p w14:paraId="2F738227" w14:textId="77777777" w:rsidR="001E3865" w:rsidRDefault="009731B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the PAA figure does not shows all data due to large amount of unique stock</w:t>
      </w:r>
    </w:p>
    <w:p w14:paraId="7D54CE2F" w14:textId="77777777" w:rsidR="001E3865" w:rsidRDefault="001E3865">
      <w:pPr>
        <w:jc w:val="center"/>
        <w:rPr>
          <w:rFonts w:ascii="Times New Roman" w:eastAsia="Times New Roman" w:hAnsi="Times New Roman" w:cs="Times New Roman"/>
          <w:sz w:val="24"/>
          <w:szCs w:val="24"/>
        </w:rPr>
      </w:pPr>
    </w:p>
    <w:p w14:paraId="3976CDDF" w14:textId="633E1F4C" w:rsidR="001E3865" w:rsidRDefault="001E3865">
      <w:pPr>
        <w:jc w:val="center"/>
        <w:rPr>
          <w:rFonts w:ascii="Times New Roman" w:eastAsia="Times New Roman" w:hAnsi="Times New Roman" w:cs="Times New Roman"/>
          <w:sz w:val="24"/>
          <w:szCs w:val="24"/>
        </w:rPr>
      </w:pPr>
    </w:p>
    <w:p w14:paraId="61439C52" w14:textId="79D0DD56" w:rsidR="0031254D" w:rsidRDefault="0031254D">
      <w:pPr>
        <w:jc w:val="center"/>
        <w:rPr>
          <w:rFonts w:ascii="Times New Roman" w:eastAsia="Times New Roman" w:hAnsi="Times New Roman" w:cs="Times New Roman"/>
          <w:sz w:val="24"/>
          <w:szCs w:val="24"/>
        </w:rPr>
      </w:pPr>
    </w:p>
    <w:p w14:paraId="5CC82D7E" w14:textId="0686215B" w:rsidR="0031254D" w:rsidRDefault="0031254D">
      <w:pPr>
        <w:jc w:val="center"/>
        <w:rPr>
          <w:rFonts w:ascii="Times New Roman" w:eastAsia="Times New Roman" w:hAnsi="Times New Roman" w:cs="Times New Roman"/>
          <w:sz w:val="24"/>
          <w:szCs w:val="24"/>
        </w:rPr>
      </w:pPr>
    </w:p>
    <w:p w14:paraId="62BA46B8" w14:textId="77777777" w:rsidR="0031254D" w:rsidRDefault="0031254D">
      <w:pPr>
        <w:jc w:val="center"/>
        <w:rPr>
          <w:rFonts w:ascii="Times New Roman" w:eastAsia="Times New Roman" w:hAnsi="Times New Roman" w:cs="Times New Roman"/>
          <w:sz w:val="24"/>
          <w:szCs w:val="24"/>
        </w:rPr>
      </w:pPr>
    </w:p>
    <w:p w14:paraId="1DC4B3F6" w14:textId="77777777" w:rsidR="001E3865" w:rsidRDefault="001E3865">
      <w:pPr>
        <w:jc w:val="center"/>
        <w:rPr>
          <w:rFonts w:ascii="Times New Roman" w:eastAsia="Times New Roman" w:hAnsi="Times New Roman" w:cs="Times New Roman"/>
          <w:sz w:val="24"/>
          <w:szCs w:val="24"/>
        </w:rPr>
      </w:pPr>
    </w:p>
    <w:p w14:paraId="1E38B6F1" w14:textId="77777777" w:rsidR="001E3865" w:rsidRDefault="009731B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3.0 Discussion</w:t>
      </w:r>
    </w:p>
    <w:p w14:paraId="00CEF579"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execution of SAX and PAA, we also did the PAA path output, which will be shown in Figure 4.1 below:</w:t>
      </w:r>
    </w:p>
    <w:p w14:paraId="1EABE618" w14:textId="77777777" w:rsidR="001E3865" w:rsidRDefault="009731B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DB2DA39" wp14:editId="516AB6FD">
            <wp:extent cx="1021857" cy="2081213"/>
            <wp:effectExtent l="0" t="0" r="0" b="0"/>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1021857" cy="20812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5FAF289" wp14:editId="07373775">
            <wp:extent cx="1868534" cy="2081213"/>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1868534" cy="2081213"/>
                    </a:xfrm>
                    <a:prstGeom prst="rect">
                      <a:avLst/>
                    </a:prstGeom>
                    <a:ln/>
                  </pic:spPr>
                </pic:pic>
              </a:graphicData>
            </a:graphic>
          </wp:inline>
        </w:drawing>
      </w:r>
    </w:p>
    <w:p w14:paraId="43A6F6F8" w14:textId="77777777" w:rsidR="001E3865" w:rsidRDefault="009731B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4.0.1: PAA Path Output Using R</w:t>
      </w:r>
    </w:p>
    <w:p w14:paraId="775D5BAC" w14:textId="77777777" w:rsidR="001E3865" w:rsidRDefault="001E3865">
      <w:pPr>
        <w:ind w:left="720"/>
        <w:rPr>
          <w:rFonts w:ascii="Times New Roman" w:eastAsia="Times New Roman" w:hAnsi="Times New Roman" w:cs="Times New Roman"/>
          <w:sz w:val="24"/>
          <w:szCs w:val="24"/>
        </w:rPr>
      </w:pPr>
    </w:p>
    <w:p w14:paraId="5392DA42"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Then SAX is the difference value, where SAX will transform the discrete variables into strings. An example of how to determine the SAX distance in this assignment will be shown below.</w:t>
      </w:r>
      <w:r>
        <w:rPr>
          <w:rFonts w:ascii="Times New Roman" w:eastAsia="Times New Roman" w:hAnsi="Times New Roman" w:cs="Times New Roman"/>
          <w:sz w:val="24"/>
          <w:szCs w:val="24"/>
        </w:rPr>
        <w:br/>
      </w:r>
    </w:p>
    <w:p w14:paraId="43CBEAB8" w14:textId="77777777" w:rsidR="001E3865" w:rsidRDefault="009731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 the SAX distance between AASIA and A50CHIN:</w:t>
      </w:r>
    </w:p>
    <w:p w14:paraId="00F87F65" w14:textId="77777777" w:rsidR="001E3865" w:rsidRDefault="009731BC">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SAX transform strings through 3 PAA points for </w:t>
      </w:r>
      <w:proofErr w:type="gramStart"/>
      <w:r>
        <w:rPr>
          <w:rFonts w:ascii="Times New Roman" w:eastAsia="Times New Roman" w:hAnsi="Times New Roman" w:cs="Times New Roman"/>
          <w:sz w:val="24"/>
          <w:szCs w:val="24"/>
        </w:rPr>
        <w:t>AASIA :</w:t>
      </w:r>
      <w:proofErr w:type="gram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same goes to A50CHIN</w:t>
      </w:r>
    </w:p>
    <w:p w14:paraId="583C0468" w14:textId="77777777" w:rsidR="001E3865" w:rsidRDefault="009731BC">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SAX distance is calculated by adding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gap distance between each PAA points in the y-axis as shown in Figure 4.2, C30 = 0.5 + 0.3 +0.3 = 0.5 where C30 is the gap distance.</w:t>
      </w:r>
    </w:p>
    <w:p w14:paraId="1181E4E6"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573421" wp14:editId="6877D1C5">
            <wp:extent cx="2419350" cy="212391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8181" t="7204" b="16138"/>
                    <a:stretch>
                      <a:fillRect/>
                    </a:stretch>
                  </pic:blipFill>
                  <pic:spPr>
                    <a:xfrm>
                      <a:off x="0" y="0"/>
                      <a:ext cx="2419350" cy="2123918"/>
                    </a:xfrm>
                    <a:prstGeom prst="rect">
                      <a:avLst/>
                    </a:prstGeom>
                    <a:ln/>
                  </pic:spPr>
                </pic:pic>
              </a:graphicData>
            </a:graphic>
          </wp:inline>
        </w:drawing>
      </w:r>
    </w:p>
    <w:p w14:paraId="3F3705B3" w14:textId="77777777" w:rsidR="001E3865" w:rsidRDefault="009731BC">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4.0.2: </w:t>
      </w:r>
      <w:proofErr w:type="spellStart"/>
      <w:r>
        <w:rPr>
          <w:rFonts w:ascii="Times New Roman" w:eastAsia="Times New Roman" w:hAnsi="Times New Roman" w:cs="Times New Roman"/>
          <w:sz w:val="24"/>
          <w:szCs w:val="24"/>
        </w:rPr>
        <w:t>Visualised</w:t>
      </w:r>
      <w:proofErr w:type="spellEnd"/>
      <w:r>
        <w:rPr>
          <w:rFonts w:ascii="Times New Roman" w:eastAsia="Times New Roman" w:hAnsi="Times New Roman" w:cs="Times New Roman"/>
          <w:sz w:val="24"/>
          <w:szCs w:val="24"/>
        </w:rPr>
        <w:t xml:space="preserve"> PAA Graph Using R</w:t>
      </w:r>
    </w:p>
    <w:p w14:paraId="57BE826C" w14:textId="77777777" w:rsidR="001E3865" w:rsidRDefault="001E3865">
      <w:pPr>
        <w:rPr>
          <w:rFonts w:ascii="Times New Roman" w:eastAsia="Times New Roman" w:hAnsi="Times New Roman" w:cs="Times New Roman"/>
          <w:sz w:val="24"/>
          <w:szCs w:val="24"/>
        </w:rPr>
      </w:pPr>
    </w:p>
    <w:p w14:paraId="429E58CE" w14:textId="77777777" w:rsidR="001E3865" w:rsidRDefault="009731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4.0 Contribution</w:t>
      </w:r>
    </w:p>
    <w:p w14:paraId="4FC19C12" w14:textId="77777777" w:rsidR="001E3865" w:rsidRDefault="001E3865">
      <w:pPr>
        <w:rPr>
          <w:rFonts w:ascii="Times New Roman" w:eastAsia="Times New Roman" w:hAnsi="Times New Roman" w:cs="Times New Roman"/>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7080"/>
      </w:tblGrid>
      <w:tr w:rsidR="001E3865" w14:paraId="6699AF37" w14:textId="77777777">
        <w:tc>
          <w:tcPr>
            <w:tcW w:w="2280" w:type="dxa"/>
            <w:shd w:val="clear" w:color="auto" w:fill="auto"/>
            <w:tcMar>
              <w:top w:w="100" w:type="dxa"/>
              <w:left w:w="100" w:type="dxa"/>
              <w:bottom w:w="100" w:type="dxa"/>
              <w:right w:w="100" w:type="dxa"/>
            </w:tcMar>
          </w:tcPr>
          <w:p w14:paraId="518D3215"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Group Member</w:t>
            </w:r>
          </w:p>
        </w:tc>
        <w:tc>
          <w:tcPr>
            <w:tcW w:w="7080" w:type="dxa"/>
            <w:shd w:val="clear" w:color="auto" w:fill="auto"/>
            <w:tcMar>
              <w:top w:w="100" w:type="dxa"/>
              <w:left w:w="100" w:type="dxa"/>
              <w:bottom w:w="100" w:type="dxa"/>
              <w:right w:w="100" w:type="dxa"/>
            </w:tcMar>
          </w:tcPr>
          <w:p w14:paraId="30C73DC6"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p>
        </w:tc>
      </w:tr>
      <w:tr w:rsidR="001E3865" w14:paraId="14024CBF" w14:textId="77777777">
        <w:tc>
          <w:tcPr>
            <w:tcW w:w="2280" w:type="dxa"/>
            <w:shd w:val="clear" w:color="auto" w:fill="auto"/>
            <w:tcMar>
              <w:top w:w="100" w:type="dxa"/>
              <w:left w:w="100" w:type="dxa"/>
              <w:bottom w:w="100" w:type="dxa"/>
              <w:right w:w="100" w:type="dxa"/>
            </w:tcMar>
          </w:tcPr>
          <w:p w14:paraId="30E3CC77" w14:textId="77777777" w:rsidR="001E3865" w:rsidRDefault="009731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Teng Lung Yun</w:t>
            </w:r>
          </w:p>
        </w:tc>
        <w:tc>
          <w:tcPr>
            <w:tcW w:w="7080" w:type="dxa"/>
            <w:shd w:val="clear" w:color="auto" w:fill="auto"/>
            <w:tcMar>
              <w:top w:w="100" w:type="dxa"/>
              <w:left w:w="100" w:type="dxa"/>
              <w:bottom w:w="100" w:type="dxa"/>
              <w:right w:w="100" w:type="dxa"/>
            </w:tcMar>
          </w:tcPr>
          <w:p w14:paraId="43E06EAA" w14:textId="4D0335D6" w:rsidR="001E3865" w:rsidRDefault="009731BC" w:rsidP="0031254D">
            <w:pPr>
              <w:rPr>
                <w:rFonts w:ascii="Times New Roman" w:eastAsia="Times New Roman" w:hAnsi="Times New Roman" w:cs="Times New Roman"/>
                <w:sz w:val="24"/>
                <w:szCs w:val="24"/>
              </w:rPr>
            </w:pPr>
            <w:r>
              <w:rPr>
                <w:rFonts w:ascii="Times New Roman" w:eastAsia="Times New Roman" w:hAnsi="Times New Roman" w:cs="Times New Roman"/>
                <w:sz w:val="24"/>
                <w:szCs w:val="24"/>
              </w:rPr>
              <w:t>-     Crawl data for 13 days, do PCA code and covariance</w:t>
            </w:r>
          </w:p>
        </w:tc>
      </w:tr>
      <w:tr w:rsidR="001E3865" w14:paraId="514B6DB8" w14:textId="77777777">
        <w:tc>
          <w:tcPr>
            <w:tcW w:w="2280" w:type="dxa"/>
            <w:shd w:val="clear" w:color="auto" w:fill="auto"/>
            <w:tcMar>
              <w:top w:w="100" w:type="dxa"/>
              <w:left w:w="100" w:type="dxa"/>
              <w:bottom w:w="100" w:type="dxa"/>
              <w:right w:w="100" w:type="dxa"/>
            </w:tcMar>
          </w:tcPr>
          <w:p w14:paraId="3746FED3"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Choy Siew </w:t>
            </w:r>
            <w:proofErr w:type="spellStart"/>
            <w:r>
              <w:rPr>
                <w:rFonts w:ascii="Times New Roman" w:eastAsia="Times New Roman" w:hAnsi="Times New Roman" w:cs="Times New Roman"/>
                <w:sz w:val="24"/>
                <w:szCs w:val="24"/>
              </w:rPr>
              <w:t>Wearn</w:t>
            </w:r>
            <w:proofErr w:type="spellEnd"/>
          </w:p>
        </w:tc>
        <w:tc>
          <w:tcPr>
            <w:tcW w:w="7080" w:type="dxa"/>
            <w:shd w:val="clear" w:color="auto" w:fill="auto"/>
            <w:tcMar>
              <w:top w:w="100" w:type="dxa"/>
              <w:left w:w="100" w:type="dxa"/>
              <w:bottom w:w="100" w:type="dxa"/>
              <w:right w:w="100" w:type="dxa"/>
            </w:tcMar>
          </w:tcPr>
          <w:p w14:paraId="39AAAA69" w14:textId="77777777" w:rsidR="001E3865" w:rsidRDefault="009731B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Clean data, do PAA and SAX, provide brief report of PAA and </w:t>
            </w:r>
          </w:p>
          <w:p w14:paraId="4FD2491B" w14:textId="523EC472" w:rsidR="001E3865" w:rsidRDefault="009731BC" w:rsidP="0031254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SAX</w:t>
            </w:r>
          </w:p>
        </w:tc>
      </w:tr>
      <w:tr w:rsidR="001E3865" w14:paraId="3DB44FD9" w14:textId="77777777">
        <w:tc>
          <w:tcPr>
            <w:tcW w:w="2280" w:type="dxa"/>
            <w:shd w:val="clear" w:color="auto" w:fill="auto"/>
            <w:tcMar>
              <w:top w:w="100" w:type="dxa"/>
              <w:left w:w="100" w:type="dxa"/>
              <w:bottom w:w="100" w:type="dxa"/>
              <w:right w:w="100" w:type="dxa"/>
            </w:tcMar>
          </w:tcPr>
          <w:p w14:paraId="55BD0EAC"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 Choy Yun</w:t>
            </w:r>
          </w:p>
        </w:tc>
        <w:tc>
          <w:tcPr>
            <w:tcW w:w="7080" w:type="dxa"/>
            <w:shd w:val="clear" w:color="auto" w:fill="auto"/>
            <w:tcMar>
              <w:top w:w="100" w:type="dxa"/>
              <w:left w:w="100" w:type="dxa"/>
              <w:bottom w:w="100" w:type="dxa"/>
              <w:right w:w="100" w:type="dxa"/>
            </w:tcMar>
          </w:tcPr>
          <w:p w14:paraId="50E8CCBA" w14:textId="77777777" w:rsidR="001E3865" w:rsidRDefault="009731B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Compile, elaborate and completing full report, run through PAA,   </w:t>
            </w:r>
          </w:p>
          <w:p w14:paraId="1E51A85A" w14:textId="6705529A" w:rsidR="001E3865" w:rsidRDefault="009731BC" w:rsidP="0031254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PCA and covariance code</w:t>
            </w:r>
          </w:p>
        </w:tc>
      </w:tr>
      <w:tr w:rsidR="001E3865" w14:paraId="6D19B738" w14:textId="77777777">
        <w:tc>
          <w:tcPr>
            <w:tcW w:w="2280" w:type="dxa"/>
            <w:shd w:val="clear" w:color="auto" w:fill="auto"/>
            <w:tcMar>
              <w:top w:w="100" w:type="dxa"/>
              <w:left w:w="100" w:type="dxa"/>
              <w:bottom w:w="100" w:type="dxa"/>
              <w:right w:w="100" w:type="dxa"/>
            </w:tcMar>
          </w:tcPr>
          <w:p w14:paraId="496818CA"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Zhu Ting</w:t>
            </w:r>
          </w:p>
        </w:tc>
        <w:tc>
          <w:tcPr>
            <w:tcW w:w="7080" w:type="dxa"/>
            <w:shd w:val="clear" w:color="auto" w:fill="auto"/>
            <w:tcMar>
              <w:top w:w="100" w:type="dxa"/>
              <w:left w:w="100" w:type="dxa"/>
              <w:bottom w:w="100" w:type="dxa"/>
              <w:right w:w="100" w:type="dxa"/>
            </w:tcMar>
          </w:tcPr>
          <w:p w14:paraId="450BB489" w14:textId="40FA8D23" w:rsidR="001E3865" w:rsidRDefault="009731BC" w:rsidP="0031254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Assist in report completion</w:t>
            </w:r>
          </w:p>
        </w:tc>
      </w:tr>
      <w:tr w:rsidR="001E3865" w14:paraId="164BB3FF" w14:textId="77777777">
        <w:tc>
          <w:tcPr>
            <w:tcW w:w="2280" w:type="dxa"/>
            <w:shd w:val="clear" w:color="auto" w:fill="auto"/>
            <w:tcMar>
              <w:top w:w="100" w:type="dxa"/>
              <w:left w:w="100" w:type="dxa"/>
              <w:bottom w:w="100" w:type="dxa"/>
              <w:right w:w="100" w:type="dxa"/>
            </w:tcMar>
          </w:tcPr>
          <w:p w14:paraId="0E96DC2D" w14:textId="77777777"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Xu Xiang</w:t>
            </w:r>
          </w:p>
        </w:tc>
        <w:tc>
          <w:tcPr>
            <w:tcW w:w="7080" w:type="dxa"/>
            <w:shd w:val="clear" w:color="auto" w:fill="auto"/>
            <w:tcMar>
              <w:top w:w="100" w:type="dxa"/>
              <w:left w:w="100" w:type="dxa"/>
              <w:bottom w:w="100" w:type="dxa"/>
              <w:right w:w="100" w:type="dxa"/>
            </w:tcMar>
          </w:tcPr>
          <w:p w14:paraId="506D9075" w14:textId="1F37F68F" w:rsidR="001E3865" w:rsidRDefault="009731B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Assist in report completion</w:t>
            </w:r>
          </w:p>
        </w:tc>
      </w:tr>
    </w:tbl>
    <w:p w14:paraId="7BA3A58F" w14:textId="77777777" w:rsidR="001E3865" w:rsidRDefault="001E3865">
      <w:pPr>
        <w:rPr>
          <w:rFonts w:ascii="Times New Roman" w:eastAsia="Times New Roman" w:hAnsi="Times New Roman" w:cs="Times New Roman"/>
          <w:sz w:val="24"/>
          <w:szCs w:val="24"/>
        </w:rPr>
      </w:pPr>
    </w:p>
    <w:p w14:paraId="50135BDB" w14:textId="77777777" w:rsidR="001E3865" w:rsidRDefault="001E3865">
      <w:pPr>
        <w:rPr>
          <w:rFonts w:ascii="Times New Roman" w:eastAsia="Times New Roman" w:hAnsi="Times New Roman" w:cs="Times New Roman"/>
          <w:sz w:val="24"/>
          <w:szCs w:val="24"/>
        </w:rPr>
      </w:pPr>
    </w:p>
    <w:p w14:paraId="11B7B29C" w14:textId="77777777" w:rsidR="001E3865" w:rsidRDefault="009731B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5.0 Reference</w:t>
      </w:r>
    </w:p>
    <w:p w14:paraId="4F4BBA2D" w14:textId="77777777" w:rsidR="001E3865" w:rsidRDefault="001E3865">
      <w:pPr>
        <w:rPr>
          <w:rFonts w:ascii="Times New Roman" w:eastAsia="Times New Roman" w:hAnsi="Times New Roman" w:cs="Times New Roman"/>
          <w:b/>
          <w:sz w:val="24"/>
          <w:szCs w:val="24"/>
        </w:rPr>
      </w:pPr>
    </w:p>
    <w:p w14:paraId="27323055" w14:textId="77777777" w:rsidR="001E3865" w:rsidRDefault="009731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Symbolic Aggregate Approximation. Retrieved from: </w:t>
      </w:r>
      <w:hyperlink r:id="rId19">
        <w:r>
          <w:rPr>
            <w:rFonts w:ascii="Times New Roman" w:eastAsia="Times New Roman" w:hAnsi="Times New Roman" w:cs="Times New Roman"/>
            <w:color w:val="1155CC"/>
            <w:sz w:val="24"/>
            <w:szCs w:val="24"/>
            <w:u w:val="single"/>
          </w:rPr>
          <w:t>https://jmotif.github.io/sax-vsm_site/morea/algorithm/SAX.html</w:t>
        </w:r>
      </w:hyperlink>
    </w:p>
    <w:p w14:paraId="4B74FA81" w14:textId="77777777" w:rsidR="001E3865" w:rsidRDefault="001E3865">
      <w:pPr>
        <w:ind w:left="720"/>
        <w:rPr>
          <w:rFonts w:ascii="Times New Roman" w:eastAsia="Times New Roman" w:hAnsi="Times New Roman" w:cs="Times New Roman"/>
          <w:sz w:val="24"/>
          <w:szCs w:val="24"/>
        </w:rPr>
      </w:pPr>
    </w:p>
    <w:p w14:paraId="61BB0798" w14:textId="77777777" w:rsidR="001E3865" w:rsidRDefault="009731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Piecewise Aggregate Approximation of time series. Retrieved from: </w:t>
      </w:r>
      <w:hyperlink r:id="rId20">
        <w:r>
          <w:rPr>
            <w:rFonts w:ascii="Times New Roman" w:eastAsia="Times New Roman" w:hAnsi="Times New Roman" w:cs="Times New Roman"/>
            <w:color w:val="1155CC"/>
            <w:sz w:val="24"/>
            <w:szCs w:val="24"/>
            <w:u w:val="single"/>
          </w:rPr>
          <w:t>https://jmotif.github.io/sax-vsm_site/morea/algorithm/PAA.html</w:t>
        </w:r>
      </w:hyperlink>
    </w:p>
    <w:p w14:paraId="5F1F3F2A" w14:textId="77777777" w:rsidR="001E3865" w:rsidRDefault="001E3865">
      <w:pPr>
        <w:ind w:left="720"/>
        <w:rPr>
          <w:rFonts w:ascii="Times New Roman" w:eastAsia="Times New Roman" w:hAnsi="Times New Roman" w:cs="Times New Roman"/>
          <w:sz w:val="24"/>
          <w:szCs w:val="24"/>
        </w:rPr>
      </w:pPr>
    </w:p>
    <w:p w14:paraId="4CC70C24" w14:textId="77777777" w:rsidR="001E3865" w:rsidRDefault="009731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Symbolic Aggregate Approximation. Retrieved from: </w:t>
      </w:r>
      <w:hyperlink r:id="rId21">
        <w:r>
          <w:rPr>
            <w:rFonts w:ascii="Times New Roman" w:eastAsia="Times New Roman" w:hAnsi="Times New Roman" w:cs="Times New Roman"/>
            <w:color w:val="1155CC"/>
            <w:sz w:val="24"/>
            <w:szCs w:val="24"/>
            <w:u w:val="single"/>
          </w:rPr>
          <w:t>http://www.cs.ucr.edu/~eamonn/SAX.htm</w:t>
        </w:r>
      </w:hyperlink>
    </w:p>
    <w:p w14:paraId="0B29B1C6" w14:textId="77777777" w:rsidR="001E3865" w:rsidRDefault="001E3865">
      <w:pPr>
        <w:ind w:left="720"/>
        <w:rPr>
          <w:rFonts w:ascii="Times New Roman" w:eastAsia="Times New Roman" w:hAnsi="Times New Roman" w:cs="Times New Roman"/>
          <w:sz w:val="24"/>
          <w:szCs w:val="24"/>
        </w:rPr>
      </w:pPr>
    </w:p>
    <w:p w14:paraId="5995B399" w14:textId="77777777" w:rsidR="001E3865" w:rsidRDefault="009731BC">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Beginner's Guide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Eigenvectors, Eigenvalues, </w:t>
      </w:r>
      <w:proofErr w:type="spellStart"/>
      <w:r>
        <w:rPr>
          <w:rFonts w:ascii="Times New Roman" w:eastAsia="Times New Roman" w:hAnsi="Times New Roman" w:cs="Times New Roman"/>
          <w:sz w:val="24"/>
          <w:szCs w:val="24"/>
        </w:rPr>
        <w:t>Pca</w:t>
      </w:r>
      <w:proofErr w:type="spellEnd"/>
      <w:r>
        <w:rPr>
          <w:rFonts w:ascii="Times New Roman" w:eastAsia="Times New Roman" w:hAnsi="Times New Roman" w:cs="Times New Roman"/>
          <w:sz w:val="24"/>
          <w:szCs w:val="24"/>
        </w:rPr>
        <w:t>, Covariance and Entropy</w:t>
      </w:r>
    </w:p>
    <w:p w14:paraId="5F17D709" w14:textId="60E47E48" w:rsidR="001E3865" w:rsidRDefault="009731BC">
      <w:pPr>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Retrieved from: </w:t>
      </w:r>
      <w:hyperlink r:id="rId22">
        <w:r>
          <w:rPr>
            <w:rFonts w:ascii="Times New Roman" w:eastAsia="Times New Roman" w:hAnsi="Times New Roman" w:cs="Times New Roman"/>
            <w:color w:val="1155CC"/>
            <w:sz w:val="24"/>
            <w:szCs w:val="24"/>
            <w:u w:val="single"/>
          </w:rPr>
          <w:t>https://skymind.ai/wiki/eigenvector</w:t>
        </w:r>
      </w:hyperlink>
    </w:p>
    <w:p w14:paraId="38CD6F2B" w14:textId="3C2E8463" w:rsidR="00C01DD0" w:rsidRDefault="00C01DD0">
      <w:pPr>
        <w:ind w:left="720"/>
        <w:rPr>
          <w:rFonts w:ascii="Times New Roman" w:eastAsia="Times New Roman" w:hAnsi="Times New Roman" w:cs="Times New Roman"/>
          <w:color w:val="1155CC"/>
          <w:sz w:val="24"/>
          <w:szCs w:val="24"/>
          <w:u w:val="single"/>
        </w:rPr>
      </w:pPr>
    </w:p>
    <w:p w14:paraId="1FC971FE" w14:textId="77777777" w:rsidR="00C01DD0" w:rsidRPr="00C01DD0" w:rsidRDefault="00C01DD0" w:rsidP="00C01DD0">
      <w:pPr>
        <w:pStyle w:val="ListParagraph"/>
        <w:numPr>
          <w:ilvl w:val="0"/>
          <w:numId w:val="1"/>
        </w:numPr>
        <w:rPr>
          <w:rFonts w:ascii="Times New Roman" w:eastAsia="Times New Roman" w:hAnsi="Times New Roman" w:cs="Times New Roman"/>
          <w:sz w:val="24"/>
          <w:szCs w:val="24"/>
        </w:rPr>
      </w:pPr>
      <w:r>
        <w:t>Principal Component Analysis</w:t>
      </w:r>
    </w:p>
    <w:p w14:paraId="5F99938B" w14:textId="685F989A" w:rsidR="00C01DD0" w:rsidRDefault="00C01DD0" w:rsidP="00C01DD0">
      <w:pPr>
        <w:pStyle w:val="ListParagraph"/>
      </w:pPr>
      <w:r>
        <w:t>Retrieved from:</w:t>
      </w:r>
      <w:hyperlink r:id="rId23" w:history="1">
        <w:r w:rsidRPr="003A7726">
          <w:rPr>
            <w:rStyle w:val="Hyperlink"/>
          </w:rPr>
          <w:t>http://www.cse.psu.edu/~rtc12/CSE586/lectures/pcaLectureShort_6pp.pdf</w:t>
        </w:r>
      </w:hyperlink>
    </w:p>
    <w:p w14:paraId="366E2962" w14:textId="77777777" w:rsidR="00C01DD0" w:rsidRDefault="00C01DD0" w:rsidP="00C01DD0">
      <w:pPr>
        <w:pStyle w:val="ListParagraph"/>
      </w:pPr>
    </w:p>
    <w:p w14:paraId="373AB4C8" w14:textId="77777777" w:rsidR="00C01DD0" w:rsidRPr="00C01DD0" w:rsidRDefault="00C01DD0" w:rsidP="00C01DD0">
      <w:pPr>
        <w:pStyle w:val="ListParagraph"/>
        <w:numPr>
          <w:ilvl w:val="0"/>
          <w:numId w:val="1"/>
        </w:numPr>
      </w:pPr>
      <w:r w:rsidRPr="00C01DD0">
        <w:t>Variance-Covariance Matrix: Stock Price Analysis in R (</w:t>
      </w:r>
      <w:proofErr w:type="spellStart"/>
      <w:r w:rsidRPr="00C01DD0">
        <w:t>corpcor</w:t>
      </w:r>
      <w:proofErr w:type="spellEnd"/>
      <w:r w:rsidRPr="00C01DD0">
        <w:t xml:space="preserve">, </w:t>
      </w:r>
      <w:proofErr w:type="spellStart"/>
      <w:r w:rsidRPr="00C01DD0">
        <w:t>covmat</w:t>
      </w:r>
      <w:proofErr w:type="spellEnd"/>
      <w:r w:rsidRPr="00C01DD0">
        <w:t>)</w:t>
      </w:r>
    </w:p>
    <w:p w14:paraId="75E6AE11" w14:textId="2CE338AB" w:rsidR="00C01DD0" w:rsidRPr="00C01DD0" w:rsidRDefault="00C01DD0" w:rsidP="00C01DD0">
      <w:pPr>
        <w:ind w:left="720"/>
        <w:rPr>
          <w:rFonts w:ascii="Times New Roman" w:eastAsia="Times New Roman" w:hAnsi="Times New Roman" w:cs="Times New Roman"/>
          <w:sz w:val="24"/>
          <w:szCs w:val="24"/>
        </w:rPr>
      </w:pPr>
      <w:r>
        <w:t xml:space="preserve">Retrieved from:  </w:t>
      </w:r>
      <w:hyperlink r:id="rId24" w:history="1">
        <w:r>
          <w:rPr>
            <w:rStyle w:val="Hyperlink"/>
          </w:rPr>
          <w:t>https://www.michael-grogan.com/variance-covariance-matrix-calculation-r/</w:t>
        </w:r>
      </w:hyperlink>
    </w:p>
    <w:p w14:paraId="30A16809" w14:textId="77777777" w:rsidR="001E3865" w:rsidRDefault="001E3865">
      <w:pPr>
        <w:ind w:left="720"/>
        <w:rPr>
          <w:rFonts w:ascii="Times New Roman" w:eastAsia="Times New Roman" w:hAnsi="Times New Roman" w:cs="Times New Roman"/>
          <w:sz w:val="24"/>
          <w:szCs w:val="24"/>
        </w:rPr>
      </w:pPr>
    </w:p>
    <w:p w14:paraId="3B20ED19" w14:textId="77777777" w:rsidR="001E3865" w:rsidRDefault="001E3865">
      <w:pPr>
        <w:ind w:left="720"/>
      </w:pPr>
    </w:p>
    <w:p w14:paraId="7934AB06" w14:textId="77777777" w:rsidR="001E3865" w:rsidRDefault="001E3865">
      <w:pPr>
        <w:ind w:left="720"/>
      </w:pPr>
    </w:p>
    <w:sectPr w:rsidR="001E386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A5EC2"/>
    <w:multiLevelType w:val="multilevel"/>
    <w:tmpl w:val="F078C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7E7BCE"/>
    <w:multiLevelType w:val="multilevel"/>
    <w:tmpl w:val="B69048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C267904"/>
    <w:multiLevelType w:val="multilevel"/>
    <w:tmpl w:val="C2244F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A2835C3"/>
    <w:multiLevelType w:val="multilevel"/>
    <w:tmpl w:val="7CC655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E3865"/>
    <w:rsid w:val="001E14E5"/>
    <w:rsid w:val="001E3865"/>
    <w:rsid w:val="003037A8"/>
    <w:rsid w:val="0031254D"/>
    <w:rsid w:val="00352DED"/>
    <w:rsid w:val="003838CB"/>
    <w:rsid w:val="00385837"/>
    <w:rsid w:val="00426991"/>
    <w:rsid w:val="00515290"/>
    <w:rsid w:val="00521CA9"/>
    <w:rsid w:val="00604E31"/>
    <w:rsid w:val="008613C5"/>
    <w:rsid w:val="008E27F5"/>
    <w:rsid w:val="008F5C6B"/>
    <w:rsid w:val="009731BC"/>
    <w:rsid w:val="009F6221"/>
    <w:rsid w:val="00AE1C55"/>
    <w:rsid w:val="00C01DD0"/>
    <w:rsid w:val="00C27C1B"/>
    <w:rsid w:val="00DC7873"/>
    <w:rsid w:val="00E6460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27ECC"/>
  <w15:docId w15:val="{61697919-568E-4C1C-983B-1165B1CE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1CA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A9"/>
    <w:rPr>
      <w:rFonts w:ascii="Segoe UI" w:hAnsi="Segoe UI" w:cs="Segoe UI"/>
      <w:sz w:val="18"/>
      <w:szCs w:val="18"/>
    </w:rPr>
  </w:style>
  <w:style w:type="paragraph" w:styleId="NormalWeb">
    <w:name w:val="Normal (Web)"/>
    <w:basedOn w:val="Normal"/>
    <w:uiPriority w:val="99"/>
    <w:semiHidden/>
    <w:unhideWhenUsed/>
    <w:rsid w:val="00AE1C55"/>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01DD0"/>
    <w:pPr>
      <w:ind w:left="720"/>
      <w:contextualSpacing/>
    </w:pPr>
  </w:style>
  <w:style w:type="character" w:styleId="Hyperlink">
    <w:name w:val="Hyperlink"/>
    <w:basedOn w:val="DefaultParagraphFont"/>
    <w:uiPriority w:val="99"/>
    <w:unhideWhenUsed/>
    <w:rsid w:val="00C01DD0"/>
    <w:rPr>
      <w:color w:val="0000FF"/>
      <w:u w:val="single"/>
    </w:rPr>
  </w:style>
  <w:style w:type="character" w:styleId="UnresolvedMention">
    <w:name w:val="Unresolved Mention"/>
    <w:basedOn w:val="DefaultParagraphFont"/>
    <w:uiPriority w:val="99"/>
    <w:semiHidden/>
    <w:unhideWhenUsed/>
    <w:rsid w:val="00C01D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264212">
      <w:bodyDiv w:val="1"/>
      <w:marLeft w:val="0"/>
      <w:marRight w:val="0"/>
      <w:marTop w:val="0"/>
      <w:marBottom w:val="0"/>
      <w:divBdr>
        <w:top w:val="none" w:sz="0" w:space="0" w:color="auto"/>
        <w:left w:val="none" w:sz="0" w:space="0" w:color="auto"/>
        <w:bottom w:val="none" w:sz="0" w:space="0" w:color="auto"/>
        <w:right w:val="none" w:sz="0" w:space="0" w:color="auto"/>
      </w:divBdr>
    </w:div>
    <w:div w:id="1776900915">
      <w:bodyDiv w:val="1"/>
      <w:marLeft w:val="0"/>
      <w:marRight w:val="0"/>
      <w:marTop w:val="0"/>
      <w:marBottom w:val="0"/>
      <w:divBdr>
        <w:top w:val="none" w:sz="0" w:space="0" w:color="auto"/>
        <w:left w:val="none" w:sz="0" w:space="0" w:color="auto"/>
        <w:bottom w:val="none" w:sz="0" w:space="0" w:color="auto"/>
        <w:right w:val="none" w:sz="0" w:space="0" w:color="auto"/>
      </w:divBdr>
    </w:div>
    <w:div w:id="1996520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cs.ucr.edu/~eamonn/SAX.htm"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jmotif.github.io/sax-vsm_site/morea/algorithm/PAA.html"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hyperlink" Target="https://www.michael-grogan.com/variance-covariance-matrix-calculation-r/"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cse.psu.edu/~rtc12/CSE586/lectures/pcaLectureShort_6pp.pdf" TargetMode="External"/><Relationship Id="rId10" Type="http://schemas.openxmlformats.org/officeDocument/2006/relationships/image" Target="media/image6.png"/><Relationship Id="rId19" Type="http://schemas.openxmlformats.org/officeDocument/2006/relationships/hyperlink" Target="https://jmotif.github.io/sax-vsm_site/morea/algorithm/SA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skymind.ai/wiki/eigenv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Teng</cp:lastModifiedBy>
  <cp:revision>8</cp:revision>
  <dcterms:created xsi:type="dcterms:W3CDTF">2019-04-06T07:26:00Z</dcterms:created>
  <dcterms:modified xsi:type="dcterms:W3CDTF">2019-04-06T12:44:00Z</dcterms:modified>
</cp:coreProperties>
</file>