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4B0" w:rsidRDefault="001E0814">
      <w:pPr>
        <w:spacing w:after="0" w:line="360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20650" simplePos="0" relativeHeight="2" behindDoc="1" locked="0" layoutInCell="1" allowOverlap="1">
            <wp:simplePos x="0" y="0"/>
            <wp:positionH relativeFrom="margin">
              <wp:posOffset>68580</wp:posOffset>
            </wp:positionH>
            <wp:positionV relativeFrom="margin">
              <wp:align>top</wp:align>
            </wp:positionV>
            <wp:extent cx="1403350" cy="1228725"/>
            <wp:effectExtent l="0" t="0" r="0" b="0"/>
            <wp:wrapSquare wrapText="bothSides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A"/>
          <w:sz w:val="24"/>
          <w:szCs w:val="24"/>
        </w:rPr>
        <w:t>ESCOLA MUNICIPAL HERÁCLITO FONTOURA SOBRAL PINTO</w:t>
      </w:r>
    </w:p>
    <w:p w:rsidR="00AF44B0" w:rsidRDefault="001E0814">
      <w:pPr>
        <w:spacing w:after="0" w:line="360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PROFESSORA: NEUSA DA SILVA DUARTE.           TURMA: 1º ANO D</w:t>
      </w:r>
    </w:p>
    <w:p w:rsidR="00AF44B0" w:rsidRDefault="001E0814">
      <w:pPr>
        <w:spacing w:after="0" w:line="360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ESTUDANTE: __________________________________________</w:t>
      </w:r>
    </w:p>
    <w:p w:rsidR="00AF44B0" w:rsidRDefault="00AF44B0">
      <w:pPr>
        <w:spacing w:after="0" w:line="240" w:lineRule="auto"/>
        <w:jc w:val="center"/>
        <w:rPr>
          <w:rFonts w:ascii="Arial" w:eastAsia="Arial" w:hAnsi="Arial" w:cs="Arial"/>
          <w:color w:val="00000A"/>
          <w:sz w:val="24"/>
          <w:szCs w:val="24"/>
        </w:rPr>
      </w:pPr>
    </w:p>
    <w:p w:rsidR="00AF44B0" w:rsidRDefault="001E0814">
      <w:pPr>
        <w:spacing w:after="0" w:line="360" w:lineRule="auto"/>
        <w:jc w:val="center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ATIVIDADES COMPLEMENTARES REFERENTE:</w:t>
      </w:r>
    </w:p>
    <w:p w:rsidR="00AF44B0" w:rsidRDefault="00C51C2D">
      <w:pPr>
        <w:spacing w:after="0" w:line="360" w:lineRule="auto"/>
        <w:jc w:val="center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SEMANA DE 14/09/2020 A</w:t>
      </w:r>
      <w:bookmarkStart w:id="0" w:name="_GoBack"/>
      <w:bookmarkEnd w:id="0"/>
      <w:r w:rsidR="001E0814">
        <w:rPr>
          <w:rFonts w:ascii="Arial" w:eastAsia="Arial" w:hAnsi="Arial" w:cs="Arial"/>
          <w:color w:val="00000A"/>
          <w:sz w:val="24"/>
          <w:szCs w:val="24"/>
        </w:rPr>
        <w:t xml:space="preserve"> 25/09/2020</w:t>
      </w:r>
    </w:p>
    <w:p w:rsidR="00AF44B0" w:rsidRDefault="001E0814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                                       COMPONENTE CURRICULAR: </w:t>
      </w:r>
      <w:r>
        <w:rPr>
          <w:rFonts w:ascii="Arial" w:eastAsia="Arial" w:hAnsi="Arial" w:cs="Arial"/>
          <w:b/>
          <w:bCs/>
          <w:color w:val="00000A"/>
          <w:sz w:val="24"/>
          <w:szCs w:val="24"/>
        </w:rPr>
        <w:t>ARTE.</w:t>
      </w:r>
    </w:p>
    <w:p w:rsidR="00AF44B0" w:rsidRDefault="00AF44B0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AF44B0" w:rsidRDefault="001E0814">
      <w:pPr>
        <w:spacing w:line="360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NA VÍDEOAULA DO DIA 22/09, APRECIAMOS E BRINCAMOS COM A OBRA “PARANGOLÉS” (1964), DE HÉLIO OITICICA.   </w:t>
      </w:r>
    </w:p>
    <w:p w:rsidR="00AF44B0" w:rsidRDefault="001E0814">
      <w:pPr>
        <w:spacing w:line="360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O QUE SÃO PARANGOLÉS? RELEMBRANDO:</w:t>
      </w:r>
    </w:p>
    <w:p w:rsidR="00AF44B0" w:rsidRDefault="001E081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PARANGOLÉS</w:t>
      </w:r>
      <w:r>
        <w:rPr>
          <w:rFonts w:ascii="Arial" w:eastAsia="Arial" w:hAnsi="Arial" w:cs="Arial"/>
          <w:sz w:val="24"/>
          <w:szCs w:val="24"/>
        </w:rPr>
        <w:t xml:space="preserve">: ESTRUTURAS DE TECIDOS QUE ENVOLVEM O CORPO EM MOVIMENTO, REVELANDO CORES E FORMAS, SE MODIFICANDO E EXPRESSANDO SENSAÇÕES E EMOÇÕES, ATRAVÉS DA PARTICIPAÇÃO DO ESPECTADOR.  </w:t>
      </w:r>
    </w:p>
    <w:p w:rsidR="00AF44B0" w:rsidRDefault="00AF44B0">
      <w:pPr>
        <w:spacing w:line="360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AF44B0" w:rsidRDefault="001E0814">
      <w:pPr>
        <w:spacing w:line="360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OBSERVE AS IMAGENS ABAIXO, QUE MOSTRAM PARANGOLÉS:</w:t>
      </w:r>
    </w:p>
    <w:p w:rsidR="00AF44B0" w:rsidRDefault="001E0814">
      <w:pPr>
        <w:spacing w:line="360" w:lineRule="auto"/>
        <w:jc w:val="center"/>
        <w:rPr>
          <w:rFonts w:asciiTheme="majorHAnsi" w:eastAsiaTheme="majorEastAsia" w:hAnsiTheme="majorHAnsi" w:cstheme="majorBidi"/>
          <w:sz w:val="12"/>
          <w:szCs w:val="12"/>
        </w:rPr>
      </w:pPr>
      <w:r>
        <w:rPr>
          <w:noProof/>
          <w:lang w:eastAsia="pt-BR"/>
        </w:rPr>
        <w:drawing>
          <wp:inline distT="0" distB="0" distL="0" distR="0">
            <wp:extent cx="1212215" cy="1597025"/>
            <wp:effectExtent l="0" t="0" r="0" b="0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sz w:val="12"/>
          <w:szCs w:val="12"/>
        </w:rPr>
        <w:t xml:space="preserve">                                             </w:t>
      </w:r>
      <w:r>
        <w:rPr>
          <w:rFonts w:asciiTheme="majorHAnsi" w:eastAsiaTheme="majorEastAsia" w:hAnsiTheme="majorHAnsi" w:cstheme="majorBidi"/>
          <w:noProof/>
          <w:sz w:val="12"/>
          <w:szCs w:val="12"/>
          <w:lang w:eastAsia="pt-BR"/>
        </w:rPr>
        <w:drawing>
          <wp:inline distT="0" distB="0" distL="0" distR="0">
            <wp:extent cx="2514600" cy="1819275"/>
            <wp:effectExtent l="0" t="0" r="0" b="0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B0" w:rsidRDefault="00C51C2D">
      <w:pPr>
        <w:spacing w:line="360" w:lineRule="auto"/>
        <w:jc w:val="both"/>
      </w:pPr>
      <w:hyperlink r:id="rId7" w:anchor="imgrc=DONQTfb87JVHxM" w:history="1">
        <w:r w:rsidR="001E0814">
          <w:rPr>
            <w:rStyle w:val="LinkdaInternet"/>
            <w:rFonts w:asciiTheme="majorHAnsi" w:eastAsiaTheme="majorEastAsia" w:hAnsiTheme="majorHAnsi" w:cstheme="majorBidi"/>
            <w:sz w:val="20"/>
            <w:szCs w:val="20"/>
          </w:rPr>
          <w:t>https://www.google.com/searchq=OBRA+PARANGOLES&amp;source=lnms&amp;tbm=isch&amp;sa=X&amp;ved=2ahUKEwi08cGIppzsAhUZG7kGHQLpC00Q_AUoAXoECBsQAw&amp;biw=1242&amp;bih=568#imgrc=DONQTfb87JVHxM</w:t>
        </w:r>
      </w:hyperlink>
    </w:p>
    <w:p w:rsidR="00AF44B0" w:rsidRDefault="00AF44B0">
      <w:pPr>
        <w:spacing w:line="360" w:lineRule="auto"/>
        <w:jc w:val="both"/>
        <w:rPr>
          <w:rFonts w:asciiTheme="majorHAnsi" w:eastAsiaTheme="majorEastAsia" w:hAnsiTheme="majorHAnsi" w:cstheme="majorBidi"/>
          <w:sz w:val="20"/>
          <w:szCs w:val="20"/>
        </w:rPr>
      </w:pPr>
    </w:p>
    <w:p w:rsidR="00AF44B0" w:rsidRDefault="00AF44B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F44B0" w:rsidRDefault="001E081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AGORA, NO VERSO DA FOLHA, VAMOS CRIAR PARANGOLÉS, IMAGINANDO AS CORES E A LEVEZA DA VESTIMENTA.</w:t>
      </w:r>
    </w:p>
    <w:p w:rsidR="00AF44B0" w:rsidRDefault="00AF44B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F44B0" w:rsidRDefault="001E0814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DESENHE ALGUMAS PESSOAS, E USANDO OS PEDAÇOS DE PAPÉIS COLORIDOS QUE ESTÃO ANEXADOS À ATIVIDADE, FAÇA UMA COLAGEM SOBRE AS IMAGENS DE PESSOAS QUE VOCÊ DESENHOU, OS VESTINDO COM LINDOS PARANGOLÉS. </w:t>
      </w:r>
    </w:p>
    <w:p w:rsidR="00AF44B0" w:rsidRDefault="00AF44B0">
      <w:pPr>
        <w:tabs>
          <w:tab w:val="left" w:pos="3525"/>
        </w:tabs>
        <w:spacing w:after="0" w:line="360" w:lineRule="auto"/>
        <w:jc w:val="both"/>
      </w:pPr>
    </w:p>
    <w:sectPr w:rsidR="00AF44B0">
      <w:pgSz w:w="11906" w:h="16838"/>
      <w:pgMar w:top="568" w:right="567" w:bottom="490" w:left="565" w:header="0" w:footer="0" w:gutter="0"/>
      <w:pgBorders>
        <w:top w:val="single" w:sz="4" w:space="3" w:color="00000A"/>
        <w:left w:val="single" w:sz="4" w:space="3" w:color="00000A"/>
        <w:bottom w:val="single" w:sz="4" w:space="0" w:color="00000A"/>
        <w:right w:val="single" w:sz="4" w:space="3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44B0"/>
    <w:rsid w:val="001E0814"/>
    <w:rsid w:val="00AF44B0"/>
    <w:rsid w:val="00C5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2DAC"/>
  <w15:docId w15:val="{92285D12-C099-42C6-9780-E04E8E57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725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84725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B84725"/>
    <w:rPr>
      <w:color w:val="0000FF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8472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q=OBRA+PARANGOLES&amp;source=lnms&amp;tbm=isch&amp;sa=X&amp;ved=2ahUKEwi08cGIppzsAhUZG7kGHQLpC00Q_AUoAXoECBsQAw&amp;biw=1242&amp;bih=5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Pedagogas02</dc:creator>
  <dc:description/>
  <cp:lastModifiedBy>Neusa da Silva Duarte Santos</cp:lastModifiedBy>
  <cp:revision>6</cp:revision>
  <dcterms:created xsi:type="dcterms:W3CDTF">2020-10-05T14:38:00Z</dcterms:created>
  <dcterms:modified xsi:type="dcterms:W3CDTF">2020-10-06T01:25:00Z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