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1. Tela de Login &amp; Cadastro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Permitir que o usuário acesse sua conta ou crie uma nova.</w:t>
      </w:r>
    </w:p>
    <w:p w:rsidR="00286B35" w:rsidRDefault="00286B35" w:rsidP="00286B35">
      <w:pPr>
        <w:spacing w:before="100" w:beforeAutospacing="1" w:after="100" w:afterAutospacing="1" w:line="360" w:lineRule="auto"/>
        <w:outlineLvl w:val="2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Login:</w: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2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E-mail (obrigatório)</w:t>
      </w:r>
    </w:p>
    <w:p w:rsidR="00286B35" w:rsidRPr="00286B35" w:rsidRDefault="00286B35" w:rsidP="00286B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Senha (obrigatório)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Entrar na conta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Esqueci minha senha (envia e-mail para recuperação)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Botão para acessar a tela de Cadastro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06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2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Cadastro: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Nome (obrigatório)</w:t>
      </w:r>
    </w:p>
    <w:p w:rsidR="00286B35" w:rsidRPr="00286B35" w:rsidRDefault="00286B35" w:rsidP="00286B3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E-mail (obrigatório)</w:t>
      </w:r>
    </w:p>
    <w:p w:rsidR="00286B35" w:rsidRPr="00286B35" w:rsidRDefault="00286B35" w:rsidP="00286B3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Senha (obrigatório)</w:t>
      </w:r>
    </w:p>
    <w:p w:rsidR="00286B35" w:rsidRPr="00286B35" w:rsidRDefault="00286B35" w:rsidP="00286B3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Cargo (opcional)</w:t>
      </w:r>
    </w:p>
    <w:p w:rsidR="00286B35" w:rsidRPr="00286B35" w:rsidRDefault="00286B35" w:rsidP="00286B3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Empresa (opcional)</w:t>
      </w:r>
    </w:p>
    <w:p w:rsidR="00286B35" w:rsidRPr="00286B35" w:rsidRDefault="00286B35" w:rsidP="00286B3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Interesses profissionais (múltipla escolha)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Criar conta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Validação de e-mail duplicado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Login automático após cadastro bem-sucedido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07" style="width:0;height:1.5pt" o:hralign="center" o:hrstd="t" o:hr="t" fillcolor="#a0a0a0" stroked="f"/>
        </w:pict>
      </w:r>
    </w:p>
    <w:p w:rsid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lastRenderedPageBreak/>
        <w:t>2. Tela de Perfil do Usuário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Exibir e permitir edição do perfil do usuário.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Foto do perfil</w:t>
      </w:r>
    </w:p>
    <w:p w:rsidR="00286B35" w:rsidRPr="00286B35" w:rsidRDefault="00286B35" w:rsidP="00286B3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Nome, Cargo e Empresa</w:t>
      </w:r>
    </w:p>
    <w:p w:rsidR="00286B35" w:rsidRPr="00286B35" w:rsidRDefault="00286B35" w:rsidP="00286B3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Interesses profissionais</w:t>
      </w:r>
    </w:p>
    <w:p w:rsidR="00286B35" w:rsidRPr="00286B35" w:rsidRDefault="00286B35" w:rsidP="00286B3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Disponibilidade de horário</w:t>
      </w:r>
    </w:p>
    <w:p w:rsidR="00286B35" w:rsidRPr="00286B35" w:rsidRDefault="00286B35" w:rsidP="00286B3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Avaliações recebidas de encontros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Editar perfil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Atualizar foto do perfil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Visualizar avaliações recebidas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Deletar conta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08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3. Tela de Descoberta (Matches)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Exibir usuários sugeridos para networking.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Lista de perfis sugeridos</w:t>
      </w:r>
    </w:p>
    <w:p w:rsidR="00286B35" w:rsidRPr="00286B35" w:rsidRDefault="00286B35" w:rsidP="00286B3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Nome, cargo, empresa, interesses</w:t>
      </w:r>
    </w:p>
    <w:p w:rsidR="00286B35" w:rsidRPr="00286B35" w:rsidRDefault="00286B35" w:rsidP="00286B3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Foto do usuário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Dar "</w:t>
      </w:r>
      <w:proofErr w:type="spellStart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Like</w:t>
      </w:r>
      <w:proofErr w:type="spellEnd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" em um perfil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Passar para o próximo perfil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Ver perfil completo antes de curtir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Exibir compatibilidade baseada nos interesses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09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lastRenderedPageBreak/>
        <w:t>4. Tela de Chat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Facilitar a comunicação entre usuários que deram "match".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Lista de conversas ativas</w:t>
      </w:r>
    </w:p>
    <w:p w:rsidR="00286B35" w:rsidRPr="00286B35" w:rsidRDefault="00286B35" w:rsidP="00286B3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Nome e foto dos contatos</w:t>
      </w:r>
    </w:p>
    <w:p w:rsidR="00286B35" w:rsidRPr="00286B35" w:rsidRDefault="00286B35" w:rsidP="00286B3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Histórico de mensagens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Enviar e receber mensagens em tempo real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Exibir status de mensagem (enviado, lido)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Notificação de novas mensagens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Excluir conversa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10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5. Tela de Encontros Agendados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Gerenciar encontros presenciais ou online entre usuários.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Lista de encontros marcados</w:t>
      </w:r>
    </w:p>
    <w:p w:rsidR="00286B35" w:rsidRPr="00286B35" w:rsidRDefault="00286B35" w:rsidP="00286B3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Data e hora do encontro</w:t>
      </w:r>
    </w:p>
    <w:p w:rsidR="00286B35" w:rsidRPr="00286B35" w:rsidRDefault="00286B35" w:rsidP="00286B3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Local (Restaurante/Café ou Online)</w:t>
      </w:r>
    </w:p>
    <w:p w:rsidR="00286B35" w:rsidRPr="00286B35" w:rsidRDefault="00286B35" w:rsidP="00286B3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Participantes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Criar novo encontro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Escolher local (Restaurante/Café)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Confirmar ou cancelar encontro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Notificação de lembrete do encontro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11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lastRenderedPageBreak/>
        <w:t>6. Tela de Restaurantes &amp; Cafés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Exibir locais disponíveis para encontros.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Nome do estabelecimento</w:t>
      </w:r>
    </w:p>
    <w:p w:rsidR="00286B35" w:rsidRPr="00286B35" w:rsidRDefault="00286B35" w:rsidP="00286B3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Endereço</w:t>
      </w:r>
    </w:p>
    <w:p w:rsidR="00286B35" w:rsidRPr="00286B35" w:rsidRDefault="00286B35" w:rsidP="00286B3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Categoria (café, </w:t>
      </w:r>
      <w:proofErr w:type="spellStart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coworking</w:t>
      </w:r>
      <w:proofErr w:type="spellEnd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, restaurante, etc.)</w:t>
      </w:r>
    </w:p>
    <w:p w:rsidR="00286B35" w:rsidRPr="00286B35" w:rsidRDefault="00286B35" w:rsidP="00286B3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Avaliação média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Buscar restaurantes por nome ou localização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</w:r>
      <w:proofErr w:type="spellStart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Favoritar</w:t>
      </w:r>
      <w:proofErr w:type="spellEnd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locais preferidos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Ver avaliações de outros usuários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12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7. Tela de Feedback de Encontro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Permitir que usuários avaliem um encontro realizado.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Campos:</w:t>
      </w:r>
    </w:p>
    <w:p w:rsidR="00286B35" w:rsidRPr="00286B35" w:rsidRDefault="00286B35" w:rsidP="00286B3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Nome dos participantes</w:t>
      </w:r>
    </w:p>
    <w:p w:rsidR="00286B35" w:rsidRPr="00286B35" w:rsidRDefault="00286B35" w:rsidP="00286B3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Data do encontro</w:t>
      </w:r>
    </w:p>
    <w:p w:rsidR="00286B35" w:rsidRPr="00286B35" w:rsidRDefault="00286B35" w:rsidP="00286B3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Nota (1 a 5 estrelas)</w:t>
      </w:r>
    </w:p>
    <w:p w:rsidR="00286B35" w:rsidRPr="00286B35" w:rsidRDefault="00286B35" w:rsidP="00286B3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Comentário opcional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Avaliar encontro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Visualizar avaliações anteriores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Relatar problemas no encontro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13" style="width:0;height:1.5pt" o:hralign="center" o:hrstd="t" o:hr="t" fillcolor="#a0a0a0" stroked="f"/>
        </w:pict>
      </w:r>
    </w:p>
    <w:p w:rsid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1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lastRenderedPageBreak/>
        <w:t>8. Tela de Configurações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Objetivo: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Permitir ajustes na conta e notificações.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Funcionalidades: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Alterar senha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Ativar/desativar notificações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>Sair da conta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pict>
          <v:rect id="_x0000_i1114" style="width:0;height:1.5pt" o:hralign="center" o:hrstd="t" o:hr="t" fillcolor="#a0a0a0" stroked="f"/>
        </w:pict>
      </w:r>
    </w:p>
    <w:p w:rsidR="00286B35" w:rsidRPr="00286B35" w:rsidRDefault="00286B35" w:rsidP="00286B35">
      <w:pPr>
        <w:spacing w:before="100" w:beforeAutospacing="1" w:after="100" w:afterAutospacing="1" w:line="360" w:lineRule="auto"/>
        <w:outlineLvl w:val="2"/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Fluxo de Interação Entre Telas:</w:t>
      </w:r>
    </w:p>
    <w:p w:rsidR="00286B35" w:rsidRPr="00286B35" w:rsidRDefault="00286B35" w:rsidP="00286B35">
      <w:pPr>
        <w:spacing w:before="100" w:beforeAutospacing="1" w:after="100" w:afterAutospacing="1" w:line="360" w:lineRule="auto"/>
        <w:rPr>
          <w:rFonts w:ascii="Raleway" w:eastAsia="Times New Roman" w:hAnsi="Raleway" w:cs="Times New Roman"/>
          <w:sz w:val="24"/>
          <w:szCs w:val="24"/>
          <w:lang w:eastAsia="pt-BR"/>
        </w:rPr>
      </w:pP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Usuário acessa login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</w:t>
      </w:r>
      <w:r w:rsidRPr="00286B35">
        <w:rPr>
          <w:rFonts w:ascii="Arial" w:eastAsia="Times New Roman" w:hAnsi="Arial" w:cs="Arial"/>
          <w:sz w:val="24"/>
          <w:szCs w:val="24"/>
          <w:lang w:eastAsia="pt-BR"/>
        </w:rPr>
        <w:t>→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Se cadastra ou faz login.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Navega até a tela de Matches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</w:t>
      </w:r>
      <w:r w:rsidRPr="00286B35">
        <w:rPr>
          <w:rFonts w:ascii="Arial" w:eastAsia="Times New Roman" w:hAnsi="Arial" w:cs="Arial"/>
          <w:sz w:val="24"/>
          <w:szCs w:val="24"/>
          <w:lang w:eastAsia="pt-BR"/>
        </w:rPr>
        <w:t>→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V</w:t>
      </w:r>
      <w:r w:rsidRPr="00286B35">
        <w:rPr>
          <w:rFonts w:ascii="Raleway" w:eastAsia="Times New Roman" w:hAnsi="Raleway" w:cs="Trebuchet MS"/>
          <w:sz w:val="24"/>
          <w:szCs w:val="24"/>
          <w:lang w:eastAsia="pt-BR"/>
        </w:rPr>
        <w:t>ê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sugest</w:t>
      </w:r>
      <w:r w:rsidRPr="00286B35">
        <w:rPr>
          <w:rFonts w:ascii="Raleway" w:eastAsia="Times New Roman" w:hAnsi="Raleway" w:cs="Trebuchet MS"/>
          <w:sz w:val="24"/>
          <w:szCs w:val="24"/>
          <w:lang w:eastAsia="pt-BR"/>
        </w:rPr>
        <w:t>õ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es e d</w:t>
      </w:r>
      <w:r w:rsidRPr="00286B35">
        <w:rPr>
          <w:rFonts w:ascii="Raleway" w:eastAsia="Times New Roman" w:hAnsi="Raleway" w:cs="Trebuchet MS"/>
          <w:sz w:val="24"/>
          <w:szCs w:val="24"/>
          <w:lang w:eastAsia="pt-BR"/>
        </w:rPr>
        <w:t>á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"</w:t>
      </w:r>
      <w:proofErr w:type="spellStart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Like</w:t>
      </w:r>
      <w:proofErr w:type="spellEnd"/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".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Quando há um Match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, aparece a opção de </w:t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iniciar um chat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.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 xml:space="preserve">No chat, os usuários podem </w:t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agendar um encontro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.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 xml:space="preserve">Escolhem um </w:t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restaurante/café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ou um </w:t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encontro online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.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br/>
        <w:t xml:space="preserve">Após o encontro, podem </w:t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dar feedback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 xml:space="preserve"> e </w:t>
      </w:r>
      <w:r w:rsidRPr="00286B35">
        <w:rPr>
          <w:rFonts w:ascii="Raleway" w:eastAsia="Times New Roman" w:hAnsi="Raleway" w:cs="Times New Roman"/>
          <w:b/>
          <w:bCs/>
          <w:sz w:val="24"/>
          <w:szCs w:val="24"/>
          <w:lang w:eastAsia="pt-BR"/>
        </w:rPr>
        <w:t>avaliar a experiência</w:t>
      </w:r>
      <w:r w:rsidRPr="00286B35">
        <w:rPr>
          <w:rFonts w:ascii="Raleway" w:eastAsia="Times New Roman" w:hAnsi="Raleway" w:cs="Times New Roman"/>
          <w:sz w:val="24"/>
          <w:szCs w:val="24"/>
          <w:lang w:eastAsia="pt-BR"/>
        </w:rPr>
        <w:t>.</w:t>
      </w:r>
      <w:bookmarkStart w:id="0" w:name="_GoBack"/>
      <w:bookmarkEnd w:id="0"/>
    </w:p>
    <w:sectPr w:rsidR="00286B35" w:rsidRPr="00286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D54"/>
    <w:multiLevelType w:val="multilevel"/>
    <w:tmpl w:val="FCC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3B0"/>
    <w:multiLevelType w:val="multilevel"/>
    <w:tmpl w:val="2B4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03B01"/>
    <w:multiLevelType w:val="multilevel"/>
    <w:tmpl w:val="AE64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2588"/>
    <w:multiLevelType w:val="multilevel"/>
    <w:tmpl w:val="07BE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3AC7"/>
    <w:multiLevelType w:val="multilevel"/>
    <w:tmpl w:val="55E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C5564"/>
    <w:multiLevelType w:val="multilevel"/>
    <w:tmpl w:val="33F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E3BF0"/>
    <w:multiLevelType w:val="multilevel"/>
    <w:tmpl w:val="312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322A8"/>
    <w:multiLevelType w:val="multilevel"/>
    <w:tmpl w:val="8CD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35"/>
    <w:rsid w:val="0028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1BBE"/>
  <w15:chartTrackingRefBased/>
  <w15:docId w15:val="{859DE11A-0340-473D-A4E3-17212C2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6B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6B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6B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86B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461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BRITO ALVES DE OLIVEIRA</dc:creator>
  <cp:keywords/>
  <dc:description/>
  <cp:lastModifiedBy>ENZO BRITO ALVES DE OLIVEIRA</cp:lastModifiedBy>
  <cp:revision>1</cp:revision>
  <dcterms:created xsi:type="dcterms:W3CDTF">2025-02-26T00:55:00Z</dcterms:created>
  <dcterms:modified xsi:type="dcterms:W3CDTF">2025-02-26T01:00:00Z</dcterms:modified>
</cp:coreProperties>
</file>