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44F6" w14:textId="77777777" w:rsidR="004C69CD" w:rsidRDefault="00C06FC3" w:rsidP="00C06FC3">
      <w:pPr>
        <w:jc w:val="center"/>
        <w:rPr>
          <w:b/>
          <w:sz w:val="28"/>
          <w:szCs w:val="28"/>
        </w:rPr>
      </w:pPr>
      <w:r w:rsidRPr="00C06FC3">
        <w:rPr>
          <w:b/>
          <w:sz w:val="28"/>
          <w:szCs w:val="28"/>
        </w:rPr>
        <w:t>Componentes da rede</w:t>
      </w:r>
    </w:p>
    <w:p w14:paraId="6ECC74A5" w14:textId="77777777" w:rsidR="00C06FC3" w:rsidRDefault="00C06FC3" w:rsidP="00C06FC3">
      <w:pPr>
        <w:rPr>
          <w:b/>
          <w:sz w:val="24"/>
          <w:szCs w:val="24"/>
        </w:rPr>
      </w:pPr>
      <w:r>
        <w:rPr>
          <w:b/>
          <w:sz w:val="24"/>
          <w:szCs w:val="24"/>
        </w:rPr>
        <w:t>Ativos de rede</w:t>
      </w:r>
    </w:p>
    <w:p w14:paraId="34A3D1A2" w14:textId="77777777" w:rsidR="00C06FC3" w:rsidRDefault="00C06FC3" w:rsidP="00C06FC3">
      <w:pPr>
        <w:pStyle w:val="PargrafodaLista"/>
        <w:numPr>
          <w:ilvl w:val="0"/>
          <w:numId w:val="1"/>
        </w:numPr>
        <w:rPr>
          <w:sz w:val="24"/>
          <w:szCs w:val="24"/>
        </w:rPr>
      </w:pPr>
      <w:r w:rsidRPr="00D82689">
        <w:rPr>
          <w:b/>
          <w:sz w:val="24"/>
          <w:szCs w:val="24"/>
        </w:rPr>
        <w:t>Hubs:</w:t>
      </w:r>
      <w:r>
        <w:rPr>
          <w:sz w:val="24"/>
          <w:szCs w:val="24"/>
        </w:rPr>
        <w:t xml:space="preserve"> É</w:t>
      </w:r>
      <w:r w:rsidRPr="00C06FC3">
        <w:rPr>
          <w:sz w:val="24"/>
          <w:szCs w:val="24"/>
        </w:rPr>
        <w:t xml:space="preserve"> um repetidor que atua na camada</w:t>
      </w:r>
      <w:r>
        <w:rPr>
          <w:sz w:val="24"/>
          <w:szCs w:val="24"/>
        </w:rPr>
        <w:t xml:space="preserve"> física (camada 1</w:t>
      </w:r>
      <w:r w:rsidR="00D82689">
        <w:rPr>
          <w:sz w:val="24"/>
          <w:szCs w:val="24"/>
        </w:rPr>
        <w:t>) do modelo OSI, que</w:t>
      </w:r>
      <w:r>
        <w:rPr>
          <w:sz w:val="24"/>
          <w:szCs w:val="24"/>
        </w:rPr>
        <w:t xml:space="preserve"> </w:t>
      </w:r>
      <w:r w:rsidRPr="00C06FC3">
        <w:rPr>
          <w:sz w:val="24"/>
          <w:szCs w:val="24"/>
        </w:rPr>
        <w:t>transmite dados pela infraestrutura física existente, enviando as mensagens recebidas para todos os outros dispositivos conectados.</w:t>
      </w:r>
      <w:r>
        <w:rPr>
          <w:sz w:val="24"/>
          <w:szCs w:val="24"/>
        </w:rPr>
        <w:t xml:space="preserve"> </w:t>
      </w:r>
      <w:r w:rsidRPr="00C06FC3">
        <w:rPr>
          <w:sz w:val="24"/>
          <w:szCs w:val="24"/>
        </w:rPr>
        <w:t>Ele é ligado em redes LAN, MAN, WAN e TAN e possuem um endereço de IP para permitir que as informações trafeguem por meio dessas conexões.</w:t>
      </w:r>
    </w:p>
    <w:p w14:paraId="0BADF8B7" w14:textId="77777777" w:rsidR="00C06FC3" w:rsidRPr="00C06FC3" w:rsidRDefault="00C06FC3" w:rsidP="001D1EDC">
      <w:pPr>
        <w:jc w:val="center"/>
        <w:rPr>
          <w:sz w:val="24"/>
          <w:szCs w:val="24"/>
        </w:rPr>
      </w:pPr>
      <w:r>
        <w:rPr>
          <w:noProof/>
          <w:lang w:eastAsia="pt-BR"/>
        </w:rPr>
        <w:drawing>
          <wp:inline distT="0" distB="0" distL="0" distR="0" wp14:anchorId="2E6DE1D4" wp14:editId="487D4933">
            <wp:extent cx="1866220" cy="891540"/>
            <wp:effectExtent l="0" t="0" r="1270" b="3810"/>
            <wp:docPr id="1" name="Imagem 1" descr="Hubs de Rede no Mercadão SóPechin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s de Rede no Mercadão SóPechinc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220" cy="891540"/>
                    </a:xfrm>
                    <a:prstGeom prst="rect">
                      <a:avLst/>
                    </a:prstGeom>
                    <a:noFill/>
                    <a:ln>
                      <a:noFill/>
                    </a:ln>
                  </pic:spPr>
                </pic:pic>
              </a:graphicData>
            </a:graphic>
          </wp:inline>
        </w:drawing>
      </w:r>
      <w:r w:rsidR="001D1EDC">
        <w:rPr>
          <w:sz w:val="24"/>
          <w:szCs w:val="24"/>
        </w:rPr>
        <w:t xml:space="preserve">                 </w:t>
      </w:r>
      <w:r w:rsidR="00CA7E2F" w:rsidRPr="00CA7E2F">
        <w:rPr>
          <w:noProof/>
          <w:sz w:val="24"/>
          <w:szCs w:val="24"/>
        </w:rPr>
        <w:drawing>
          <wp:inline distT="0" distB="0" distL="0" distR="0" wp14:anchorId="096DF270" wp14:editId="59FA5C0C">
            <wp:extent cx="1343025" cy="1343025"/>
            <wp:effectExtent l="0" t="0" r="9525" b="0"/>
            <wp:docPr id="6" name="Imagem 6" descr="Cisco Hub | Cisco Network Topology Icons 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sco Hub | Cisco Network Topology Icons 30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2C2B352F" w14:textId="77777777" w:rsidR="00C06FC3" w:rsidRPr="00D82689" w:rsidRDefault="00C06FC3" w:rsidP="00D82689">
      <w:pPr>
        <w:pStyle w:val="PargrafodaLista"/>
        <w:numPr>
          <w:ilvl w:val="0"/>
          <w:numId w:val="1"/>
        </w:numPr>
        <w:rPr>
          <w:b/>
          <w:sz w:val="24"/>
          <w:szCs w:val="24"/>
        </w:rPr>
      </w:pPr>
      <w:r w:rsidRPr="00D82689">
        <w:rPr>
          <w:b/>
          <w:sz w:val="24"/>
          <w:szCs w:val="24"/>
        </w:rPr>
        <w:t>Switches:</w:t>
      </w:r>
      <w:r w:rsidR="00D82689">
        <w:rPr>
          <w:b/>
          <w:sz w:val="24"/>
          <w:szCs w:val="24"/>
        </w:rPr>
        <w:t xml:space="preserve"> </w:t>
      </w:r>
      <w:r w:rsidR="00D82689">
        <w:rPr>
          <w:sz w:val="24"/>
          <w:szCs w:val="24"/>
        </w:rPr>
        <w:t>C</w:t>
      </w:r>
      <w:r w:rsidR="00D82689" w:rsidRPr="00D82689">
        <w:rPr>
          <w:sz w:val="24"/>
          <w:szCs w:val="24"/>
        </w:rPr>
        <w:t xml:space="preserve">onectam vários dispositivos, como computadores, </w:t>
      </w:r>
      <w:proofErr w:type="spellStart"/>
      <w:r w:rsidR="00D82689" w:rsidRPr="00D82689">
        <w:rPr>
          <w:sz w:val="24"/>
          <w:szCs w:val="24"/>
        </w:rPr>
        <w:t>access</w:t>
      </w:r>
      <w:proofErr w:type="spellEnd"/>
      <w:r w:rsidR="00D82689" w:rsidRPr="00D82689">
        <w:rPr>
          <w:sz w:val="24"/>
          <w:szCs w:val="24"/>
        </w:rPr>
        <w:t xml:space="preserve"> points sem fio, impressoras e servidores na mesma rede</w:t>
      </w:r>
      <w:r w:rsidR="00D82689">
        <w:rPr>
          <w:sz w:val="24"/>
          <w:szCs w:val="24"/>
        </w:rPr>
        <w:t>. P</w:t>
      </w:r>
      <w:r w:rsidR="00D82689" w:rsidRPr="00D82689">
        <w:rPr>
          <w:sz w:val="24"/>
          <w:szCs w:val="24"/>
        </w:rPr>
        <w:t>ermite que os dispositivos conectados compartilhem informações e conversem entre si.</w:t>
      </w:r>
      <w:r w:rsidR="00D82689">
        <w:rPr>
          <w:sz w:val="24"/>
          <w:szCs w:val="24"/>
        </w:rPr>
        <w:t xml:space="preserve"> Eles o</w:t>
      </w:r>
      <w:r w:rsidR="00D82689" w:rsidRPr="00D82689">
        <w:rPr>
          <w:sz w:val="24"/>
          <w:szCs w:val="24"/>
        </w:rPr>
        <w:t>peram na Camada 2 e reconhecem os endereços MAC dos dispositivos conectados, permitindo filtrar ou encaminhar decisões para cada quadro recebido corretamente. Por outro lado, os roteadores direcionam pacotes IP com base nos endereços IP da Camada 3.</w:t>
      </w:r>
    </w:p>
    <w:p w14:paraId="10A42877" w14:textId="77777777" w:rsidR="00D82689" w:rsidRDefault="00D82689" w:rsidP="001D1EDC">
      <w:pPr>
        <w:pStyle w:val="PargrafodaLista"/>
        <w:rPr>
          <w:b/>
          <w:sz w:val="24"/>
          <w:szCs w:val="24"/>
        </w:rPr>
      </w:pPr>
      <w:r>
        <w:rPr>
          <w:noProof/>
          <w:lang w:eastAsia="pt-BR"/>
        </w:rPr>
        <w:drawing>
          <wp:inline distT="0" distB="0" distL="0" distR="0" wp14:anchorId="74AA1C63" wp14:editId="3D0FEE9D">
            <wp:extent cx="2231390" cy="1257016"/>
            <wp:effectExtent l="0" t="0" r="0" b="635"/>
            <wp:docPr id="2" name="Imagem 2" descr="Diferentes tipos de switches de rede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erentes tipos de switches de rede - Cis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762" cy="1284266"/>
                    </a:xfrm>
                    <a:prstGeom prst="rect">
                      <a:avLst/>
                    </a:prstGeom>
                    <a:noFill/>
                    <a:ln>
                      <a:noFill/>
                    </a:ln>
                  </pic:spPr>
                </pic:pic>
              </a:graphicData>
            </a:graphic>
          </wp:inline>
        </w:drawing>
      </w:r>
      <w:r w:rsidR="001D1EDC">
        <w:rPr>
          <w:b/>
          <w:sz w:val="24"/>
          <w:szCs w:val="24"/>
        </w:rPr>
        <w:t xml:space="preserve">         </w:t>
      </w:r>
      <w:r w:rsidR="001D1EDC" w:rsidRPr="001D1EDC">
        <w:rPr>
          <w:b/>
          <w:noProof/>
          <w:sz w:val="24"/>
          <w:szCs w:val="24"/>
        </w:rPr>
        <w:drawing>
          <wp:inline distT="0" distB="0" distL="0" distR="0" wp14:anchorId="2741BF33" wp14:editId="2050C9EB">
            <wp:extent cx="2105025" cy="1066165"/>
            <wp:effectExtent l="0" t="0" r="9525" b="635"/>
            <wp:docPr id="8" name="Imagem 8" descr="Network Switch Symbol Images Pictures - Simbolo Switch Cisco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 Switch Symbol Images Pictures - Simbolo Switch Cisco - Free  Transparent PNG Clipart Image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925" cy="1105114"/>
                    </a:xfrm>
                    <a:prstGeom prst="rect">
                      <a:avLst/>
                    </a:prstGeom>
                    <a:noFill/>
                    <a:ln>
                      <a:noFill/>
                    </a:ln>
                  </pic:spPr>
                </pic:pic>
              </a:graphicData>
            </a:graphic>
          </wp:inline>
        </w:drawing>
      </w:r>
    </w:p>
    <w:p w14:paraId="04B10F49" w14:textId="77777777" w:rsidR="00D82689" w:rsidRPr="00D82689" w:rsidRDefault="00D82689" w:rsidP="00D82689">
      <w:pPr>
        <w:pStyle w:val="PargrafodaLista"/>
        <w:rPr>
          <w:b/>
          <w:sz w:val="24"/>
          <w:szCs w:val="24"/>
        </w:rPr>
      </w:pPr>
    </w:p>
    <w:p w14:paraId="17A423E3" w14:textId="77777777" w:rsidR="00C06FC3" w:rsidRPr="00DC4DBB" w:rsidRDefault="00C06FC3" w:rsidP="00DC4DBB">
      <w:pPr>
        <w:pStyle w:val="PargrafodaLista"/>
        <w:numPr>
          <w:ilvl w:val="0"/>
          <w:numId w:val="1"/>
        </w:numPr>
        <w:rPr>
          <w:b/>
          <w:sz w:val="24"/>
          <w:szCs w:val="24"/>
        </w:rPr>
      </w:pPr>
      <w:r w:rsidRPr="00D82689">
        <w:rPr>
          <w:b/>
          <w:sz w:val="24"/>
          <w:szCs w:val="24"/>
        </w:rPr>
        <w:t>Roteadores:</w:t>
      </w:r>
      <w:r w:rsidR="00D82689">
        <w:rPr>
          <w:b/>
          <w:sz w:val="24"/>
          <w:szCs w:val="24"/>
        </w:rPr>
        <w:t xml:space="preserve"> </w:t>
      </w:r>
      <w:r w:rsidR="00DC4DBB">
        <w:rPr>
          <w:sz w:val="24"/>
          <w:szCs w:val="24"/>
        </w:rPr>
        <w:t>D</w:t>
      </w:r>
      <w:r w:rsidR="00DC4DBB" w:rsidRPr="00DC4DBB">
        <w:rPr>
          <w:sz w:val="24"/>
          <w:szCs w:val="24"/>
        </w:rPr>
        <w:t>ispositivo que fornece Wi-Fi e que geralmente está conectado a u</w:t>
      </w:r>
      <w:r w:rsidR="00DC4DBB">
        <w:rPr>
          <w:sz w:val="24"/>
          <w:szCs w:val="24"/>
        </w:rPr>
        <w:t>m modem, e</w:t>
      </w:r>
      <w:r w:rsidR="00DC4DBB" w:rsidRPr="00DC4DBB">
        <w:rPr>
          <w:sz w:val="24"/>
          <w:szCs w:val="24"/>
        </w:rPr>
        <w:t>nvia informações da Internet a dispositivos pessoais, como computadores, smartphones e tablets. Esses dispositivos conectados à Internet na</w:t>
      </w:r>
      <w:r w:rsidR="00DC4DBB">
        <w:rPr>
          <w:sz w:val="24"/>
          <w:szCs w:val="24"/>
        </w:rPr>
        <w:t xml:space="preserve"> sua casa formam uma Rede </w:t>
      </w:r>
      <w:r w:rsidR="00DC4DBB" w:rsidRPr="00DC4DBB">
        <w:rPr>
          <w:sz w:val="24"/>
          <w:szCs w:val="24"/>
        </w:rPr>
        <w:t>LAN.</w:t>
      </w:r>
      <w:r w:rsidR="00DC4DBB">
        <w:rPr>
          <w:sz w:val="24"/>
          <w:szCs w:val="24"/>
        </w:rPr>
        <w:t xml:space="preserve"> </w:t>
      </w:r>
      <w:r w:rsidR="00DC4DBB" w:rsidRPr="00DC4DBB">
        <w:rPr>
          <w:sz w:val="24"/>
          <w:szCs w:val="24"/>
        </w:rPr>
        <w:t>Os pacotes de dados têm várias camadas ou seções, uma das quais contém informações de identificação, como remetente, tipo de dados, tamanho e, o mais importante, o endereço IP de destino. O roteador lê essa camada, prioriza os dados e escolhe a melhor rota a ser usada para cada transmissão.</w:t>
      </w:r>
    </w:p>
    <w:p w14:paraId="0F017011" w14:textId="77777777" w:rsidR="00DC4DBB" w:rsidRPr="00DC4DBB" w:rsidRDefault="00DC4DBB" w:rsidP="001D1EDC">
      <w:pPr>
        <w:jc w:val="center"/>
        <w:rPr>
          <w:b/>
          <w:sz w:val="24"/>
          <w:szCs w:val="24"/>
        </w:rPr>
      </w:pPr>
      <w:r>
        <w:rPr>
          <w:b/>
          <w:noProof/>
          <w:lang w:eastAsia="pt-BR"/>
        </w:rPr>
        <w:lastRenderedPageBreak/>
        <w:drawing>
          <wp:inline distT="0" distB="0" distL="0" distR="0" wp14:anchorId="565EED4C" wp14:editId="12C26DE7">
            <wp:extent cx="1480050" cy="1419225"/>
            <wp:effectExtent l="0" t="0" r="6350" b="0"/>
            <wp:docPr id="3" name="Imagem 3" descr="C:\Users\isabella_d_oliveira\AppData\Local\Microsoft\Windows\INetCache\Content.MSO\815BC6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bella_d_oliveira\AppData\Local\Microsoft\Windows\INetCache\Content.MSO\815BC6A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0976" cy="1429702"/>
                    </a:xfrm>
                    <a:prstGeom prst="rect">
                      <a:avLst/>
                    </a:prstGeom>
                    <a:noFill/>
                    <a:ln>
                      <a:noFill/>
                    </a:ln>
                  </pic:spPr>
                </pic:pic>
              </a:graphicData>
            </a:graphic>
          </wp:inline>
        </w:drawing>
      </w:r>
      <w:r w:rsidR="001D1EDC">
        <w:rPr>
          <w:noProof/>
          <w:lang w:eastAsia="pt-BR"/>
        </w:rPr>
        <w:t xml:space="preserve">                                        </w:t>
      </w:r>
      <w:r w:rsidR="001D1EDC">
        <w:rPr>
          <w:noProof/>
          <w:lang w:eastAsia="pt-BR"/>
        </w:rPr>
        <w:drawing>
          <wp:inline distT="0" distB="0" distL="0" distR="0" wp14:anchorId="47FF02F8" wp14:editId="1D21CBF2">
            <wp:extent cx="1273539" cy="823536"/>
            <wp:effectExtent l="0" t="0" r="3175" b="0"/>
            <wp:docPr id="9" name="Imagem 9" descr="Router Cisco Systems Open Shortest Path First Border Gateway Protocol  Computer Icons, others, computer Network, logo, network Switch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uter Cisco Systems Open Shortest Path First Border Gateway Protocol  Computer Icons, others, computer Network, logo, network Switch png | PNG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5656" cy="896037"/>
                    </a:xfrm>
                    <a:prstGeom prst="rect">
                      <a:avLst/>
                    </a:prstGeom>
                    <a:noFill/>
                    <a:ln>
                      <a:noFill/>
                    </a:ln>
                  </pic:spPr>
                </pic:pic>
              </a:graphicData>
            </a:graphic>
          </wp:inline>
        </w:drawing>
      </w:r>
    </w:p>
    <w:p w14:paraId="45350348" w14:textId="77777777" w:rsidR="00A748C7" w:rsidRDefault="00C06FC3" w:rsidP="00CA7E2F">
      <w:pPr>
        <w:pStyle w:val="PargrafodaLista"/>
        <w:numPr>
          <w:ilvl w:val="0"/>
          <w:numId w:val="1"/>
        </w:numPr>
        <w:rPr>
          <w:sz w:val="24"/>
          <w:szCs w:val="24"/>
        </w:rPr>
      </w:pPr>
      <w:r w:rsidRPr="00DC4DBB">
        <w:rPr>
          <w:b/>
          <w:sz w:val="24"/>
          <w:szCs w:val="24"/>
        </w:rPr>
        <w:t>Servidores:</w:t>
      </w:r>
      <w:r w:rsidR="00CA7E2F" w:rsidRPr="00CA7E2F">
        <w:t xml:space="preserve"> </w:t>
      </w:r>
      <w:r w:rsidR="00CA7E2F">
        <w:rPr>
          <w:sz w:val="24"/>
          <w:szCs w:val="24"/>
        </w:rPr>
        <w:t xml:space="preserve">Computador </w:t>
      </w:r>
      <w:r w:rsidR="00CA7E2F" w:rsidRPr="00CA7E2F">
        <w:rPr>
          <w:sz w:val="24"/>
          <w:szCs w:val="24"/>
        </w:rPr>
        <w:t>com grande capacidade de armazenamento e processamento</w:t>
      </w:r>
      <w:r w:rsidR="00CA7E2F">
        <w:rPr>
          <w:sz w:val="24"/>
          <w:szCs w:val="24"/>
        </w:rPr>
        <w:t>, seu</w:t>
      </w:r>
      <w:r w:rsidR="00CA7E2F" w:rsidRPr="00CA7E2F">
        <w:rPr>
          <w:sz w:val="24"/>
          <w:szCs w:val="24"/>
        </w:rPr>
        <w:t xml:space="preserve"> objetivo é executa</w:t>
      </w:r>
      <w:r w:rsidR="00CA7E2F">
        <w:rPr>
          <w:sz w:val="24"/>
          <w:szCs w:val="24"/>
        </w:rPr>
        <w:t>r</w:t>
      </w:r>
      <w:r w:rsidR="00CA7E2F" w:rsidRPr="00CA7E2F">
        <w:rPr>
          <w:sz w:val="24"/>
          <w:szCs w:val="24"/>
        </w:rPr>
        <w:t xml:space="preserve"> programas de forma centralizada, armazena e compartilha arquivos, administra filas de impressão, presta serviços para outros computadores e outras ações. Tudo isso ocorre por meio de uma rede local ou remota.</w:t>
      </w:r>
    </w:p>
    <w:p w14:paraId="1DCBC975" w14:textId="77777777" w:rsidR="00CA7E2F" w:rsidRDefault="00CA7E2F" w:rsidP="00CA7E2F">
      <w:pPr>
        <w:pStyle w:val="PargrafodaLista"/>
        <w:rPr>
          <w:sz w:val="24"/>
          <w:szCs w:val="24"/>
        </w:rPr>
      </w:pPr>
      <w:r>
        <w:rPr>
          <w:sz w:val="24"/>
          <w:szCs w:val="24"/>
        </w:rPr>
        <w:t>As principais funções de um servidor são: bancos de dados, serviços de e-mail, hospedagem de internet, armazenamento de arquivo local, pagamentos, a</w:t>
      </w:r>
      <w:r w:rsidRPr="00CA7E2F">
        <w:rPr>
          <w:sz w:val="24"/>
          <w:szCs w:val="24"/>
        </w:rPr>
        <w:t>plicações de telefonia.</w:t>
      </w:r>
    </w:p>
    <w:p w14:paraId="2DFC615A" w14:textId="77777777" w:rsidR="00CA7E2F" w:rsidRPr="00CA7E2F" w:rsidRDefault="00CA7E2F" w:rsidP="001D1EDC">
      <w:pPr>
        <w:pStyle w:val="PargrafodaLista"/>
        <w:jc w:val="center"/>
        <w:rPr>
          <w:sz w:val="24"/>
          <w:szCs w:val="24"/>
        </w:rPr>
      </w:pPr>
      <w:r w:rsidRPr="00CA7E2F">
        <w:rPr>
          <w:noProof/>
          <w:sz w:val="24"/>
          <w:szCs w:val="24"/>
        </w:rPr>
        <w:drawing>
          <wp:inline distT="0" distB="0" distL="0" distR="0" wp14:anchorId="3499D350" wp14:editId="0C4C7A15">
            <wp:extent cx="1996145" cy="1495182"/>
            <wp:effectExtent l="0" t="0" r="4445" b="0"/>
            <wp:docPr id="4" name="Imagem 4" descr="Servidores Corporativos, Servidores para Empresas, São Paulo - As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dores Corporativos, Servidores para Empresas, São Paulo - Asur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449" cy="1506645"/>
                    </a:xfrm>
                    <a:prstGeom prst="rect">
                      <a:avLst/>
                    </a:prstGeom>
                    <a:noFill/>
                    <a:ln>
                      <a:noFill/>
                    </a:ln>
                  </pic:spPr>
                </pic:pic>
              </a:graphicData>
            </a:graphic>
          </wp:inline>
        </w:drawing>
      </w:r>
      <w:r w:rsidR="001D1EDC">
        <w:rPr>
          <w:sz w:val="24"/>
          <w:szCs w:val="24"/>
        </w:rPr>
        <w:t xml:space="preserve">                             </w:t>
      </w:r>
      <w:r w:rsidR="001D1EDC" w:rsidRPr="001D1EDC">
        <w:rPr>
          <w:noProof/>
          <w:sz w:val="24"/>
          <w:szCs w:val="24"/>
        </w:rPr>
        <w:drawing>
          <wp:inline distT="0" distB="0" distL="0" distR="0" wp14:anchorId="6CF43F2F" wp14:editId="7128D9D2">
            <wp:extent cx="1926237" cy="1507490"/>
            <wp:effectExtent l="0" t="0" r="0" b="0"/>
            <wp:docPr id="10" name="Imagem 10" descr="Ícones de computador Servidores de computador, múltiplos, rede de  computadores, computador, dispositivo eletrônic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Ícones de computador Servidores de computador, múltiplos, rede de  computadores, computador, dispositivo eletrônico png | PNGW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459" cy="1528794"/>
                    </a:xfrm>
                    <a:prstGeom prst="rect">
                      <a:avLst/>
                    </a:prstGeom>
                    <a:noFill/>
                    <a:ln>
                      <a:noFill/>
                    </a:ln>
                  </pic:spPr>
                </pic:pic>
              </a:graphicData>
            </a:graphic>
          </wp:inline>
        </w:drawing>
      </w:r>
    </w:p>
    <w:p w14:paraId="462F76FD" w14:textId="77777777" w:rsidR="00C06FC3" w:rsidRPr="001D1EDC" w:rsidRDefault="00C06FC3" w:rsidP="003D74FE">
      <w:pPr>
        <w:pStyle w:val="PargrafodaLista"/>
        <w:numPr>
          <w:ilvl w:val="0"/>
          <w:numId w:val="1"/>
        </w:numPr>
        <w:rPr>
          <w:b/>
          <w:sz w:val="24"/>
          <w:szCs w:val="24"/>
        </w:rPr>
      </w:pPr>
      <w:r w:rsidRPr="00A748C7">
        <w:rPr>
          <w:b/>
          <w:sz w:val="24"/>
          <w:szCs w:val="24"/>
        </w:rPr>
        <w:t>P</w:t>
      </w:r>
      <w:r w:rsidR="003D74FE">
        <w:rPr>
          <w:b/>
          <w:sz w:val="24"/>
          <w:szCs w:val="24"/>
        </w:rPr>
        <w:t>lacas</w:t>
      </w:r>
      <w:r w:rsidRPr="00A748C7">
        <w:rPr>
          <w:b/>
          <w:sz w:val="24"/>
          <w:szCs w:val="24"/>
        </w:rPr>
        <w:t xml:space="preserve"> de rede:</w:t>
      </w:r>
      <w:r w:rsidR="00CA7E2F">
        <w:rPr>
          <w:b/>
          <w:sz w:val="24"/>
          <w:szCs w:val="24"/>
        </w:rPr>
        <w:t xml:space="preserve"> </w:t>
      </w:r>
      <w:r w:rsidR="00CA7E2F" w:rsidRPr="00CA7E2F">
        <w:rPr>
          <w:sz w:val="24"/>
          <w:szCs w:val="24"/>
        </w:rPr>
        <w:t xml:space="preserve">Hardware que permite aos micros conversarem entre </w:t>
      </w:r>
      <w:proofErr w:type="spellStart"/>
      <w:r w:rsidR="00CA7E2F" w:rsidRPr="00CA7E2F">
        <w:rPr>
          <w:sz w:val="24"/>
          <w:szCs w:val="24"/>
        </w:rPr>
        <w:t>sí</w:t>
      </w:r>
      <w:proofErr w:type="spellEnd"/>
      <w:r w:rsidR="00CA7E2F" w:rsidRPr="00CA7E2F">
        <w:rPr>
          <w:sz w:val="24"/>
          <w:szCs w:val="24"/>
        </w:rPr>
        <w:t xml:space="preserve"> através da rede. Sua função é controlar todo o envio e recebimento de dados através da rede</w:t>
      </w:r>
      <w:r w:rsidR="003D74FE">
        <w:rPr>
          <w:sz w:val="24"/>
          <w:szCs w:val="24"/>
        </w:rPr>
        <w:t>.</w:t>
      </w:r>
      <w:r w:rsidR="003D74FE">
        <w:rPr>
          <w:b/>
          <w:sz w:val="24"/>
          <w:szCs w:val="24"/>
        </w:rPr>
        <w:t xml:space="preserve"> </w:t>
      </w:r>
      <w:r w:rsidR="003D74FE" w:rsidRPr="003D74FE">
        <w:rPr>
          <w:sz w:val="24"/>
          <w:szCs w:val="24"/>
        </w:rPr>
        <w:t xml:space="preserve">Para preparar os dados e enviá-los, a placa de rede utiliza um </w:t>
      </w:r>
      <w:proofErr w:type="spellStart"/>
      <w:r w:rsidR="003D74FE" w:rsidRPr="003D74FE">
        <w:rPr>
          <w:sz w:val="24"/>
          <w:szCs w:val="24"/>
        </w:rPr>
        <w:t>transceiver</w:t>
      </w:r>
      <w:proofErr w:type="spellEnd"/>
      <w:r w:rsidR="003D74FE" w:rsidRPr="003D74FE">
        <w:rPr>
          <w:sz w:val="24"/>
          <w:szCs w:val="24"/>
        </w:rPr>
        <w:t xml:space="preserve"> (transceptor), que transforma os dados paralelos em dados em série. Cada placa dispõe de um endereço único, chamado endereço MAC, atribuído pelo construtor da placa, que permite ser identificada entre todas as outras placas de rede.</w:t>
      </w:r>
      <w:r w:rsidR="003D74FE">
        <w:rPr>
          <w:sz w:val="24"/>
          <w:szCs w:val="24"/>
        </w:rPr>
        <w:t xml:space="preserve"> </w:t>
      </w:r>
      <w:r w:rsidR="003D74FE" w:rsidRPr="003D74FE">
        <w:rPr>
          <w:sz w:val="24"/>
          <w:szCs w:val="24"/>
        </w:rPr>
        <w:t>A placa traduz os dados que vem do cabo em bytes, para que a unidade central do computador os compreenda.</w:t>
      </w:r>
    </w:p>
    <w:p w14:paraId="25F491B7" w14:textId="77777777" w:rsidR="001D1EDC" w:rsidRPr="00A748C7" w:rsidRDefault="003D74FE" w:rsidP="003D74FE">
      <w:pPr>
        <w:pStyle w:val="PargrafodaLista"/>
        <w:jc w:val="center"/>
        <w:rPr>
          <w:b/>
          <w:sz w:val="24"/>
          <w:szCs w:val="24"/>
        </w:rPr>
      </w:pPr>
      <w:r>
        <w:rPr>
          <w:noProof/>
          <w:lang w:eastAsia="pt-BR"/>
        </w:rPr>
        <w:drawing>
          <wp:inline distT="0" distB="0" distL="0" distR="0" wp14:anchorId="47392EEC" wp14:editId="77C9E148">
            <wp:extent cx="2103039" cy="1209675"/>
            <wp:effectExtent l="0" t="0" r="0" b="0"/>
            <wp:docPr id="11" name="Imagem 11" descr="Quais as vantagens das novas placas com suporte à fibra ó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ais as vantagens das novas placas com suporte à fibra ótic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646" cy="1220953"/>
                    </a:xfrm>
                    <a:prstGeom prst="rect">
                      <a:avLst/>
                    </a:prstGeom>
                    <a:noFill/>
                    <a:ln>
                      <a:noFill/>
                    </a:ln>
                  </pic:spPr>
                </pic:pic>
              </a:graphicData>
            </a:graphic>
          </wp:inline>
        </w:drawing>
      </w:r>
    </w:p>
    <w:p w14:paraId="3286F019" w14:textId="77777777" w:rsidR="00C06FC3" w:rsidRDefault="00C06FC3" w:rsidP="00CC70CE">
      <w:pPr>
        <w:pStyle w:val="PargrafodaLista"/>
        <w:numPr>
          <w:ilvl w:val="0"/>
          <w:numId w:val="1"/>
        </w:numPr>
        <w:rPr>
          <w:sz w:val="24"/>
          <w:szCs w:val="24"/>
        </w:rPr>
      </w:pPr>
      <w:r w:rsidRPr="00A748C7">
        <w:rPr>
          <w:b/>
          <w:sz w:val="24"/>
          <w:szCs w:val="24"/>
        </w:rPr>
        <w:t>Firewall:</w:t>
      </w:r>
      <w:r w:rsidR="003D74FE">
        <w:rPr>
          <w:sz w:val="24"/>
          <w:szCs w:val="24"/>
        </w:rPr>
        <w:t xml:space="preserve"> </w:t>
      </w:r>
      <w:r w:rsidR="00CC70CE">
        <w:rPr>
          <w:sz w:val="24"/>
          <w:szCs w:val="24"/>
        </w:rPr>
        <w:t>S</w:t>
      </w:r>
      <w:r w:rsidR="00CC70CE" w:rsidRPr="00CC70CE">
        <w:rPr>
          <w:sz w:val="24"/>
          <w:szCs w:val="24"/>
        </w:rPr>
        <w:t xml:space="preserve">olução de segurança </w:t>
      </w:r>
      <w:r w:rsidR="00CC70CE">
        <w:rPr>
          <w:sz w:val="24"/>
          <w:szCs w:val="24"/>
        </w:rPr>
        <w:t>baseada em hardware ou software, que</w:t>
      </w:r>
      <w:r w:rsidR="00CC70CE" w:rsidRPr="00CC70CE">
        <w:rPr>
          <w:sz w:val="24"/>
          <w:szCs w:val="24"/>
        </w:rPr>
        <w:t xml:space="preserve"> a partir de um conjunto de regras ou instruções, analisa o tráfego de rede para determinar quais operações de transmissão ou recepção de dados podem ser executadas.</w:t>
      </w:r>
    </w:p>
    <w:p w14:paraId="7DB5C805" w14:textId="77777777" w:rsidR="00CC70CE" w:rsidRPr="00A748C7" w:rsidRDefault="00CC70CE" w:rsidP="00CC70CE">
      <w:pPr>
        <w:pStyle w:val="PargrafodaLista"/>
        <w:jc w:val="center"/>
        <w:rPr>
          <w:sz w:val="24"/>
          <w:szCs w:val="24"/>
        </w:rPr>
      </w:pPr>
      <w:r w:rsidRPr="00CC70CE">
        <w:rPr>
          <w:noProof/>
          <w:sz w:val="24"/>
          <w:szCs w:val="24"/>
        </w:rPr>
        <w:lastRenderedPageBreak/>
        <w:drawing>
          <wp:inline distT="0" distB="0" distL="0" distR="0" wp14:anchorId="16D48749" wp14:editId="7256C65F">
            <wp:extent cx="1638300" cy="1229610"/>
            <wp:effectExtent l="0" t="0" r="0" b="8890"/>
            <wp:docPr id="12" name="Imagem 12" descr="O que é firewall e qual é a importância para su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 que é firewall e qual é a importância para sua empres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2174" cy="1240023"/>
                    </a:xfrm>
                    <a:prstGeom prst="rect">
                      <a:avLst/>
                    </a:prstGeom>
                    <a:noFill/>
                    <a:ln>
                      <a:noFill/>
                    </a:ln>
                  </pic:spPr>
                </pic:pic>
              </a:graphicData>
            </a:graphic>
          </wp:inline>
        </w:drawing>
      </w:r>
      <w:r>
        <w:rPr>
          <w:sz w:val="24"/>
          <w:szCs w:val="24"/>
        </w:rPr>
        <w:t xml:space="preserve">                        </w:t>
      </w:r>
      <w:r w:rsidRPr="00CC70CE">
        <w:rPr>
          <w:noProof/>
          <w:sz w:val="24"/>
          <w:szCs w:val="24"/>
        </w:rPr>
        <w:drawing>
          <wp:inline distT="0" distB="0" distL="0" distR="0" wp14:anchorId="060515F6" wp14:editId="0C284421">
            <wp:extent cx="1847850" cy="1539198"/>
            <wp:effectExtent l="0" t="0" r="0" b="4445"/>
            <wp:docPr id="13" name="Imagem 13" descr="Vetores de Ícone Do Firewall Símbolo De Vetor Em Estilo 3d Isométrico  Isolado No Fundo Branco e mais imagens de Firewall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tores de Ícone Do Firewall Símbolo De Vetor Em Estilo 3d Isométrico  Isolado No Fundo Branco e mais imagens de Firewall - iSto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8044" cy="1564349"/>
                    </a:xfrm>
                    <a:prstGeom prst="rect">
                      <a:avLst/>
                    </a:prstGeom>
                    <a:noFill/>
                    <a:ln>
                      <a:noFill/>
                    </a:ln>
                  </pic:spPr>
                </pic:pic>
              </a:graphicData>
            </a:graphic>
          </wp:inline>
        </w:drawing>
      </w:r>
    </w:p>
    <w:p w14:paraId="41C758F5" w14:textId="77777777" w:rsidR="00A748C7" w:rsidRDefault="00A748C7" w:rsidP="00A748C7">
      <w:pPr>
        <w:rPr>
          <w:sz w:val="24"/>
          <w:szCs w:val="24"/>
        </w:rPr>
      </w:pPr>
    </w:p>
    <w:p w14:paraId="17AC93A3" w14:textId="77777777" w:rsidR="00A748C7" w:rsidRPr="00A748C7" w:rsidRDefault="00A748C7" w:rsidP="00A748C7">
      <w:pPr>
        <w:rPr>
          <w:b/>
          <w:sz w:val="24"/>
          <w:szCs w:val="24"/>
        </w:rPr>
      </w:pPr>
      <w:r w:rsidRPr="00A748C7">
        <w:rPr>
          <w:b/>
          <w:sz w:val="24"/>
          <w:szCs w:val="24"/>
        </w:rPr>
        <w:t>Passivos de rede</w:t>
      </w:r>
    </w:p>
    <w:p w14:paraId="52A88584" w14:textId="77777777" w:rsidR="00A748C7" w:rsidRPr="004555D7" w:rsidRDefault="00A748C7" w:rsidP="00DF0C87">
      <w:pPr>
        <w:pStyle w:val="PargrafodaLista"/>
        <w:numPr>
          <w:ilvl w:val="0"/>
          <w:numId w:val="2"/>
        </w:numPr>
        <w:rPr>
          <w:b/>
          <w:sz w:val="24"/>
          <w:szCs w:val="24"/>
        </w:rPr>
      </w:pPr>
      <w:r>
        <w:rPr>
          <w:b/>
          <w:sz w:val="24"/>
          <w:szCs w:val="24"/>
        </w:rPr>
        <w:t>Conector Rj45:</w:t>
      </w:r>
      <w:r w:rsidRPr="00A748C7">
        <w:rPr>
          <w:b/>
          <w:sz w:val="24"/>
          <w:szCs w:val="24"/>
        </w:rPr>
        <w:t xml:space="preserve"> </w:t>
      </w:r>
      <w:r w:rsidR="00DF0C87" w:rsidRPr="004555D7">
        <w:rPr>
          <w:sz w:val="24"/>
          <w:szCs w:val="24"/>
        </w:rPr>
        <w:t>dispositivos modulares de interconexão emparelhados com um cabo que fornecem comunicação de dados a vá</w:t>
      </w:r>
      <w:r w:rsidR="004555D7">
        <w:rPr>
          <w:sz w:val="24"/>
          <w:szCs w:val="24"/>
        </w:rPr>
        <w:t>rios sistemas eletrônicos. Possuem</w:t>
      </w:r>
      <w:r w:rsidR="00DF0C87" w:rsidRPr="004555D7">
        <w:rPr>
          <w:sz w:val="24"/>
          <w:szCs w:val="24"/>
        </w:rPr>
        <w:t xml:space="preserve"> 8 contatos e 8 posições de fios utilizados </w:t>
      </w:r>
      <w:r w:rsidR="004555D7">
        <w:rPr>
          <w:sz w:val="24"/>
          <w:szCs w:val="24"/>
        </w:rPr>
        <w:t>para sinais</w:t>
      </w:r>
      <w:r w:rsidR="00DF0C87" w:rsidRPr="004555D7">
        <w:rPr>
          <w:sz w:val="24"/>
          <w:szCs w:val="24"/>
        </w:rPr>
        <w:t>,</w:t>
      </w:r>
      <w:r w:rsidR="004555D7">
        <w:rPr>
          <w:sz w:val="24"/>
          <w:szCs w:val="24"/>
        </w:rPr>
        <w:t xml:space="preserve"> o que significa que</w:t>
      </w:r>
      <w:r w:rsidR="00DF0C87" w:rsidRPr="004555D7">
        <w:rPr>
          <w:sz w:val="24"/>
          <w:szCs w:val="24"/>
        </w:rPr>
        <w:t xml:space="preserve"> permitem 4 pares de fios trançados. </w:t>
      </w:r>
    </w:p>
    <w:p w14:paraId="261706BA" w14:textId="77777777" w:rsidR="004555D7" w:rsidRPr="00A748C7" w:rsidRDefault="004555D7" w:rsidP="004555D7">
      <w:pPr>
        <w:pStyle w:val="PargrafodaLista"/>
        <w:jc w:val="center"/>
        <w:rPr>
          <w:b/>
          <w:sz w:val="24"/>
          <w:szCs w:val="24"/>
        </w:rPr>
      </w:pPr>
      <w:r w:rsidRPr="004555D7">
        <w:rPr>
          <w:b/>
          <w:noProof/>
          <w:sz w:val="24"/>
          <w:szCs w:val="24"/>
        </w:rPr>
        <w:drawing>
          <wp:inline distT="0" distB="0" distL="0" distR="0" wp14:anchorId="7FCA5D95" wp14:editId="117514CB">
            <wp:extent cx="1219200" cy="1219200"/>
            <wp:effectExtent l="0" t="0" r="0" b="0"/>
            <wp:docPr id="14" name="Imagem 14" descr="Conector RJ45 Cat5e Importado - solucaocabo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ector RJ45 Cat5e Importado - solucaocabo Mobi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b/>
          <w:sz w:val="24"/>
          <w:szCs w:val="24"/>
        </w:rPr>
        <w:t xml:space="preserve">                          </w:t>
      </w:r>
      <w:r w:rsidRPr="004555D7">
        <w:rPr>
          <w:b/>
          <w:noProof/>
          <w:sz w:val="24"/>
          <w:szCs w:val="24"/>
        </w:rPr>
        <w:drawing>
          <wp:inline distT="0" distB="0" distL="0" distR="0" wp14:anchorId="53AB665E" wp14:editId="71830DF2">
            <wp:extent cx="1076325" cy="1076325"/>
            <wp:effectExtent l="0" t="0" r="9525" b="9525"/>
            <wp:docPr id="15" name="Imagem 15" descr="ilustração vetorial rj45 em ícones de símbolos.vector de qualidade  background.premium para conceito e design gráfico. 16341974 Vetor no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lustração vetorial rj45 em ícones de símbolos.vector de qualidade  background.premium para conceito e design gráfico. 16341974 Vetor no  Vecteez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5C69C504" w14:textId="77777777" w:rsidR="007C5028" w:rsidRPr="007C5028" w:rsidRDefault="00A748C7" w:rsidP="007C5028">
      <w:pPr>
        <w:pStyle w:val="PargrafodaLista"/>
        <w:numPr>
          <w:ilvl w:val="0"/>
          <w:numId w:val="2"/>
        </w:numPr>
        <w:rPr>
          <w:sz w:val="24"/>
          <w:szCs w:val="24"/>
        </w:rPr>
      </w:pPr>
      <w:r>
        <w:rPr>
          <w:b/>
          <w:sz w:val="24"/>
          <w:szCs w:val="24"/>
        </w:rPr>
        <w:t>Tubo de polietileno:</w:t>
      </w:r>
      <w:r w:rsidRPr="00A748C7">
        <w:rPr>
          <w:b/>
          <w:sz w:val="24"/>
          <w:szCs w:val="24"/>
        </w:rPr>
        <w:t xml:space="preserve"> </w:t>
      </w:r>
      <w:r w:rsidR="007E6B72">
        <w:rPr>
          <w:sz w:val="24"/>
          <w:szCs w:val="24"/>
        </w:rPr>
        <w:t>É um eletrodu</w:t>
      </w:r>
      <w:r w:rsidR="007C5028">
        <w:rPr>
          <w:sz w:val="24"/>
          <w:szCs w:val="24"/>
        </w:rPr>
        <w:t xml:space="preserve">to flexível liso utilizado para condução de fios e cabos, </w:t>
      </w:r>
      <w:r w:rsidR="007C5028" w:rsidRPr="007C5028">
        <w:rPr>
          <w:sz w:val="24"/>
          <w:szCs w:val="24"/>
        </w:rPr>
        <w:t>pode ser classificada como polietileno de alta densidade (PEAD) e polietileno de baixa densidade (PEBD).</w:t>
      </w:r>
    </w:p>
    <w:p w14:paraId="60B8142D" w14:textId="77777777" w:rsidR="007C5028" w:rsidRPr="007C5028" w:rsidRDefault="007C5028" w:rsidP="007C5028">
      <w:pPr>
        <w:pStyle w:val="PargrafodaLista"/>
        <w:rPr>
          <w:sz w:val="24"/>
          <w:szCs w:val="24"/>
        </w:rPr>
      </w:pPr>
    </w:p>
    <w:p w14:paraId="10EAE781" w14:textId="77777777" w:rsidR="007C5028" w:rsidRPr="007C5028" w:rsidRDefault="007C5028" w:rsidP="007C5028">
      <w:pPr>
        <w:pStyle w:val="PargrafodaLista"/>
        <w:rPr>
          <w:sz w:val="24"/>
          <w:szCs w:val="24"/>
        </w:rPr>
      </w:pPr>
      <w:r w:rsidRPr="007C5028">
        <w:rPr>
          <w:sz w:val="24"/>
          <w:szCs w:val="24"/>
        </w:rPr>
        <w:t xml:space="preserve">PEBD </w:t>
      </w:r>
      <w:r>
        <w:rPr>
          <w:sz w:val="24"/>
          <w:szCs w:val="24"/>
        </w:rPr>
        <w:t xml:space="preserve">- </w:t>
      </w:r>
      <w:r w:rsidRPr="007C5028">
        <w:rPr>
          <w:sz w:val="24"/>
          <w:szCs w:val="24"/>
        </w:rPr>
        <w:t>conduzir fluidos sob baixa pressão, revestir tubulação, conduzir produtos químicos, ambientes agressivos, indústria alimentícia, bebidas e farmacêutica.</w:t>
      </w:r>
    </w:p>
    <w:p w14:paraId="1EBFFB95" w14:textId="77777777" w:rsidR="007C5028" w:rsidRPr="007C5028" w:rsidRDefault="007C5028" w:rsidP="007C5028">
      <w:pPr>
        <w:pStyle w:val="PargrafodaLista"/>
        <w:rPr>
          <w:sz w:val="24"/>
          <w:szCs w:val="24"/>
        </w:rPr>
      </w:pPr>
    </w:p>
    <w:p w14:paraId="4623540D" w14:textId="77777777" w:rsidR="007C5028" w:rsidRPr="007C5028" w:rsidRDefault="007C5028" w:rsidP="007C5028">
      <w:pPr>
        <w:pStyle w:val="PargrafodaLista"/>
        <w:rPr>
          <w:sz w:val="24"/>
          <w:szCs w:val="24"/>
        </w:rPr>
      </w:pPr>
      <w:r w:rsidRPr="007C5028">
        <w:rPr>
          <w:sz w:val="24"/>
          <w:szCs w:val="24"/>
        </w:rPr>
        <w:t xml:space="preserve">PEAD </w:t>
      </w:r>
      <w:r>
        <w:rPr>
          <w:sz w:val="24"/>
          <w:szCs w:val="24"/>
        </w:rPr>
        <w:t xml:space="preserve">- </w:t>
      </w:r>
      <w:r w:rsidRPr="007C5028">
        <w:rPr>
          <w:sz w:val="24"/>
          <w:szCs w:val="24"/>
        </w:rPr>
        <w:t>conduzir fluidos químicos, vastamente utilizados na indústria alimentícia, tubulação/distribuição de água potável, revestimento de outros tubos e irrigação.</w:t>
      </w:r>
    </w:p>
    <w:p w14:paraId="545C5728" w14:textId="77777777" w:rsidR="007C5028" w:rsidRPr="00A748C7" w:rsidRDefault="007C5028" w:rsidP="007C5028">
      <w:pPr>
        <w:pStyle w:val="PargrafodaLista"/>
        <w:jc w:val="center"/>
        <w:rPr>
          <w:b/>
          <w:sz w:val="24"/>
          <w:szCs w:val="24"/>
        </w:rPr>
      </w:pPr>
      <w:r w:rsidRPr="007C5028">
        <w:rPr>
          <w:b/>
          <w:noProof/>
          <w:sz w:val="24"/>
          <w:szCs w:val="24"/>
        </w:rPr>
        <w:drawing>
          <wp:inline distT="0" distB="0" distL="0" distR="0" wp14:anchorId="4BBAE909" wp14:editId="5C8ADC4E">
            <wp:extent cx="1123950" cy="1123950"/>
            <wp:effectExtent l="0" t="0" r="0" b="0"/>
            <wp:docPr id="16" name="Imagem 16" descr="TUBO POLIETILENO AZUL 3/4&quot; X 3 MM X 100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BO POLIETILENO AZUL 3/4&quot; X 3 MM X 100 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Pr>
          <w:b/>
          <w:sz w:val="24"/>
          <w:szCs w:val="24"/>
        </w:rPr>
        <w:t xml:space="preserve">                              </w:t>
      </w:r>
      <w:r w:rsidRPr="007C5028">
        <w:rPr>
          <w:b/>
          <w:noProof/>
          <w:sz w:val="24"/>
          <w:szCs w:val="24"/>
        </w:rPr>
        <w:drawing>
          <wp:inline distT="0" distB="0" distL="0" distR="0" wp14:anchorId="5632749A" wp14:editId="68B010BC">
            <wp:extent cx="1933575" cy="1286706"/>
            <wp:effectExtent l="0" t="0" r="0" b="8890"/>
            <wp:docPr id="17" name="Imagem 17" descr="C:\Users\isabella_d_oliveira\AppData\Local\Microsoft\Windows\INetCache\Content.MSO\83B300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isabella_d_oliveira\AppData\Local\Microsoft\Windows\INetCache\Content.MSO\83B300A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8230" cy="1289803"/>
                    </a:xfrm>
                    <a:prstGeom prst="rect">
                      <a:avLst/>
                    </a:prstGeom>
                    <a:noFill/>
                    <a:ln>
                      <a:noFill/>
                    </a:ln>
                  </pic:spPr>
                </pic:pic>
              </a:graphicData>
            </a:graphic>
          </wp:inline>
        </w:drawing>
      </w:r>
    </w:p>
    <w:p w14:paraId="75886A9A" w14:textId="77777777" w:rsidR="00A748C7" w:rsidRPr="00ED7D7B" w:rsidRDefault="00A748C7" w:rsidP="00ED7D7B">
      <w:pPr>
        <w:pStyle w:val="PargrafodaLista"/>
        <w:numPr>
          <w:ilvl w:val="0"/>
          <w:numId w:val="2"/>
        </w:numPr>
        <w:rPr>
          <w:b/>
          <w:sz w:val="24"/>
          <w:szCs w:val="24"/>
        </w:rPr>
      </w:pPr>
      <w:r>
        <w:rPr>
          <w:b/>
          <w:sz w:val="24"/>
          <w:szCs w:val="24"/>
        </w:rPr>
        <w:t>Fontes de alimentação:</w:t>
      </w:r>
      <w:r w:rsidRPr="00A748C7">
        <w:rPr>
          <w:b/>
          <w:sz w:val="24"/>
          <w:szCs w:val="24"/>
        </w:rPr>
        <w:t xml:space="preserve"> </w:t>
      </w:r>
      <w:r w:rsidR="007C5028">
        <w:rPr>
          <w:sz w:val="24"/>
          <w:szCs w:val="24"/>
        </w:rPr>
        <w:t xml:space="preserve">É </w:t>
      </w:r>
      <w:r w:rsidR="007C5028" w:rsidRPr="007C5028">
        <w:rPr>
          <w:sz w:val="24"/>
          <w:szCs w:val="24"/>
        </w:rPr>
        <w:t>utilizada para alimentar cargas elétricas de d</w:t>
      </w:r>
      <w:r w:rsidR="00ED7D7B">
        <w:rPr>
          <w:sz w:val="24"/>
          <w:szCs w:val="24"/>
        </w:rPr>
        <w:t>iversas máquinas e equipamentos, o</w:t>
      </w:r>
      <w:r w:rsidR="00ED7D7B" w:rsidRPr="00ED7D7B">
        <w:rPr>
          <w:sz w:val="24"/>
          <w:szCs w:val="24"/>
        </w:rPr>
        <w:t>u seja, ela recebe a energia em 110V ou 220V e transforma na voltagem adequada para o funcionamento do aparelho, que geralmente é 12V</w:t>
      </w:r>
      <w:r w:rsidR="00ED7D7B">
        <w:rPr>
          <w:sz w:val="24"/>
          <w:szCs w:val="24"/>
        </w:rPr>
        <w:t xml:space="preserve">. </w:t>
      </w:r>
      <w:r w:rsidR="00ED7D7B" w:rsidRPr="00ED7D7B">
        <w:rPr>
          <w:sz w:val="24"/>
          <w:szCs w:val="24"/>
        </w:rPr>
        <w:t>Algumas fontes podem elevar ou baixar o nível de tensão, e também há aquelas que apenas isolam o circuito da rede de energia elétrica.</w:t>
      </w:r>
    </w:p>
    <w:p w14:paraId="0D6E8451" w14:textId="77777777" w:rsidR="00ED7D7B" w:rsidRPr="00A748C7" w:rsidRDefault="00ED7D7B" w:rsidP="00ED7D7B">
      <w:pPr>
        <w:pStyle w:val="PargrafodaLista"/>
        <w:jc w:val="center"/>
        <w:rPr>
          <w:b/>
          <w:sz w:val="24"/>
          <w:szCs w:val="24"/>
        </w:rPr>
      </w:pPr>
      <w:r w:rsidRPr="00ED7D7B">
        <w:rPr>
          <w:b/>
          <w:noProof/>
          <w:sz w:val="24"/>
          <w:szCs w:val="24"/>
        </w:rPr>
        <w:lastRenderedPageBreak/>
        <w:drawing>
          <wp:inline distT="0" distB="0" distL="0" distR="0" wp14:anchorId="457EDF80" wp14:editId="2F511E39">
            <wp:extent cx="1343025" cy="1109219"/>
            <wp:effectExtent l="0" t="0" r="0" b="0"/>
            <wp:docPr id="18" name="Imagem 18" descr="C:\Users\isabella_d_oliveira\AppData\Local\Microsoft\Windows\INetCache\Content.MSO\F61626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sabella_d_oliveira\AppData\Local\Microsoft\Windows\INetCache\Content.MSO\F616263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3208" cy="1117629"/>
                    </a:xfrm>
                    <a:prstGeom prst="rect">
                      <a:avLst/>
                    </a:prstGeom>
                    <a:noFill/>
                    <a:ln>
                      <a:noFill/>
                    </a:ln>
                  </pic:spPr>
                </pic:pic>
              </a:graphicData>
            </a:graphic>
          </wp:inline>
        </w:drawing>
      </w:r>
      <w:r>
        <w:rPr>
          <w:b/>
          <w:sz w:val="24"/>
          <w:szCs w:val="24"/>
        </w:rPr>
        <w:t xml:space="preserve">           </w:t>
      </w:r>
      <w:r w:rsidRPr="00ED7D7B">
        <w:rPr>
          <w:b/>
          <w:noProof/>
          <w:sz w:val="24"/>
          <w:szCs w:val="24"/>
        </w:rPr>
        <w:drawing>
          <wp:inline distT="0" distB="0" distL="0" distR="0" wp14:anchorId="560139B0" wp14:editId="080EEBA2">
            <wp:extent cx="1485900" cy="1485900"/>
            <wp:effectExtent l="0" t="0" r="0" b="0"/>
            <wp:docPr id="19" name="Imagem 19" descr="O que é uma fonte de alimentação? - Aprendendo El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 que é uma fonte de alimentação? - Aprendendo Elétric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33E2C15B" w14:textId="77777777" w:rsidR="0044049C" w:rsidRPr="0044049C" w:rsidRDefault="00A748C7" w:rsidP="0044049C">
      <w:pPr>
        <w:pStyle w:val="PargrafodaLista"/>
        <w:numPr>
          <w:ilvl w:val="0"/>
          <w:numId w:val="2"/>
        </w:numPr>
        <w:rPr>
          <w:bCs/>
          <w:sz w:val="24"/>
          <w:szCs w:val="24"/>
        </w:rPr>
      </w:pPr>
      <w:r w:rsidRPr="00A748C7">
        <w:rPr>
          <w:b/>
          <w:sz w:val="24"/>
          <w:szCs w:val="24"/>
        </w:rPr>
        <w:t>Réguas de</w:t>
      </w:r>
      <w:r>
        <w:rPr>
          <w:b/>
          <w:sz w:val="24"/>
          <w:szCs w:val="24"/>
        </w:rPr>
        <w:t xml:space="preserve"> alimentação e de distribuição</w:t>
      </w:r>
      <w:r w:rsidRPr="0044049C">
        <w:rPr>
          <w:bCs/>
          <w:sz w:val="24"/>
          <w:szCs w:val="24"/>
        </w:rPr>
        <w:t>:</w:t>
      </w:r>
      <w:r w:rsidR="00ED7D7B" w:rsidRPr="0044049C">
        <w:rPr>
          <w:bCs/>
          <w:sz w:val="24"/>
          <w:szCs w:val="24"/>
        </w:rPr>
        <w:t xml:space="preserve"> </w:t>
      </w:r>
      <w:r w:rsidR="0044049C" w:rsidRPr="0044049C">
        <w:rPr>
          <w:bCs/>
          <w:sz w:val="24"/>
          <w:szCs w:val="24"/>
        </w:rPr>
        <w:t>É um dispositivo elétrico usado para expandir a capacidade de uma tomada em termos de números de dispositivos que podem ser acomodados.</w:t>
      </w:r>
    </w:p>
    <w:p w14:paraId="63D6E054" w14:textId="066C61DA" w:rsidR="00A748C7" w:rsidRPr="0044049C" w:rsidRDefault="0044049C" w:rsidP="0044049C">
      <w:pPr>
        <w:pStyle w:val="PargrafodaLista"/>
        <w:rPr>
          <w:b/>
          <w:sz w:val="24"/>
          <w:szCs w:val="24"/>
        </w:rPr>
      </w:pPr>
      <w:r w:rsidRPr="0044049C">
        <w:rPr>
          <w:bCs/>
          <w:sz w:val="24"/>
          <w:szCs w:val="24"/>
        </w:rPr>
        <w:t>A variação de tamanho é de um pé (0,3 metros) até 30 pés (10 metros).</w:t>
      </w:r>
    </w:p>
    <w:p w14:paraId="06F29B86" w14:textId="138B13FC" w:rsidR="0044049C" w:rsidRDefault="0044049C" w:rsidP="0044049C">
      <w:pPr>
        <w:pStyle w:val="PargrafodaLista"/>
        <w:jc w:val="center"/>
        <w:rPr>
          <w:b/>
          <w:sz w:val="24"/>
          <w:szCs w:val="24"/>
        </w:rPr>
      </w:pPr>
      <w:r>
        <w:rPr>
          <w:b/>
          <w:noProof/>
          <w:sz w:val="24"/>
          <w:szCs w:val="24"/>
        </w:rPr>
        <w:drawing>
          <wp:inline distT="0" distB="0" distL="0" distR="0" wp14:anchorId="14B49E74" wp14:editId="663AA121">
            <wp:extent cx="1352550" cy="1352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pic:spPr>
                </pic:pic>
              </a:graphicData>
            </a:graphic>
          </wp:inline>
        </w:drawing>
      </w:r>
    </w:p>
    <w:p w14:paraId="3A8D2B05" w14:textId="77777777" w:rsidR="0044049C" w:rsidRPr="00A748C7" w:rsidRDefault="0044049C" w:rsidP="0044049C">
      <w:pPr>
        <w:pStyle w:val="PargrafodaLista"/>
        <w:rPr>
          <w:b/>
          <w:sz w:val="24"/>
          <w:szCs w:val="24"/>
        </w:rPr>
      </w:pPr>
    </w:p>
    <w:p w14:paraId="4568EC9A" w14:textId="77777777" w:rsidR="00A748C7" w:rsidRPr="008D3741" w:rsidRDefault="00A748C7" w:rsidP="005A6ACD">
      <w:pPr>
        <w:pStyle w:val="PargrafodaLista"/>
        <w:numPr>
          <w:ilvl w:val="0"/>
          <w:numId w:val="2"/>
        </w:numPr>
        <w:rPr>
          <w:b/>
          <w:sz w:val="24"/>
          <w:szCs w:val="24"/>
        </w:rPr>
      </w:pPr>
      <w:r>
        <w:rPr>
          <w:b/>
          <w:sz w:val="24"/>
          <w:szCs w:val="24"/>
        </w:rPr>
        <w:t>Bastidores de rede:</w:t>
      </w:r>
      <w:r w:rsidRPr="00A748C7">
        <w:rPr>
          <w:b/>
          <w:sz w:val="24"/>
          <w:szCs w:val="24"/>
        </w:rPr>
        <w:t xml:space="preserve"> </w:t>
      </w:r>
      <w:r w:rsidR="005A6ACD">
        <w:rPr>
          <w:sz w:val="24"/>
          <w:szCs w:val="24"/>
        </w:rPr>
        <w:t>É</w:t>
      </w:r>
      <w:r w:rsidR="005A6ACD" w:rsidRPr="005A6ACD">
        <w:rPr>
          <w:sz w:val="24"/>
          <w:szCs w:val="24"/>
        </w:rPr>
        <w:t xml:space="preserve"> um armário que </w:t>
      </w:r>
      <w:r w:rsidR="005A6ACD">
        <w:rPr>
          <w:sz w:val="24"/>
          <w:szCs w:val="24"/>
        </w:rPr>
        <w:t>conté</w:t>
      </w:r>
      <w:r w:rsidR="005A6ACD" w:rsidRPr="005A6ACD">
        <w:rPr>
          <w:sz w:val="24"/>
          <w:szCs w:val="24"/>
        </w:rPr>
        <w:t>m todo o material associado à rede local do edifício bem como o equipamento destinado às comunicações com o exterior.</w:t>
      </w:r>
      <w:r w:rsidR="005A6ACD">
        <w:rPr>
          <w:sz w:val="24"/>
          <w:szCs w:val="24"/>
        </w:rPr>
        <w:t xml:space="preserve"> </w:t>
      </w:r>
      <w:r w:rsidR="005A6ACD" w:rsidRPr="005A6ACD">
        <w:rPr>
          <w:sz w:val="24"/>
          <w:szCs w:val="24"/>
        </w:rPr>
        <w:t>Os bastidores permitem a instalação de painéis de distribuição de cablagem de cobre e fibra, painéis de conectores, kits de ventilação, régua de tomadas monofásicas com disjuntor de proteção, UPS, etc.</w:t>
      </w:r>
    </w:p>
    <w:p w14:paraId="6549B3F9" w14:textId="77777777" w:rsidR="008D3741" w:rsidRPr="00A748C7" w:rsidRDefault="008D3741" w:rsidP="008D3741">
      <w:pPr>
        <w:pStyle w:val="PargrafodaLista"/>
        <w:jc w:val="center"/>
        <w:rPr>
          <w:b/>
          <w:sz w:val="24"/>
          <w:szCs w:val="24"/>
        </w:rPr>
      </w:pPr>
      <w:r w:rsidRPr="008D3741">
        <w:rPr>
          <w:b/>
          <w:noProof/>
          <w:sz w:val="24"/>
          <w:szCs w:val="24"/>
        </w:rPr>
        <w:drawing>
          <wp:inline distT="0" distB="0" distL="0" distR="0" wp14:anchorId="3F725F66" wp14:editId="21C292B7">
            <wp:extent cx="1714500" cy="1195638"/>
            <wp:effectExtent l="0" t="0" r="0" b="5080"/>
            <wp:docPr id="21" name="Imagem 21" descr="Redes – Sabe o que é um bastidor de 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des – Sabe o que é um bastidor de red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1978" cy="1207827"/>
                    </a:xfrm>
                    <a:prstGeom prst="rect">
                      <a:avLst/>
                    </a:prstGeom>
                    <a:noFill/>
                    <a:ln>
                      <a:noFill/>
                    </a:ln>
                  </pic:spPr>
                </pic:pic>
              </a:graphicData>
            </a:graphic>
          </wp:inline>
        </w:drawing>
      </w:r>
    </w:p>
    <w:p w14:paraId="578A441A" w14:textId="77777777" w:rsidR="00A748C7" w:rsidRPr="0032011A" w:rsidRDefault="00A748C7" w:rsidP="0032011A">
      <w:pPr>
        <w:pStyle w:val="PargrafodaLista"/>
        <w:numPr>
          <w:ilvl w:val="0"/>
          <w:numId w:val="2"/>
        </w:numPr>
        <w:rPr>
          <w:b/>
          <w:sz w:val="24"/>
          <w:szCs w:val="24"/>
        </w:rPr>
      </w:pPr>
      <w:r>
        <w:rPr>
          <w:b/>
          <w:sz w:val="24"/>
          <w:szCs w:val="24"/>
        </w:rPr>
        <w:t xml:space="preserve">Patch </w:t>
      </w:r>
      <w:proofErr w:type="spellStart"/>
      <w:r>
        <w:rPr>
          <w:b/>
          <w:sz w:val="24"/>
          <w:szCs w:val="24"/>
        </w:rPr>
        <w:t>panels</w:t>
      </w:r>
      <w:proofErr w:type="spellEnd"/>
      <w:r>
        <w:rPr>
          <w:b/>
          <w:sz w:val="24"/>
          <w:szCs w:val="24"/>
        </w:rPr>
        <w:t>:</w:t>
      </w:r>
      <w:r w:rsidRPr="00A748C7">
        <w:rPr>
          <w:b/>
          <w:sz w:val="24"/>
          <w:szCs w:val="24"/>
        </w:rPr>
        <w:t xml:space="preserve"> </w:t>
      </w:r>
      <w:r w:rsidR="0032011A">
        <w:rPr>
          <w:sz w:val="24"/>
          <w:szCs w:val="24"/>
        </w:rPr>
        <w:t>É</w:t>
      </w:r>
      <w:r w:rsidR="0032011A" w:rsidRPr="0032011A">
        <w:rPr>
          <w:sz w:val="24"/>
          <w:szCs w:val="24"/>
        </w:rPr>
        <w:t xml:space="preserve"> um equipamento de diversas portas que possibilitam organizar cabos, permitindo uma fácil identificação dos pontos de rede e melhorando a disposição de toda a fiação. Assim, todas as terminações são conectadas de forma que nenhum cabo fique solto.</w:t>
      </w:r>
    </w:p>
    <w:p w14:paraId="6E6381D1" w14:textId="77777777" w:rsidR="0032011A" w:rsidRPr="0032011A" w:rsidRDefault="0032011A" w:rsidP="0032011A">
      <w:pPr>
        <w:pStyle w:val="PargrafodaLista"/>
        <w:rPr>
          <w:sz w:val="24"/>
          <w:szCs w:val="24"/>
        </w:rPr>
      </w:pPr>
      <w:r>
        <w:rPr>
          <w:sz w:val="24"/>
          <w:szCs w:val="24"/>
        </w:rPr>
        <w:t>C</w:t>
      </w:r>
      <w:r w:rsidRPr="0032011A">
        <w:rPr>
          <w:sz w:val="24"/>
          <w:szCs w:val="24"/>
        </w:rPr>
        <w:t>abeamento horizontal — quando ele faz a ligação entre os cabos que saem do rack de infraestrutura para os equipamentos de destino;</w:t>
      </w:r>
    </w:p>
    <w:p w14:paraId="7A783019" w14:textId="77777777" w:rsidR="0032011A" w:rsidRDefault="0032011A" w:rsidP="0032011A">
      <w:pPr>
        <w:pStyle w:val="PargrafodaLista"/>
        <w:rPr>
          <w:sz w:val="24"/>
          <w:szCs w:val="24"/>
        </w:rPr>
      </w:pPr>
      <w:r>
        <w:rPr>
          <w:sz w:val="24"/>
          <w:szCs w:val="24"/>
        </w:rPr>
        <w:t>C</w:t>
      </w:r>
      <w:r w:rsidRPr="0032011A">
        <w:rPr>
          <w:sz w:val="24"/>
          <w:szCs w:val="24"/>
        </w:rPr>
        <w:t>abeamento vertical — quando ele faz a ligação entre dois racks.</w:t>
      </w:r>
    </w:p>
    <w:p w14:paraId="6FDA34FA" w14:textId="77777777" w:rsidR="0032011A" w:rsidRPr="0032011A" w:rsidRDefault="0032011A" w:rsidP="00F6696F">
      <w:pPr>
        <w:pStyle w:val="PargrafodaLista"/>
        <w:jc w:val="center"/>
        <w:rPr>
          <w:sz w:val="24"/>
          <w:szCs w:val="24"/>
        </w:rPr>
      </w:pPr>
      <w:r w:rsidRPr="0032011A">
        <w:rPr>
          <w:noProof/>
          <w:sz w:val="24"/>
          <w:szCs w:val="24"/>
        </w:rPr>
        <w:lastRenderedPageBreak/>
        <w:drawing>
          <wp:inline distT="0" distB="0" distL="0" distR="0" wp14:anchorId="408334F9" wp14:editId="0493FAAB">
            <wp:extent cx="1885950" cy="1059904"/>
            <wp:effectExtent l="0" t="0" r="0" b="6985"/>
            <wp:docPr id="22" name="Imagem 22" descr="O que é um patch panel e qual a importância de utilizá-lo? - Eletricista  Florianópolis | Desterro Eletric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 que é um patch panel e qual a importância de utilizá-lo? - Eletricista  Florianópolis | Desterro Eletricida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3758" cy="1075532"/>
                    </a:xfrm>
                    <a:prstGeom prst="rect">
                      <a:avLst/>
                    </a:prstGeom>
                    <a:noFill/>
                    <a:ln>
                      <a:noFill/>
                    </a:ln>
                  </pic:spPr>
                </pic:pic>
              </a:graphicData>
            </a:graphic>
          </wp:inline>
        </w:drawing>
      </w:r>
      <w:r w:rsidR="00F6696F">
        <w:rPr>
          <w:noProof/>
          <w:lang w:eastAsia="pt-BR"/>
        </w:rPr>
        <w:t xml:space="preserve">         </w:t>
      </w:r>
      <w:r w:rsidR="00F6696F">
        <w:rPr>
          <w:noProof/>
          <w:lang w:eastAsia="pt-BR"/>
        </w:rPr>
        <w:drawing>
          <wp:inline distT="0" distB="0" distL="0" distR="0" wp14:anchorId="3C042D2A" wp14:editId="07458332">
            <wp:extent cx="1428750" cy="1428750"/>
            <wp:effectExtent l="0" t="0" r="0" b="0"/>
            <wp:docPr id="23" name="Imagem 23" descr="Patch Panel Outline Icon. Linear Style Sign For Mobile Concept And Web  Design. CPU Line Vector Icon. Symbol, Logo Illustration. Pixel Perfect  Vector Graphics Royalty Free SVG, Cliparts, Vectors, And Stock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tch Panel Outline Icon. Linear Style Sign For Mobile Concept And Web  Design. CPU Line Vector Icon. Symbol, Logo Illustration. Pixel Perfect  Vector Graphics Royalty Free SVG, Cliparts, Vectors, And Stock Illustra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12F4B71" w14:textId="2724C978" w:rsidR="00A748C7" w:rsidRPr="0044049C" w:rsidRDefault="00A748C7" w:rsidP="00A748C7">
      <w:pPr>
        <w:pStyle w:val="PargrafodaLista"/>
        <w:numPr>
          <w:ilvl w:val="0"/>
          <w:numId w:val="2"/>
        </w:numPr>
        <w:rPr>
          <w:sz w:val="24"/>
          <w:szCs w:val="24"/>
        </w:rPr>
      </w:pPr>
      <w:r>
        <w:rPr>
          <w:b/>
          <w:sz w:val="24"/>
          <w:szCs w:val="24"/>
        </w:rPr>
        <w:t>Calhas:</w:t>
      </w:r>
      <w:r w:rsidR="0044049C">
        <w:rPr>
          <w:b/>
          <w:sz w:val="24"/>
          <w:szCs w:val="24"/>
        </w:rPr>
        <w:t xml:space="preserve"> </w:t>
      </w:r>
      <w:r w:rsidR="0044049C" w:rsidRPr="0044049C">
        <w:rPr>
          <w:bCs/>
          <w:sz w:val="24"/>
          <w:szCs w:val="24"/>
        </w:rPr>
        <w:t xml:space="preserve">Através delas é possível organizar os fios </w:t>
      </w:r>
      <w:proofErr w:type="gramStart"/>
      <w:r w:rsidR="0044049C" w:rsidRPr="0044049C">
        <w:rPr>
          <w:bCs/>
          <w:sz w:val="24"/>
          <w:szCs w:val="24"/>
        </w:rPr>
        <w:t>deixando eles</w:t>
      </w:r>
      <w:proofErr w:type="gramEnd"/>
      <w:r w:rsidR="0044049C" w:rsidRPr="0044049C">
        <w:rPr>
          <w:bCs/>
          <w:sz w:val="24"/>
          <w:szCs w:val="24"/>
        </w:rPr>
        <w:t xml:space="preserve"> dentro das calhas.</w:t>
      </w:r>
    </w:p>
    <w:p w14:paraId="4951B785" w14:textId="51689F6E" w:rsidR="0044049C" w:rsidRPr="0044049C" w:rsidRDefault="0044049C" w:rsidP="0044049C">
      <w:pPr>
        <w:pStyle w:val="PargrafodaLista"/>
        <w:jc w:val="center"/>
        <w:rPr>
          <w:sz w:val="24"/>
          <w:szCs w:val="24"/>
        </w:rPr>
      </w:pPr>
      <w:r>
        <w:rPr>
          <w:noProof/>
        </w:rPr>
        <w:drawing>
          <wp:inline distT="0" distB="0" distL="0" distR="0" wp14:anchorId="731A4344" wp14:editId="1E38CE3E">
            <wp:extent cx="1917700" cy="790502"/>
            <wp:effectExtent l="0" t="0" r="6350" b="0"/>
            <wp:docPr id="5" name="Imagem 5" descr="Calha para Passagem de Fiação ( instalação na saia da mesa) | Panioffice –  Mobiliário Corp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ha para Passagem de Fiação ( instalação na saia da mesa) | Panioffice –  Mobiliário Corporativ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8957" cy="795142"/>
                    </a:xfrm>
                    <a:prstGeom prst="rect">
                      <a:avLst/>
                    </a:prstGeom>
                    <a:noFill/>
                    <a:ln>
                      <a:noFill/>
                    </a:ln>
                  </pic:spPr>
                </pic:pic>
              </a:graphicData>
            </a:graphic>
          </wp:inline>
        </w:drawing>
      </w:r>
    </w:p>
    <w:p w14:paraId="05EE7C41" w14:textId="5559C3AE" w:rsidR="0044049C" w:rsidRDefault="0044049C" w:rsidP="0044049C">
      <w:pPr>
        <w:rPr>
          <w:sz w:val="24"/>
          <w:szCs w:val="24"/>
        </w:rPr>
      </w:pPr>
    </w:p>
    <w:p w14:paraId="3B5C5844" w14:textId="27933C6E" w:rsidR="0044049C" w:rsidRPr="0044049C" w:rsidRDefault="0044049C" w:rsidP="0044049C">
      <w:pPr>
        <w:rPr>
          <w:b/>
          <w:bCs/>
          <w:sz w:val="24"/>
          <w:szCs w:val="24"/>
        </w:rPr>
      </w:pPr>
      <w:r w:rsidRPr="0044049C">
        <w:rPr>
          <w:b/>
          <w:bCs/>
          <w:sz w:val="24"/>
          <w:szCs w:val="24"/>
        </w:rPr>
        <w:t>Camadas da rede – modelo OSI</w:t>
      </w:r>
    </w:p>
    <w:p w14:paraId="5978F7B3" w14:textId="5A26692E" w:rsidR="0044049C" w:rsidRPr="0044049C" w:rsidRDefault="0044049C" w:rsidP="0044049C">
      <w:pPr>
        <w:pStyle w:val="PargrafodaLista"/>
        <w:numPr>
          <w:ilvl w:val="0"/>
          <w:numId w:val="2"/>
        </w:numPr>
        <w:rPr>
          <w:sz w:val="24"/>
          <w:szCs w:val="24"/>
        </w:rPr>
      </w:pPr>
      <w:r w:rsidRPr="0044049C">
        <w:rPr>
          <w:sz w:val="24"/>
          <w:szCs w:val="24"/>
        </w:rPr>
        <w:t xml:space="preserve">Camada 1 </w:t>
      </w:r>
      <w:r w:rsidRPr="0044049C">
        <w:rPr>
          <w:sz w:val="24"/>
          <w:szCs w:val="24"/>
        </w:rPr>
        <w:t>–</w:t>
      </w:r>
      <w:r w:rsidRPr="0044049C">
        <w:rPr>
          <w:sz w:val="24"/>
          <w:szCs w:val="24"/>
        </w:rPr>
        <w:t xml:space="preserve"> física</w:t>
      </w:r>
      <w:r w:rsidRPr="0044049C">
        <w:rPr>
          <w:sz w:val="24"/>
          <w:szCs w:val="24"/>
        </w:rPr>
        <w:t xml:space="preserve">: </w:t>
      </w:r>
      <w:r w:rsidRPr="0044049C">
        <w:rPr>
          <w:sz w:val="24"/>
          <w:szCs w:val="24"/>
        </w:rPr>
        <w:t>os pacotes são convertidos em pulsos (elétricos, de rádio ou ópticos) e são enviados como bit</w:t>
      </w:r>
    </w:p>
    <w:p w14:paraId="35ECE4DF" w14:textId="4BFD9413" w:rsidR="0044049C" w:rsidRPr="0044049C" w:rsidRDefault="0044049C" w:rsidP="0044049C">
      <w:pPr>
        <w:pStyle w:val="PargrafodaLista"/>
        <w:numPr>
          <w:ilvl w:val="0"/>
          <w:numId w:val="2"/>
        </w:numPr>
        <w:rPr>
          <w:sz w:val="24"/>
          <w:szCs w:val="24"/>
        </w:rPr>
      </w:pPr>
      <w:r w:rsidRPr="0044049C">
        <w:rPr>
          <w:sz w:val="24"/>
          <w:szCs w:val="24"/>
        </w:rPr>
        <w:t>Camada 2 - Camada de enlace de dados</w:t>
      </w:r>
      <w:r w:rsidRPr="0044049C">
        <w:rPr>
          <w:sz w:val="24"/>
          <w:szCs w:val="24"/>
        </w:rPr>
        <w:t xml:space="preserve">: </w:t>
      </w:r>
      <w:r w:rsidRPr="0044049C">
        <w:rPr>
          <w:sz w:val="24"/>
          <w:szCs w:val="24"/>
        </w:rPr>
        <w:t>é feita a comunicação entre os dispositivos na mesma rede. Em geral, nela é que estão os cabos ethernet</w:t>
      </w:r>
    </w:p>
    <w:p w14:paraId="2CB29F8C" w14:textId="0A896C08" w:rsidR="0044049C" w:rsidRPr="0044049C" w:rsidRDefault="0044049C" w:rsidP="0044049C">
      <w:pPr>
        <w:pStyle w:val="PargrafodaLista"/>
        <w:numPr>
          <w:ilvl w:val="0"/>
          <w:numId w:val="2"/>
        </w:numPr>
        <w:rPr>
          <w:sz w:val="24"/>
          <w:szCs w:val="24"/>
        </w:rPr>
      </w:pPr>
      <w:r w:rsidRPr="0044049C">
        <w:rPr>
          <w:sz w:val="24"/>
          <w:szCs w:val="24"/>
        </w:rPr>
        <w:t>Camada 3 – Camada de rede</w:t>
      </w:r>
      <w:r w:rsidRPr="0044049C">
        <w:rPr>
          <w:sz w:val="24"/>
          <w:szCs w:val="24"/>
        </w:rPr>
        <w:t xml:space="preserve">: </w:t>
      </w:r>
      <w:r w:rsidRPr="0044049C">
        <w:rPr>
          <w:sz w:val="24"/>
          <w:szCs w:val="24"/>
        </w:rPr>
        <w:t>É neste momento que os dados começam a ser transmitidos entre diferentes redes. O uso do IP se torna ainda mais importante a partir de agora</w:t>
      </w:r>
    </w:p>
    <w:p w14:paraId="114FA4F3" w14:textId="25A98D67" w:rsidR="0044049C" w:rsidRPr="0044049C" w:rsidRDefault="0044049C" w:rsidP="0044049C">
      <w:pPr>
        <w:pStyle w:val="PargrafodaLista"/>
        <w:numPr>
          <w:ilvl w:val="0"/>
          <w:numId w:val="2"/>
        </w:numPr>
        <w:rPr>
          <w:sz w:val="24"/>
          <w:szCs w:val="24"/>
        </w:rPr>
      </w:pPr>
      <w:r w:rsidRPr="0044049C">
        <w:rPr>
          <w:sz w:val="24"/>
          <w:szCs w:val="24"/>
        </w:rPr>
        <w:t>Camada 4 – Camada de transporte</w:t>
      </w:r>
      <w:r w:rsidRPr="0044049C">
        <w:rPr>
          <w:sz w:val="24"/>
          <w:szCs w:val="24"/>
        </w:rPr>
        <w:t xml:space="preserve">: </w:t>
      </w:r>
      <w:r w:rsidRPr="0044049C">
        <w:rPr>
          <w:sz w:val="24"/>
          <w:szCs w:val="24"/>
        </w:rPr>
        <w:t>é responsável pela entrega de dados aos processos de aplicativos apropriados em execução nos computadores host. Ela cria pacotes de dados a partir de dados brutos e a adição de detalhes de origem e destino, como números de porta</w:t>
      </w:r>
    </w:p>
    <w:p w14:paraId="6FB4BB35" w14:textId="789F86E3" w:rsidR="0044049C" w:rsidRPr="0044049C" w:rsidRDefault="0044049C" w:rsidP="0044049C">
      <w:pPr>
        <w:pStyle w:val="PargrafodaLista"/>
        <w:numPr>
          <w:ilvl w:val="0"/>
          <w:numId w:val="2"/>
        </w:numPr>
        <w:rPr>
          <w:sz w:val="24"/>
          <w:szCs w:val="24"/>
        </w:rPr>
      </w:pPr>
      <w:r w:rsidRPr="0044049C">
        <w:rPr>
          <w:sz w:val="24"/>
          <w:szCs w:val="24"/>
        </w:rPr>
        <w:t>Camada 5 – Camada de sessão</w:t>
      </w:r>
      <w:r w:rsidRPr="0044049C">
        <w:rPr>
          <w:sz w:val="24"/>
          <w:szCs w:val="24"/>
        </w:rPr>
        <w:t xml:space="preserve">: </w:t>
      </w:r>
      <w:r w:rsidRPr="0044049C">
        <w:rPr>
          <w:sz w:val="24"/>
          <w:szCs w:val="24"/>
        </w:rPr>
        <w:t>Esta camada é responsável por controlar a transferência dos dados entre os dispositivos, relatando erros, gerindo acessos e criando pontos de retorno e sincronização</w:t>
      </w:r>
    </w:p>
    <w:sectPr w:rsidR="0044049C" w:rsidRPr="00440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7694E"/>
    <w:multiLevelType w:val="hybridMultilevel"/>
    <w:tmpl w:val="60D89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E5C01ED"/>
    <w:multiLevelType w:val="hybridMultilevel"/>
    <w:tmpl w:val="19F4F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12390451">
    <w:abstractNumId w:val="0"/>
  </w:num>
  <w:num w:numId="2" w16cid:durableId="30737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FC3"/>
    <w:rsid w:val="00181282"/>
    <w:rsid w:val="001D1EDC"/>
    <w:rsid w:val="0032011A"/>
    <w:rsid w:val="003D74FE"/>
    <w:rsid w:val="003F23A6"/>
    <w:rsid w:val="0044049C"/>
    <w:rsid w:val="004555D7"/>
    <w:rsid w:val="00473F4D"/>
    <w:rsid w:val="00530E39"/>
    <w:rsid w:val="005A6ACD"/>
    <w:rsid w:val="007C5028"/>
    <w:rsid w:val="007E6B72"/>
    <w:rsid w:val="008D3741"/>
    <w:rsid w:val="00966F5D"/>
    <w:rsid w:val="00A748C7"/>
    <w:rsid w:val="00C06FC3"/>
    <w:rsid w:val="00CA7E2F"/>
    <w:rsid w:val="00CC70CE"/>
    <w:rsid w:val="00D82689"/>
    <w:rsid w:val="00DC4DBB"/>
    <w:rsid w:val="00DF0C87"/>
    <w:rsid w:val="00ED7D7B"/>
    <w:rsid w:val="00F669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2412"/>
  <w15:chartTrackingRefBased/>
  <w15:docId w15:val="{1E27E94A-A283-470F-A465-C4A553A7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FC3"/>
    <w:pPr>
      <w:ind w:left="720"/>
      <w:contextualSpacing/>
    </w:pPr>
  </w:style>
  <w:style w:type="character" w:styleId="Hyperlink">
    <w:name w:val="Hyperlink"/>
    <w:basedOn w:val="Fontepargpadro"/>
    <w:uiPriority w:val="99"/>
    <w:unhideWhenUsed/>
    <w:rsid w:val="00C06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DOMINGOS DE OLIVEIRA</dc:creator>
  <cp:keywords/>
  <dc:description/>
  <cp:lastModifiedBy>Isabella Oliveira</cp:lastModifiedBy>
  <cp:revision>2</cp:revision>
  <dcterms:created xsi:type="dcterms:W3CDTF">2023-08-28T21:03:00Z</dcterms:created>
  <dcterms:modified xsi:type="dcterms:W3CDTF">2023-08-28T21:03:00Z</dcterms:modified>
</cp:coreProperties>
</file>