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scen3crimeTRUE:purchaseYes,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scen3crimeTRUE:purchaseYes,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scen3econTRUE:purchaseYes,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scen3econTRUE:purchaseYes,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scen3encourTRUE:purchaseYes,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scen3encourTRUE:purchaseYes,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scen3freeTRUE:purchaseYes,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scen3freeTRUE:purchaseYes,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scen3healthTRUE:purchaseYes,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scen3healthTRUE:purchaseYes,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scen3trustTRUE:purchaseYes,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scen3trustTRUE:purchaseYes,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3: Decriminalisation (with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scen3vulnerTRUE:purchaseYes,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scen3vulnerTRUE:purchaseYes,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2024-12-18T18:29:25Z</dcterms:modified>
  <cp:category/>
</cp:coreProperties>
</file>