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B4C13" w14:textId="42781810" w:rsidR="00895455" w:rsidRPr="00404B96" w:rsidRDefault="0F41EB13" w:rsidP="00CD1A22">
      <w:pPr>
        <w:spacing w:line="360" w:lineRule="auto"/>
        <w:jc w:val="center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sz w:val="36"/>
          <w:szCs w:val="36"/>
        </w:rPr>
        <w:t xml:space="preserve">SENAI </w:t>
      </w:r>
    </w:p>
    <w:p w14:paraId="2C50F71D" w14:textId="5E7BD5C1" w:rsidR="00895455" w:rsidRPr="00404B96" w:rsidRDefault="0F41EB13" w:rsidP="00CD1A22">
      <w:pPr>
        <w:spacing w:line="360" w:lineRule="auto"/>
        <w:jc w:val="center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sz w:val="36"/>
          <w:szCs w:val="36"/>
        </w:rPr>
        <w:t>ANÁLISE E DESENVOLVIMENTO DE SISTEMAS</w:t>
      </w:r>
    </w:p>
    <w:p w14:paraId="6BB276E1" w14:textId="0B1F66ED" w:rsidR="00895455" w:rsidRPr="00404B96" w:rsidRDefault="00895455" w:rsidP="00CD1A22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29AB32C" w14:textId="1E45CF7C" w:rsidR="00895455" w:rsidRPr="00404B96" w:rsidRDefault="00895455" w:rsidP="00CD1A22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E84F7AB" w14:textId="11BFBACB" w:rsidR="00895455" w:rsidRPr="00404B96" w:rsidRDefault="0F41EB13" w:rsidP="00CD1A22">
      <w:pPr>
        <w:spacing w:line="360" w:lineRule="auto"/>
        <w:jc w:val="center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sz w:val="36"/>
          <w:szCs w:val="36"/>
        </w:rPr>
        <w:t>SAMUEL CARDOSO</w:t>
      </w:r>
    </w:p>
    <w:p w14:paraId="527BBF23" w14:textId="14C427FB" w:rsidR="00895455" w:rsidRPr="00404B96" w:rsidRDefault="00062631" w:rsidP="00CD1A22">
      <w:pPr>
        <w:spacing w:line="360" w:lineRule="auto"/>
        <w:jc w:val="center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sz w:val="36"/>
          <w:szCs w:val="36"/>
        </w:rPr>
        <w:t>LUCAS OLIVEIRA</w:t>
      </w:r>
    </w:p>
    <w:p w14:paraId="2771658D" w14:textId="05469434" w:rsidR="00895455" w:rsidRPr="00404B96" w:rsidRDefault="0F41EB13" w:rsidP="00CD1A22">
      <w:pPr>
        <w:spacing w:line="360" w:lineRule="auto"/>
        <w:jc w:val="center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sz w:val="36"/>
          <w:szCs w:val="36"/>
        </w:rPr>
        <w:t>GUSTAVO ENRIQUE</w:t>
      </w:r>
    </w:p>
    <w:p w14:paraId="260962D0" w14:textId="7075B878" w:rsidR="00895455" w:rsidRPr="00404B96" w:rsidRDefault="0F41EB13" w:rsidP="00CD1A22">
      <w:pPr>
        <w:spacing w:line="360" w:lineRule="auto"/>
        <w:jc w:val="center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sz w:val="36"/>
          <w:szCs w:val="36"/>
        </w:rPr>
        <w:t>DAVI COSTA</w:t>
      </w:r>
    </w:p>
    <w:p w14:paraId="1E3E58FD" w14:textId="5A479DC9" w:rsidR="00895455" w:rsidRPr="00404B96" w:rsidRDefault="00895455" w:rsidP="00CD1A22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58BC690" w14:textId="07789301" w:rsidR="00895455" w:rsidRPr="00404B96" w:rsidRDefault="00895455" w:rsidP="00CD1A22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A51F869" w14:textId="32B052FE" w:rsidR="00895455" w:rsidRPr="00404B96" w:rsidRDefault="00895455" w:rsidP="00CD1A22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D753137" w14:textId="249675E9" w:rsidR="00895455" w:rsidRPr="00404B96" w:rsidRDefault="00895455" w:rsidP="00CD1A22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746F31A" w14:textId="2ED9E7A2" w:rsidR="00895455" w:rsidRPr="00404B96" w:rsidRDefault="601D42DA" w:rsidP="00CD1A22">
      <w:pPr>
        <w:spacing w:line="360" w:lineRule="auto"/>
        <w:jc w:val="center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sz w:val="36"/>
          <w:szCs w:val="36"/>
        </w:rPr>
        <w:t>LGDS: PLATAFORMA EDUCACIONAL GAMIFICADA</w:t>
      </w:r>
    </w:p>
    <w:p w14:paraId="4FBF2D0A" w14:textId="0125356E" w:rsidR="00895455" w:rsidRPr="00404B96" w:rsidRDefault="00895455" w:rsidP="00CD1A22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3A50A230" w14:textId="1A0145D2" w:rsidR="00895455" w:rsidRPr="00404B96" w:rsidRDefault="00895455" w:rsidP="00CD1A22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2C47F81" w14:textId="4765D3CC" w:rsidR="00895455" w:rsidRPr="00404B96" w:rsidRDefault="00895455" w:rsidP="00CD1A22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4E7FEBC" w14:textId="7E437D18" w:rsidR="00186463" w:rsidRDefault="0F41EB13" w:rsidP="00CD1A22">
      <w:pPr>
        <w:spacing w:line="360" w:lineRule="auto"/>
        <w:jc w:val="center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sz w:val="36"/>
          <w:szCs w:val="36"/>
        </w:rPr>
        <w:t>PETRÓPOLIS</w:t>
      </w:r>
    </w:p>
    <w:p w14:paraId="44D75969" w14:textId="446BC16B" w:rsidR="00895455" w:rsidRDefault="0F41EB13" w:rsidP="00CD1A22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404B96">
        <w:rPr>
          <w:rFonts w:ascii="Times New Roman" w:eastAsia="Times New Roman" w:hAnsi="Times New Roman" w:cs="Times New Roman"/>
          <w:sz w:val="36"/>
          <w:szCs w:val="36"/>
        </w:rPr>
        <w:t>2026</w:t>
      </w:r>
    </w:p>
    <w:p w14:paraId="56A99369" w14:textId="45F1B9B5" w:rsidR="00186463" w:rsidRDefault="00E475D5" w:rsidP="00CD1A2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75D5">
        <w:rPr>
          <w:rFonts w:ascii="Times New Roman" w:eastAsia="Times New Roman" w:hAnsi="Times New Roman" w:cs="Times New Roman"/>
          <w:b/>
          <w:bCs/>
          <w:sz w:val="36"/>
          <w:szCs w:val="36"/>
        </w:rPr>
        <w:t>RESUMO</w:t>
      </w:r>
    </w:p>
    <w:p w14:paraId="1D7074F4" w14:textId="77777777" w:rsidR="00062631" w:rsidRPr="00E475D5" w:rsidRDefault="00062631" w:rsidP="00CD1A2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F9B2DA2" w14:textId="1B612F35" w:rsidR="00E475D5" w:rsidRDefault="00E475D5" w:rsidP="00CD1A2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75D5">
        <w:rPr>
          <w:rFonts w:ascii="Times New Roman" w:eastAsia="Times New Roman" w:hAnsi="Times New Roman" w:cs="Times New Roman"/>
          <w:sz w:val="24"/>
          <w:szCs w:val="24"/>
        </w:rPr>
        <w:t xml:space="preserve">A organização da rotina acadêmica representa um desafio constante para os estudantes, exigindo o acompanhamento simultâneo de diversas tarefas, prazos e eventos durante o período letivo. Diante desse cenário, o presente projeto tem como objetivo desenvolver uma aplicação digital voltada ao gerenciamento e acompanhamento das atividades escolares, integrando recursos de organização e gamificação em um único sistema centralizado. A metodologia adotou uma abordagem estruturada, dividindo o desenvolvimento entre as camadas de apresentação e lógica de negócios. Para a construção do </w:t>
      </w:r>
      <w:r w:rsidRPr="00E475D5">
        <w:rPr>
          <w:rFonts w:ascii="Times New Roman" w:eastAsia="Times New Roman" w:hAnsi="Times New Roman" w:cs="Times New Roman"/>
          <w:i/>
          <w:iCs/>
          <w:sz w:val="24"/>
          <w:szCs w:val="24"/>
        </w:rPr>
        <w:t>front-</w:t>
      </w:r>
      <w:proofErr w:type="spellStart"/>
      <w:r w:rsidRPr="00E475D5">
        <w:rPr>
          <w:rFonts w:ascii="Times New Roman" w:eastAsia="Times New Roman" w:hAnsi="Times New Roman" w:cs="Times New Roman"/>
          <w:i/>
          <w:iCs/>
          <w:sz w:val="24"/>
          <w:szCs w:val="24"/>
        </w:rPr>
        <w:t>end</w:t>
      </w:r>
      <w:proofErr w:type="spellEnd"/>
      <w:r w:rsidRPr="00E475D5">
        <w:rPr>
          <w:rFonts w:ascii="Times New Roman" w:eastAsia="Times New Roman" w:hAnsi="Times New Roman" w:cs="Times New Roman"/>
          <w:sz w:val="24"/>
          <w:szCs w:val="24"/>
        </w:rPr>
        <w:t xml:space="preserve">, utilizou-se a ferramenta </w:t>
      </w:r>
      <w:proofErr w:type="spellStart"/>
      <w:r w:rsidRPr="00E475D5">
        <w:rPr>
          <w:rFonts w:ascii="Times New Roman" w:eastAsia="Times New Roman" w:hAnsi="Times New Roman" w:cs="Times New Roman"/>
          <w:sz w:val="24"/>
          <w:szCs w:val="24"/>
        </w:rPr>
        <w:t>FlutterFlow</w:t>
      </w:r>
      <w:proofErr w:type="spellEnd"/>
      <w:r w:rsidRPr="00E475D5">
        <w:rPr>
          <w:rFonts w:ascii="Times New Roman" w:eastAsia="Times New Roman" w:hAnsi="Times New Roman" w:cs="Times New Roman"/>
          <w:sz w:val="24"/>
          <w:szCs w:val="24"/>
        </w:rPr>
        <w:t xml:space="preserve">, resultando no design e estruturação das telas de Login, Cadastro, Tarefas, Calendário, Ranking e Perfil. O </w:t>
      </w:r>
      <w:proofErr w:type="spellStart"/>
      <w:r w:rsidRPr="00E475D5">
        <w:rPr>
          <w:rFonts w:ascii="Times New Roman" w:eastAsia="Times New Roman" w:hAnsi="Times New Roman" w:cs="Times New Roman"/>
          <w:i/>
          <w:iCs/>
          <w:sz w:val="24"/>
          <w:szCs w:val="24"/>
        </w:rPr>
        <w:t>back-end</w:t>
      </w:r>
      <w:proofErr w:type="spellEnd"/>
      <w:r w:rsidRPr="00E475D5">
        <w:rPr>
          <w:rFonts w:ascii="Times New Roman" w:eastAsia="Times New Roman" w:hAnsi="Times New Roman" w:cs="Times New Roman"/>
          <w:sz w:val="24"/>
          <w:szCs w:val="24"/>
        </w:rPr>
        <w:t xml:space="preserve"> foi concebido utilizando o </w:t>
      </w:r>
      <w:r w:rsidRPr="00E475D5">
        <w:rPr>
          <w:rFonts w:ascii="Times New Roman" w:eastAsia="Times New Roman" w:hAnsi="Times New Roman" w:cs="Times New Roman"/>
          <w:i/>
          <w:iCs/>
          <w:sz w:val="24"/>
          <w:szCs w:val="24"/>
        </w:rPr>
        <w:t>framework</w:t>
      </w:r>
      <w:r w:rsidRPr="00E475D5">
        <w:rPr>
          <w:rFonts w:ascii="Times New Roman" w:eastAsia="Times New Roman" w:hAnsi="Times New Roman" w:cs="Times New Roman"/>
          <w:sz w:val="24"/>
          <w:szCs w:val="24"/>
        </w:rPr>
        <w:t xml:space="preserve"> Spring Boot, responsável pela criação de uma API REST e pelas operações de banco de dados (CRUD) por meio do Spring Data JPA. Os resultados demonstram a obtenção de uma aplicação coesa, capaz de separar as interfaces das regras de processamento, garantindo escalabilidade e facilidade de manutenção. Conclui-se que o sistema atingiu seu propósito de otimizar a gestão do tempo dos alunos, aliando organização à motivação através de elementos gamificados (como ranking e pontuações), sem interferir nas obrigações escolares regulares. Espera-se que a adoção da ferramenta promova maior disciplina e engajamento, tendo como passos futuros a sua implementação para validação em um ambiente escolar real.</w:t>
      </w:r>
    </w:p>
    <w:p w14:paraId="103017C3" w14:textId="77777777" w:rsidR="00E475D5" w:rsidRDefault="00E475D5" w:rsidP="00CD1A2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D6CE96" w14:textId="387C4C56" w:rsidR="00E475D5" w:rsidRPr="00E475D5" w:rsidRDefault="00E475D5" w:rsidP="00CD1A2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75D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Palavras-chave:</w:t>
      </w:r>
      <w:r w:rsidRPr="00E47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Gamificação; Plataforma Educacional; Foco; Produtividade; Ranking; Calend</w:t>
      </w:r>
      <w:r w:rsidR="00062631">
        <w:rPr>
          <w:rFonts w:ascii="Times New Roman" w:eastAsia="Times New Roman" w:hAnsi="Times New Roman" w:cs="Times New Roman"/>
          <w:sz w:val="24"/>
          <w:szCs w:val="24"/>
        </w:rPr>
        <w:t>ário Personalizado.</w:t>
      </w:r>
    </w:p>
    <w:p w14:paraId="5225026C" w14:textId="77777777" w:rsidR="00E475D5" w:rsidRDefault="00E475D5" w:rsidP="00CD1A22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734D6A4" w14:textId="77777777" w:rsidR="00E475D5" w:rsidRDefault="00E475D5" w:rsidP="00CD1A22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680A607" w14:textId="77777777" w:rsidR="00E475D5" w:rsidRDefault="00E475D5" w:rsidP="00CD1A22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445E6F0" w14:textId="77777777" w:rsidR="00E475D5" w:rsidRDefault="00E475D5" w:rsidP="00CD1A22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BB5D340" w14:textId="77777777" w:rsidR="00E475D5" w:rsidRDefault="00E475D5" w:rsidP="00CD1A22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F0064A3" w14:textId="77777777" w:rsidR="00E475D5" w:rsidRDefault="00E475D5" w:rsidP="00CD1A22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740E49F" w14:textId="77777777" w:rsidR="00E475D5" w:rsidRDefault="00E475D5" w:rsidP="00CD1A22">
      <w:pPr>
        <w:spacing w:line="36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1F18A1CB" w14:textId="5C90F0D8" w:rsidR="00186463" w:rsidRPr="00186463" w:rsidRDefault="00186463" w:rsidP="00CD1A2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SUMÁRIO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655065830"/>
        <w:docPartObj>
          <w:docPartGallery w:val="Table of Contents"/>
          <w:docPartUnique/>
        </w:docPartObj>
      </w:sdtPr>
      <w:sdtEndPr/>
      <w:sdtContent>
        <w:p w14:paraId="43869992" w14:textId="5A665093" w:rsidR="00186463" w:rsidRDefault="00186463" w:rsidP="00CD1A22">
          <w:pPr>
            <w:pStyle w:val="CabealhodoSumrio"/>
            <w:spacing w:line="360" w:lineRule="auto"/>
          </w:pPr>
        </w:p>
        <w:p w14:paraId="31E738B3" w14:textId="75215FE0" w:rsidR="00186463" w:rsidRDefault="00186463" w:rsidP="00CD1A22">
          <w:pPr>
            <w:pStyle w:val="Sumrio1"/>
            <w:tabs>
              <w:tab w:val="right" w:leader="dot" w:pos="8630"/>
            </w:tabs>
            <w:spacing w:line="360" w:lineRule="auto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424695" w:history="1">
            <w:r w:rsidRPr="00F52619">
              <w:rPr>
                <w:rStyle w:val="Hyperlink"/>
                <w:rFonts w:ascii="Times New Roman" w:eastAsia="Times New Roman" w:hAnsi="Times New Roman" w:cs="Times New Roman"/>
                <w:noProof/>
              </w:rPr>
              <w:t>1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6F0CA" w14:textId="5C806AD3" w:rsidR="00186463" w:rsidRDefault="00186463" w:rsidP="00CD1A22">
          <w:pPr>
            <w:pStyle w:val="Sumrio1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696" w:history="1">
            <w:r w:rsidRPr="00F52619">
              <w:rPr>
                <w:rStyle w:val="Hyperlink"/>
                <w:rFonts w:ascii="Times New Roman" w:eastAsia="Times New Roman" w:hAnsi="Times New Roman" w:cs="Times New Roman"/>
                <w:noProof/>
              </w:rPr>
              <w:t>2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02CFC" w14:textId="1DEC6EBE" w:rsidR="00186463" w:rsidRDefault="00186463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697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2.1 Desenvolvimento da Tela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A6A7C" w14:textId="369D15D5" w:rsidR="00186463" w:rsidRDefault="00186463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698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2.2 Desenvolvimento da Tela de Cadastro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3CD99" w14:textId="234AF114" w:rsidR="00186463" w:rsidRDefault="00186463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699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2.3 Desenvolvimento da Tela de Ranking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3230D" w14:textId="21DE5637" w:rsidR="00186463" w:rsidRDefault="00186463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00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2.4 Desenvolvimento da Tela de Tarefas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4739B" w14:textId="79C2514B" w:rsidR="00186463" w:rsidRDefault="00186463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01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2.5 Desenvolvimento da Tela de Calendário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3B887" w14:textId="0BCB9EC5" w:rsidR="00186463" w:rsidRDefault="00186463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02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2.6 Desenvolvimento da Tela de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B0E3A" w14:textId="3720D201" w:rsidR="00186463" w:rsidRDefault="00186463" w:rsidP="00CD1A22">
          <w:pPr>
            <w:pStyle w:val="Sumrio1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03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2.7 Desenvolvimento do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D923A" w14:textId="0D68EC67" w:rsidR="00186463" w:rsidRDefault="00186463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04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2.7.1 Configuração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F75AA" w14:textId="35D6D46C" w:rsidR="00186463" w:rsidRDefault="00186463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05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2.7.2 Criação das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1D63F" w14:textId="4F325E56" w:rsidR="00186463" w:rsidRDefault="00186463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06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2.7.3 Criação dos Repositories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50069" w14:textId="44A5F718" w:rsidR="00186463" w:rsidRDefault="00186463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07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2.7.4 Criação dos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D879A" w14:textId="1960C53A" w:rsidR="00186463" w:rsidRDefault="00186463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08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2.7.5 Criação dos Controllers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7CF0E" w14:textId="7772D5CE" w:rsidR="00186463" w:rsidRDefault="00186463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09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2.7.6 Implementação das entidades do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EF0BA" w14:textId="77B95A6E" w:rsidR="00186463" w:rsidRDefault="00186463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10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2.7.7 Testes do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5E297" w14:textId="5161C77E" w:rsidR="00186463" w:rsidRDefault="00186463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11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2.8 Integração das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29E97" w14:textId="3A82222E" w:rsidR="00186463" w:rsidRDefault="00186463" w:rsidP="00CD1A22">
          <w:pPr>
            <w:pStyle w:val="Sumrio1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12" w:history="1">
            <w:r w:rsidRPr="00F52619">
              <w:rPr>
                <w:rStyle w:val="Hyperlink"/>
                <w:rFonts w:ascii="Times New Roman" w:eastAsia="Times New Roman" w:hAnsi="Times New Roman" w:cs="Times New Roman"/>
                <w:noProof/>
              </w:rPr>
              <w:t>3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AB144" w14:textId="4218FBC3" w:rsidR="00186463" w:rsidRDefault="00186463" w:rsidP="00CD1A22">
          <w:pPr>
            <w:pStyle w:val="Sumrio1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13" w:history="1">
            <w:r w:rsidRPr="00F52619">
              <w:rPr>
                <w:rStyle w:val="Hyperlink"/>
                <w:rFonts w:ascii="Times New Roman" w:hAnsi="Times New Roman" w:cs="Times New Roman"/>
                <w:noProof/>
              </w:rPr>
              <w:t>4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F5034" w14:textId="56718614" w:rsidR="00186463" w:rsidRDefault="00186463" w:rsidP="00CD1A22">
          <w:pPr>
            <w:pStyle w:val="Sumrio1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14" w:history="1">
            <w:r w:rsidRPr="00F52619">
              <w:rPr>
                <w:rStyle w:val="Hyperlink"/>
                <w:rFonts w:ascii="Times New Roman" w:eastAsia="Times New Roman" w:hAnsi="Times New Roman" w:cs="Times New Roman"/>
                <w:noProof/>
              </w:rPr>
              <w:t>5 FONTES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E444E" w14:textId="5C3182FB" w:rsidR="00186463" w:rsidRDefault="00186463" w:rsidP="00CD1A22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355D7255" w14:textId="77777777" w:rsidR="00186463" w:rsidRDefault="00186463" w:rsidP="00CD1A22">
      <w:pPr>
        <w:spacing w:line="360" w:lineRule="auto"/>
        <w:jc w:val="center"/>
        <w:rPr>
          <w:rFonts w:ascii="Times New Roman" w:hAnsi="Times New Roman" w:cs="Times New Roman"/>
        </w:rPr>
      </w:pPr>
    </w:p>
    <w:p w14:paraId="653C1F51" w14:textId="77777777" w:rsidR="00186463" w:rsidRDefault="00186463" w:rsidP="00CD1A22">
      <w:pPr>
        <w:spacing w:line="360" w:lineRule="auto"/>
        <w:rPr>
          <w:rFonts w:ascii="Times New Roman" w:hAnsi="Times New Roman" w:cs="Times New Roman"/>
        </w:rPr>
      </w:pPr>
    </w:p>
    <w:p w14:paraId="2CEC9712" w14:textId="77777777" w:rsidR="002E6505" w:rsidRDefault="002E6505" w:rsidP="00CD1A22">
      <w:pPr>
        <w:spacing w:line="360" w:lineRule="auto"/>
        <w:rPr>
          <w:rFonts w:ascii="Times New Roman" w:hAnsi="Times New Roman" w:cs="Times New Roman"/>
        </w:rPr>
        <w:sectPr w:rsidR="002E6505" w:rsidSect="00186463">
          <w:headerReference w:type="default" r:id="rId8"/>
          <w:pgSz w:w="12240" w:h="15840"/>
          <w:pgMar w:top="1440" w:right="1800" w:bottom="1440" w:left="1800" w:header="1134" w:footer="283" w:gutter="0"/>
          <w:cols w:space="720"/>
          <w:docGrid w:linePitch="360"/>
        </w:sectPr>
      </w:pPr>
    </w:p>
    <w:p w14:paraId="5CED19B0" w14:textId="11C09E87" w:rsidR="00895455" w:rsidRPr="00404B96" w:rsidRDefault="44743D0F" w:rsidP="00CD1A22">
      <w:pPr>
        <w:pStyle w:val="Ttulo1"/>
        <w:spacing w:before="30" w:after="30" w:line="360" w:lineRule="auto"/>
        <w:rPr>
          <w:rFonts w:ascii="Times New Roman" w:eastAsia="Times New Roman" w:hAnsi="Times New Roman" w:cs="Times New Roman"/>
          <w:sz w:val="40"/>
          <w:szCs w:val="40"/>
        </w:rPr>
      </w:pPr>
      <w:bookmarkStart w:id="0" w:name="_Toc238424695"/>
      <w:r w:rsidRPr="00404B96">
        <w:rPr>
          <w:rFonts w:ascii="Times New Roman" w:eastAsia="Times New Roman" w:hAnsi="Times New Roman" w:cs="Times New Roman"/>
          <w:sz w:val="44"/>
          <w:szCs w:val="44"/>
        </w:rPr>
        <w:lastRenderedPageBreak/>
        <w:t xml:space="preserve">1 </w:t>
      </w:r>
      <w:r w:rsidR="390890F1" w:rsidRPr="00404B96">
        <w:rPr>
          <w:rFonts w:ascii="Times New Roman" w:eastAsia="Times New Roman" w:hAnsi="Times New Roman" w:cs="Times New Roman"/>
          <w:sz w:val="44"/>
          <w:szCs w:val="44"/>
        </w:rPr>
        <w:t>I</w:t>
      </w:r>
      <w:r w:rsidR="65D83E62" w:rsidRPr="00404B96">
        <w:rPr>
          <w:rFonts w:ascii="Times New Roman" w:eastAsia="Times New Roman" w:hAnsi="Times New Roman" w:cs="Times New Roman"/>
          <w:sz w:val="44"/>
          <w:szCs w:val="44"/>
        </w:rPr>
        <w:t>NTRODUÇÃO</w:t>
      </w:r>
      <w:bookmarkEnd w:id="0"/>
    </w:p>
    <w:p w14:paraId="25A51378" w14:textId="480DF780" w:rsidR="5759DFCC" w:rsidRPr="00404B96" w:rsidRDefault="5759DFCC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0E67DAFD" w14:textId="469736C9" w:rsidR="437E3A2D" w:rsidRPr="00404B96" w:rsidRDefault="437E3A2D" w:rsidP="00CD1A22">
      <w:pPr>
        <w:spacing w:before="30" w:after="30" w:line="360" w:lineRule="auto"/>
        <w:jc w:val="both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>A organização das atividades acadêmicas pode se tornar um desafio para os estudantes devido à quantidade de tarefas, prazos, eventos e informações que precisam ser acompanhados durante o período letivo. Pensando nesse contexto, o projeto consiste no desenvolvimento de uma aplicação destinada ao gerenciamento e acompanhamento da rotina acadêmica dos alunos, reunindo diferentes recursos em um único sistema.</w:t>
      </w:r>
    </w:p>
    <w:p w14:paraId="6A6BBED4" w14:textId="1E844303" w:rsidR="5759DFCC" w:rsidRPr="00404B96" w:rsidRDefault="5759DFCC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DB2B04" w14:textId="46BD9C81" w:rsidR="437E3A2D" w:rsidRPr="00404B96" w:rsidRDefault="437E3A2D" w:rsidP="00CD1A22">
      <w:pPr>
        <w:spacing w:before="30" w:after="30" w:line="360" w:lineRule="auto"/>
        <w:jc w:val="both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>A aplicação busca solucionar a dificuldade de centralizar informações relacionadas às atividades escolares, permitindo que o usuário acompanhe suas tarefas, consulte datas importantes, visualize seu desempenho e tenha acesso às suas informações acadêmicas de forma organizada. Além disso, recursos como ranking e pontuação permitem acompanhar o desempenho dos usuários dentro da aplicação.</w:t>
      </w:r>
    </w:p>
    <w:p w14:paraId="04648640" w14:textId="50710D1E" w:rsidR="5759DFCC" w:rsidRPr="00404B96" w:rsidRDefault="5759DFCC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73FFF0" w14:textId="128A885C" w:rsidR="437E3A2D" w:rsidRPr="00404B96" w:rsidRDefault="437E3A2D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>Dessa forma, o projeto tem como objetivo desenvolver uma solução que facilite a organização e o acompanhamento das atividades acadêmicas, oferecendo uma interface simples e acessível para os usuários. Para isso, foram desenvolvidas funcionalidades de Login, Cadastro, Tarefas, Calendário, Ranking e Perfil, juntamente com uma estrutura de back-end responsável pelo gerenciamento dos dados do sistema.</w:t>
      </w:r>
    </w:p>
    <w:p w14:paraId="4FE101D9" w14:textId="131941B1" w:rsidR="5759DFCC" w:rsidRPr="00404B96" w:rsidRDefault="5759DFCC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</w:rPr>
      </w:pPr>
    </w:p>
    <w:p w14:paraId="7E7937DD" w14:textId="6D4CACFD" w:rsidR="00895455" w:rsidRPr="00404B96" w:rsidRDefault="36172B7E" w:rsidP="00CD1A22">
      <w:pPr>
        <w:pStyle w:val="Ttulo1"/>
        <w:spacing w:before="30" w:after="30" w:line="360" w:lineRule="auto"/>
        <w:jc w:val="both"/>
        <w:rPr>
          <w:rFonts w:ascii="Times New Roman" w:hAnsi="Times New Roman" w:cs="Times New Roman"/>
        </w:rPr>
      </w:pPr>
      <w:bookmarkStart w:id="1" w:name="_Toc238424696"/>
      <w:r w:rsidRPr="00404B96">
        <w:rPr>
          <w:rFonts w:ascii="Times New Roman" w:eastAsia="Times New Roman" w:hAnsi="Times New Roman" w:cs="Times New Roman"/>
          <w:sz w:val="48"/>
          <w:szCs w:val="48"/>
        </w:rPr>
        <w:t>2</w:t>
      </w:r>
      <w:r w:rsidR="5D045A18" w:rsidRPr="00404B96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r w:rsidR="65D83E62" w:rsidRPr="00404B96">
        <w:rPr>
          <w:rFonts w:ascii="Times New Roman" w:eastAsia="Times New Roman" w:hAnsi="Times New Roman" w:cs="Times New Roman"/>
          <w:sz w:val="48"/>
          <w:szCs w:val="48"/>
        </w:rPr>
        <w:t>METODOLOGIA</w:t>
      </w:r>
      <w:bookmarkEnd w:id="1"/>
    </w:p>
    <w:p w14:paraId="5C30BE7F" w14:textId="746AC44C" w:rsidR="5759DFCC" w:rsidRPr="00404B96" w:rsidRDefault="5759DFCC" w:rsidP="00CD1A22">
      <w:pPr>
        <w:spacing w:line="360" w:lineRule="auto"/>
        <w:rPr>
          <w:rFonts w:ascii="Times New Roman" w:hAnsi="Times New Roman" w:cs="Times New Roman"/>
        </w:rPr>
      </w:pPr>
    </w:p>
    <w:p w14:paraId="484914D6" w14:textId="3DACEC9F" w:rsidR="56795EEE" w:rsidRPr="00404B96" w:rsidRDefault="7A684759" w:rsidP="00CD1A22">
      <w:pPr>
        <w:spacing w:before="30" w:after="3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O desenvolvimento do sistema foi realizado de forma estruturada, utilizando o FlutterFlow para a construção das interfaces e o Spring Boot para o desenvolvimento do back-end e das operações de gerenciamento dos dados. As etapas foram organizadas de acordo com cada funcionalidade desenvolvida.</w:t>
      </w:r>
    </w:p>
    <w:p w14:paraId="624F7824" w14:textId="2246B510" w:rsidR="56795EEE" w:rsidRPr="00404B96" w:rsidRDefault="13DAE658" w:rsidP="00CD1A22">
      <w:pPr>
        <w:pStyle w:val="Ttulo2"/>
        <w:spacing w:before="299" w:after="299" w:line="360" w:lineRule="auto"/>
        <w:jc w:val="both"/>
        <w:rPr>
          <w:rFonts w:ascii="Times New Roman" w:eastAsia="Cambria" w:hAnsi="Times New Roman" w:cs="Times New Roman"/>
          <w:sz w:val="36"/>
          <w:szCs w:val="36"/>
        </w:rPr>
      </w:pPr>
      <w:bookmarkStart w:id="2" w:name="_Toc238424697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lastRenderedPageBreak/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.1 Desenvolvimento da Tela de Login</w:t>
      </w:r>
      <w:bookmarkEnd w:id="2"/>
    </w:p>
    <w:p w14:paraId="4C33DE5F" w14:textId="718CCCE7" w:rsidR="56795EEE" w:rsidRPr="00404B96" w:rsidRDefault="7A684759" w:rsidP="00CD1A2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Inicialmente, foi criada a página de Login no FlutterFlow.</w:t>
      </w:r>
    </w:p>
    <w:p w14:paraId="5811D83A" w14:textId="6E3D3C02" w:rsidR="56795EEE" w:rsidRPr="00404B96" w:rsidRDefault="7A684759" w:rsidP="00CD1A2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adicionado um container principal para ocupar a área da tela.</w:t>
      </w:r>
    </w:p>
    <w:p w14:paraId="56891A50" w14:textId="3B1D9295" w:rsidR="56795EEE" w:rsidRPr="00404B96" w:rsidRDefault="7A684759" w:rsidP="00CD1A2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configurado um fundo com gradiente em tons de azul e roxo.</w:t>
      </w:r>
    </w:p>
    <w:p w14:paraId="2EF7F312" w14:textId="1D74D071" w:rsidR="56795EEE" w:rsidRPr="00404B96" w:rsidRDefault="7A684759" w:rsidP="00CD1A2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adicionada uma coluna para organizar os elementos verticalmente.</w:t>
      </w:r>
    </w:p>
    <w:p w14:paraId="186BA7B8" w14:textId="399FCCC0" w:rsidR="56795EEE" w:rsidRPr="00404B96" w:rsidRDefault="7A684759" w:rsidP="00CD1A2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inserido o logotipo da aplicação.</w:t>
      </w:r>
    </w:p>
    <w:p w14:paraId="2EEE6D24" w14:textId="20B4A3DC" w:rsidR="56795EEE" w:rsidRPr="00404B96" w:rsidRDefault="7A684759" w:rsidP="00CD1A2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um container para agrupar os campos do formulário.</w:t>
      </w:r>
    </w:p>
    <w:p w14:paraId="0666B11D" w14:textId="104C2E6E" w:rsidR="56795EEE" w:rsidRPr="00404B96" w:rsidRDefault="7A684759" w:rsidP="00CD1A2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os campos de e-mail e senha.</w:t>
      </w:r>
    </w:p>
    <w:p w14:paraId="4D28001B" w14:textId="5F351A9B" w:rsidR="56795EEE" w:rsidRPr="00404B96" w:rsidRDefault="7A684759" w:rsidP="00CD1A2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O campo de senha foi configurado para ocultar os caracteres inseridos.</w:t>
      </w:r>
    </w:p>
    <w:p w14:paraId="7416C1D4" w14:textId="2B899EA0" w:rsidR="56795EEE" w:rsidRPr="00404B96" w:rsidRDefault="7A684759" w:rsidP="00CD1A2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adicionada a opção de recuperação de senha.</w:t>
      </w:r>
    </w:p>
    <w:p w14:paraId="48D9CA17" w14:textId="50E2F41D" w:rsidR="56795EEE" w:rsidRPr="00404B96" w:rsidRDefault="7A684759" w:rsidP="00CD1A2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inserido o botão de acesso à aplicação.</w:t>
      </w:r>
    </w:p>
    <w:p w14:paraId="2DE998BB" w14:textId="01B25860" w:rsidR="56795EEE" w:rsidRPr="00404B96" w:rsidRDefault="7A684759" w:rsidP="00CD1A2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adicionada a opção para criação de uma nova conta.</w:t>
      </w:r>
    </w:p>
    <w:p w14:paraId="495BBA3E" w14:textId="3E584AD4" w:rsidR="56795EEE" w:rsidRPr="00404B96" w:rsidRDefault="7A684759" w:rsidP="00CD1A2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inserido o logotipo institucional na parte inferior.</w:t>
      </w:r>
    </w:p>
    <w:p w14:paraId="1C3BF6D6" w14:textId="54E94A39" w:rsidR="56795EEE" w:rsidRPr="00404B96" w:rsidRDefault="7A684759" w:rsidP="00CD1A2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Por fim, foram realizados ajustes de espaçamento, tamanho, alinhamento e cores.</w:t>
      </w:r>
    </w:p>
    <w:p w14:paraId="65DF678A" w14:textId="5054DAD6" w:rsidR="56795EEE" w:rsidRPr="00404B96" w:rsidRDefault="1F33A9B1" w:rsidP="00CD1A22">
      <w:pPr>
        <w:pStyle w:val="Ttulo2"/>
        <w:spacing w:before="299" w:after="299" w:line="360" w:lineRule="auto"/>
        <w:jc w:val="both"/>
        <w:rPr>
          <w:rFonts w:ascii="Times New Roman" w:hAnsi="Times New Roman" w:cs="Times New Roman"/>
        </w:rPr>
      </w:pPr>
      <w:bookmarkStart w:id="3" w:name="_Toc238424698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.2 Desenvolvimento da Tela de Cadastro</w:t>
      </w:r>
      <w:bookmarkEnd w:id="3"/>
    </w:p>
    <w:p w14:paraId="36C72399" w14:textId="76B5FB73" w:rsidR="56795EEE" w:rsidRPr="00404B96" w:rsidRDefault="7A684759" w:rsidP="00CD1A22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a página de Cadastro no FlutterFlow.</w:t>
      </w:r>
    </w:p>
    <w:p w14:paraId="1F7885DF" w14:textId="4F896C07" w:rsidR="56795EEE" w:rsidRPr="00404B96" w:rsidRDefault="7A684759" w:rsidP="00CD1A22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configurado o fundo da página utilizando um gradiente.</w:t>
      </w:r>
    </w:p>
    <w:p w14:paraId="0FD1A66C" w14:textId="5ECB3AC5" w:rsidR="56795EEE" w:rsidRPr="00404B96" w:rsidRDefault="7A684759" w:rsidP="00CD1A22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a estrutura principal para organizar os componentes.</w:t>
      </w:r>
    </w:p>
    <w:p w14:paraId="3A51E83C" w14:textId="3675DEE6" w:rsidR="56795EEE" w:rsidRPr="00404B96" w:rsidRDefault="7A684759" w:rsidP="00CD1A22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inserido o botão de retorno para a tela anterior.</w:t>
      </w:r>
    </w:p>
    <w:p w14:paraId="3545ABD2" w14:textId="77DE5935" w:rsidR="56795EEE" w:rsidRPr="00404B96" w:rsidRDefault="7A684759" w:rsidP="00CD1A22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adicionado o logotipo da aplicação.</w:t>
      </w:r>
    </w:p>
    <w:p w14:paraId="74E6D157" w14:textId="6A4A59DC" w:rsidR="56795EEE" w:rsidRPr="00404B96" w:rsidRDefault="7A684759" w:rsidP="00CD1A22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o container destinado ao formulário de cadastro.</w:t>
      </w:r>
    </w:p>
    <w:p w14:paraId="00FB66D1" w14:textId="75675EAA" w:rsidR="56795EEE" w:rsidRPr="00404B96" w:rsidRDefault="7A684759" w:rsidP="00CD1A22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os campos para nome completo, e-mail e senha.</w:t>
      </w:r>
    </w:p>
    <w:p w14:paraId="254B879F" w14:textId="0A480985" w:rsidR="56795EEE" w:rsidRPr="00404B96" w:rsidRDefault="7A684759" w:rsidP="00CD1A22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os campos referentes ao tipo de usuário, unidade curricular e curso.</w:t>
      </w:r>
    </w:p>
    <w:p w14:paraId="6FD212FB" w14:textId="449C9827" w:rsidR="56795EEE" w:rsidRPr="00404B96" w:rsidRDefault="7A684759" w:rsidP="00CD1A22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O campo de senha foi configurado para ocultar os caracteres digitados.</w:t>
      </w:r>
    </w:p>
    <w:p w14:paraId="281153F6" w14:textId="5DBBF17E" w:rsidR="56795EEE" w:rsidRPr="00404B96" w:rsidRDefault="7A684759" w:rsidP="00CD1A22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o botão de cadastro.</w:t>
      </w:r>
    </w:p>
    <w:p w14:paraId="49A70DCA" w14:textId="669CC089" w:rsidR="56795EEE" w:rsidRPr="00404B96" w:rsidRDefault="7A684759" w:rsidP="00CD1A22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inserido o logotipo institucional.</w:t>
      </w:r>
    </w:p>
    <w:p w14:paraId="537DB2EB" w14:textId="3159A82F" w:rsidR="56795EEE" w:rsidRPr="00404B96" w:rsidRDefault="7A684759" w:rsidP="00CD1A22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lastRenderedPageBreak/>
        <w:t>Foram realizados ajustes de espaçamento, alinhamento e dimensionamento dos componentes.</w:t>
      </w:r>
    </w:p>
    <w:p w14:paraId="122FB21E" w14:textId="2E11566F" w:rsidR="56795EEE" w:rsidRPr="00404B96" w:rsidRDefault="7F155386" w:rsidP="00CD1A22">
      <w:pPr>
        <w:pStyle w:val="Ttulo2"/>
        <w:spacing w:before="299" w:after="299" w:line="360" w:lineRule="auto"/>
        <w:jc w:val="both"/>
        <w:rPr>
          <w:rFonts w:ascii="Times New Roman" w:hAnsi="Times New Roman" w:cs="Times New Roman"/>
        </w:rPr>
      </w:pPr>
      <w:bookmarkStart w:id="4" w:name="_Toc238424699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.3 Desenvolvimento da Tela de Ranking</w:t>
      </w:r>
      <w:bookmarkEnd w:id="4"/>
    </w:p>
    <w:p w14:paraId="20217965" w14:textId="4FD0D440" w:rsidR="56795EEE" w:rsidRPr="00404B96" w:rsidRDefault="7A684759" w:rsidP="00CD1A22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a página de Ranking no FlutterFlow.</w:t>
      </w:r>
    </w:p>
    <w:p w14:paraId="67E199DF" w14:textId="3D386CB1" w:rsidR="56795EEE" w:rsidRPr="00404B96" w:rsidRDefault="7A684759" w:rsidP="00CD1A22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configurado o fundo da interface com gradiente.</w:t>
      </w:r>
    </w:p>
    <w:p w14:paraId="20E04A3C" w14:textId="370EEC32" w:rsidR="56795EEE" w:rsidRPr="00404B96" w:rsidRDefault="7A684759" w:rsidP="00CD1A22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o cabeçalho da página.</w:t>
      </w:r>
    </w:p>
    <w:p w14:paraId="314AB6A7" w14:textId="34602978" w:rsidR="56795EEE" w:rsidRPr="00404B96" w:rsidRDefault="7A684759" w:rsidP="00CD1A22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os elementos de identificação do usuário e acesso às configurações.</w:t>
      </w:r>
    </w:p>
    <w:p w14:paraId="07999F6A" w14:textId="5A1C2E37" w:rsidR="56795EEE" w:rsidRPr="00404B96" w:rsidRDefault="7A684759" w:rsidP="00CD1A22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um container destinado à apresentação do ranking.</w:t>
      </w:r>
    </w:p>
    <w:p w14:paraId="1B5DC402" w14:textId="62094056" w:rsidR="56795EEE" w:rsidRPr="00404B96" w:rsidRDefault="7A684759" w:rsidP="00CD1A22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os usuários classificados.</w:t>
      </w:r>
    </w:p>
    <w:p w14:paraId="0ACE7313" w14:textId="6CECDA5D" w:rsidR="56795EEE" w:rsidRPr="00404B96" w:rsidRDefault="7A684759" w:rsidP="00CD1A22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Cada item foi organizado contendo a posição, identificação do usuário e elemento visual correspondente à classificação.</w:t>
      </w:r>
    </w:p>
    <w:p w14:paraId="40EC447E" w14:textId="61DEA527" w:rsidR="56795EEE" w:rsidRPr="00404B96" w:rsidRDefault="7A684759" w:rsidP="00CD1A22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destaques visuais para as primeiras posições.</w:t>
      </w:r>
    </w:p>
    <w:p w14:paraId="77E065F2" w14:textId="193DFF6B" w:rsidR="56795EEE" w:rsidRPr="00404B96" w:rsidRDefault="7A684759" w:rsidP="00CD1A22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Os usuários foram organizados verticalmente para facilitar a visualização.</w:t>
      </w:r>
    </w:p>
    <w:p w14:paraId="17B32EF6" w14:textId="4797A5FA" w:rsidR="56795EEE" w:rsidRPr="00404B96" w:rsidRDefault="7A684759" w:rsidP="00CD1A22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o menu inferior de navegação.</w:t>
      </w:r>
    </w:p>
    <w:p w14:paraId="70B8648E" w14:textId="1DFB5FC1" w:rsidR="56795EEE" w:rsidRPr="00404B96" w:rsidRDefault="7A684759" w:rsidP="00CD1A22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adicionadas as opções de Calendário, Tarefas e Ranking.</w:t>
      </w:r>
    </w:p>
    <w:p w14:paraId="55AC9465" w14:textId="1BA44296" w:rsidR="56795EEE" w:rsidRPr="00404B96" w:rsidRDefault="7A684759" w:rsidP="00CD1A22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realizados ajustes de espaçamento, alinhamento e dimensionamento.</w:t>
      </w:r>
    </w:p>
    <w:p w14:paraId="691A3E9E" w14:textId="290B5E26" w:rsidR="56795EEE" w:rsidRPr="00404B96" w:rsidRDefault="1A203A90" w:rsidP="00CD1A22">
      <w:pPr>
        <w:pStyle w:val="Ttulo2"/>
        <w:spacing w:before="299" w:after="299" w:line="360" w:lineRule="auto"/>
        <w:jc w:val="both"/>
        <w:rPr>
          <w:rFonts w:ascii="Times New Roman" w:hAnsi="Times New Roman" w:cs="Times New Roman"/>
        </w:rPr>
      </w:pPr>
      <w:bookmarkStart w:id="5" w:name="_Toc238424700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.4 Desenvolvimento da Tela de Tarefas</w:t>
      </w:r>
      <w:bookmarkEnd w:id="5"/>
    </w:p>
    <w:p w14:paraId="562D557F" w14:textId="5BF2D64A" w:rsidR="56795EEE" w:rsidRPr="00404B96" w:rsidRDefault="7A684759" w:rsidP="00CD1A22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a página de Tarefas no FlutterFlow.</w:t>
      </w:r>
    </w:p>
    <w:p w14:paraId="5BB52A44" w14:textId="58D3B08C" w:rsidR="56795EEE" w:rsidRPr="00404B96" w:rsidRDefault="7A684759" w:rsidP="00CD1A22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configurado o fundo da página utilizando gradiente.</w:t>
      </w:r>
    </w:p>
    <w:p w14:paraId="2350F802" w14:textId="08E05120" w:rsidR="56795EEE" w:rsidRPr="00404B96" w:rsidRDefault="7A684759" w:rsidP="00CD1A22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o cabeçalho contendo os elementos de navegação, identificação do usuário e configurações.</w:t>
      </w:r>
    </w:p>
    <w:p w14:paraId="263ECB61" w14:textId="721EF4D5" w:rsidR="56795EEE" w:rsidRPr="00404B96" w:rsidRDefault="7A684759" w:rsidP="00CD1A22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um container para agrupar as tarefas.</w:t>
      </w:r>
    </w:p>
    <w:p w14:paraId="51FB2E00" w14:textId="5E570D0C" w:rsidR="56795EEE" w:rsidRPr="00404B96" w:rsidRDefault="7A684759" w:rsidP="00CD1A22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Cada tarefa foi organizada em um container individual.</w:t>
      </w:r>
    </w:p>
    <w:p w14:paraId="25F6A00B" w14:textId="08533E3D" w:rsidR="56795EEE" w:rsidRPr="00404B96" w:rsidRDefault="7A684759" w:rsidP="00CD1A22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os ícones correspondentes às tarefas.</w:t>
      </w:r>
    </w:p>
    <w:p w14:paraId="3609F1DE" w14:textId="1C8E47AF" w:rsidR="56795EEE" w:rsidRPr="00404B96" w:rsidRDefault="7A684759" w:rsidP="00CD1A22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inserida a identificação de cada atividade.</w:t>
      </w:r>
    </w:p>
    <w:p w14:paraId="7957AC2A" w14:textId="19C449D5" w:rsidR="56795EEE" w:rsidRPr="00404B96" w:rsidRDefault="7A684759" w:rsidP="00CD1A22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adicionado o botão de acesso aos detalhes da tarefa.</w:t>
      </w:r>
    </w:p>
    <w:p w14:paraId="6755392B" w14:textId="56465566" w:rsidR="56795EEE" w:rsidRPr="00404B96" w:rsidRDefault="7A684759" w:rsidP="00CD1A22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lastRenderedPageBreak/>
        <w:t>As tarefas foram organizadas verticalmente.</w:t>
      </w:r>
    </w:p>
    <w:p w14:paraId="76C585CB" w14:textId="659CC13D" w:rsidR="56795EEE" w:rsidRPr="00404B96" w:rsidRDefault="7A684759" w:rsidP="00CD1A22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o menu inferior de navegação.</w:t>
      </w:r>
    </w:p>
    <w:p w14:paraId="15DEC512" w14:textId="59CA8CFF" w:rsidR="56795EEE" w:rsidRPr="00404B96" w:rsidRDefault="7A684759" w:rsidP="00CD1A22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adicionadas as opções de Calendário, Tarefas e Ranking.</w:t>
      </w:r>
    </w:p>
    <w:p w14:paraId="1E2C39B5" w14:textId="6CACD8BA" w:rsidR="56795EEE" w:rsidRPr="00404B96" w:rsidRDefault="7A684759" w:rsidP="00CD1A22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A opção correspondente à página atual foi destacada.</w:t>
      </w:r>
    </w:p>
    <w:p w14:paraId="66D2AA0B" w14:textId="08F69886" w:rsidR="56795EEE" w:rsidRPr="00404B96" w:rsidRDefault="7A684759" w:rsidP="00CD1A22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realizados ajustes finais de espaçamento e alinhamento.</w:t>
      </w:r>
    </w:p>
    <w:p w14:paraId="7482E803" w14:textId="42332132" w:rsidR="56795EEE" w:rsidRPr="00404B96" w:rsidRDefault="4C870E19" w:rsidP="00CD1A22">
      <w:pPr>
        <w:pStyle w:val="Ttulo2"/>
        <w:spacing w:before="299" w:after="299" w:line="360" w:lineRule="auto"/>
        <w:jc w:val="both"/>
        <w:rPr>
          <w:rFonts w:ascii="Times New Roman" w:hAnsi="Times New Roman" w:cs="Times New Roman"/>
        </w:rPr>
      </w:pPr>
      <w:bookmarkStart w:id="6" w:name="_Toc238424701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.5 Desenvolvimento da Tela de Calendário</w:t>
      </w:r>
      <w:bookmarkEnd w:id="6"/>
    </w:p>
    <w:p w14:paraId="32A95254" w14:textId="1033CEA2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A interface da tela de Calendário foi desenvolvida no FlutterFlow, enquanto a funcionalidade do calendário foi programada separadamente e posteriormente integrada à interface.</w:t>
      </w:r>
    </w:p>
    <w:p w14:paraId="2E6D4E88" w14:textId="3E854913" w:rsidR="56795EEE" w:rsidRPr="00404B96" w:rsidRDefault="7A684759" w:rsidP="00CD1A2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a página de Calendário no FlutterFlow.</w:t>
      </w:r>
    </w:p>
    <w:p w14:paraId="20998010" w14:textId="7DA5A1BC" w:rsidR="56795EEE" w:rsidRPr="00404B96" w:rsidRDefault="7A684759" w:rsidP="00CD1A2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configurado o fundo da página.</w:t>
      </w:r>
    </w:p>
    <w:p w14:paraId="3CDFDCA1" w14:textId="09BCFE1E" w:rsidR="56795EEE" w:rsidRPr="00404B96" w:rsidRDefault="7A684759" w:rsidP="00CD1A2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o cabeçalho com os elementos de navegação.</w:t>
      </w:r>
    </w:p>
    <w:p w14:paraId="1160C2CB" w14:textId="4F5B64B9" w:rsidR="56795EEE" w:rsidRPr="00404B96" w:rsidRDefault="7A684759" w:rsidP="00CD1A2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inserido o logotipo da aplicação.</w:t>
      </w:r>
    </w:p>
    <w:p w14:paraId="22470753" w14:textId="29C723E3" w:rsidR="56795EEE" w:rsidRPr="00404B96" w:rsidRDefault="7A684759" w:rsidP="00CD1A2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a área destinada à exibição do calendário.</w:t>
      </w:r>
    </w:p>
    <w:p w14:paraId="7EADD2C7" w14:textId="421232E3" w:rsidR="56795EEE" w:rsidRPr="00404B96" w:rsidRDefault="7A684759" w:rsidP="00CD1A2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A funcionalidade do calendário foi desenvolvida separadamente por meio de programação.</w:t>
      </w:r>
    </w:p>
    <w:p w14:paraId="4B02D88D" w14:textId="50BE56EC" w:rsidR="56795EEE" w:rsidRPr="00404B96" w:rsidRDefault="7A684759" w:rsidP="00CD1A2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O calendário desenvolvido foi integrado à interface criada no FlutterFlow.</w:t>
      </w:r>
    </w:p>
    <w:p w14:paraId="46A98133" w14:textId="669B4D0E" w:rsidR="56795EEE" w:rsidRPr="00404B96" w:rsidRDefault="7A684759" w:rsidP="00CD1A2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implementada a navegação entre os meses.</w:t>
      </w:r>
    </w:p>
    <w:p w14:paraId="729AE187" w14:textId="51EBFF7B" w:rsidR="56795EEE" w:rsidRPr="00404B96" w:rsidRDefault="7A684759" w:rsidP="00CD1A2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configurada a seleção e o destaque das datas.</w:t>
      </w:r>
    </w:p>
    <w:p w14:paraId="05D52853" w14:textId="1739DA87" w:rsidR="56795EEE" w:rsidRPr="00404B96" w:rsidRDefault="7A684759" w:rsidP="00CD1A2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implementada a exibição dos eventos relacionados às datas.</w:t>
      </w:r>
    </w:p>
    <w:p w14:paraId="5FA4EDBA" w14:textId="174AA5E3" w:rsidR="56795EEE" w:rsidRPr="00404B96" w:rsidRDefault="7A684759" w:rsidP="00CD1A2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o menu inferior de navegação.</w:t>
      </w:r>
    </w:p>
    <w:p w14:paraId="078139D7" w14:textId="6CB67C2D" w:rsidR="56795EEE" w:rsidRPr="00404B96" w:rsidRDefault="7A684759" w:rsidP="00CD1A2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realizados testes para verificar a integração entre a interface e a funcionalidade do calendário.</w:t>
      </w:r>
    </w:p>
    <w:p w14:paraId="172ECB7D" w14:textId="59D24B94" w:rsidR="56795EEE" w:rsidRPr="00404B96" w:rsidRDefault="7A684759" w:rsidP="00CD1A2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Por fim, foram realizados ajustes de posicionamento, espaçamento e dimensionamento.</w:t>
      </w:r>
    </w:p>
    <w:p w14:paraId="503D0004" w14:textId="3348C434" w:rsidR="56795EEE" w:rsidRPr="00404B96" w:rsidRDefault="66524BED" w:rsidP="00CD1A22">
      <w:pPr>
        <w:pStyle w:val="Ttulo2"/>
        <w:spacing w:before="299" w:after="299" w:line="360" w:lineRule="auto"/>
        <w:jc w:val="both"/>
        <w:rPr>
          <w:rFonts w:ascii="Times New Roman" w:hAnsi="Times New Roman" w:cs="Times New Roman"/>
        </w:rPr>
      </w:pPr>
      <w:bookmarkStart w:id="7" w:name="_Toc238424702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lastRenderedPageBreak/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.6 Desenvolvimento da Tela de Perfil</w:t>
      </w:r>
      <w:bookmarkEnd w:id="7"/>
    </w:p>
    <w:p w14:paraId="589567BA" w14:textId="06B165C2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a página de Perfil no FlutterFlow.</w:t>
      </w:r>
    </w:p>
    <w:p w14:paraId="7D6C5B44" w14:textId="09DE252D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a estrutura principal da interface.</w:t>
      </w:r>
    </w:p>
    <w:p w14:paraId="768B6BEB" w14:textId="0FF04A35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desenvolvido o cabeçalho da página.</w:t>
      </w:r>
    </w:p>
    <w:p w14:paraId="154B006A" w14:textId="467484E4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o botão de retorno e o título da tela.</w:t>
      </w:r>
    </w:p>
    <w:p w14:paraId="29730C10" w14:textId="15800773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inserida a imagem de perfil do usuário.</w:t>
      </w:r>
    </w:p>
    <w:p w14:paraId="30BF38FC" w14:textId="53153BC6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adicionado o botão de edição da imagem.</w:t>
      </w:r>
    </w:p>
    <w:p w14:paraId="364593BD" w14:textId="1ADEE06C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inseridos o nome, tipo de usuário e identificação do usuário.</w:t>
      </w:r>
    </w:p>
    <w:p w14:paraId="34573911" w14:textId="0E3FF38B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um container destinado à apresentação da pontuação.</w:t>
      </w:r>
    </w:p>
    <w:p w14:paraId="7DA13455" w14:textId="52504CCB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adicionadas as informações referentes à pontuação e ao nível do usuário.</w:t>
      </w:r>
    </w:p>
    <w:p w14:paraId="2E7636F9" w14:textId="17DF383D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um segundo container para organizar os dados do perfil.</w:t>
      </w:r>
    </w:p>
    <w:p w14:paraId="63C15212" w14:textId="40F8B792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inseridas as informações de e-mail, tipo de usuário, unidade curricular e curso.</w:t>
      </w:r>
    </w:p>
    <w:p w14:paraId="48122FA1" w14:textId="21E001B9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Os dados foram organizados utilizando componentes de linha e coluna.</w:t>
      </w:r>
    </w:p>
    <w:p w14:paraId="5AB17149" w14:textId="42A15504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ícones para facilitar a identificação das informações.</w:t>
      </w:r>
    </w:p>
    <w:p w14:paraId="06C8AC8F" w14:textId="361CDF01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realizados ajustes de cores, fontes, espaçamentos e bordas.</w:t>
      </w:r>
    </w:p>
    <w:p w14:paraId="574D456E" w14:textId="02386632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Por fim, foi realizada a verificação visual da página para garantir a organização dos elementos.</w:t>
      </w:r>
    </w:p>
    <w:p w14:paraId="26115B6E" w14:textId="7760FB7C" w:rsidR="56795EEE" w:rsidRPr="00404B96" w:rsidRDefault="5D5E6A83" w:rsidP="00CD1A22">
      <w:pPr>
        <w:pStyle w:val="Ttulo1"/>
        <w:spacing w:before="322" w:after="322" w:line="360" w:lineRule="auto"/>
        <w:jc w:val="both"/>
        <w:rPr>
          <w:rFonts w:ascii="Times New Roman" w:hAnsi="Times New Roman" w:cs="Times New Roman"/>
        </w:rPr>
      </w:pPr>
      <w:bookmarkStart w:id="8" w:name="_Toc238424703"/>
      <w:r w:rsidRPr="00404B96">
        <w:rPr>
          <w:rFonts w:ascii="Times New Roman" w:eastAsia="Cambria" w:hAnsi="Times New Roman" w:cs="Times New Roman"/>
          <w:noProof/>
          <w:sz w:val="48"/>
          <w:szCs w:val="48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48"/>
          <w:szCs w:val="48"/>
        </w:rPr>
        <w:t>.7 Desenvolvimento do CRUD</w:t>
      </w:r>
      <w:bookmarkEnd w:id="8"/>
    </w:p>
    <w:p w14:paraId="5A3CA2CE" w14:textId="2B83E2D1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O back-end do sistema foi desenvolvido utilizando o framework Spring Boot. A estrutura foi organizada em camadas de entidade, repositório, serviço e controlador, permitindo separar as responsabilidades e facilitar a manutenção do sistema.</w:t>
      </w:r>
    </w:p>
    <w:p w14:paraId="7ADD6AD9" w14:textId="0099EC39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desenvolvidas operações CRUD para as entidades Usuario, Atividade, ConclusaoDeAtividade, Curso, UnidadeCurricular, Pontos, Calendario e Turma. Para cada entidade foram implementadas as operações de criação, consulta, atualização e exclusão.</w:t>
      </w:r>
    </w:p>
    <w:p w14:paraId="55AE7370" w14:textId="74F1F0F2" w:rsidR="56795EEE" w:rsidRPr="00404B96" w:rsidRDefault="72FEB747" w:rsidP="00CD1A22">
      <w:pPr>
        <w:pStyle w:val="Ttulo2"/>
        <w:spacing w:before="299" w:after="299" w:line="360" w:lineRule="auto"/>
        <w:jc w:val="both"/>
        <w:rPr>
          <w:rFonts w:ascii="Times New Roman" w:hAnsi="Times New Roman" w:cs="Times New Roman"/>
        </w:rPr>
      </w:pPr>
      <w:bookmarkStart w:id="9" w:name="_Toc238424704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lastRenderedPageBreak/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.7.1 Configuração do projeto</w:t>
      </w:r>
      <w:bookmarkEnd w:id="9"/>
    </w:p>
    <w:p w14:paraId="6E053C02" w14:textId="1ED923C3" w:rsidR="56795EEE" w:rsidRPr="00404B96" w:rsidRDefault="7A684759" w:rsidP="00CD1A22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o projeto utilizando o Spring Initializr.</w:t>
      </w:r>
    </w:p>
    <w:p w14:paraId="6C200C7F" w14:textId="0BC19580" w:rsidR="56795EEE" w:rsidRPr="00404B96" w:rsidRDefault="7A684759" w:rsidP="00CD1A22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adicionadas as dependências necessárias para o desenvolvimento da aplicação.</w:t>
      </w:r>
    </w:p>
    <w:p w14:paraId="4CD2A397" w14:textId="20B36F36" w:rsidR="56795EEE" w:rsidRPr="00404B96" w:rsidRDefault="7A684759" w:rsidP="00CD1A22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configurada a conexão com o banco de dados.</w:t>
      </w:r>
    </w:p>
    <w:p w14:paraId="58543C37" w14:textId="45DB66D8" w:rsidR="56795EEE" w:rsidRPr="00404B96" w:rsidRDefault="7A684759" w:rsidP="00CD1A22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configurado o Spring Data JPA para realizar a comunicação com o banco de dados.</w:t>
      </w:r>
    </w:p>
    <w:p w14:paraId="3C135A1F" w14:textId="420F9A13" w:rsidR="56795EEE" w:rsidRPr="00404B96" w:rsidRDefault="7A684759" w:rsidP="00CD1A22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organizados os pacotes da aplicação nas camadas correspondentes.</w:t>
      </w:r>
    </w:p>
    <w:p w14:paraId="36403795" w14:textId="36099971" w:rsidR="56795EEE" w:rsidRPr="00404B96" w:rsidRDefault="35F3F879" w:rsidP="00CD1A22">
      <w:pPr>
        <w:pStyle w:val="Ttulo2"/>
        <w:spacing w:before="299" w:after="299" w:line="360" w:lineRule="auto"/>
        <w:jc w:val="both"/>
        <w:rPr>
          <w:rFonts w:ascii="Times New Roman" w:hAnsi="Times New Roman" w:cs="Times New Roman"/>
        </w:rPr>
      </w:pPr>
      <w:bookmarkStart w:id="10" w:name="_Toc238424705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.7.2 Criação das entidades</w:t>
      </w:r>
      <w:bookmarkEnd w:id="10"/>
    </w:p>
    <w:p w14:paraId="684EA2C6" w14:textId="13538E6C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criadas as entidades Usuario, Atividade, ConclusaoDeAtividade, Curso, UnidadeCurricular, Pontos, Calendario e Turma.</w:t>
      </w:r>
    </w:p>
    <w:p w14:paraId="74FBAE83" w14:textId="76372F72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Para cada entidade:</w:t>
      </w:r>
    </w:p>
    <w:p w14:paraId="2D643201" w14:textId="6D89B5F4" w:rsidR="56795EEE" w:rsidRPr="00404B96" w:rsidRDefault="7A684759" w:rsidP="00CD1A22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uma classe correspondente.</w:t>
      </w:r>
    </w:p>
    <w:p w14:paraId="118C2E03" w14:textId="22087F0E" w:rsidR="56795EEE" w:rsidRPr="00404B96" w:rsidRDefault="7A684759" w:rsidP="00CD1A22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A classe foi configurada como entidade do banco de dados.</w:t>
      </w:r>
    </w:p>
    <w:p w14:paraId="60BF6B50" w14:textId="1B00932A" w:rsidR="56795EEE" w:rsidRPr="00404B96" w:rsidRDefault="7A684759" w:rsidP="00CD1A22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definido o identificador da entidade.</w:t>
      </w:r>
    </w:p>
    <w:p w14:paraId="0B0DFE48" w14:textId="766B6899" w:rsidR="56795EEE" w:rsidRPr="00404B96" w:rsidRDefault="7A684759" w:rsidP="00CD1A22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os atributos necessários.</w:t>
      </w:r>
    </w:p>
    <w:p w14:paraId="009649E9" w14:textId="1BE2B516" w:rsidR="56795EEE" w:rsidRPr="00404B96" w:rsidRDefault="7A684759" w:rsidP="00CD1A22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definidos os respectivos tipos de dados.</w:t>
      </w:r>
    </w:p>
    <w:p w14:paraId="334E3ED6" w14:textId="340DD115" w:rsidR="56795EEE" w:rsidRPr="00404B96" w:rsidRDefault="7A684759" w:rsidP="00CD1A22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configurados os relacionamentos entre as entidades quando necessários.</w:t>
      </w:r>
    </w:p>
    <w:p w14:paraId="7E245E45" w14:textId="045A59D7" w:rsidR="56795EEE" w:rsidRPr="00404B96" w:rsidRDefault="6D2317D9" w:rsidP="00CD1A22">
      <w:pPr>
        <w:pStyle w:val="Ttulo2"/>
        <w:spacing w:before="299" w:after="299" w:line="360" w:lineRule="auto"/>
        <w:jc w:val="both"/>
        <w:rPr>
          <w:rFonts w:ascii="Times New Roman" w:hAnsi="Times New Roman" w:cs="Times New Roman"/>
        </w:rPr>
      </w:pPr>
      <w:bookmarkStart w:id="11" w:name="_Toc238424706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.7.3 Criação dos Repositories</w:t>
      </w:r>
      <w:bookmarkEnd w:id="11"/>
    </w:p>
    <w:p w14:paraId="270636B2" w14:textId="1FEDE790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Para cada entidade foi criado um Repository responsável pela comunicação com o banco de dados.</w:t>
      </w:r>
    </w:p>
    <w:p w14:paraId="5676403F" w14:textId="203ED02F" w:rsidR="56795EEE" w:rsidRPr="00404B96" w:rsidRDefault="7A684759" w:rsidP="00CD1A2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uma interface Repository para cada entidade.</w:t>
      </w:r>
    </w:p>
    <w:p w14:paraId="18A89562" w14:textId="354F56CF" w:rsidR="56795EEE" w:rsidRPr="00404B96" w:rsidRDefault="7A684759" w:rsidP="00CD1A2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As interfaces foram configuradas utilizando o Spring Data JPA.</w:t>
      </w:r>
    </w:p>
    <w:p w14:paraId="4516BE1F" w14:textId="6E80AB96" w:rsidR="56795EEE" w:rsidRPr="00404B96" w:rsidRDefault="7A684759" w:rsidP="00CD1A2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definidos a entidade correspondente e seu tipo de identificador.</w:t>
      </w:r>
    </w:p>
    <w:p w14:paraId="30D47948" w14:textId="0416B352" w:rsidR="56795EEE" w:rsidRPr="00404B96" w:rsidRDefault="7A684759" w:rsidP="00CD1A2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lastRenderedPageBreak/>
        <w:t>Foram utilizados os recursos disponibilizados pelo JPA para realizar as operações de persistência.</w:t>
      </w:r>
    </w:p>
    <w:p w14:paraId="040353BD" w14:textId="41076E1A" w:rsidR="56795EEE" w:rsidRPr="00404B96" w:rsidRDefault="06DA9E08" w:rsidP="00CD1A22">
      <w:pPr>
        <w:pStyle w:val="Ttulo2"/>
        <w:spacing w:before="299" w:after="299" w:line="360" w:lineRule="auto"/>
        <w:jc w:val="both"/>
        <w:rPr>
          <w:rFonts w:ascii="Times New Roman" w:hAnsi="Times New Roman" w:cs="Times New Roman"/>
        </w:rPr>
      </w:pPr>
      <w:bookmarkStart w:id="12" w:name="_Toc238424707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.7.4 Criação dos Services</w:t>
      </w:r>
      <w:bookmarkEnd w:id="12"/>
    </w:p>
    <w:p w14:paraId="75485141" w14:textId="77C9AD88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um Service para cada entidade, responsável por intermediar as operações entre os Controllers e os Repositories.</w:t>
      </w:r>
    </w:p>
    <w:p w14:paraId="691498BC" w14:textId="31AD0534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Para cada entidade foram implementados os seguintes métodos:</w:t>
      </w:r>
    </w:p>
    <w:p w14:paraId="02EEB6E3" w14:textId="25257502" w:rsidR="56795EEE" w:rsidRPr="00404B96" w:rsidRDefault="7A684759" w:rsidP="00CD1A22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GetAll: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realiza a consulta de todos os registros.</w:t>
      </w:r>
    </w:p>
    <w:p w14:paraId="780609BE" w14:textId="5FB89B20" w:rsidR="56795EEE" w:rsidRPr="00404B96" w:rsidRDefault="7A684759" w:rsidP="00CD1A22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GetById: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realiza a consulta de um registro específico pelo identificador.</w:t>
      </w:r>
    </w:p>
    <w:p w14:paraId="06FF4BED" w14:textId="05EC70C5" w:rsidR="56795EEE" w:rsidRPr="00404B96" w:rsidRDefault="7A684759" w:rsidP="00CD1A22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Create: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realiza o cadastro de um novo registro.</w:t>
      </w:r>
    </w:p>
    <w:p w14:paraId="45C3CACE" w14:textId="754E6CD3" w:rsidR="56795EEE" w:rsidRPr="00404B96" w:rsidRDefault="7A684759" w:rsidP="00CD1A22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Put: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realiza a atualização de um registro existente.</w:t>
      </w:r>
    </w:p>
    <w:p w14:paraId="0EBBA8C1" w14:textId="5DF5661C" w:rsidR="56795EEE" w:rsidRPr="00404B96" w:rsidRDefault="7A684759" w:rsidP="00CD1A22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Delete: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realiza a exclusão de um registro.</w:t>
      </w:r>
    </w:p>
    <w:p w14:paraId="6E6AE826" w14:textId="1998E0CA" w:rsidR="56795EEE" w:rsidRPr="00404B96" w:rsidRDefault="5F083D64" w:rsidP="00CD1A22">
      <w:pPr>
        <w:pStyle w:val="Ttulo2"/>
        <w:spacing w:before="299" w:after="299" w:line="360" w:lineRule="auto"/>
        <w:jc w:val="both"/>
        <w:rPr>
          <w:rFonts w:ascii="Times New Roman" w:hAnsi="Times New Roman" w:cs="Times New Roman"/>
        </w:rPr>
      </w:pPr>
      <w:bookmarkStart w:id="13" w:name="_Toc238424708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.7.5 Criação dos Controllers</w:t>
      </w:r>
      <w:bookmarkEnd w:id="13"/>
    </w:p>
    <w:p w14:paraId="29238167" w14:textId="044C9C34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criados Controllers para disponibilizar as operações por meio de uma API REST.</w:t>
      </w:r>
    </w:p>
    <w:p w14:paraId="7CA304B4" w14:textId="791FDCA6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Para cada entidade foram configurados endpoints correspondentes às operações:</w:t>
      </w:r>
    </w:p>
    <w:p w14:paraId="45517FD3" w14:textId="797C1977" w:rsidR="56795EEE" w:rsidRPr="00404B96" w:rsidRDefault="7A684759" w:rsidP="00CD1A22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GET: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consulta todos os registros.</w:t>
      </w:r>
    </w:p>
    <w:p w14:paraId="5B19A09A" w14:textId="2FDEAC02" w:rsidR="56795EEE" w:rsidRPr="00404B96" w:rsidRDefault="7A684759" w:rsidP="00CD1A22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GET/{id}: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consulta um registro específico.</w:t>
      </w:r>
    </w:p>
    <w:p w14:paraId="774E3E19" w14:textId="3257359B" w:rsidR="56795EEE" w:rsidRPr="00404B96" w:rsidRDefault="7A684759" w:rsidP="00CD1A22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POST: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cadastra um novo registro.</w:t>
      </w:r>
    </w:p>
    <w:p w14:paraId="5266395B" w14:textId="0E4FBF07" w:rsidR="56795EEE" w:rsidRPr="00404B96" w:rsidRDefault="7A684759" w:rsidP="00CD1A22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PUT/{id}: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atualiza um registro existente.</w:t>
      </w:r>
    </w:p>
    <w:p w14:paraId="41C75B52" w14:textId="3243B4F6" w:rsidR="56795EEE" w:rsidRPr="00404B96" w:rsidRDefault="7A684759" w:rsidP="00CD1A22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DELETE/{id}: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exclui um registro.</w:t>
      </w:r>
    </w:p>
    <w:p w14:paraId="22079F70" w14:textId="5D4B13F9" w:rsidR="56795EEE" w:rsidRPr="00404B96" w:rsidRDefault="2C8D7DFB" w:rsidP="00CD1A22">
      <w:pPr>
        <w:pStyle w:val="Ttulo2"/>
        <w:spacing w:before="299" w:after="299" w:line="360" w:lineRule="auto"/>
        <w:jc w:val="both"/>
        <w:rPr>
          <w:rFonts w:ascii="Times New Roman" w:hAnsi="Times New Roman" w:cs="Times New Roman"/>
        </w:rPr>
      </w:pPr>
      <w:bookmarkStart w:id="14" w:name="_Toc238424709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.7.6 Implementação das entidades do CRUD</w:t>
      </w:r>
      <w:bookmarkEnd w:id="14"/>
    </w:p>
    <w:p w14:paraId="4830C5F3" w14:textId="4339F918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O mesmo processo foi aplicado às oito entidades do sistema:</w:t>
      </w:r>
    </w:p>
    <w:p w14:paraId="601CCE07" w14:textId="6302ADCC" w:rsidR="56795EEE" w:rsidRPr="00404B96" w:rsidRDefault="7A684759" w:rsidP="00CD1A22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lastRenderedPageBreak/>
        <w:t>Usuario: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criação da entidade, Repository, Service e Controller, com implementação das cinco operações.</w:t>
      </w:r>
    </w:p>
    <w:p w14:paraId="1CACD784" w14:textId="68C8FB51" w:rsidR="56795EEE" w:rsidRPr="00404B96" w:rsidRDefault="7A684759" w:rsidP="00CD1A22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Atividade: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criação da entidade e implementação das operações de consulta, criação, atualização e exclusão.</w:t>
      </w:r>
    </w:p>
    <w:p w14:paraId="3562338C" w14:textId="3B7AC508" w:rsidR="56795EEE" w:rsidRPr="00404B96" w:rsidRDefault="7A684759" w:rsidP="00CD1A22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ConclusaoDeAtividade: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criação da entidade, configuração dos relacionamentos e implementação das operações do CRUD.</w:t>
      </w:r>
    </w:p>
    <w:p w14:paraId="51301F6A" w14:textId="4DD68D57" w:rsidR="56795EEE" w:rsidRPr="00404B96" w:rsidRDefault="7A684759" w:rsidP="00CD1A22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Curso: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criação da entidade e implementação das cinco operações.</w:t>
      </w:r>
    </w:p>
    <w:p w14:paraId="4FDA050F" w14:textId="382AB606" w:rsidR="56795EEE" w:rsidRPr="00404B96" w:rsidRDefault="7A684759" w:rsidP="00CD1A22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UnidadeCurricular: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criação da entidade, configuração dos relacionamentos necessários e implementação das cinco operações.</w:t>
      </w:r>
    </w:p>
    <w:p w14:paraId="22D24AC3" w14:textId="31777014" w:rsidR="56795EEE" w:rsidRPr="00404B96" w:rsidRDefault="7A684759" w:rsidP="00CD1A22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Pontos: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criação da entidade, configuração dos relacionamentos necessários e implementação das cinco operações.</w:t>
      </w:r>
    </w:p>
    <w:p w14:paraId="70CD0B7F" w14:textId="159CCD24" w:rsidR="56795EEE" w:rsidRPr="00404B96" w:rsidRDefault="7A684759" w:rsidP="00CD1A22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Calendario: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criação da entidade, definição dos dados relacionados aos eventos e implementação das cinco operações.</w:t>
      </w:r>
    </w:p>
    <w:p w14:paraId="1500BCB7" w14:textId="1694D92B" w:rsidR="56795EEE" w:rsidRPr="00404B96" w:rsidRDefault="7A684759" w:rsidP="00CD1A22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Turma: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criação da entidade, configuração dos relacionamentos necessários e implementação das cinco operações.</w:t>
      </w:r>
    </w:p>
    <w:p w14:paraId="298F6EEE" w14:textId="4B72DAA1" w:rsidR="56795EEE" w:rsidRPr="00404B96" w:rsidRDefault="3D6AEA79" w:rsidP="00CD1A22">
      <w:pPr>
        <w:pStyle w:val="Ttulo2"/>
        <w:spacing w:before="299" w:after="299" w:line="360" w:lineRule="auto"/>
        <w:jc w:val="both"/>
        <w:rPr>
          <w:rFonts w:ascii="Times New Roman" w:hAnsi="Times New Roman" w:cs="Times New Roman"/>
        </w:rPr>
      </w:pPr>
      <w:bookmarkStart w:id="15" w:name="_Toc238424710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.7.7 Testes do CRUD</w:t>
      </w:r>
      <w:bookmarkEnd w:id="15"/>
    </w:p>
    <w:p w14:paraId="3B211034" w14:textId="1309D280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Após a implementação, foram realizados testes para verificar o funcionamento da API.</w:t>
      </w:r>
    </w:p>
    <w:p w14:paraId="0FF082E7" w14:textId="34239EE9" w:rsidR="56795EEE" w:rsidRPr="00404B96" w:rsidRDefault="7A684759" w:rsidP="00CD1A2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A aplicação Spring Boot foi executada.</w:t>
      </w:r>
    </w:p>
    <w:p w14:paraId="2FAD68FF" w14:textId="108A45BE" w:rsidR="56795EEE" w:rsidRPr="00404B96" w:rsidRDefault="7A684759" w:rsidP="00CD1A2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Os endpoints foram acessados para verificar seu funcionamento.</w:t>
      </w:r>
    </w:p>
    <w:p w14:paraId="3787A1E4" w14:textId="27DF6338" w:rsidR="56795EEE" w:rsidRPr="00404B96" w:rsidRDefault="7A684759" w:rsidP="00CD1A2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realizado o teste de consulta de todos os registros.</w:t>
      </w:r>
    </w:p>
    <w:p w14:paraId="5D643C28" w14:textId="5E171C89" w:rsidR="56795EEE" w:rsidRPr="00404B96" w:rsidRDefault="7A684759" w:rsidP="00CD1A2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realizado o teste de consulta por identificador.</w:t>
      </w:r>
    </w:p>
    <w:p w14:paraId="49C80D32" w14:textId="4197B78D" w:rsidR="56795EEE" w:rsidRPr="00404B96" w:rsidRDefault="7A684759" w:rsidP="00CD1A2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realizados testes de criação de registros.</w:t>
      </w:r>
    </w:p>
    <w:p w14:paraId="6D2690CD" w14:textId="274ECB12" w:rsidR="56795EEE" w:rsidRPr="00404B96" w:rsidRDefault="7A684759" w:rsidP="00CD1A2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realizados testes de atualização de registros.</w:t>
      </w:r>
    </w:p>
    <w:p w14:paraId="5270B92C" w14:textId="3057B941" w:rsidR="56795EEE" w:rsidRPr="00404B96" w:rsidRDefault="7A684759" w:rsidP="00CD1A2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realizados testes de exclusão de registros.</w:t>
      </w:r>
    </w:p>
    <w:p w14:paraId="1E90CC14" w14:textId="1E3CF759" w:rsidR="56795EEE" w:rsidRPr="00404B96" w:rsidRDefault="7A684759" w:rsidP="00CD1A2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verificadas as respostas retornadas pela API.</w:t>
      </w:r>
    </w:p>
    <w:p w14:paraId="2E8FA00D" w14:textId="75889B53" w:rsidR="56795EEE" w:rsidRPr="00404B96" w:rsidRDefault="7A684759" w:rsidP="00CD1A2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conferidas as alterações realizadas no banco de dados.</w:t>
      </w:r>
    </w:p>
    <w:p w14:paraId="54681819" w14:textId="677F3B6A" w:rsidR="56795EEE" w:rsidRPr="00404B96" w:rsidRDefault="272C95EC" w:rsidP="00CD1A22">
      <w:pPr>
        <w:pStyle w:val="Ttulo2"/>
        <w:spacing w:before="299" w:after="299" w:line="360" w:lineRule="auto"/>
        <w:jc w:val="both"/>
        <w:rPr>
          <w:rFonts w:ascii="Times New Roman" w:hAnsi="Times New Roman" w:cs="Times New Roman"/>
        </w:rPr>
      </w:pPr>
      <w:bookmarkStart w:id="16" w:name="_Toc238424711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lastRenderedPageBreak/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.8 Integração das tecnologias</w:t>
      </w:r>
      <w:bookmarkEnd w:id="16"/>
    </w:p>
    <w:p w14:paraId="21556E45" w14:textId="095BF7AB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Após o desenvolvimento das interfaces no FlutterFlow e do back-end em Spring Boot, as partes do sistema foram estruturadas para permitir a comunicação entre a aplicação e a API. Dessa forma, as interfaces desenvolvidas no FlutterFlow podem utilizar os dados disponibilizados pelo back-end, enquanto o Spring Boot realiza o processamento e gerenciamento das informações armazenadas no banco de dados.</w:t>
      </w:r>
    </w:p>
    <w:p w14:paraId="6BF77D84" w14:textId="5148DB0F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A separação entre interface, regras de processamento e persistência dos dados contribuiu para uma organização mais adequada do sistema e facilitou a manutenção e evolução das funcionalidades desenvolvidas.</w:t>
      </w:r>
    </w:p>
    <w:p w14:paraId="7D94F753" w14:textId="57AE4204" w:rsidR="56795EEE" w:rsidRPr="00404B96" w:rsidRDefault="56795EEE" w:rsidP="00CD1A22">
      <w:pPr>
        <w:spacing w:before="30" w:after="30" w:line="360" w:lineRule="auto"/>
        <w:jc w:val="both"/>
        <w:rPr>
          <w:rFonts w:ascii="Times New Roman" w:eastAsia="Cambria" w:hAnsi="Times New Roman" w:cs="Times New Roman"/>
        </w:rPr>
      </w:pPr>
    </w:p>
    <w:p w14:paraId="2E3D0459" w14:textId="187CF476" w:rsidR="56795EEE" w:rsidRPr="00404B96" w:rsidRDefault="56795EEE" w:rsidP="00CD1A22">
      <w:pPr>
        <w:spacing w:before="30" w:after="30" w:line="360" w:lineRule="auto"/>
        <w:jc w:val="both"/>
        <w:rPr>
          <w:rFonts w:ascii="Times New Roman" w:hAnsi="Times New Roman" w:cs="Times New Roman"/>
        </w:rPr>
      </w:pPr>
    </w:p>
    <w:p w14:paraId="6E5CD639" w14:textId="52BF0CC2" w:rsidR="00895455" w:rsidRPr="00404B96" w:rsidRDefault="7FCE9021" w:rsidP="00CD1A22">
      <w:pPr>
        <w:pStyle w:val="Ttulo1"/>
        <w:spacing w:before="30" w:after="30" w:line="360" w:lineRule="auto"/>
        <w:jc w:val="both"/>
        <w:rPr>
          <w:rFonts w:ascii="Times New Roman" w:hAnsi="Times New Roman" w:cs="Times New Roman"/>
        </w:rPr>
      </w:pPr>
      <w:bookmarkStart w:id="17" w:name="_Toc238424712"/>
      <w:r w:rsidRPr="00404B96">
        <w:rPr>
          <w:rFonts w:ascii="Times New Roman" w:eastAsia="Times New Roman" w:hAnsi="Times New Roman" w:cs="Times New Roman"/>
          <w:sz w:val="56"/>
          <w:szCs w:val="56"/>
        </w:rPr>
        <w:t>3</w:t>
      </w:r>
      <w:r w:rsidR="75BE3472" w:rsidRPr="00404B96">
        <w:rPr>
          <w:rFonts w:ascii="Times New Roman" w:eastAsia="Times New Roman" w:hAnsi="Times New Roman" w:cs="Times New Roman"/>
          <w:sz w:val="56"/>
          <w:szCs w:val="56"/>
        </w:rPr>
        <w:t xml:space="preserve"> </w:t>
      </w:r>
      <w:r w:rsidR="65D83E62" w:rsidRPr="00404B96">
        <w:rPr>
          <w:rFonts w:ascii="Times New Roman" w:eastAsia="Times New Roman" w:hAnsi="Times New Roman" w:cs="Times New Roman"/>
          <w:sz w:val="56"/>
          <w:szCs w:val="56"/>
        </w:rPr>
        <w:t>RESULTADOS</w:t>
      </w:r>
      <w:bookmarkEnd w:id="17"/>
    </w:p>
    <w:p w14:paraId="42473EF0" w14:textId="70EB86B0" w:rsidR="00895455" w:rsidRPr="00404B96" w:rsidRDefault="00895455" w:rsidP="00CD1A22">
      <w:pPr>
        <w:spacing w:line="360" w:lineRule="auto"/>
        <w:rPr>
          <w:rFonts w:ascii="Times New Roman" w:hAnsi="Times New Roman" w:cs="Times New Roman"/>
        </w:rPr>
      </w:pPr>
    </w:p>
    <w:p w14:paraId="540B833D" w14:textId="30C17174" w:rsidR="00895455" w:rsidRPr="00404B96" w:rsidRDefault="5C39675C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>Como resultado do desenvolvimento, foi obtida uma aplicação com interfaces organizadas e integradas às principais funcionalidades propostas para o sistema. As telas de Login, Cadastro, Ranking, Tarefas, Calendário e Perfil foram desenvolvidas no FlutterFlow, mantendo um padrão visual entre as diferentes funcionalidades da aplicação.</w:t>
      </w:r>
    </w:p>
    <w:p w14:paraId="755E4554" w14:textId="50F4C029" w:rsidR="00895455" w:rsidRPr="00404B96" w:rsidRDefault="00895455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A26664" w14:textId="44C0E504" w:rsidR="00895455" w:rsidRPr="00404B96" w:rsidRDefault="5C39675C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>A tela de Login possibilitou a criação da interface de acesso ao sistema, enquanto a tela de Cadastro permitiu estruturar o formulário para registro de novos usuários. A tela de Ranking foi desenvolvida para apresentar a classificação dos usuários, e a tela de Tarefas foi estruturada para permitir a visualização das atividades atribuídas.</w:t>
      </w:r>
    </w:p>
    <w:p w14:paraId="40D8732E" w14:textId="211CA548" w:rsidR="00895455" w:rsidRPr="00404B96" w:rsidRDefault="00895455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D756F5" w14:textId="3A5055D9" w:rsidR="00895455" w:rsidRPr="00404B96" w:rsidRDefault="5C39675C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 xml:space="preserve">A tela de Calendário foi integrada a uma funcionalidade desenvolvida separadamente, permitindo a utilização de recursos relacionados à navegação entre datas, seleção de períodos e apresentação de eventos. A tela de Perfil foi desenvolvida para apresentar as </w:t>
      </w: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>informações do usuário, incluindo seus dados pessoais, informações acadêmicas, pontuação e nível.</w:t>
      </w:r>
    </w:p>
    <w:p w14:paraId="780002DF" w14:textId="1D7A5A1D" w:rsidR="00895455" w:rsidRPr="00404B96" w:rsidRDefault="00895455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D9C4F7" w14:textId="078AD6B4" w:rsidR="00895455" w:rsidRPr="00404B96" w:rsidRDefault="5C39675C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>No back-end, foi desenvolvida uma API utilizando Spring Boot para realizar o gerenciamento dos dados da aplicação. Foram implementadas operações de criação, consulta, atualização e exclusão para as entidades Usuario, Atividade, ConclusaoDeAtividade, Curso, UnidadeCurricular, Pontos, Calendario e Turma. Para cada entidade foram disponibilizados os métodos GetAll, GetById, Create, Put e Delete.</w:t>
      </w:r>
    </w:p>
    <w:p w14:paraId="5A6CDC50" w14:textId="10FB7736" w:rsidR="00895455" w:rsidRPr="00404B96" w:rsidRDefault="00895455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0C57C3" w14:textId="489A0180" w:rsidR="00895455" w:rsidRPr="00404B96" w:rsidRDefault="5C39675C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>A estrutura desenvolvida permitiu separar a interface da aplicação das operações de processamento e armazenamento dos dados, facilitando a organização do sistema e sua futura manutenção. Dessa forma, os resultados obtidos correspondem à construção das principais interfaces e à implementação da estrutura de back-end necessária para o funcionamento das funcionalidades propostas.</w:t>
      </w:r>
    </w:p>
    <w:p w14:paraId="281CFF28" w14:textId="4C2C07FA" w:rsidR="00895455" w:rsidRPr="00404B96" w:rsidRDefault="00895455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sz w:val="56"/>
          <w:szCs w:val="56"/>
        </w:rPr>
      </w:pPr>
    </w:p>
    <w:p w14:paraId="72D43F2F" w14:textId="51EA355D" w:rsidR="00895455" w:rsidRPr="00404B96" w:rsidRDefault="7F2A8E6B" w:rsidP="00CD1A22">
      <w:pPr>
        <w:pStyle w:val="Ttulo1"/>
        <w:spacing w:line="360" w:lineRule="auto"/>
        <w:rPr>
          <w:rFonts w:ascii="Times New Roman" w:hAnsi="Times New Roman" w:cs="Times New Roman"/>
          <w:sz w:val="56"/>
          <w:szCs w:val="56"/>
        </w:rPr>
      </w:pPr>
      <w:bookmarkStart w:id="18" w:name="_Toc238424713"/>
      <w:r w:rsidRPr="00404B96">
        <w:rPr>
          <w:rFonts w:ascii="Times New Roman" w:hAnsi="Times New Roman" w:cs="Times New Roman"/>
          <w:sz w:val="56"/>
          <w:szCs w:val="56"/>
        </w:rPr>
        <w:t xml:space="preserve">4 </w:t>
      </w:r>
      <w:r w:rsidR="65D83E62" w:rsidRPr="00404B96">
        <w:rPr>
          <w:rFonts w:ascii="Times New Roman" w:hAnsi="Times New Roman" w:cs="Times New Roman"/>
          <w:sz w:val="56"/>
          <w:szCs w:val="56"/>
        </w:rPr>
        <w:t>CONCLUSÃO</w:t>
      </w:r>
      <w:bookmarkEnd w:id="18"/>
    </w:p>
    <w:p w14:paraId="67192FAF" w14:textId="17617171" w:rsidR="5759DFCC" w:rsidRPr="00404B96" w:rsidRDefault="5759DFCC" w:rsidP="00CD1A22">
      <w:pPr>
        <w:spacing w:line="360" w:lineRule="auto"/>
        <w:rPr>
          <w:rFonts w:ascii="Times New Roman" w:hAnsi="Times New Roman" w:cs="Times New Roman"/>
        </w:rPr>
      </w:pPr>
    </w:p>
    <w:p w14:paraId="789A341B" w14:textId="64999AF5" w:rsidR="7706D398" w:rsidRPr="00404B96" w:rsidRDefault="7706D398" w:rsidP="00CD1A22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 xml:space="preserve">O desenvolvimento deste projeto atingiu com êxito o objetivo proposto ao criar uma solução tecnológica capaz de otimizar a organização da rotina acadêmica. A aplicação demonstrou ser uma ferramenta promissora, aliando a gestão de tempo à motivação dos alunos — impulsionada por elementos de gamificação —, sem interferir negativamente em suas notas e obrigações escolares. </w:t>
      </w:r>
    </w:p>
    <w:p w14:paraId="083248F8" w14:textId="159A6123" w:rsidR="7706D398" w:rsidRPr="00404B96" w:rsidRDefault="7706D398" w:rsidP="00CD1A22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 xml:space="preserve">No que tange aos impactos esperados, a adoção do sistema possui um forte potencial para promover melhorias significativas no engajamento e na disciplina escolar. Ao facilitar o acompanhamento de atividades, o aplicativo contribui diretamente para a redução de </w:t>
      </w: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 xml:space="preserve">atrasos nas entregas e atua como um facilitador no desenvolvimento da autonomia e da responsabilidade dos estudantes sobre o próprio aprendizado. </w:t>
      </w:r>
    </w:p>
    <w:p w14:paraId="633DFD18" w14:textId="20F08252" w:rsidR="7706D398" w:rsidRPr="00404B96" w:rsidRDefault="7706D398" w:rsidP="00CD1A22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>Por fim, como trabalhos futuros e próximos passos para a evolução da pesquisa, propõe-se o desenvolvimento integral de todas as funcionalidades do sistema e sua efetiva implementação em um ambiente escolar real. Essa etapa de validação prática permitirá o teste da plataforma no dia a dia dos alunos, viabilizando a coleta de feedbacks e a realização de aprimoramentos contínuos na ferramenta.</w:t>
      </w:r>
    </w:p>
    <w:p w14:paraId="07C3A391" w14:textId="22FE9380" w:rsidR="5759DFCC" w:rsidRPr="00404B96" w:rsidRDefault="5759DFCC" w:rsidP="00CD1A2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0A4CE87" w14:textId="77777777" w:rsidR="00CD1A22" w:rsidRDefault="00CD1A22" w:rsidP="00CD1A22">
      <w:pPr>
        <w:pStyle w:val="Ttulo1"/>
        <w:spacing w:line="360" w:lineRule="auto"/>
        <w:jc w:val="both"/>
        <w:rPr>
          <w:rFonts w:ascii="Times New Roman" w:eastAsia="Times New Roman" w:hAnsi="Times New Roman" w:cs="Times New Roman"/>
          <w:sz w:val="56"/>
          <w:szCs w:val="56"/>
        </w:rPr>
      </w:pPr>
      <w:bookmarkStart w:id="19" w:name="_Toc238424714"/>
    </w:p>
    <w:p w14:paraId="60B33491" w14:textId="77777777" w:rsidR="00CD1A22" w:rsidRDefault="00CD1A22" w:rsidP="00CD1A22">
      <w:pPr>
        <w:pStyle w:val="Ttulo1"/>
        <w:spacing w:line="360" w:lineRule="auto"/>
        <w:jc w:val="both"/>
        <w:rPr>
          <w:rFonts w:ascii="Times New Roman" w:eastAsia="Times New Roman" w:hAnsi="Times New Roman" w:cs="Times New Roman"/>
          <w:sz w:val="56"/>
          <w:szCs w:val="56"/>
        </w:rPr>
      </w:pPr>
    </w:p>
    <w:bookmarkEnd w:id="19"/>
    <w:p w14:paraId="738F0120" w14:textId="77777777" w:rsidR="00CD1A22" w:rsidRDefault="00CD1A22" w:rsidP="00CD1A22">
      <w:pPr>
        <w:pStyle w:val="Ttulo1"/>
        <w:spacing w:line="360" w:lineRule="auto"/>
        <w:ind w:left="1440" w:firstLine="720"/>
        <w:rPr>
          <w:rFonts w:ascii="Times New Roman" w:eastAsia="Times New Roman" w:hAnsi="Times New Roman" w:cs="Times New Roman"/>
          <w:sz w:val="56"/>
          <w:szCs w:val="56"/>
        </w:rPr>
      </w:pPr>
    </w:p>
    <w:p w14:paraId="1D5B6C38" w14:textId="77777777" w:rsidR="00CD1A22" w:rsidRDefault="00CD1A22" w:rsidP="00CD1A22"/>
    <w:p w14:paraId="34BA7A54" w14:textId="77777777" w:rsidR="00CD1A22" w:rsidRDefault="00CD1A22" w:rsidP="00CD1A22"/>
    <w:p w14:paraId="538AC22F" w14:textId="77777777" w:rsidR="00CD1A22" w:rsidRDefault="00CD1A22" w:rsidP="00CD1A22"/>
    <w:p w14:paraId="2FCBC3AC" w14:textId="77777777" w:rsidR="00CD1A22" w:rsidRDefault="00CD1A22" w:rsidP="00CD1A22">
      <w:pPr>
        <w:pStyle w:val="Ttulo1"/>
        <w:spacing w:line="360" w:lineRule="auto"/>
        <w:ind w:left="1440" w:firstLine="720"/>
        <w:rPr>
          <w:rFonts w:ascii="Times New Roman" w:eastAsia="Times New Roman" w:hAnsi="Times New Roman" w:cs="Times New Roman"/>
          <w:sz w:val="56"/>
          <w:szCs w:val="56"/>
        </w:rPr>
      </w:pPr>
    </w:p>
    <w:p w14:paraId="2734B60D" w14:textId="77777777" w:rsidR="00CD1A22" w:rsidRPr="00CD1A22" w:rsidRDefault="00CD1A22" w:rsidP="00CD1A22"/>
    <w:p w14:paraId="6AC0E961" w14:textId="21F0D944" w:rsidR="00587E08" w:rsidRPr="00CD1A22" w:rsidRDefault="00CD1A22" w:rsidP="00CD1A22">
      <w:pPr>
        <w:pStyle w:val="Ttulo1"/>
        <w:spacing w:line="360" w:lineRule="auto"/>
        <w:ind w:left="1440" w:firstLine="720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lastRenderedPageBreak/>
        <w:t>REFERÊNCIAS</w:t>
      </w:r>
    </w:p>
    <w:p w14:paraId="7E4115DE" w14:textId="77777777" w:rsidR="00CD1A22" w:rsidRDefault="00CD1A22" w:rsidP="00CD1A22">
      <w:pPr>
        <w:spacing w:line="240" w:lineRule="auto"/>
        <w:rPr>
          <w:rFonts w:ascii="Times New Roman" w:eastAsia="Times New Roman" w:hAnsi="Times New Roman" w:cs="Times New Roman"/>
          <w:color w:val="222222"/>
        </w:rPr>
      </w:pPr>
    </w:p>
    <w:p w14:paraId="1A2EED6D" w14:textId="492DD494" w:rsidR="00587E08" w:rsidRPr="00CD1A22" w:rsidRDefault="54D28816" w:rsidP="00CD1A22">
      <w:pPr>
        <w:spacing w:line="240" w:lineRule="auto"/>
        <w:rPr>
          <w:rFonts w:ascii="Times New Roman" w:eastAsia="Times New Roman" w:hAnsi="Times New Roman" w:cs="Times New Roman"/>
          <w:color w:val="222222"/>
        </w:rPr>
      </w:pPr>
      <w:r w:rsidRPr="00CD1A22">
        <w:rPr>
          <w:rFonts w:ascii="Times New Roman" w:eastAsia="Times New Roman" w:hAnsi="Times New Roman" w:cs="Times New Roman"/>
          <w:color w:val="222222"/>
        </w:rPr>
        <w:t xml:space="preserve">ALMEIDA, Maycon </w:t>
      </w:r>
      <w:proofErr w:type="spellStart"/>
      <w:r w:rsidRPr="00CD1A22">
        <w:rPr>
          <w:rFonts w:ascii="Times New Roman" w:eastAsia="Times New Roman" w:hAnsi="Times New Roman" w:cs="Times New Roman"/>
          <w:color w:val="222222"/>
        </w:rPr>
        <w:t>Hryniewicz</w:t>
      </w:r>
      <w:proofErr w:type="spellEnd"/>
      <w:r w:rsidRPr="00CD1A22">
        <w:rPr>
          <w:rFonts w:ascii="Times New Roman" w:eastAsia="Times New Roman" w:hAnsi="Times New Roman" w:cs="Times New Roman"/>
          <w:color w:val="222222"/>
        </w:rPr>
        <w:t xml:space="preserve"> de </w:t>
      </w:r>
      <w:r w:rsidRPr="00CD1A22">
        <w:rPr>
          <w:rStyle w:val="nfase"/>
          <w:rFonts w:ascii="Times New Roman" w:eastAsia="Times New Roman" w:hAnsi="Times New Roman" w:cs="Times New Roman"/>
          <w:color w:val="222222"/>
        </w:rPr>
        <w:t>et al</w:t>
      </w:r>
      <w:r w:rsidRPr="00CD1A22">
        <w:rPr>
          <w:rFonts w:ascii="Times New Roman" w:eastAsia="Times New Roman" w:hAnsi="Times New Roman" w:cs="Times New Roman"/>
          <w:color w:val="222222"/>
        </w:rPr>
        <w:t>. </w:t>
      </w:r>
      <w:r w:rsidRPr="00CD1A22">
        <w:rPr>
          <w:rStyle w:val="Forte"/>
          <w:rFonts w:ascii="Times New Roman" w:eastAsia="Times New Roman" w:hAnsi="Times New Roman" w:cs="Times New Roman"/>
          <w:color w:val="222222"/>
        </w:rPr>
        <w:t>A GAMIFICAÇÃO NA EDUCAÇÃO BÁSICA: UMA SISTEMÁTICA DE LITERATURA</w:t>
      </w:r>
      <w:r w:rsidRPr="00CD1A22">
        <w:rPr>
          <w:rFonts w:ascii="Times New Roman" w:eastAsia="Times New Roman" w:hAnsi="Times New Roman" w:cs="Times New Roman"/>
          <w:color w:val="222222"/>
        </w:rPr>
        <w:t xml:space="preserve">: </w:t>
      </w:r>
      <w:proofErr w:type="spellStart"/>
      <w:r w:rsidRPr="00CD1A22">
        <w:rPr>
          <w:rFonts w:ascii="Times New Roman" w:eastAsia="Times New Roman" w:hAnsi="Times New Roman" w:cs="Times New Roman"/>
          <w:color w:val="222222"/>
        </w:rPr>
        <w:t>gamification</w:t>
      </w:r>
      <w:proofErr w:type="spellEnd"/>
      <w:r w:rsidRPr="00CD1A22">
        <w:rPr>
          <w:rFonts w:ascii="Times New Roman" w:eastAsia="Times New Roman" w:hAnsi="Times New Roman" w:cs="Times New Roman"/>
          <w:color w:val="222222"/>
        </w:rPr>
        <w:t xml:space="preserve"> in </w:t>
      </w:r>
      <w:proofErr w:type="spellStart"/>
      <w:r w:rsidRPr="00CD1A22">
        <w:rPr>
          <w:rFonts w:ascii="Times New Roman" w:eastAsia="Times New Roman" w:hAnsi="Times New Roman" w:cs="Times New Roman"/>
          <w:color w:val="222222"/>
        </w:rPr>
        <w:t>basic</w:t>
      </w:r>
      <w:proofErr w:type="spellEnd"/>
      <w:r w:rsidRPr="00CD1A22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CD1A22">
        <w:rPr>
          <w:rFonts w:ascii="Times New Roman" w:eastAsia="Times New Roman" w:hAnsi="Times New Roman" w:cs="Times New Roman"/>
          <w:color w:val="222222"/>
        </w:rPr>
        <w:t>education</w:t>
      </w:r>
      <w:proofErr w:type="spellEnd"/>
      <w:r w:rsidRPr="00CD1A22">
        <w:rPr>
          <w:rFonts w:ascii="Times New Roman" w:eastAsia="Times New Roman" w:hAnsi="Times New Roman" w:cs="Times New Roman"/>
          <w:color w:val="222222"/>
        </w:rPr>
        <w:t xml:space="preserve">: a </w:t>
      </w:r>
      <w:proofErr w:type="spellStart"/>
      <w:r w:rsidRPr="00CD1A22">
        <w:rPr>
          <w:rFonts w:ascii="Times New Roman" w:eastAsia="Times New Roman" w:hAnsi="Times New Roman" w:cs="Times New Roman"/>
          <w:color w:val="222222"/>
        </w:rPr>
        <w:t>systematic</w:t>
      </w:r>
      <w:proofErr w:type="spellEnd"/>
      <w:r w:rsidRPr="00CD1A22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CD1A22">
        <w:rPr>
          <w:rFonts w:ascii="Times New Roman" w:eastAsia="Times New Roman" w:hAnsi="Times New Roman" w:cs="Times New Roman"/>
          <w:color w:val="222222"/>
        </w:rPr>
        <w:t>literature</w:t>
      </w:r>
      <w:proofErr w:type="spellEnd"/>
      <w:r w:rsidRPr="00CD1A22">
        <w:rPr>
          <w:rFonts w:ascii="Times New Roman" w:eastAsia="Times New Roman" w:hAnsi="Times New Roman" w:cs="Times New Roman"/>
          <w:color w:val="222222"/>
        </w:rPr>
        <w:t xml:space="preserve"> review. Santo Ângelo: VI </w:t>
      </w:r>
      <w:proofErr w:type="spellStart"/>
      <w:r w:rsidRPr="00CD1A22">
        <w:rPr>
          <w:rFonts w:ascii="Times New Roman" w:eastAsia="Times New Roman" w:hAnsi="Times New Roman" w:cs="Times New Roman"/>
          <w:color w:val="222222"/>
        </w:rPr>
        <w:t>Ciecitec</w:t>
      </w:r>
      <w:proofErr w:type="spellEnd"/>
      <w:r w:rsidRPr="00CD1A22">
        <w:rPr>
          <w:rFonts w:ascii="Times New Roman" w:eastAsia="Times New Roman" w:hAnsi="Times New Roman" w:cs="Times New Roman"/>
          <w:color w:val="222222"/>
        </w:rPr>
        <w:t>, 2024. 9 p.</w:t>
      </w:r>
      <w:r w:rsidR="00587E08" w:rsidRPr="00CD1A22">
        <w:rPr>
          <w:rFonts w:ascii="Times New Roman" w:hAnsi="Times New Roman" w:cs="Times New Roman"/>
        </w:rPr>
        <w:br/>
      </w:r>
    </w:p>
    <w:p w14:paraId="2C4AE428" w14:textId="1AADA59B" w:rsidR="00587E08" w:rsidRPr="00CD1A22" w:rsidRDefault="54D28816" w:rsidP="00CD1A22">
      <w:pPr>
        <w:spacing w:line="240" w:lineRule="auto"/>
        <w:rPr>
          <w:rFonts w:ascii="Times New Roman" w:hAnsi="Times New Roman" w:cs="Times New Roman"/>
        </w:rPr>
      </w:pPr>
      <w:r w:rsidRPr="00CD1A22">
        <w:rPr>
          <w:rFonts w:ascii="Times New Roman" w:eastAsia="Helvetica" w:hAnsi="Times New Roman" w:cs="Times New Roman"/>
          <w:noProof/>
          <w:color w:val="222222"/>
          <w:sz w:val="24"/>
          <w:szCs w:val="24"/>
        </w:rPr>
        <w:t xml:space="preserve">ANTONACI, Alessandra; KLEMKE, Roland; MARCUSSPECHT. </w:t>
      </w:r>
      <w:r w:rsidRPr="00CD1A22">
        <w:rPr>
          <w:rFonts w:ascii="Times New Roman" w:eastAsia="Helvetica" w:hAnsi="Times New Roman" w:cs="Times New Roman"/>
          <w:b/>
          <w:bCs/>
          <w:noProof/>
          <w:color w:val="222222"/>
          <w:sz w:val="24"/>
          <w:szCs w:val="24"/>
          <w:lang w:val="en-US"/>
        </w:rPr>
        <w:t>The Effects of Gamification in Online Learning Environments: A Systematic Literature Review</w:t>
      </w:r>
      <w:r w:rsidRPr="00CD1A22">
        <w:rPr>
          <w:rFonts w:ascii="Times New Roman" w:eastAsia="Helvetica" w:hAnsi="Times New Roman" w:cs="Times New Roman"/>
          <w:noProof/>
          <w:color w:val="222222"/>
          <w:sz w:val="24"/>
          <w:szCs w:val="24"/>
          <w:lang w:val="en-US"/>
        </w:rPr>
        <w:t xml:space="preserve">. </w:t>
      </w:r>
      <w:r w:rsidRPr="00CD1A22">
        <w:rPr>
          <w:rFonts w:ascii="Times New Roman" w:eastAsia="Helvetica" w:hAnsi="Times New Roman" w:cs="Times New Roman"/>
          <w:noProof/>
          <w:color w:val="222222"/>
          <w:sz w:val="24"/>
          <w:szCs w:val="24"/>
        </w:rPr>
        <w:t>Heerlen: Informatics, 2019. 22 p. 22 f. Disponível em: https://www.mdpi.com/2227-9709/6/3/32#. Acesso em: 20 ago. 2026.</w:t>
      </w:r>
    </w:p>
    <w:p w14:paraId="20A9D83F" w14:textId="39544A75" w:rsidR="00587E08" w:rsidRPr="00CD1A22" w:rsidRDefault="00587E08" w:rsidP="00CD1A22">
      <w:pPr>
        <w:spacing w:line="240" w:lineRule="auto"/>
        <w:rPr>
          <w:rFonts w:ascii="Times New Roman" w:eastAsia="Helvetica" w:hAnsi="Times New Roman" w:cs="Times New Roman"/>
          <w:color w:val="222222"/>
          <w:sz w:val="24"/>
          <w:szCs w:val="24"/>
        </w:rPr>
      </w:pPr>
    </w:p>
    <w:p w14:paraId="7A5895F7" w14:textId="5BC7F682" w:rsidR="00587E08" w:rsidRDefault="10AE01FA" w:rsidP="00CD1A22">
      <w:pPr>
        <w:spacing w:line="240" w:lineRule="auto"/>
        <w:rPr>
          <w:rFonts w:ascii="Times New Roman" w:eastAsia="Helvetica" w:hAnsi="Times New Roman" w:cs="Times New Roman"/>
          <w:noProof/>
          <w:color w:val="222222"/>
          <w:sz w:val="24"/>
          <w:szCs w:val="24"/>
        </w:rPr>
      </w:pPr>
      <w:r w:rsidRPr="00CD1A22">
        <w:rPr>
          <w:rFonts w:ascii="Times New Roman" w:eastAsia="Helvetica" w:hAnsi="Times New Roman" w:cs="Times New Roman"/>
          <w:noProof/>
          <w:color w:val="222222"/>
          <w:sz w:val="24"/>
          <w:szCs w:val="24"/>
        </w:rPr>
        <w:t>Científica, 2025. 11 p. Disponível em: https://portalcoleta.com.br/index.php/rcc/article/view/235/304. Acesso em: 20 ago. 2026.</w:t>
      </w:r>
    </w:p>
    <w:p w14:paraId="2AA87B81" w14:textId="77777777" w:rsidR="00CD1A22" w:rsidRPr="00CD1A22" w:rsidRDefault="00CD1A22" w:rsidP="00CD1A22">
      <w:pPr>
        <w:spacing w:line="240" w:lineRule="auto"/>
        <w:rPr>
          <w:rFonts w:ascii="Times New Roman" w:hAnsi="Times New Roman" w:cs="Times New Roman"/>
        </w:rPr>
      </w:pPr>
    </w:p>
    <w:p w14:paraId="22B8276A" w14:textId="12C64BBA" w:rsidR="00587E08" w:rsidRPr="00CD1A22" w:rsidRDefault="10AE01FA" w:rsidP="00CD1A22">
      <w:pPr>
        <w:spacing w:line="240" w:lineRule="auto"/>
        <w:rPr>
          <w:rFonts w:ascii="Times New Roman" w:eastAsia="Times New Roman" w:hAnsi="Times New Roman" w:cs="Times New Roman"/>
          <w:color w:val="222222"/>
        </w:rPr>
      </w:pPr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t>CK, Ana Carolina Tomé Klock. </w:t>
      </w:r>
      <w:r w:rsidRPr="00CD1A22">
        <w:rPr>
          <w:rStyle w:val="Forte"/>
          <w:rFonts w:ascii="Times New Roman" w:eastAsia="Times New Roman" w:hAnsi="Times New Roman" w:cs="Times New Roman"/>
          <w:color w:val="222222"/>
          <w:shd w:val="clear" w:color="auto" w:fill="FFFFFF"/>
        </w:rPr>
        <w:t>Análise das técnicas de Gamificação em Ambientes Virtuais de Aprendizagem</w:t>
      </w:r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. 2. ed. Joinville: </w:t>
      </w:r>
      <w:proofErr w:type="spellStart"/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t>Cinted</w:t>
      </w:r>
      <w:proofErr w:type="spellEnd"/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t>- Novas Tecnologias na Educação, 2014. 10 p. Disponível em: https://seer.ufrgs.br/index.php/renote/article/view/53496/33013. Acesso em: 2 jun. 2026.</w:t>
      </w:r>
    </w:p>
    <w:p w14:paraId="691F526E" w14:textId="5182CAB4" w:rsidR="00587E08" w:rsidRPr="00CD1A22" w:rsidRDefault="00587E08" w:rsidP="00CD1A22">
      <w:pPr>
        <w:spacing w:line="240" w:lineRule="auto"/>
        <w:rPr>
          <w:rFonts w:ascii="Times New Roman" w:eastAsia="Helvetica" w:hAnsi="Times New Roman" w:cs="Times New Roman"/>
          <w:color w:val="222222"/>
          <w:sz w:val="24"/>
          <w:szCs w:val="24"/>
        </w:rPr>
      </w:pPr>
    </w:p>
    <w:p w14:paraId="4C1EEAB3" w14:textId="20B12C54" w:rsidR="00587E08" w:rsidRPr="00CD1A22" w:rsidRDefault="72FDC72C" w:rsidP="00CD1A22">
      <w:pPr>
        <w:spacing w:line="240" w:lineRule="auto"/>
        <w:rPr>
          <w:rFonts w:ascii="Times New Roman" w:hAnsi="Times New Roman" w:cs="Times New Roman"/>
        </w:rPr>
      </w:pPr>
      <w:r w:rsidRPr="00CD1A22">
        <w:rPr>
          <w:rFonts w:ascii="Times New Roman" w:eastAsia="Helvetica" w:hAnsi="Times New Roman" w:cs="Times New Roman"/>
          <w:noProof/>
          <w:color w:val="222222"/>
          <w:sz w:val="24"/>
          <w:szCs w:val="24"/>
        </w:rPr>
        <w:t xml:space="preserve">COSTA, Dalila da; COSTA, Dayane Aparecida da. </w:t>
      </w:r>
      <w:r w:rsidRPr="00CD1A22">
        <w:rPr>
          <w:rFonts w:ascii="Times New Roman" w:eastAsia="Helvetica" w:hAnsi="Times New Roman" w:cs="Times New Roman"/>
          <w:b/>
          <w:bCs/>
          <w:noProof/>
          <w:color w:val="222222"/>
          <w:sz w:val="24"/>
          <w:szCs w:val="24"/>
        </w:rPr>
        <w:t>Gamificação na educação: elementos de design, mecanismos motivacionais e efeitos sobre a aprendizagem em uma revisão de literatura</w:t>
      </w:r>
      <w:r w:rsidRPr="00CD1A22">
        <w:rPr>
          <w:rFonts w:ascii="Times New Roman" w:eastAsia="Helvetica" w:hAnsi="Times New Roman" w:cs="Times New Roman"/>
          <w:noProof/>
          <w:color w:val="222222"/>
          <w:sz w:val="24"/>
          <w:szCs w:val="24"/>
        </w:rPr>
        <w:t xml:space="preserve">. São Paulo: Revista Coleta </w:t>
      </w:r>
    </w:p>
    <w:p w14:paraId="3010273B" w14:textId="26374EAB" w:rsidR="5759DFCC" w:rsidRPr="00CD1A22" w:rsidRDefault="5759DFCC" w:rsidP="00CD1A22">
      <w:pPr>
        <w:spacing w:line="240" w:lineRule="auto"/>
        <w:rPr>
          <w:rFonts w:ascii="Times New Roman" w:eastAsia="Helvetica" w:hAnsi="Times New Roman" w:cs="Times New Roman"/>
          <w:color w:val="222222"/>
          <w:sz w:val="24"/>
          <w:szCs w:val="24"/>
        </w:rPr>
      </w:pPr>
    </w:p>
    <w:p w14:paraId="5C53D232" w14:textId="0B045D3B" w:rsidR="00587E08" w:rsidRPr="00CD1A22" w:rsidRDefault="6E54E409" w:rsidP="00CD1A22">
      <w:pPr>
        <w:spacing w:line="24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t>COSTA, Amanda Cristina Santos. </w:t>
      </w:r>
      <w:r w:rsidRPr="00CD1A22">
        <w:rPr>
          <w:rStyle w:val="Forte"/>
          <w:rFonts w:ascii="Times New Roman" w:eastAsia="Times New Roman" w:hAnsi="Times New Roman" w:cs="Times New Roman"/>
          <w:color w:val="222222"/>
          <w:shd w:val="clear" w:color="auto" w:fill="FFFFFF"/>
        </w:rPr>
        <w:t>Gamificação, elementos de jogos e estratégia: uma matriz de referência</w:t>
      </w:r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t>. 2. ed. Ribeirão Preto: Webcast Celepar, 2015. 22 p. Disponível em: https://revistas.usp.br/incid/pt_BR/article/view/89912/103928. Acesso em</w:t>
      </w:r>
      <w:r w:rsidRPr="00CD1A22">
        <w:rPr>
          <w:rFonts w:ascii="Times New Roman" w:eastAsia="Times New Roman" w:hAnsi="Times New Roman" w:cs="Times New Roman"/>
          <w:color w:val="222222"/>
        </w:rPr>
        <w:t>: 2 jun. 2026.</w:t>
      </w:r>
    </w:p>
    <w:p w14:paraId="1229B17E" w14:textId="77777777" w:rsidR="00587E08" w:rsidRPr="00CD1A22" w:rsidRDefault="00587E08" w:rsidP="00CD1A22">
      <w:pPr>
        <w:spacing w:line="24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14:paraId="0A1BBE6B" w14:textId="0C357FB5" w:rsidR="442E714F" w:rsidRPr="00CD1A22" w:rsidRDefault="442E714F" w:rsidP="00CD1A22">
      <w:pPr>
        <w:spacing w:line="240" w:lineRule="auto"/>
        <w:rPr>
          <w:rFonts w:ascii="Times New Roman" w:hAnsi="Times New Roman" w:cs="Times New Roman"/>
        </w:rPr>
      </w:pPr>
      <w:r w:rsidRPr="00CD1A22">
        <w:rPr>
          <w:rFonts w:ascii="Times New Roman" w:eastAsia="Times New Roman" w:hAnsi="Times New Roman" w:cs="Times New Roman"/>
          <w:color w:val="222222"/>
        </w:rPr>
        <w:t>FADEL, Luciana Maria. </w:t>
      </w:r>
      <w:r w:rsidRPr="00CD1A22">
        <w:rPr>
          <w:rStyle w:val="Forte"/>
          <w:rFonts w:ascii="Times New Roman" w:eastAsia="Times New Roman" w:hAnsi="Times New Roman" w:cs="Times New Roman"/>
          <w:color w:val="222222"/>
        </w:rPr>
        <w:t>Gamificação na Educação</w:t>
      </w:r>
      <w:r w:rsidRPr="00CD1A22">
        <w:rPr>
          <w:rFonts w:ascii="Times New Roman" w:eastAsia="Times New Roman" w:hAnsi="Times New Roman" w:cs="Times New Roman"/>
          <w:color w:val="222222"/>
        </w:rPr>
        <w:t xml:space="preserve">. São Paulo: </w:t>
      </w:r>
      <w:proofErr w:type="spellStart"/>
      <w:r w:rsidRPr="00CD1A22">
        <w:rPr>
          <w:rFonts w:ascii="Times New Roman" w:eastAsia="Times New Roman" w:hAnsi="Times New Roman" w:cs="Times New Roman"/>
          <w:color w:val="222222"/>
        </w:rPr>
        <w:t>Creative</w:t>
      </w:r>
      <w:proofErr w:type="spellEnd"/>
      <w:r w:rsidRPr="00CD1A22">
        <w:rPr>
          <w:rFonts w:ascii="Times New Roman" w:eastAsia="Times New Roman" w:hAnsi="Times New Roman" w:cs="Times New Roman"/>
          <w:color w:val="222222"/>
        </w:rPr>
        <w:t xml:space="preserve"> Commons, 2015. 301 p.</w:t>
      </w:r>
    </w:p>
    <w:p w14:paraId="39CCC66E" w14:textId="4BD56469" w:rsidR="5759DFCC" w:rsidRPr="00CD1A22" w:rsidRDefault="5759DFCC" w:rsidP="00CD1A22">
      <w:pPr>
        <w:spacing w:line="240" w:lineRule="auto"/>
        <w:rPr>
          <w:rFonts w:ascii="Times New Roman" w:eastAsia="Times New Roman" w:hAnsi="Times New Roman" w:cs="Times New Roman"/>
          <w:color w:val="222222"/>
        </w:rPr>
      </w:pPr>
    </w:p>
    <w:p w14:paraId="13AFFBA6" w14:textId="1990054C" w:rsidR="5759DFCC" w:rsidRPr="00CD1A22" w:rsidRDefault="6E54E409" w:rsidP="00CD1A22">
      <w:pPr>
        <w:spacing w:line="240" w:lineRule="auto"/>
        <w:rPr>
          <w:rFonts w:ascii="Times New Roman" w:hAnsi="Times New Roman" w:cs="Times New Roman"/>
        </w:rPr>
      </w:pPr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t>FARIA, Alexandre Ferreira de. </w:t>
      </w:r>
      <w:r w:rsidRPr="00CD1A22">
        <w:rPr>
          <w:rStyle w:val="Forte"/>
          <w:rFonts w:ascii="Times New Roman" w:eastAsia="Times New Roman" w:hAnsi="Times New Roman" w:cs="Times New Roman"/>
          <w:color w:val="222222"/>
          <w:shd w:val="clear" w:color="auto" w:fill="FFFFFF"/>
        </w:rPr>
        <w:t>Gamificação na educação</w:t>
      </w:r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t>. 2021. 46 f. TCC (Graduação) - Curso de Engenharia de Computação., Pontifícia Universidade Católica de Goiás, Goiânia, 2021. Disponível em: https://repositorio.pucgoias.edu.br/jspui/handle/123456789/3441. Acesso em: 2 jun. 2026.</w:t>
      </w:r>
    </w:p>
    <w:p w14:paraId="356804EA" w14:textId="77777777" w:rsidR="00767BDF" w:rsidRPr="00CD1A22" w:rsidRDefault="3C174361" w:rsidP="00CD1A22">
      <w:pPr>
        <w:spacing w:line="240" w:lineRule="auto"/>
        <w:rPr>
          <w:rFonts w:ascii="Times New Roman" w:hAnsi="Times New Roman" w:cs="Times New Roman"/>
        </w:rPr>
      </w:pPr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lastRenderedPageBreak/>
        <w:t>NOGUEIRA NETO, Amaury. </w:t>
      </w:r>
      <w:r w:rsidRPr="00CD1A22">
        <w:rPr>
          <w:rStyle w:val="Forte"/>
          <w:rFonts w:ascii="Times New Roman" w:eastAsia="Times New Roman" w:hAnsi="Times New Roman" w:cs="Times New Roman"/>
          <w:color w:val="222222"/>
          <w:shd w:val="clear" w:color="auto" w:fill="FFFFFF"/>
        </w:rPr>
        <w:t>Proposição de modelos de gamificação para sistemas de educação online: uma abordagem baseada na educação baseada em evidências</w:t>
      </w:r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. 2016. 94 f. Dissertação (Mestrado) - Curso de </w:t>
      </w:r>
      <w:proofErr w:type="spellStart"/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t>Ciencia</w:t>
      </w:r>
      <w:proofErr w:type="spellEnd"/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da </w:t>
      </w:r>
      <w:proofErr w:type="spellStart"/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t>Computacao</w:t>
      </w:r>
      <w:proofErr w:type="spellEnd"/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t>, Universidade Federal de Alagoas, Maceió, 2016. Disponível em: https://www.repositorio.ufal.br/handle/riufal/5933. Acesso em: 2 jun. 2026.</w:t>
      </w:r>
    </w:p>
    <w:p w14:paraId="399980D3" w14:textId="2DFB2D45" w:rsidR="5759DFCC" w:rsidRPr="00CD1A22" w:rsidRDefault="5759DFCC" w:rsidP="00CD1A22">
      <w:pPr>
        <w:spacing w:line="240" w:lineRule="auto"/>
        <w:rPr>
          <w:rFonts w:ascii="Times New Roman" w:eastAsia="Times New Roman" w:hAnsi="Times New Roman" w:cs="Times New Roman"/>
          <w:color w:val="222222"/>
        </w:rPr>
      </w:pPr>
    </w:p>
    <w:p w14:paraId="36765E38" w14:textId="03336885" w:rsidR="6386FBA7" w:rsidRPr="00CD1A22" w:rsidRDefault="0CE588A2" w:rsidP="00CD1A22">
      <w:pPr>
        <w:spacing w:line="240" w:lineRule="auto"/>
        <w:rPr>
          <w:rFonts w:ascii="Times New Roman" w:eastAsia="Times New Roman" w:hAnsi="Times New Roman" w:cs="Times New Roman"/>
          <w:color w:val="222222"/>
        </w:rPr>
      </w:pPr>
      <w:r w:rsidRPr="00CD1A22">
        <w:rPr>
          <w:rStyle w:val="Forte"/>
          <w:rFonts w:ascii="Times New Roman" w:eastAsia="Times New Roman" w:hAnsi="Times New Roman" w:cs="Times New Roman"/>
        </w:rPr>
        <w:t> </w:t>
      </w:r>
      <w:r w:rsidRPr="00CD1A22">
        <w:rPr>
          <w:rFonts w:ascii="Times New Roman" w:eastAsia="Times New Roman" w:hAnsi="Times New Roman" w:cs="Times New Roman"/>
          <w:color w:val="222222"/>
        </w:rPr>
        <w:t>SILVA, João Carlos Lima e. </w:t>
      </w:r>
      <w:r w:rsidRPr="00CD1A22">
        <w:rPr>
          <w:rStyle w:val="Forte"/>
          <w:rFonts w:ascii="Times New Roman" w:eastAsia="Times New Roman" w:hAnsi="Times New Roman" w:cs="Times New Roman"/>
          <w:color w:val="222222"/>
        </w:rPr>
        <w:t>USO DE GAMIFICAÇÃO COMO INSTRUMENTO DE AVALIAÇÃO DA APRENDIZAGEM</w:t>
      </w:r>
      <w:r w:rsidRPr="00CD1A22">
        <w:rPr>
          <w:rFonts w:ascii="Times New Roman" w:eastAsia="Times New Roman" w:hAnsi="Times New Roman" w:cs="Times New Roman"/>
          <w:color w:val="222222"/>
        </w:rPr>
        <w:t>. 2. ed. São Paulo: Revista da Fatec Zona Sul, 2015.</w:t>
      </w:r>
      <w:r w:rsidR="6386FBA7" w:rsidRPr="00CD1A22">
        <w:rPr>
          <w:rFonts w:ascii="Times New Roman" w:hAnsi="Times New Roman" w:cs="Times New Roman"/>
        </w:rPr>
        <w:br/>
      </w:r>
      <w:r w:rsidR="733F8F0B" w:rsidRPr="00CD1A22">
        <w:rPr>
          <w:rFonts w:ascii="Times New Roman" w:eastAsia="Times New Roman" w:hAnsi="Times New Roman" w:cs="Times New Roman"/>
        </w:rPr>
        <w:t xml:space="preserve"> </w:t>
      </w:r>
    </w:p>
    <w:p w14:paraId="04DA2D57" w14:textId="5212CFD4" w:rsidR="051DFE35" w:rsidRPr="00CD1A22" w:rsidRDefault="051DFE35" w:rsidP="00CD1A22">
      <w:pPr>
        <w:spacing w:line="240" w:lineRule="auto"/>
        <w:rPr>
          <w:rFonts w:ascii="Times New Roman" w:eastAsia="Helvetica" w:hAnsi="Times New Roman" w:cs="Times New Roman"/>
          <w:sz w:val="24"/>
          <w:szCs w:val="24"/>
        </w:rPr>
      </w:pPr>
      <w:r w:rsidRPr="00CD1A22">
        <w:rPr>
          <w:rFonts w:ascii="Times New Roman" w:eastAsia="Helvetica" w:hAnsi="Times New Roman" w:cs="Times New Roman"/>
          <w:noProof/>
          <w:color w:val="222222"/>
          <w:sz w:val="24"/>
          <w:szCs w:val="24"/>
        </w:rPr>
        <w:t xml:space="preserve">SILVA, Fabiana Bigão. </w:t>
      </w:r>
      <w:r w:rsidRPr="00CD1A22">
        <w:rPr>
          <w:rFonts w:ascii="Times New Roman" w:eastAsia="Helvetica" w:hAnsi="Times New Roman" w:cs="Times New Roman"/>
          <w:b/>
          <w:bCs/>
          <w:noProof/>
          <w:color w:val="222222"/>
          <w:sz w:val="24"/>
          <w:szCs w:val="24"/>
        </w:rPr>
        <w:t>IMPLICAÇÕES DA GAMIFICAÇÃO NO PROJETO DE PLATAFORMA DE EDUCAÇÃO ON-LINE: UM ESTUDO DE CASO</w:t>
      </w:r>
      <w:r w:rsidRPr="00CD1A22">
        <w:rPr>
          <w:rFonts w:ascii="Times New Roman" w:eastAsia="Helvetica" w:hAnsi="Times New Roman" w:cs="Times New Roman"/>
          <w:noProof/>
          <w:color w:val="222222"/>
          <w:sz w:val="24"/>
          <w:szCs w:val="24"/>
        </w:rPr>
        <w:t>. 2028. 194 f. Tese (Doutorado) - Curso de Ciência da Informação, Universidade Federal de Minas Gerais, Belo Horizonte , 2018. Disponível em: https://repositorio.ufmg.br/server/api/core/bitstreams/6caf71fc-17bc-4fc0-90a3-d25457db65c1/content. Acesso em: 20 ago. 2026.</w:t>
      </w:r>
    </w:p>
    <w:sectPr w:rsidR="051DFE35" w:rsidRPr="00CD1A22" w:rsidSect="006F2E4F">
      <w:headerReference w:type="default" r:id="rId9"/>
      <w:headerReference w:type="first" r:id="rId10"/>
      <w:pgSz w:w="12240" w:h="15840"/>
      <w:pgMar w:top="1440" w:right="1800" w:bottom="1440" w:left="1800" w:header="1134" w:footer="1134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8536B" w14:textId="77777777" w:rsidR="00AE2692" w:rsidRDefault="00AE2692" w:rsidP="00404B96">
      <w:pPr>
        <w:spacing w:after="0" w:line="240" w:lineRule="auto"/>
      </w:pPr>
      <w:r>
        <w:separator/>
      </w:r>
    </w:p>
  </w:endnote>
  <w:endnote w:type="continuationSeparator" w:id="0">
    <w:p w14:paraId="6B5241D5" w14:textId="77777777" w:rsidR="00AE2692" w:rsidRDefault="00AE2692" w:rsidP="00404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12F80" w14:textId="77777777" w:rsidR="00AE2692" w:rsidRDefault="00AE2692" w:rsidP="00404B96">
      <w:pPr>
        <w:spacing w:after="0" w:line="240" w:lineRule="auto"/>
      </w:pPr>
      <w:r>
        <w:separator/>
      </w:r>
    </w:p>
  </w:footnote>
  <w:footnote w:type="continuationSeparator" w:id="0">
    <w:p w14:paraId="2A7B1547" w14:textId="77777777" w:rsidR="00AE2692" w:rsidRDefault="00AE2692" w:rsidP="00404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1432D" w14:textId="44DF9310" w:rsidR="006F2E4F" w:rsidRDefault="006F2E4F">
    <w:pPr>
      <w:pStyle w:val="Cabealho"/>
      <w:jc w:val="right"/>
    </w:pPr>
  </w:p>
  <w:p w14:paraId="55355C2C" w14:textId="77777777" w:rsidR="002E6505" w:rsidRDefault="002E650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1597068"/>
      <w:docPartObj>
        <w:docPartGallery w:val="Page Numbers (Top of Page)"/>
        <w:docPartUnique/>
      </w:docPartObj>
    </w:sdtPr>
    <w:sdtEndPr/>
    <w:sdtContent>
      <w:p w14:paraId="395D8E09" w14:textId="22DD2060" w:rsidR="006F2E4F" w:rsidRDefault="006F2E4F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A891F1" w14:textId="77777777" w:rsidR="006F2E4F" w:rsidRDefault="006F2E4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0916579"/>
      <w:docPartObj>
        <w:docPartGallery w:val="Page Numbers (Top of Page)"/>
        <w:docPartUnique/>
      </w:docPartObj>
    </w:sdtPr>
    <w:sdtEndPr/>
    <w:sdtContent>
      <w:p w14:paraId="3AA1F243" w14:textId="7196918D" w:rsidR="006F2E4F" w:rsidRDefault="006F2E4F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576920" w14:textId="77777777" w:rsidR="002E6505" w:rsidRDefault="002E6505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It9zRqePhd3C7" int2:id="g5PLqK04">
      <int2:state int2:value="Rejected" int2:type="spell"/>
    </int2:textHash>
    <int2:textHash int2:hashCode="/1VDU0WDSj/iJJ" int2:id="yDNAmkCr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B2453A9"/>
    <w:multiLevelType w:val="hybridMultilevel"/>
    <w:tmpl w:val="68D07F2A"/>
    <w:lvl w:ilvl="0" w:tplc="CB980DD4">
      <w:start w:val="1"/>
      <w:numFmt w:val="decimal"/>
      <w:lvlText w:val="%1."/>
      <w:lvlJc w:val="left"/>
      <w:pPr>
        <w:ind w:left="720" w:hanging="360"/>
      </w:pPr>
    </w:lvl>
    <w:lvl w:ilvl="1" w:tplc="E0AA907A">
      <w:start w:val="1"/>
      <w:numFmt w:val="lowerLetter"/>
      <w:lvlText w:val="%2."/>
      <w:lvlJc w:val="left"/>
      <w:pPr>
        <w:ind w:left="1440" w:hanging="360"/>
      </w:pPr>
    </w:lvl>
    <w:lvl w:ilvl="2" w:tplc="FC0040DA">
      <w:start w:val="1"/>
      <w:numFmt w:val="lowerRoman"/>
      <w:lvlText w:val="%3."/>
      <w:lvlJc w:val="right"/>
      <w:pPr>
        <w:ind w:left="2160" w:hanging="180"/>
      </w:pPr>
    </w:lvl>
    <w:lvl w:ilvl="3" w:tplc="38AEFAA2">
      <w:start w:val="1"/>
      <w:numFmt w:val="decimal"/>
      <w:lvlText w:val="%4."/>
      <w:lvlJc w:val="left"/>
      <w:pPr>
        <w:ind w:left="2880" w:hanging="360"/>
      </w:pPr>
    </w:lvl>
    <w:lvl w:ilvl="4" w:tplc="AAF88ACA">
      <w:start w:val="1"/>
      <w:numFmt w:val="lowerLetter"/>
      <w:lvlText w:val="%5."/>
      <w:lvlJc w:val="left"/>
      <w:pPr>
        <w:ind w:left="3600" w:hanging="360"/>
      </w:pPr>
    </w:lvl>
    <w:lvl w:ilvl="5" w:tplc="D60C30DC">
      <w:start w:val="1"/>
      <w:numFmt w:val="lowerRoman"/>
      <w:lvlText w:val="%6."/>
      <w:lvlJc w:val="right"/>
      <w:pPr>
        <w:ind w:left="4320" w:hanging="180"/>
      </w:pPr>
    </w:lvl>
    <w:lvl w:ilvl="6" w:tplc="B1742130">
      <w:start w:val="1"/>
      <w:numFmt w:val="decimal"/>
      <w:lvlText w:val="%7."/>
      <w:lvlJc w:val="left"/>
      <w:pPr>
        <w:ind w:left="5040" w:hanging="360"/>
      </w:pPr>
    </w:lvl>
    <w:lvl w:ilvl="7" w:tplc="9B4EA432">
      <w:start w:val="1"/>
      <w:numFmt w:val="lowerLetter"/>
      <w:lvlText w:val="%8."/>
      <w:lvlJc w:val="left"/>
      <w:pPr>
        <w:ind w:left="5760" w:hanging="360"/>
      </w:pPr>
    </w:lvl>
    <w:lvl w:ilvl="8" w:tplc="79AC601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ADC475"/>
    <w:multiLevelType w:val="hybridMultilevel"/>
    <w:tmpl w:val="135CF26E"/>
    <w:lvl w:ilvl="0" w:tplc="ED2400AC">
      <w:start w:val="1"/>
      <w:numFmt w:val="decimal"/>
      <w:lvlText w:val="%1."/>
      <w:lvlJc w:val="left"/>
      <w:pPr>
        <w:ind w:left="720" w:hanging="360"/>
      </w:pPr>
    </w:lvl>
    <w:lvl w:ilvl="1" w:tplc="10C473CE">
      <w:start w:val="1"/>
      <w:numFmt w:val="lowerLetter"/>
      <w:lvlText w:val="%2."/>
      <w:lvlJc w:val="left"/>
      <w:pPr>
        <w:ind w:left="1440" w:hanging="360"/>
      </w:pPr>
    </w:lvl>
    <w:lvl w:ilvl="2" w:tplc="189A13D8">
      <w:start w:val="1"/>
      <w:numFmt w:val="lowerRoman"/>
      <w:lvlText w:val="%3."/>
      <w:lvlJc w:val="right"/>
      <w:pPr>
        <w:ind w:left="2160" w:hanging="180"/>
      </w:pPr>
    </w:lvl>
    <w:lvl w:ilvl="3" w:tplc="C83A1148">
      <w:start w:val="1"/>
      <w:numFmt w:val="decimal"/>
      <w:lvlText w:val="%4."/>
      <w:lvlJc w:val="left"/>
      <w:pPr>
        <w:ind w:left="2880" w:hanging="360"/>
      </w:pPr>
    </w:lvl>
    <w:lvl w:ilvl="4" w:tplc="77AA17F8">
      <w:start w:val="1"/>
      <w:numFmt w:val="lowerLetter"/>
      <w:lvlText w:val="%5."/>
      <w:lvlJc w:val="left"/>
      <w:pPr>
        <w:ind w:left="3600" w:hanging="360"/>
      </w:pPr>
    </w:lvl>
    <w:lvl w:ilvl="5" w:tplc="F252E4B0">
      <w:start w:val="1"/>
      <w:numFmt w:val="lowerRoman"/>
      <w:lvlText w:val="%6."/>
      <w:lvlJc w:val="right"/>
      <w:pPr>
        <w:ind w:left="4320" w:hanging="180"/>
      </w:pPr>
    </w:lvl>
    <w:lvl w:ilvl="6" w:tplc="DB60ADC0">
      <w:start w:val="1"/>
      <w:numFmt w:val="decimal"/>
      <w:lvlText w:val="%7."/>
      <w:lvlJc w:val="left"/>
      <w:pPr>
        <w:ind w:left="5040" w:hanging="360"/>
      </w:pPr>
    </w:lvl>
    <w:lvl w:ilvl="7" w:tplc="4ECEC34E">
      <w:start w:val="1"/>
      <w:numFmt w:val="lowerLetter"/>
      <w:lvlText w:val="%8."/>
      <w:lvlJc w:val="left"/>
      <w:pPr>
        <w:ind w:left="5760" w:hanging="360"/>
      </w:pPr>
    </w:lvl>
    <w:lvl w:ilvl="8" w:tplc="FDBA4FE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B5723"/>
    <w:multiLevelType w:val="hybridMultilevel"/>
    <w:tmpl w:val="50E007C0"/>
    <w:lvl w:ilvl="0" w:tplc="BAE0CDE2">
      <w:start w:val="1"/>
      <w:numFmt w:val="decimal"/>
      <w:lvlText w:val="%1."/>
      <w:lvlJc w:val="left"/>
      <w:pPr>
        <w:ind w:left="720" w:hanging="360"/>
      </w:pPr>
    </w:lvl>
    <w:lvl w:ilvl="1" w:tplc="EA8447AA">
      <w:start w:val="1"/>
      <w:numFmt w:val="lowerLetter"/>
      <w:lvlText w:val="%2."/>
      <w:lvlJc w:val="left"/>
      <w:pPr>
        <w:ind w:left="1440" w:hanging="360"/>
      </w:pPr>
    </w:lvl>
    <w:lvl w:ilvl="2" w:tplc="CE6242CE">
      <w:start w:val="1"/>
      <w:numFmt w:val="lowerRoman"/>
      <w:lvlText w:val="%3."/>
      <w:lvlJc w:val="right"/>
      <w:pPr>
        <w:ind w:left="2160" w:hanging="180"/>
      </w:pPr>
    </w:lvl>
    <w:lvl w:ilvl="3" w:tplc="58680C9E">
      <w:start w:val="1"/>
      <w:numFmt w:val="decimal"/>
      <w:lvlText w:val="%4."/>
      <w:lvlJc w:val="left"/>
      <w:pPr>
        <w:ind w:left="2880" w:hanging="360"/>
      </w:pPr>
    </w:lvl>
    <w:lvl w:ilvl="4" w:tplc="634CEA2A">
      <w:start w:val="1"/>
      <w:numFmt w:val="lowerLetter"/>
      <w:lvlText w:val="%5."/>
      <w:lvlJc w:val="left"/>
      <w:pPr>
        <w:ind w:left="3600" w:hanging="360"/>
      </w:pPr>
    </w:lvl>
    <w:lvl w:ilvl="5" w:tplc="FD541D02">
      <w:start w:val="1"/>
      <w:numFmt w:val="lowerRoman"/>
      <w:lvlText w:val="%6."/>
      <w:lvlJc w:val="right"/>
      <w:pPr>
        <w:ind w:left="4320" w:hanging="180"/>
      </w:pPr>
    </w:lvl>
    <w:lvl w:ilvl="6" w:tplc="22B871AA">
      <w:start w:val="1"/>
      <w:numFmt w:val="decimal"/>
      <w:lvlText w:val="%7."/>
      <w:lvlJc w:val="left"/>
      <w:pPr>
        <w:ind w:left="5040" w:hanging="360"/>
      </w:pPr>
    </w:lvl>
    <w:lvl w:ilvl="7" w:tplc="03E018E4">
      <w:start w:val="1"/>
      <w:numFmt w:val="lowerLetter"/>
      <w:lvlText w:val="%8."/>
      <w:lvlJc w:val="left"/>
      <w:pPr>
        <w:ind w:left="5760" w:hanging="360"/>
      </w:pPr>
    </w:lvl>
    <w:lvl w:ilvl="8" w:tplc="65BEBF7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114964"/>
    <w:multiLevelType w:val="hybridMultilevel"/>
    <w:tmpl w:val="9F9EE7C4"/>
    <w:lvl w:ilvl="0" w:tplc="C994DBE8">
      <w:start w:val="1"/>
      <w:numFmt w:val="decimal"/>
      <w:lvlText w:val="%1."/>
      <w:lvlJc w:val="left"/>
      <w:pPr>
        <w:ind w:left="720" w:hanging="360"/>
      </w:pPr>
    </w:lvl>
    <w:lvl w:ilvl="1" w:tplc="D932FF1E">
      <w:start w:val="1"/>
      <w:numFmt w:val="lowerLetter"/>
      <w:lvlText w:val="%2."/>
      <w:lvlJc w:val="left"/>
      <w:pPr>
        <w:ind w:left="1440" w:hanging="360"/>
      </w:pPr>
    </w:lvl>
    <w:lvl w:ilvl="2" w:tplc="E38C0E58">
      <w:start w:val="1"/>
      <w:numFmt w:val="lowerRoman"/>
      <w:lvlText w:val="%3."/>
      <w:lvlJc w:val="right"/>
      <w:pPr>
        <w:ind w:left="2160" w:hanging="180"/>
      </w:pPr>
    </w:lvl>
    <w:lvl w:ilvl="3" w:tplc="A8B0E634">
      <w:start w:val="1"/>
      <w:numFmt w:val="decimal"/>
      <w:lvlText w:val="%4."/>
      <w:lvlJc w:val="left"/>
      <w:pPr>
        <w:ind w:left="2880" w:hanging="360"/>
      </w:pPr>
    </w:lvl>
    <w:lvl w:ilvl="4" w:tplc="1B6452CE">
      <w:start w:val="1"/>
      <w:numFmt w:val="lowerLetter"/>
      <w:lvlText w:val="%5."/>
      <w:lvlJc w:val="left"/>
      <w:pPr>
        <w:ind w:left="3600" w:hanging="360"/>
      </w:pPr>
    </w:lvl>
    <w:lvl w:ilvl="5" w:tplc="1264F50C">
      <w:start w:val="1"/>
      <w:numFmt w:val="lowerRoman"/>
      <w:lvlText w:val="%6."/>
      <w:lvlJc w:val="right"/>
      <w:pPr>
        <w:ind w:left="4320" w:hanging="180"/>
      </w:pPr>
    </w:lvl>
    <w:lvl w:ilvl="6" w:tplc="8E3C2630">
      <w:start w:val="1"/>
      <w:numFmt w:val="decimal"/>
      <w:lvlText w:val="%7."/>
      <w:lvlJc w:val="left"/>
      <w:pPr>
        <w:ind w:left="5040" w:hanging="360"/>
      </w:pPr>
    </w:lvl>
    <w:lvl w:ilvl="7" w:tplc="4D226618">
      <w:start w:val="1"/>
      <w:numFmt w:val="lowerLetter"/>
      <w:lvlText w:val="%8."/>
      <w:lvlJc w:val="left"/>
      <w:pPr>
        <w:ind w:left="5760" w:hanging="360"/>
      </w:pPr>
    </w:lvl>
    <w:lvl w:ilvl="8" w:tplc="0674F22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2995D"/>
    <w:multiLevelType w:val="hybridMultilevel"/>
    <w:tmpl w:val="091CE6B6"/>
    <w:lvl w:ilvl="0" w:tplc="573274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4E86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0673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C653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1EBB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A4C5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8610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3295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247B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79781"/>
    <w:multiLevelType w:val="hybridMultilevel"/>
    <w:tmpl w:val="6EC87F90"/>
    <w:lvl w:ilvl="0" w:tplc="2D4C13DE">
      <w:start w:val="1"/>
      <w:numFmt w:val="decimal"/>
      <w:lvlText w:val="%1."/>
      <w:lvlJc w:val="left"/>
      <w:pPr>
        <w:ind w:left="720" w:hanging="360"/>
      </w:pPr>
    </w:lvl>
    <w:lvl w:ilvl="1" w:tplc="8A4614FC">
      <w:start w:val="1"/>
      <w:numFmt w:val="lowerLetter"/>
      <w:lvlText w:val="%2."/>
      <w:lvlJc w:val="left"/>
      <w:pPr>
        <w:ind w:left="1440" w:hanging="360"/>
      </w:pPr>
    </w:lvl>
    <w:lvl w:ilvl="2" w:tplc="566831EC">
      <w:start w:val="1"/>
      <w:numFmt w:val="lowerRoman"/>
      <w:lvlText w:val="%3."/>
      <w:lvlJc w:val="right"/>
      <w:pPr>
        <w:ind w:left="2160" w:hanging="180"/>
      </w:pPr>
    </w:lvl>
    <w:lvl w:ilvl="3" w:tplc="934EC09E">
      <w:start w:val="1"/>
      <w:numFmt w:val="decimal"/>
      <w:lvlText w:val="%4."/>
      <w:lvlJc w:val="left"/>
      <w:pPr>
        <w:ind w:left="2880" w:hanging="360"/>
      </w:pPr>
    </w:lvl>
    <w:lvl w:ilvl="4" w:tplc="140C5844">
      <w:start w:val="1"/>
      <w:numFmt w:val="lowerLetter"/>
      <w:lvlText w:val="%5."/>
      <w:lvlJc w:val="left"/>
      <w:pPr>
        <w:ind w:left="3600" w:hanging="360"/>
      </w:pPr>
    </w:lvl>
    <w:lvl w:ilvl="5" w:tplc="9092C332">
      <w:start w:val="1"/>
      <w:numFmt w:val="lowerRoman"/>
      <w:lvlText w:val="%6."/>
      <w:lvlJc w:val="right"/>
      <w:pPr>
        <w:ind w:left="4320" w:hanging="180"/>
      </w:pPr>
    </w:lvl>
    <w:lvl w:ilvl="6" w:tplc="CAB080D8">
      <w:start w:val="1"/>
      <w:numFmt w:val="decimal"/>
      <w:lvlText w:val="%7."/>
      <w:lvlJc w:val="left"/>
      <w:pPr>
        <w:ind w:left="5040" w:hanging="360"/>
      </w:pPr>
    </w:lvl>
    <w:lvl w:ilvl="7" w:tplc="3D426CC6">
      <w:start w:val="1"/>
      <w:numFmt w:val="lowerLetter"/>
      <w:lvlText w:val="%8."/>
      <w:lvlJc w:val="left"/>
      <w:pPr>
        <w:ind w:left="5760" w:hanging="360"/>
      </w:pPr>
    </w:lvl>
    <w:lvl w:ilvl="8" w:tplc="6FD47EE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778D4C"/>
    <w:multiLevelType w:val="hybridMultilevel"/>
    <w:tmpl w:val="6A8878D8"/>
    <w:lvl w:ilvl="0" w:tplc="70481B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D29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B61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7869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A2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E87B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D016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245D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CCC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1E632C"/>
    <w:multiLevelType w:val="hybridMultilevel"/>
    <w:tmpl w:val="70EC9B92"/>
    <w:lvl w:ilvl="0" w:tplc="B2E22B70">
      <w:start w:val="1"/>
      <w:numFmt w:val="decimal"/>
      <w:lvlText w:val="%1."/>
      <w:lvlJc w:val="left"/>
      <w:pPr>
        <w:ind w:left="720" w:hanging="360"/>
      </w:pPr>
    </w:lvl>
    <w:lvl w:ilvl="1" w:tplc="DD582740">
      <w:start w:val="1"/>
      <w:numFmt w:val="lowerLetter"/>
      <w:lvlText w:val="%2."/>
      <w:lvlJc w:val="left"/>
      <w:pPr>
        <w:ind w:left="1440" w:hanging="360"/>
      </w:pPr>
    </w:lvl>
    <w:lvl w:ilvl="2" w:tplc="36AEF892">
      <w:start w:val="1"/>
      <w:numFmt w:val="lowerRoman"/>
      <w:lvlText w:val="%3."/>
      <w:lvlJc w:val="right"/>
      <w:pPr>
        <w:ind w:left="2160" w:hanging="180"/>
      </w:pPr>
    </w:lvl>
    <w:lvl w:ilvl="3" w:tplc="B428E706">
      <w:start w:val="1"/>
      <w:numFmt w:val="decimal"/>
      <w:lvlText w:val="%4."/>
      <w:lvlJc w:val="left"/>
      <w:pPr>
        <w:ind w:left="2880" w:hanging="360"/>
      </w:pPr>
    </w:lvl>
    <w:lvl w:ilvl="4" w:tplc="6B46B714">
      <w:start w:val="1"/>
      <w:numFmt w:val="lowerLetter"/>
      <w:lvlText w:val="%5."/>
      <w:lvlJc w:val="left"/>
      <w:pPr>
        <w:ind w:left="3600" w:hanging="360"/>
      </w:pPr>
    </w:lvl>
    <w:lvl w:ilvl="5" w:tplc="08B6AABE">
      <w:start w:val="1"/>
      <w:numFmt w:val="lowerRoman"/>
      <w:lvlText w:val="%6."/>
      <w:lvlJc w:val="right"/>
      <w:pPr>
        <w:ind w:left="4320" w:hanging="180"/>
      </w:pPr>
    </w:lvl>
    <w:lvl w:ilvl="6" w:tplc="EB9439A8">
      <w:start w:val="1"/>
      <w:numFmt w:val="decimal"/>
      <w:lvlText w:val="%7."/>
      <w:lvlJc w:val="left"/>
      <w:pPr>
        <w:ind w:left="5040" w:hanging="360"/>
      </w:pPr>
    </w:lvl>
    <w:lvl w:ilvl="7" w:tplc="437A18E0">
      <w:start w:val="1"/>
      <w:numFmt w:val="lowerLetter"/>
      <w:lvlText w:val="%8."/>
      <w:lvlJc w:val="left"/>
      <w:pPr>
        <w:ind w:left="5760" w:hanging="360"/>
      </w:pPr>
    </w:lvl>
    <w:lvl w:ilvl="8" w:tplc="BACEFFE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286FE"/>
    <w:multiLevelType w:val="hybridMultilevel"/>
    <w:tmpl w:val="24FC558A"/>
    <w:lvl w:ilvl="0" w:tplc="20247190">
      <w:start w:val="1"/>
      <w:numFmt w:val="decimal"/>
      <w:lvlText w:val="%1."/>
      <w:lvlJc w:val="left"/>
      <w:pPr>
        <w:ind w:left="720" w:hanging="360"/>
      </w:pPr>
    </w:lvl>
    <w:lvl w:ilvl="1" w:tplc="2A7E872C">
      <w:start w:val="1"/>
      <w:numFmt w:val="lowerLetter"/>
      <w:lvlText w:val="%2."/>
      <w:lvlJc w:val="left"/>
      <w:pPr>
        <w:ind w:left="1440" w:hanging="360"/>
      </w:pPr>
    </w:lvl>
    <w:lvl w:ilvl="2" w:tplc="4AFADA18">
      <w:start w:val="1"/>
      <w:numFmt w:val="lowerRoman"/>
      <w:lvlText w:val="%3."/>
      <w:lvlJc w:val="right"/>
      <w:pPr>
        <w:ind w:left="2160" w:hanging="180"/>
      </w:pPr>
    </w:lvl>
    <w:lvl w:ilvl="3" w:tplc="5FB894E8">
      <w:start w:val="1"/>
      <w:numFmt w:val="decimal"/>
      <w:lvlText w:val="%4."/>
      <w:lvlJc w:val="left"/>
      <w:pPr>
        <w:ind w:left="2880" w:hanging="360"/>
      </w:pPr>
    </w:lvl>
    <w:lvl w:ilvl="4" w:tplc="05E20682">
      <w:start w:val="1"/>
      <w:numFmt w:val="lowerLetter"/>
      <w:lvlText w:val="%5."/>
      <w:lvlJc w:val="left"/>
      <w:pPr>
        <w:ind w:left="3600" w:hanging="360"/>
      </w:pPr>
    </w:lvl>
    <w:lvl w:ilvl="5" w:tplc="1374BA7A">
      <w:start w:val="1"/>
      <w:numFmt w:val="lowerRoman"/>
      <w:lvlText w:val="%6."/>
      <w:lvlJc w:val="right"/>
      <w:pPr>
        <w:ind w:left="4320" w:hanging="180"/>
      </w:pPr>
    </w:lvl>
    <w:lvl w:ilvl="6" w:tplc="7C2897F0">
      <w:start w:val="1"/>
      <w:numFmt w:val="decimal"/>
      <w:lvlText w:val="%7."/>
      <w:lvlJc w:val="left"/>
      <w:pPr>
        <w:ind w:left="5040" w:hanging="360"/>
      </w:pPr>
    </w:lvl>
    <w:lvl w:ilvl="7" w:tplc="73166C96">
      <w:start w:val="1"/>
      <w:numFmt w:val="lowerLetter"/>
      <w:lvlText w:val="%8."/>
      <w:lvlJc w:val="left"/>
      <w:pPr>
        <w:ind w:left="5760" w:hanging="360"/>
      </w:pPr>
    </w:lvl>
    <w:lvl w:ilvl="8" w:tplc="52E233B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06F46D"/>
    <w:multiLevelType w:val="hybridMultilevel"/>
    <w:tmpl w:val="4190BCC8"/>
    <w:lvl w:ilvl="0" w:tplc="E2CE9DE4">
      <w:start w:val="1"/>
      <w:numFmt w:val="decimal"/>
      <w:lvlText w:val="%1."/>
      <w:lvlJc w:val="left"/>
      <w:pPr>
        <w:ind w:left="720" w:hanging="360"/>
      </w:pPr>
    </w:lvl>
    <w:lvl w:ilvl="1" w:tplc="E1B2FC72">
      <w:start w:val="1"/>
      <w:numFmt w:val="lowerLetter"/>
      <w:lvlText w:val="%2."/>
      <w:lvlJc w:val="left"/>
      <w:pPr>
        <w:ind w:left="1440" w:hanging="360"/>
      </w:pPr>
    </w:lvl>
    <w:lvl w:ilvl="2" w:tplc="25BE6C8C">
      <w:start w:val="1"/>
      <w:numFmt w:val="lowerRoman"/>
      <w:lvlText w:val="%3."/>
      <w:lvlJc w:val="right"/>
      <w:pPr>
        <w:ind w:left="2160" w:hanging="180"/>
      </w:pPr>
    </w:lvl>
    <w:lvl w:ilvl="3" w:tplc="B9E4F1AE">
      <w:start w:val="1"/>
      <w:numFmt w:val="decimal"/>
      <w:lvlText w:val="%4."/>
      <w:lvlJc w:val="left"/>
      <w:pPr>
        <w:ind w:left="2880" w:hanging="360"/>
      </w:pPr>
    </w:lvl>
    <w:lvl w:ilvl="4" w:tplc="39E21886">
      <w:start w:val="1"/>
      <w:numFmt w:val="lowerLetter"/>
      <w:lvlText w:val="%5."/>
      <w:lvlJc w:val="left"/>
      <w:pPr>
        <w:ind w:left="3600" w:hanging="360"/>
      </w:pPr>
    </w:lvl>
    <w:lvl w:ilvl="5" w:tplc="20F238FE">
      <w:start w:val="1"/>
      <w:numFmt w:val="lowerRoman"/>
      <w:lvlText w:val="%6."/>
      <w:lvlJc w:val="right"/>
      <w:pPr>
        <w:ind w:left="4320" w:hanging="180"/>
      </w:pPr>
    </w:lvl>
    <w:lvl w:ilvl="6" w:tplc="E904F03C">
      <w:start w:val="1"/>
      <w:numFmt w:val="decimal"/>
      <w:lvlText w:val="%7."/>
      <w:lvlJc w:val="left"/>
      <w:pPr>
        <w:ind w:left="5040" w:hanging="360"/>
      </w:pPr>
    </w:lvl>
    <w:lvl w:ilvl="7" w:tplc="DA84B374">
      <w:start w:val="1"/>
      <w:numFmt w:val="lowerLetter"/>
      <w:lvlText w:val="%8."/>
      <w:lvlJc w:val="left"/>
      <w:pPr>
        <w:ind w:left="5760" w:hanging="360"/>
      </w:pPr>
    </w:lvl>
    <w:lvl w:ilvl="8" w:tplc="085E6C7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4BDCAA"/>
    <w:multiLevelType w:val="hybridMultilevel"/>
    <w:tmpl w:val="832A86CA"/>
    <w:lvl w:ilvl="0" w:tplc="8C983E2A">
      <w:start w:val="1"/>
      <w:numFmt w:val="decimal"/>
      <w:lvlText w:val="%1."/>
      <w:lvlJc w:val="left"/>
      <w:pPr>
        <w:ind w:left="720" w:hanging="360"/>
      </w:pPr>
    </w:lvl>
    <w:lvl w:ilvl="1" w:tplc="2392F118">
      <w:start w:val="1"/>
      <w:numFmt w:val="lowerLetter"/>
      <w:lvlText w:val="%2."/>
      <w:lvlJc w:val="left"/>
      <w:pPr>
        <w:ind w:left="1440" w:hanging="360"/>
      </w:pPr>
    </w:lvl>
    <w:lvl w:ilvl="2" w:tplc="A91AD87A">
      <w:start w:val="1"/>
      <w:numFmt w:val="lowerRoman"/>
      <w:lvlText w:val="%3."/>
      <w:lvlJc w:val="right"/>
      <w:pPr>
        <w:ind w:left="2160" w:hanging="180"/>
      </w:pPr>
    </w:lvl>
    <w:lvl w:ilvl="3" w:tplc="705A9F9A">
      <w:start w:val="1"/>
      <w:numFmt w:val="decimal"/>
      <w:lvlText w:val="%4."/>
      <w:lvlJc w:val="left"/>
      <w:pPr>
        <w:ind w:left="2880" w:hanging="360"/>
      </w:pPr>
    </w:lvl>
    <w:lvl w:ilvl="4" w:tplc="6DD60846">
      <w:start w:val="1"/>
      <w:numFmt w:val="lowerLetter"/>
      <w:lvlText w:val="%5."/>
      <w:lvlJc w:val="left"/>
      <w:pPr>
        <w:ind w:left="3600" w:hanging="360"/>
      </w:pPr>
    </w:lvl>
    <w:lvl w:ilvl="5" w:tplc="C17E7AB8">
      <w:start w:val="1"/>
      <w:numFmt w:val="lowerRoman"/>
      <w:lvlText w:val="%6."/>
      <w:lvlJc w:val="right"/>
      <w:pPr>
        <w:ind w:left="4320" w:hanging="180"/>
      </w:pPr>
    </w:lvl>
    <w:lvl w:ilvl="6" w:tplc="7F16EEE2">
      <w:start w:val="1"/>
      <w:numFmt w:val="decimal"/>
      <w:lvlText w:val="%7."/>
      <w:lvlJc w:val="left"/>
      <w:pPr>
        <w:ind w:left="5040" w:hanging="360"/>
      </w:pPr>
    </w:lvl>
    <w:lvl w:ilvl="7" w:tplc="11FC3C54">
      <w:start w:val="1"/>
      <w:numFmt w:val="lowerLetter"/>
      <w:lvlText w:val="%8."/>
      <w:lvlJc w:val="left"/>
      <w:pPr>
        <w:ind w:left="5760" w:hanging="360"/>
      </w:pPr>
    </w:lvl>
    <w:lvl w:ilvl="8" w:tplc="CE6EE91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E10595"/>
    <w:multiLevelType w:val="hybridMultilevel"/>
    <w:tmpl w:val="B3569DFC"/>
    <w:lvl w:ilvl="0" w:tplc="558C7506">
      <w:start w:val="1"/>
      <w:numFmt w:val="decimal"/>
      <w:lvlText w:val="%1."/>
      <w:lvlJc w:val="left"/>
      <w:pPr>
        <w:ind w:left="720" w:hanging="360"/>
      </w:pPr>
    </w:lvl>
    <w:lvl w:ilvl="1" w:tplc="C1927B2A">
      <w:start w:val="1"/>
      <w:numFmt w:val="lowerLetter"/>
      <w:lvlText w:val="%2."/>
      <w:lvlJc w:val="left"/>
      <w:pPr>
        <w:ind w:left="1440" w:hanging="360"/>
      </w:pPr>
    </w:lvl>
    <w:lvl w:ilvl="2" w:tplc="87F42794">
      <w:start w:val="1"/>
      <w:numFmt w:val="lowerRoman"/>
      <w:lvlText w:val="%3."/>
      <w:lvlJc w:val="right"/>
      <w:pPr>
        <w:ind w:left="2160" w:hanging="180"/>
      </w:pPr>
    </w:lvl>
    <w:lvl w:ilvl="3" w:tplc="D78A82FC">
      <w:start w:val="1"/>
      <w:numFmt w:val="decimal"/>
      <w:lvlText w:val="%4."/>
      <w:lvlJc w:val="left"/>
      <w:pPr>
        <w:ind w:left="2880" w:hanging="360"/>
      </w:pPr>
    </w:lvl>
    <w:lvl w:ilvl="4" w:tplc="9892A7F6">
      <w:start w:val="1"/>
      <w:numFmt w:val="lowerLetter"/>
      <w:lvlText w:val="%5."/>
      <w:lvlJc w:val="left"/>
      <w:pPr>
        <w:ind w:left="3600" w:hanging="360"/>
      </w:pPr>
    </w:lvl>
    <w:lvl w:ilvl="5" w:tplc="F4B8ED90">
      <w:start w:val="1"/>
      <w:numFmt w:val="lowerRoman"/>
      <w:lvlText w:val="%6."/>
      <w:lvlJc w:val="right"/>
      <w:pPr>
        <w:ind w:left="4320" w:hanging="180"/>
      </w:pPr>
    </w:lvl>
    <w:lvl w:ilvl="6" w:tplc="629C5C2A">
      <w:start w:val="1"/>
      <w:numFmt w:val="decimal"/>
      <w:lvlText w:val="%7."/>
      <w:lvlJc w:val="left"/>
      <w:pPr>
        <w:ind w:left="5040" w:hanging="360"/>
      </w:pPr>
    </w:lvl>
    <w:lvl w:ilvl="7" w:tplc="239ED14A">
      <w:start w:val="1"/>
      <w:numFmt w:val="lowerLetter"/>
      <w:lvlText w:val="%8."/>
      <w:lvlJc w:val="left"/>
      <w:pPr>
        <w:ind w:left="5760" w:hanging="360"/>
      </w:pPr>
    </w:lvl>
    <w:lvl w:ilvl="8" w:tplc="AA96B98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1BD9B0"/>
    <w:multiLevelType w:val="hybridMultilevel"/>
    <w:tmpl w:val="C9B833EC"/>
    <w:lvl w:ilvl="0" w:tplc="66622CF8">
      <w:start w:val="1"/>
      <w:numFmt w:val="decimal"/>
      <w:lvlText w:val="%1."/>
      <w:lvlJc w:val="left"/>
      <w:pPr>
        <w:ind w:left="720" w:hanging="360"/>
      </w:pPr>
    </w:lvl>
    <w:lvl w:ilvl="1" w:tplc="9B7AFECA">
      <w:start w:val="1"/>
      <w:numFmt w:val="lowerLetter"/>
      <w:lvlText w:val="%2."/>
      <w:lvlJc w:val="left"/>
      <w:pPr>
        <w:ind w:left="1440" w:hanging="360"/>
      </w:pPr>
    </w:lvl>
    <w:lvl w:ilvl="2" w:tplc="398E86DE">
      <w:start w:val="1"/>
      <w:numFmt w:val="lowerRoman"/>
      <w:lvlText w:val="%3."/>
      <w:lvlJc w:val="right"/>
      <w:pPr>
        <w:ind w:left="2160" w:hanging="180"/>
      </w:pPr>
    </w:lvl>
    <w:lvl w:ilvl="3" w:tplc="8A56A074">
      <w:start w:val="1"/>
      <w:numFmt w:val="decimal"/>
      <w:lvlText w:val="%4."/>
      <w:lvlJc w:val="left"/>
      <w:pPr>
        <w:ind w:left="2880" w:hanging="360"/>
      </w:pPr>
    </w:lvl>
    <w:lvl w:ilvl="4" w:tplc="093ED5AE">
      <w:start w:val="1"/>
      <w:numFmt w:val="lowerLetter"/>
      <w:lvlText w:val="%5."/>
      <w:lvlJc w:val="left"/>
      <w:pPr>
        <w:ind w:left="3600" w:hanging="360"/>
      </w:pPr>
    </w:lvl>
    <w:lvl w:ilvl="5" w:tplc="F7926814">
      <w:start w:val="1"/>
      <w:numFmt w:val="lowerRoman"/>
      <w:lvlText w:val="%6."/>
      <w:lvlJc w:val="right"/>
      <w:pPr>
        <w:ind w:left="4320" w:hanging="180"/>
      </w:pPr>
    </w:lvl>
    <w:lvl w:ilvl="6" w:tplc="238E7DB6">
      <w:start w:val="1"/>
      <w:numFmt w:val="decimal"/>
      <w:lvlText w:val="%7."/>
      <w:lvlJc w:val="left"/>
      <w:pPr>
        <w:ind w:left="5040" w:hanging="360"/>
      </w:pPr>
    </w:lvl>
    <w:lvl w:ilvl="7" w:tplc="4954A694">
      <w:start w:val="1"/>
      <w:numFmt w:val="lowerLetter"/>
      <w:lvlText w:val="%8."/>
      <w:lvlJc w:val="left"/>
      <w:pPr>
        <w:ind w:left="5760" w:hanging="360"/>
      </w:pPr>
    </w:lvl>
    <w:lvl w:ilvl="8" w:tplc="28968E5E">
      <w:start w:val="1"/>
      <w:numFmt w:val="lowerRoman"/>
      <w:lvlText w:val="%9."/>
      <w:lvlJc w:val="right"/>
      <w:pPr>
        <w:ind w:left="6480" w:hanging="180"/>
      </w:pPr>
    </w:lvl>
  </w:abstractNum>
  <w:num w:numId="1" w16cid:durableId="573664924">
    <w:abstractNumId w:val="17"/>
  </w:num>
  <w:num w:numId="2" w16cid:durableId="59639236">
    <w:abstractNumId w:val="16"/>
  </w:num>
  <w:num w:numId="3" w16cid:durableId="176501945">
    <w:abstractNumId w:val="10"/>
  </w:num>
  <w:num w:numId="4" w16cid:durableId="2050645822">
    <w:abstractNumId w:val="12"/>
  </w:num>
  <w:num w:numId="5" w16cid:durableId="489492694">
    <w:abstractNumId w:val="15"/>
  </w:num>
  <w:num w:numId="6" w16cid:durableId="1664509599">
    <w:abstractNumId w:val="7"/>
  </w:num>
  <w:num w:numId="7" w16cid:durableId="236284764">
    <w:abstractNumId w:val="6"/>
  </w:num>
  <w:num w:numId="8" w16cid:durableId="1618565152">
    <w:abstractNumId w:val="11"/>
  </w:num>
  <w:num w:numId="9" w16cid:durableId="2084524636">
    <w:abstractNumId w:val="14"/>
  </w:num>
  <w:num w:numId="10" w16cid:durableId="343284635">
    <w:abstractNumId w:val="18"/>
  </w:num>
  <w:num w:numId="11" w16cid:durableId="211699313">
    <w:abstractNumId w:val="9"/>
  </w:num>
  <w:num w:numId="12" w16cid:durableId="1732538349">
    <w:abstractNumId w:val="13"/>
  </w:num>
  <w:num w:numId="13" w16cid:durableId="1685547170">
    <w:abstractNumId w:val="8"/>
  </w:num>
  <w:num w:numId="14" w16cid:durableId="545608082">
    <w:abstractNumId w:val="5"/>
  </w:num>
  <w:num w:numId="15" w16cid:durableId="997154672">
    <w:abstractNumId w:val="3"/>
  </w:num>
  <w:num w:numId="16" w16cid:durableId="210388209">
    <w:abstractNumId w:val="2"/>
  </w:num>
  <w:num w:numId="17" w16cid:durableId="567228574">
    <w:abstractNumId w:val="4"/>
  </w:num>
  <w:num w:numId="18" w16cid:durableId="1445733940">
    <w:abstractNumId w:val="1"/>
  </w:num>
  <w:num w:numId="19" w16cid:durableId="1696611273">
    <w:abstractNumId w:val="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631"/>
    <w:rsid w:val="0015074B"/>
    <w:rsid w:val="00186463"/>
    <w:rsid w:val="0029639D"/>
    <w:rsid w:val="002CBFD9"/>
    <w:rsid w:val="002E6505"/>
    <w:rsid w:val="00326F90"/>
    <w:rsid w:val="00404B96"/>
    <w:rsid w:val="00587E08"/>
    <w:rsid w:val="00605AB2"/>
    <w:rsid w:val="006A3738"/>
    <w:rsid w:val="006C7703"/>
    <w:rsid w:val="006D2154"/>
    <w:rsid w:val="006F2E4F"/>
    <w:rsid w:val="00767BDF"/>
    <w:rsid w:val="007C6CEA"/>
    <w:rsid w:val="00892200"/>
    <w:rsid w:val="00895455"/>
    <w:rsid w:val="00AA1D8D"/>
    <w:rsid w:val="00AE2692"/>
    <w:rsid w:val="00B47730"/>
    <w:rsid w:val="00C04B35"/>
    <w:rsid w:val="00CB0664"/>
    <w:rsid w:val="00CD1A22"/>
    <w:rsid w:val="00DA7D7E"/>
    <w:rsid w:val="00E475D5"/>
    <w:rsid w:val="00EF7820"/>
    <w:rsid w:val="00FC693F"/>
    <w:rsid w:val="0322F955"/>
    <w:rsid w:val="051DFE35"/>
    <w:rsid w:val="052943AE"/>
    <w:rsid w:val="0558A46D"/>
    <w:rsid w:val="0697499A"/>
    <w:rsid w:val="06DA9E08"/>
    <w:rsid w:val="0784C6D0"/>
    <w:rsid w:val="081802BE"/>
    <w:rsid w:val="08B2842A"/>
    <w:rsid w:val="0A28C7D3"/>
    <w:rsid w:val="0B8DB68B"/>
    <w:rsid w:val="0C1D04CB"/>
    <w:rsid w:val="0CE588A2"/>
    <w:rsid w:val="0DE1D591"/>
    <w:rsid w:val="0F41EB13"/>
    <w:rsid w:val="0F792C33"/>
    <w:rsid w:val="103E59E6"/>
    <w:rsid w:val="10AE01FA"/>
    <w:rsid w:val="11E6A627"/>
    <w:rsid w:val="13DAE658"/>
    <w:rsid w:val="13FCC062"/>
    <w:rsid w:val="1750A532"/>
    <w:rsid w:val="17B159AF"/>
    <w:rsid w:val="18F70E42"/>
    <w:rsid w:val="1A203A90"/>
    <w:rsid w:val="1A545078"/>
    <w:rsid w:val="1A9A710C"/>
    <w:rsid w:val="1C355D65"/>
    <w:rsid w:val="1CF67B9E"/>
    <w:rsid w:val="1D251246"/>
    <w:rsid w:val="1D95D0B5"/>
    <w:rsid w:val="1D9AA1B2"/>
    <w:rsid w:val="1EB124F0"/>
    <w:rsid w:val="1F01F1B4"/>
    <w:rsid w:val="1F24B042"/>
    <w:rsid w:val="1F33A9B1"/>
    <w:rsid w:val="20782902"/>
    <w:rsid w:val="21BB64D9"/>
    <w:rsid w:val="22A4E508"/>
    <w:rsid w:val="23E2745B"/>
    <w:rsid w:val="2580C344"/>
    <w:rsid w:val="269D20BD"/>
    <w:rsid w:val="26D6D850"/>
    <w:rsid w:val="272C95EC"/>
    <w:rsid w:val="28C46D8D"/>
    <w:rsid w:val="2A5CB270"/>
    <w:rsid w:val="2B94DE69"/>
    <w:rsid w:val="2C8D7DFB"/>
    <w:rsid w:val="2CEC4B64"/>
    <w:rsid w:val="2D4DB23F"/>
    <w:rsid w:val="2D4FB779"/>
    <w:rsid w:val="2EB2D232"/>
    <w:rsid w:val="2FBD3731"/>
    <w:rsid w:val="2FBF5058"/>
    <w:rsid w:val="30C6C85F"/>
    <w:rsid w:val="325E2D22"/>
    <w:rsid w:val="34812AE6"/>
    <w:rsid w:val="34FF0516"/>
    <w:rsid w:val="3539AA12"/>
    <w:rsid w:val="3577B5E0"/>
    <w:rsid w:val="35F3F879"/>
    <w:rsid w:val="36172B7E"/>
    <w:rsid w:val="36B14939"/>
    <w:rsid w:val="3754FF6B"/>
    <w:rsid w:val="387677C3"/>
    <w:rsid w:val="38B30353"/>
    <w:rsid w:val="38ECB2C5"/>
    <w:rsid w:val="390890F1"/>
    <w:rsid w:val="39499CB7"/>
    <w:rsid w:val="399044C3"/>
    <w:rsid w:val="39FC3CAC"/>
    <w:rsid w:val="3A2E0640"/>
    <w:rsid w:val="3A449228"/>
    <w:rsid w:val="3AA891DD"/>
    <w:rsid w:val="3C174361"/>
    <w:rsid w:val="3C39E337"/>
    <w:rsid w:val="3D6AEA79"/>
    <w:rsid w:val="3D79860F"/>
    <w:rsid w:val="3F57AD24"/>
    <w:rsid w:val="3FB09C0E"/>
    <w:rsid w:val="41724288"/>
    <w:rsid w:val="437E3A2D"/>
    <w:rsid w:val="43DF2A72"/>
    <w:rsid w:val="441E8956"/>
    <w:rsid w:val="442E714F"/>
    <w:rsid w:val="44743D0F"/>
    <w:rsid w:val="47A03277"/>
    <w:rsid w:val="47B3DCE5"/>
    <w:rsid w:val="483DF7D2"/>
    <w:rsid w:val="487B9100"/>
    <w:rsid w:val="4A897FF9"/>
    <w:rsid w:val="4C870E19"/>
    <w:rsid w:val="4E6A93EC"/>
    <w:rsid w:val="4EDAE3C8"/>
    <w:rsid w:val="50F277DE"/>
    <w:rsid w:val="521A8D69"/>
    <w:rsid w:val="538C40FE"/>
    <w:rsid w:val="53D58036"/>
    <w:rsid w:val="544D889E"/>
    <w:rsid w:val="546062B1"/>
    <w:rsid w:val="54D28816"/>
    <w:rsid w:val="55253C59"/>
    <w:rsid w:val="55E2F2B6"/>
    <w:rsid w:val="56795EEE"/>
    <w:rsid w:val="5759DFCC"/>
    <w:rsid w:val="576505C7"/>
    <w:rsid w:val="58BE970D"/>
    <w:rsid w:val="592B2EFC"/>
    <w:rsid w:val="5972AED2"/>
    <w:rsid w:val="5AA56C00"/>
    <w:rsid w:val="5C39675C"/>
    <w:rsid w:val="5CA4A00F"/>
    <w:rsid w:val="5D045A18"/>
    <w:rsid w:val="5D5E6A83"/>
    <w:rsid w:val="5D998860"/>
    <w:rsid w:val="5DA03040"/>
    <w:rsid w:val="5E8F1BBA"/>
    <w:rsid w:val="5ED16B7C"/>
    <w:rsid w:val="5F083D64"/>
    <w:rsid w:val="601D42DA"/>
    <w:rsid w:val="60B7A45B"/>
    <w:rsid w:val="629B1AE8"/>
    <w:rsid w:val="637BDEF8"/>
    <w:rsid w:val="6386FBA7"/>
    <w:rsid w:val="63E1B3AD"/>
    <w:rsid w:val="63E359EC"/>
    <w:rsid w:val="64D32DDD"/>
    <w:rsid w:val="64F95921"/>
    <w:rsid w:val="65D83E62"/>
    <w:rsid w:val="661C240F"/>
    <w:rsid w:val="66524BED"/>
    <w:rsid w:val="6753BD4C"/>
    <w:rsid w:val="676247EB"/>
    <w:rsid w:val="676A389B"/>
    <w:rsid w:val="678940CA"/>
    <w:rsid w:val="6869826A"/>
    <w:rsid w:val="6893A8BD"/>
    <w:rsid w:val="69005880"/>
    <w:rsid w:val="6B753CA5"/>
    <w:rsid w:val="6D2317D9"/>
    <w:rsid w:val="6D880216"/>
    <w:rsid w:val="6E54E409"/>
    <w:rsid w:val="6EDC266E"/>
    <w:rsid w:val="6F33B530"/>
    <w:rsid w:val="701D1666"/>
    <w:rsid w:val="70DE8BCA"/>
    <w:rsid w:val="712CD63C"/>
    <w:rsid w:val="718DF102"/>
    <w:rsid w:val="71FC1760"/>
    <w:rsid w:val="72FDC72C"/>
    <w:rsid w:val="72FEB747"/>
    <w:rsid w:val="733F8F0B"/>
    <w:rsid w:val="73B6CB94"/>
    <w:rsid w:val="75BE3472"/>
    <w:rsid w:val="75CB3E21"/>
    <w:rsid w:val="7610A577"/>
    <w:rsid w:val="768F91E7"/>
    <w:rsid w:val="76B0A84F"/>
    <w:rsid w:val="7706D398"/>
    <w:rsid w:val="77538DB0"/>
    <w:rsid w:val="78996AAA"/>
    <w:rsid w:val="79608330"/>
    <w:rsid w:val="798C9188"/>
    <w:rsid w:val="7A684759"/>
    <w:rsid w:val="7C15679B"/>
    <w:rsid w:val="7C4012FE"/>
    <w:rsid w:val="7C4BDF1E"/>
    <w:rsid w:val="7C974386"/>
    <w:rsid w:val="7CC5BBF7"/>
    <w:rsid w:val="7E7383B3"/>
    <w:rsid w:val="7F029F6E"/>
    <w:rsid w:val="7F155386"/>
    <w:rsid w:val="7F2A8E6B"/>
    <w:rsid w:val="7FCE9021"/>
    <w:rsid w:val="7FFD9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A177DAA"/>
  <w14:defaultImageDpi w14:val="300"/>
  <w15:docId w15:val="{225B8948-896F-4AEC-ACD7-B41E52413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6795EEE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56795EE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56795EE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56795EE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56795EE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56795EE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56795EE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56795EE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56795EE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56795EE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56795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56795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56795E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56795EEE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56795EEE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56795EEE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56795EEE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56795EEE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56795EEE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56795EEE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56795EEE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56795EEE"/>
    <w:pPr>
      <w:numPr>
        <w:numId w:val="14"/>
      </w:numPr>
      <w:contextualSpacing/>
    </w:pPr>
  </w:style>
  <w:style w:type="paragraph" w:styleId="Commarcadores2">
    <w:name w:val="List Bullet 2"/>
    <w:basedOn w:val="Normal"/>
    <w:uiPriority w:val="99"/>
    <w:unhideWhenUsed/>
    <w:rsid w:val="56795EEE"/>
    <w:pPr>
      <w:numPr>
        <w:numId w:val="15"/>
      </w:numPr>
      <w:contextualSpacing/>
    </w:pPr>
  </w:style>
  <w:style w:type="paragraph" w:styleId="Commarcadores3">
    <w:name w:val="List Bullet 3"/>
    <w:basedOn w:val="Normal"/>
    <w:uiPriority w:val="99"/>
    <w:unhideWhenUsed/>
    <w:rsid w:val="56795EEE"/>
    <w:pPr>
      <w:numPr>
        <w:numId w:val="16"/>
      </w:numPr>
      <w:contextualSpacing/>
    </w:pPr>
  </w:style>
  <w:style w:type="paragraph" w:styleId="Numerada">
    <w:name w:val="List Number"/>
    <w:basedOn w:val="Normal"/>
    <w:uiPriority w:val="99"/>
    <w:unhideWhenUsed/>
    <w:rsid w:val="56795EEE"/>
    <w:pPr>
      <w:numPr>
        <w:numId w:val="17"/>
      </w:numPr>
      <w:contextualSpacing/>
    </w:pPr>
  </w:style>
  <w:style w:type="paragraph" w:styleId="Numerada2">
    <w:name w:val="List Number 2"/>
    <w:basedOn w:val="Normal"/>
    <w:uiPriority w:val="99"/>
    <w:unhideWhenUsed/>
    <w:rsid w:val="56795EEE"/>
    <w:pPr>
      <w:numPr>
        <w:numId w:val="18"/>
      </w:numPr>
      <w:contextualSpacing/>
    </w:pPr>
  </w:style>
  <w:style w:type="paragraph" w:styleId="Numerada3">
    <w:name w:val="List Number 3"/>
    <w:basedOn w:val="Normal"/>
    <w:uiPriority w:val="99"/>
    <w:unhideWhenUsed/>
    <w:rsid w:val="56795EEE"/>
    <w:pPr>
      <w:numPr>
        <w:numId w:val="19"/>
      </w:numPr>
      <w:contextualSpacing/>
    </w:pPr>
  </w:style>
  <w:style w:type="paragraph" w:styleId="Listadecontinuao">
    <w:name w:val="List Continue"/>
    <w:basedOn w:val="Normal"/>
    <w:uiPriority w:val="99"/>
    <w:unhideWhenUsed/>
    <w:rsid w:val="56795EEE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56795EEE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56795EEE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56795EEE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56795EE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56795EE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18646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86463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18646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17</Pages>
  <Words>3238</Words>
  <Characters>17487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Cardoso</cp:lastModifiedBy>
  <cp:revision>8</cp:revision>
  <dcterms:created xsi:type="dcterms:W3CDTF">2026-06-02T14:15:00Z</dcterms:created>
  <dcterms:modified xsi:type="dcterms:W3CDTF">2026-08-24T04:29:00Z</dcterms:modified>
  <cp:category/>
</cp:coreProperties>
</file>