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600AC" w14:textId="4A7955B3" w:rsidR="00982EEC" w:rsidRDefault="00982EEC" w:rsidP="00982EEC">
      <w:pPr>
        <w:jc w:val="center"/>
        <w:rPr>
          <w:b/>
          <w:bCs/>
          <w:sz w:val="28"/>
          <w:szCs w:val="28"/>
        </w:rPr>
      </w:pPr>
      <w:r w:rsidRPr="0007389E">
        <w:rPr>
          <w:b/>
          <w:bCs/>
          <w:sz w:val="28"/>
          <w:szCs w:val="28"/>
        </w:rPr>
        <w:t>TREI</w:t>
      </w:r>
      <w:r w:rsidR="00F90D50">
        <w:rPr>
          <w:b/>
          <w:bCs/>
          <w:sz w:val="28"/>
          <w:szCs w:val="28"/>
        </w:rPr>
        <w:t>N</w:t>
      </w:r>
      <w:r w:rsidRPr="0007389E">
        <w:rPr>
          <w:b/>
          <w:bCs/>
          <w:sz w:val="28"/>
          <w:szCs w:val="28"/>
        </w:rPr>
        <w:t xml:space="preserve">AMENTO </w:t>
      </w:r>
      <w:r>
        <w:rPr>
          <w:b/>
          <w:bCs/>
          <w:sz w:val="28"/>
          <w:szCs w:val="28"/>
        </w:rPr>
        <w:t>–</w:t>
      </w:r>
      <w:r w:rsidRPr="0007389E">
        <w:rPr>
          <w:b/>
          <w:bCs/>
          <w:sz w:val="28"/>
          <w:szCs w:val="28"/>
        </w:rPr>
        <w:t xml:space="preserve"> </w:t>
      </w:r>
      <w:r w:rsidR="00150650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  <w:r w:rsidRPr="0007389E">
        <w:rPr>
          <w:b/>
          <w:bCs/>
          <w:sz w:val="28"/>
          <w:szCs w:val="28"/>
        </w:rPr>
        <w:t xml:space="preserve">– </w:t>
      </w:r>
      <w:r w:rsidR="00150650">
        <w:rPr>
          <w:b/>
          <w:bCs/>
          <w:sz w:val="28"/>
          <w:szCs w:val="28"/>
        </w:rPr>
        <w:t>BATE-MACAS E CANTONEIRAS</w:t>
      </w:r>
    </w:p>
    <w:p w14:paraId="75701A67" w14:textId="1B1809D6" w:rsidR="009360DE" w:rsidRDefault="009360DE" w:rsidP="009360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(REFORMULADO – erros de digitação)</w:t>
      </w:r>
    </w:p>
    <w:p w14:paraId="7B05AEDD" w14:textId="77777777" w:rsidR="00982EEC" w:rsidRDefault="00982EEC"/>
    <w:p w14:paraId="6F79F049" w14:textId="2EA2E5AA" w:rsidR="00982EEC" w:rsidRPr="00A975D4" w:rsidRDefault="00982EEC" w:rsidP="00982EEC">
      <w:r w:rsidRPr="00A975D4">
        <w:t xml:space="preserve">Agora que </w:t>
      </w:r>
      <w:r w:rsidR="00A64FF2" w:rsidRPr="00A975D4">
        <w:t xml:space="preserve">sabemos </w:t>
      </w:r>
      <w:r w:rsidR="00A975D4" w:rsidRPr="00A975D4">
        <w:t>onde</w:t>
      </w:r>
      <w:r w:rsidRPr="00A975D4">
        <w:t xml:space="preserve"> quer</w:t>
      </w:r>
      <w:r w:rsidR="00A64FF2" w:rsidRPr="00A975D4">
        <w:t>emos</w:t>
      </w:r>
      <w:r w:rsidRPr="00A975D4">
        <w:t xml:space="preserve"> chegar e o que deseja</w:t>
      </w:r>
      <w:r w:rsidR="00A64FF2" w:rsidRPr="00A975D4">
        <w:t>mos</w:t>
      </w:r>
      <w:r w:rsidRPr="00A975D4">
        <w:t xml:space="preserve"> conquistar, chegou a hora de conhecer </w:t>
      </w:r>
      <w:r w:rsidR="00A975D4">
        <w:t>os produtos</w:t>
      </w:r>
      <w:r w:rsidRPr="00A975D4">
        <w:t xml:space="preserve"> que vão te ajudar a chegar </w:t>
      </w:r>
      <w:r w:rsidR="00A64FF2" w:rsidRPr="00A975D4">
        <w:t xml:space="preserve">aos resultados </w:t>
      </w:r>
      <w:r w:rsidR="00A975D4">
        <w:t xml:space="preserve">que farão você </w:t>
      </w:r>
      <w:r w:rsidR="00A64FF2" w:rsidRPr="00A975D4">
        <w:t xml:space="preserve">atingir os </w:t>
      </w:r>
      <w:r w:rsidR="00A975D4">
        <w:t xml:space="preserve">seus </w:t>
      </w:r>
      <w:r w:rsidR="00A64FF2" w:rsidRPr="00A975D4">
        <w:t>objetivos</w:t>
      </w:r>
      <w:r w:rsidR="007B14E9" w:rsidRPr="00A975D4">
        <w:t>.</w:t>
      </w:r>
    </w:p>
    <w:p w14:paraId="4DF13429" w14:textId="1B8A348F" w:rsidR="00982EEC" w:rsidRPr="00A975D4" w:rsidRDefault="00982EEC">
      <w:r w:rsidRPr="00A975D4">
        <w:t>Ess</w:t>
      </w:r>
      <w:r w:rsidR="00A975D4">
        <w:t>e</w:t>
      </w:r>
      <w:r w:rsidRPr="00A975D4">
        <w:t>s produtos</w:t>
      </w:r>
      <w:r w:rsidR="00A64FF2" w:rsidRPr="00A975D4">
        <w:t xml:space="preserve"> e serviços</w:t>
      </w:r>
      <w:r w:rsidR="00A975D4">
        <w:t xml:space="preserve"> são os</w:t>
      </w:r>
      <w:r w:rsidRPr="00A975D4">
        <w:t xml:space="preserve"> que você</w:t>
      </w:r>
      <w:r w:rsidR="00A64FF2" w:rsidRPr="00A975D4">
        <w:t xml:space="preserve"> irá</w:t>
      </w:r>
      <w:r w:rsidRPr="00A975D4">
        <w:t xml:space="preserve"> representa</w:t>
      </w:r>
      <w:r w:rsidR="00A64FF2" w:rsidRPr="00A975D4">
        <w:t>r</w:t>
      </w:r>
      <w:r w:rsidRPr="00A975D4">
        <w:t>.</w:t>
      </w:r>
      <w:r w:rsidRPr="00A975D4">
        <w:br/>
        <w:t xml:space="preserve">E mais do que saber os nomes </w:t>
      </w:r>
      <w:r w:rsidR="00A64FF2" w:rsidRPr="00A975D4">
        <w:t>e</w:t>
      </w:r>
      <w:r w:rsidRPr="00A975D4">
        <w:t xml:space="preserve"> medidas, é preciso entender o valor que eles entregam </w:t>
      </w:r>
      <w:r w:rsidR="00A64FF2" w:rsidRPr="00A975D4">
        <w:t>ao</w:t>
      </w:r>
      <w:r w:rsidRPr="00A975D4">
        <w:t xml:space="preserve"> cliente — e como transformar isso em </w:t>
      </w:r>
      <w:r w:rsidR="00A975D4">
        <w:t>negócio</w:t>
      </w:r>
      <w:r w:rsidRPr="00A975D4">
        <w:t>.</w:t>
      </w:r>
    </w:p>
    <w:p w14:paraId="7713AA80" w14:textId="5C2AE534" w:rsidR="00A64FF2" w:rsidRPr="00A975D4" w:rsidRDefault="00A64FF2">
      <w:r w:rsidRPr="00A975D4">
        <w:t>Vamos iniciar falando sobre o</w:t>
      </w:r>
      <w:r w:rsidR="00A975D4">
        <w:t xml:space="preserve"> </w:t>
      </w:r>
      <w:r w:rsidRPr="00A975D4">
        <w:t xml:space="preserve">bate-maca. Na G9 temos o bate-maca BM12, o bate-maca BM20 e o bate-maca corrimão BMC14. As siglas BM querem dizer </w:t>
      </w:r>
      <w:r w:rsidRPr="009360DE">
        <w:rPr>
          <w:highlight w:val="yellow"/>
        </w:rPr>
        <w:t>bat</w:t>
      </w:r>
      <w:r w:rsidR="009360DE" w:rsidRPr="009360DE">
        <w:rPr>
          <w:highlight w:val="yellow"/>
        </w:rPr>
        <w:t>e</w:t>
      </w:r>
      <w:r w:rsidRPr="009360DE">
        <w:rPr>
          <w:highlight w:val="yellow"/>
        </w:rPr>
        <w:t>-maca</w:t>
      </w:r>
      <w:r w:rsidRPr="00A975D4">
        <w:t xml:space="preserve"> e a</w:t>
      </w:r>
      <w:r w:rsidR="00A975D4">
        <w:t xml:space="preserve"> sigla</w:t>
      </w:r>
      <w:r w:rsidRPr="00A975D4">
        <w:t xml:space="preserve"> BMC, quer dizer bate-maca corrimão. Digo isso, para deixar claro o que é óbvio e evitarmos </w:t>
      </w:r>
      <w:r w:rsidRPr="009360DE">
        <w:rPr>
          <w:highlight w:val="yellow"/>
        </w:rPr>
        <w:t>quai</w:t>
      </w:r>
      <w:r w:rsidR="009360DE" w:rsidRPr="009360DE">
        <w:rPr>
          <w:highlight w:val="yellow"/>
        </w:rPr>
        <w:t>s</w:t>
      </w:r>
      <w:r w:rsidRPr="009360DE">
        <w:rPr>
          <w:highlight w:val="yellow"/>
        </w:rPr>
        <w:t>quer</w:t>
      </w:r>
      <w:r w:rsidRPr="00A975D4">
        <w:t xml:space="preserve"> dúvidas</w:t>
      </w:r>
    </w:p>
    <w:p w14:paraId="19B09C08" w14:textId="0300760C" w:rsidR="00982EEC" w:rsidRPr="00A975D4" w:rsidRDefault="00A64FF2" w:rsidP="00982EEC">
      <w:r w:rsidRPr="00A975D4">
        <w:t>Falando do b</w:t>
      </w:r>
      <w:r w:rsidR="00982EEC" w:rsidRPr="00A975D4">
        <w:t>ate-maca BM12</w:t>
      </w:r>
      <w:r w:rsidRPr="00A975D4">
        <w:t xml:space="preserve"> e BM</w:t>
      </w:r>
      <w:r w:rsidR="00A975D4">
        <w:t>20</w:t>
      </w:r>
    </w:p>
    <w:p w14:paraId="7E88FD88" w14:textId="38D74999" w:rsidR="00A64FF2" w:rsidRPr="00A975D4" w:rsidRDefault="00982EEC" w:rsidP="00982EEC">
      <w:r w:rsidRPr="00A975D4">
        <w:t xml:space="preserve">O BM12 </w:t>
      </w:r>
      <w:r w:rsidR="00A64FF2" w:rsidRPr="00A975D4">
        <w:t>e o BM20 são</w:t>
      </w:r>
      <w:r w:rsidRPr="00A975D4">
        <w:t xml:space="preserve"> produto</w:t>
      </w:r>
      <w:r w:rsidR="00A64FF2" w:rsidRPr="00A975D4">
        <w:t>s</w:t>
      </w:r>
      <w:r w:rsidRPr="00A975D4">
        <w:t xml:space="preserve"> relacionado</w:t>
      </w:r>
      <w:r w:rsidR="00A64FF2" w:rsidRPr="00A975D4">
        <w:t>s</w:t>
      </w:r>
      <w:r w:rsidRPr="00A975D4">
        <w:t xml:space="preserve"> a nossa linha de proteção de parede.</w:t>
      </w:r>
      <w:r w:rsidRPr="00A975D4">
        <w:br/>
        <w:t>Ele</w:t>
      </w:r>
      <w:r w:rsidR="00A64FF2" w:rsidRPr="00A975D4">
        <w:t>s</w:t>
      </w:r>
      <w:r w:rsidRPr="00A975D4">
        <w:t xml:space="preserve"> fo</w:t>
      </w:r>
      <w:r w:rsidR="00A64FF2" w:rsidRPr="00A975D4">
        <w:t>ram</w:t>
      </w:r>
      <w:r w:rsidRPr="00A975D4">
        <w:t xml:space="preserve"> desenvolvido</w:t>
      </w:r>
      <w:r w:rsidR="00A64FF2" w:rsidRPr="00A975D4">
        <w:t>s</w:t>
      </w:r>
      <w:r w:rsidRPr="00A975D4">
        <w:t xml:space="preserve"> para resolver um problema muito específico</w:t>
      </w:r>
      <w:r w:rsidR="00A64FF2" w:rsidRPr="00A975D4">
        <w:t>.</w:t>
      </w:r>
      <w:r w:rsidRPr="00A975D4">
        <w:br/>
      </w:r>
      <w:r w:rsidR="00A64FF2" w:rsidRPr="00A975D4">
        <w:t xml:space="preserve">Eles servem para </w:t>
      </w:r>
      <w:r w:rsidR="00A975D4" w:rsidRPr="00A975D4">
        <w:t>evitar impacto</w:t>
      </w:r>
      <w:r w:rsidRPr="00A975D4">
        <w:t xml:space="preserve"> constante de macas, carrinhos de medicação e cadeiras de rodas contra as paredes dos corredores hospitalares.</w:t>
      </w:r>
    </w:p>
    <w:p w14:paraId="5F1C5940" w14:textId="39929D78" w:rsidR="00982EEC" w:rsidRPr="00A975D4" w:rsidRDefault="00982EEC" w:rsidP="00982EEC">
      <w:r w:rsidRPr="00A975D4">
        <w:t xml:space="preserve">Sem essa </w:t>
      </w:r>
      <w:r w:rsidR="00A64FF2" w:rsidRPr="00A975D4">
        <w:t>proteção, as</w:t>
      </w:r>
      <w:r w:rsidRPr="00A975D4">
        <w:t xml:space="preserve"> paredes sofrem danos frequentes — trincam, sujam, descasca</w:t>
      </w:r>
      <w:r w:rsidR="00A64FF2" w:rsidRPr="00A975D4">
        <w:t>m, causando grandes custos, pois c</w:t>
      </w:r>
      <w:r w:rsidRPr="00A975D4">
        <w:t>om o tempo, isso vira custo de manutenção, retrabalho e imagem negativa para o ambiente</w:t>
      </w:r>
      <w:r w:rsidR="00A64FF2" w:rsidRPr="00A975D4">
        <w:t xml:space="preserve"> hospitalar.</w:t>
      </w:r>
    </w:p>
    <w:p w14:paraId="5D98C8C9" w14:textId="362F4D9F" w:rsidR="00982EEC" w:rsidRPr="00A975D4" w:rsidRDefault="00A64FF2" w:rsidP="00982EEC">
      <w:r w:rsidRPr="00A975D4">
        <w:t>Hoje os hospitais privados brigam para terem um ambiente limpo, moderno e aconchegante e para isso, precisam que todo</w:t>
      </w:r>
      <w:r w:rsidR="00631DE5" w:rsidRPr="00A975D4">
        <w:t>s</w:t>
      </w:r>
      <w:r w:rsidRPr="00A975D4">
        <w:t xml:space="preserve"> os seus </w:t>
      </w:r>
      <w:r w:rsidR="00631DE5" w:rsidRPr="00A975D4">
        <w:t>espaços estejam bem cuidados. Os bate-macas</w:t>
      </w:r>
      <w:r w:rsidR="00982EEC" w:rsidRPr="00A975D4">
        <w:t xml:space="preserve"> BM12</w:t>
      </w:r>
      <w:r w:rsidR="00631DE5" w:rsidRPr="00A975D4">
        <w:t xml:space="preserve"> e BM20</w:t>
      </w:r>
      <w:r w:rsidR="00982EEC" w:rsidRPr="00A975D4">
        <w:t xml:space="preserve"> </w:t>
      </w:r>
      <w:r w:rsidR="00631DE5" w:rsidRPr="00A975D4">
        <w:t>nasceram</w:t>
      </w:r>
      <w:r w:rsidR="00982EEC" w:rsidRPr="00A975D4">
        <w:t xml:space="preserve"> exatamente para evitar esses prejuízos.</w:t>
      </w:r>
      <w:r w:rsidR="00982EEC" w:rsidRPr="00A975D4">
        <w:br/>
        <w:t>É um produto que protege, valoriza o ambiente e reduz a necessidade de manutenção constante.</w:t>
      </w:r>
    </w:p>
    <w:p w14:paraId="733D3121" w14:textId="67CD4C67" w:rsidR="00631DE5" w:rsidRPr="00A975D4" w:rsidRDefault="00631DE5" w:rsidP="00982EEC">
      <w:r w:rsidRPr="00A975D4">
        <w:t xml:space="preserve">Aqui vou apresentar a você as </w:t>
      </w:r>
      <w:r w:rsidRPr="009360DE">
        <w:rPr>
          <w:highlight w:val="yellow"/>
        </w:rPr>
        <w:t>caracter</w:t>
      </w:r>
      <w:r w:rsidR="009360DE" w:rsidRPr="009360DE">
        <w:rPr>
          <w:highlight w:val="yellow"/>
        </w:rPr>
        <w:t>í</w:t>
      </w:r>
      <w:r w:rsidRPr="009360DE">
        <w:rPr>
          <w:highlight w:val="yellow"/>
        </w:rPr>
        <w:t>sticas</w:t>
      </w:r>
      <w:r w:rsidRPr="00A975D4">
        <w:t xml:space="preserve"> dos 2 modelos de bate-maca</w:t>
      </w:r>
    </w:p>
    <w:p w14:paraId="5E47A4EE" w14:textId="1B9F52F2" w:rsidR="00982EEC" w:rsidRPr="00A975D4" w:rsidRDefault="00631DE5" w:rsidP="00982EEC">
      <w:r w:rsidRPr="00A975D4">
        <w:t xml:space="preserve">O BM12 tem </w:t>
      </w:r>
      <w:r w:rsidR="00982EEC" w:rsidRPr="00A975D4">
        <w:t xml:space="preserve">12 </w:t>
      </w:r>
      <w:r w:rsidR="00982EEC" w:rsidRPr="009360DE">
        <w:rPr>
          <w:highlight w:val="yellow"/>
        </w:rPr>
        <w:t>c</w:t>
      </w:r>
      <w:r w:rsidRPr="009360DE">
        <w:rPr>
          <w:highlight w:val="yellow"/>
        </w:rPr>
        <w:t>ent</w:t>
      </w:r>
      <w:r w:rsidR="009360DE" w:rsidRPr="009360DE">
        <w:rPr>
          <w:highlight w:val="yellow"/>
        </w:rPr>
        <w:t>í</w:t>
      </w:r>
      <w:r w:rsidR="00982EEC" w:rsidRPr="009360DE">
        <w:rPr>
          <w:highlight w:val="yellow"/>
        </w:rPr>
        <w:t>m</w:t>
      </w:r>
      <w:r w:rsidRPr="009360DE">
        <w:rPr>
          <w:highlight w:val="yellow"/>
        </w:rPr>
        <w:t>etros</w:t>
      </w:r>
      <w:r w:rsidR="00982EEC" w:rsidRPr="00A975D4">
        <w:t xml:space="preserve"> de largura</w:t>
      </w:r>
      <w:r w:rsidRPr="00A975D4">
        <w:t xml:space="preserve"> e por isso tem o 12 em seu código. Já o BM 20 tem 20 centímetros de largura e muitos clientes o escolhem para ter um espaço maior de proteção.</w:t>
      </w:r>
      <w:r w:rsidR="00982EEC" w:rsidRPr="00A975D4">
        <w:br/>
      </w:r>
      <w:r w:rsidRPr="00A975D4">
        <w:rPr>
          <w:rFonts w:ascii="Segoe UI Emoji" w:hAnsi="Segoe UI Emoji" w:cs="Segoe UI Emoji"/>
        </w:rPr>
        <w:t>Comercializamos barras de</w:t>
      </w:r>
      <w:r w:rsidR="00982EEC" w:rsidRPr="00A975D4">
        <w:t xml:space="preserve"> 3 metros</w:t>
      </w:r>
      <w:r w:rsidR="00A975D4">
        <w:t xml:space="preserve"> e 4 metros</w:t>
      </w:r>
      <w:r w:rsidR="00982EEC" w:rsidRPr="00A975D4">
        <w:t xml:space="preserve"> de comprimento</w:t>
      </w:r>
      <w:r w:rsidRPr="00A975D4">
        <w:t xml:space="preserve"> e no caso de paredes maiores que 3 metros, a equipe de instalação encosta um no outro. Ambos são fabricados com plástico PVC e tem cerca de </w:t>
      </w:r>
      <w:r w:rsidR="00982EEC" w:rsidRPr="00A975D4">
        <w:t>2 mm de espessura</w:t>
      </w:r>
      <w:r w:rsidRPr="00A975D4">
        <w:t>.</w:t>
      </w:r>
      <w:r w:rsidR="00982EEC" w:rsidRPr="00A975D4">
        <w:br/>
      </w:r>
      <w:r w:rsidRPr="00A975D4">
        <w:rPr>
          <w:rFonts w:ascii="Segoe UI Emoji" w:hAnsi="Segoe UI Emoji" w:cs="Segoe UI Emoji"/>
        </w:rPr>
        <w:t>O PVC é um tipo de plástico que é</w:t>
      </w:r>
      <w:r w:rsidR="00982EEC" w:rsidRPr="00A975D4">
        <w:t xml:space="preserve"> derretido</w:t>
      </w:r>
      <w:r w:rsidRPr="00A975D4">
        <w:t xml:space="preserve"> através de um processo de extrusão</w:t>
      </w:r>
      <w:r w:rsidR="00982EEC" w:rsidRPr="00A975D4">
        <w:t xml:space="preserve">, </w:t>
      </w:r>
      <w:r w:rsidR="00982EEC" w:rsidRPr="00A975D4">
        <w:lastRenderedPageBreak/>
        <w:t>moldado e resfriado em formato rígido.</w:t>
      </w:r>
      <w:r w:rsidRPr="00A975D4">
        <w:t xml:space="preserve"> Esse processo é feito em uma máquina de extrusão. Mas não vamos nos aprofundar muito neste assunto, pois os clientes pouco </w:t>
      </w:r>
      <w:r w:rsidR="00A975D4">
        <w:t>perguntam sobre</w:t>
      </w:r>
      <w:r w:rsidRPr="00A975D4">
        <w:t xml:space="preserve"> isso, por se tratar de um produto bem conhecido no mercado, onde quase todos os clientes já tem informações sobre as </w:t>
      </w:r>
      <w:r w:rsidRPr="009360DE">
        <w:rPr>
          <w:highlight w:val="yellow"/>
        </w:rPr>
        <w:t>caracter</w:t>
      </w:r>
      <w:r w:rsidR="009360DE" w:rsidRPr="009360DE">
        <w:rPr>
          <w:highlight w:val="yellow"/>
        </w:rPr>
        <w:t>í</w:t>
      </w:r>
      <w:r w:rsidRPr="009360DE">
        <w:rPr>
          <w:highlight w:val="yellow"/>
        </w:rPr>
        <w:t>sticas</w:t>
      </w:r>
      <w:r w:rsidRPr="00A975D4">
        <w:t xml:space="preserve"> dos produtos. </w:t>
      </w:r>
    </w:p>
    <w:p w14:paraId="632AF50C" w14:textId="5A04F6B8" w:rsidR="00631DE5" w:rsidRPr="00A975D4" w:rsidRDefault="00631DE5" w:rsidP="00982EEC">
      <w:r w:rsidRPr="00A975D4">
        <w:t>A pergunta que alguns clientes fazem é se o produto é ou não antichamas. E a resposta é sim! Pois todos os produtos desenvolvidos em PVC são antichamas.</w:t>
      </w:r>
    </w:p>
    <w:p w14:paraId="02747670" w14:textId="31E92AD7" w:rsidR="0089085B" w:rsidRPr="00A975D4" w:rsidRDefault="0089085B" w:rsidP="00982EEC">
      <w:r w:rsidRPr="00A975D4">
        <w:t xml:space="preserve">Os bate-macas </w:t>
      </w:r>
      <w:r w:rsidR="00982EEC" w:rsidRPr="00A975D4">
        <w:t>BM12</w:t>
      </w:r>
      <w:r w:rsidRPr="00A975D4">
        <w:t xml:space="preserve"> e BM20 são</w:t>
      </w:r>
      <w:r w:rsidR="00982EEC" w:rsidRPr="00A975D4">
        <w:t xml:space="preserve"> composto</w:t>
      </w:r>
      <w:r w:rsidRPr="00A975D4">
        <w:t>s</w:t>
      </w:r>
      <w:r w:rsidR="00982EEC" w:rsidRPr="00A975D4">
        <w:t xml:space="preserve"> por três partes</w:t>
      </w:r>
      <w:r w:rsidRPr="00A975D4">
        <w:t>, sendo elas:</w:t>
      </w:r>
    </w:p>
    <w:p w14:paraId="3D52E8DB" w14:textId="37A66C45" w:rsidR="0089085B" w:rsidRPr="00A975D4" w:rsidRDefault="0089085B" w:rsidP="00982EEC">
      <w:r w:rsidRPr="00A975D4">
        <w:t xml:space="preserve">A </w:t>
      </w:r>
      <w:r w:rsidR="009360DE">
        <w:t>b</w:t>
      </w:r>
      <w:r w:rsidR="00982EEC" w:rsidRPr="00A975D4">
        <w:t>ase</w:t>
      </w:r>
      <w:r w:rsidRPr="00A975D4">
        <w:t>, que</w:t>
      </w:r>
      <w:r w:rsidR="00982EEC" w:rsidRPr="00A975D4">
        <w:t xml:space="preserve"> é </w:t>
      </w:r>
      <w:r w:rsidRPr="00A975D4">
        <w:t xml:space="preserve">a parte que vai </w:t>
      </w:r>
      <w:r w:rsidR="00982EEC" w:rsidRPr="00A975D4">
        <w:t>fixad</w:t>
      </w:r>
      <w:r w:rsidRPr="00A975D4">
        <w:t>a</w:t>
      </w:r>
      <w:r w:rsidR="00982EEC" w:rsidRPr="00A975D4">
        <w:t xml:space="preserve"> na parede</w:t>
      </w:r>
      <w:r w:rsidRPr="00A975D4">
        <w:t xml:space="preserve"> conforme a imagem que mostramos aqui.</w:t>
      </w:r>
      <w:r w:rsidR="00982EEC" w:rsidRPr="00A975D4">
        <w:br/>
      </w:r>
      <w:r w:rsidRPr="00A975D4">
        <w:rPr>
          <w:rFonts w:ascii="Segoe UI Emoji" w:hAnsi="Segoe UI Emoji" w:cs="Segoe UI Emoji"/>
        </w:rPr>
        <w:t xml:space="preserve">A </w:t>
      </w:r>
      <w:r w:rsidR="009360DE">
        <w:t>c</w:t>
      </w:r>
      <w:r w:rsidR="00982EEC" w:rsidRPr="00A975D4">
        <w:t>apa</w:t>
      </w:r>
      <w:r w:rsidRPr="00A975D4">
        <w:t xml:space="preserve">, que é encaixada na base e dá o acabamento que vemos nos hospitais. E o terminal, conhecido também como </w:t>
      </w:r>
      <w:r w:rsidR="00982EEC" w:rsidRPr="00A975D4">
        <w:t>ponteira</w:t>
      </w:r>
      <w:r w:rsidRPr="00A975D4">
        <w:t>. Esse terminal</w:t>
      </w:r>
      <w:r w:rsidR="00982EEC" w:rsidRPr="00A975D4">
        <w:t xml:space="preserve"> dá o acabamento nas pontas</w:t>
      </w:r>
      <w:r w:rsidR="00625421">
        <w:t xml:space="preserve"> após a conclusão da instalação. Sempre que for medir uma obra, atente-se a quantidade de terminais necessários, pois as vezes são instalados 12 metros e irão somente 2 ponteiras de acabamento, por se tratar de uma parede de corredor grande.</w:t>
      </w:r>
    </w:p>
    <w:p w14:paraId="24CCB42B" w14:textId="1B1AE74D" w:rsidR="0089085B" w:rsidRPr="00A975D4" w:rsidRDefault="00982EEC" w:rsidP="0089085B">
      <w:r w:rsidRPr="00A975D4">
        <w:t>A instalação é feita com parafusos e buchas</w:t>
      </w:r>
      <w:r w:rsidR="0089085B" w:rsidRPr="00A975D4">
        <w:t xml:space="preserve">. Os instaladores </w:t>
      </w:r>
      <w:r w:rsidR="00625421">
        <w:t xml:space="preserve">normalmente </w:t>
      </w:r>
      <w:r w:rsidR="0089085B" w:rsidRPr="00A975D4">
        <w:t xml:space="preserve">marcam 90 </w:t>
      </w:r>
      <w:r w:rsidR="0089085B" w:rsidRPr="009360DE">
        <w:rPr>
          <w:highlight w:val="yellow"/>
        </w:rPr>
        <w:t>cent</w:t>
      </w:r>
      <w:r w:rsidR="009360DE" w:rsidRPr="009360DE">
        <w:rPr>
          <w:highlight w:val="yellow"/>
        </w:rPr>
        <w:t>í</w:t>
      </w:r>
      <w:r w:rsidR="0089085B" w:rsidRPr="009360DE">
        <w:rPr>
          <w:highlight w:val="yellow"/>
        </w:rPr>
        <w:t>metros</w:t>
      </w:r>
      <w:r w:rsidR="0089085B" w:rsidRPr="00A975D4">
        <w:t xml:space="preserve"> medidos do chão ao teto</w:t>
      </w:r>
      <w:r w:rsidRPr="00A975D4">
        <w:t>.</w:t>
      </w:r>
      <w:r w:rsidR="0089085B" w:rsidRPr="00A975D4">
        <w:t xml:space="preserve"> </w:t>
      </w:r>
      <w:r w:rsidRPr="00A975D4">
        <w:t>Ou seja, o instalador mede 90 cm a partir do chão e aplica a base nessa altura.</w:t>
      </w:r>
      <w:r w:rsidR="00625421">
        <w:t xml:space="preserve"> Esse é o padrão seguido em quase todos os hospitais e </w:t>
      </w:r>
      <w:r w:rsidR="000936E6">
        <w:t>clínicas</w:t>
      </w:r>
      <w:r w:rsidR="00625421">
        <w:t>, salvo se o cliente solicitar outra altura.</w:t>
      </w:r>
    </w:p>
    <w:p w14:paraId="7ACFCA86" w14:textId="7CAB7A66" w:rsidR="00982EEC" w:rsidRPr="00A975D4" w:rsidRDefault="00982EEC" w:rsidP="00982EEC">
      <w:r w:rsidRPr="00A975D4">
        <w:t>Hoje, o mercado consome cerca de 10 cores diferentes de bate-macas.</w:t>
      </w:r>
      <w:r w:rsidRPr="00A975D4">
        <w:br/>
        <w:t>Mas 4 cores são as mais utilizadas — por isso, já mantemos essas cores em estoque.</w:t>
      </w:r>
      <w:r w:rsidR="0089085B" w:rsidRPr="00A975D4">
        <w:t xml:space="preserve"> </w:t>
      </w:r>
      <w:r w:rsidRPr="00A975D4">
        <w:t xml:space="preserve">As </w:t>
      </w:r>
      <w:r w:rsidR="0089085B" w:rsidRPr="00A975D4">
        <w:t>outras</w:t>
      </w:r>
      <w:r w:rsidRPr="00A975D4">
        <w:t xml:space="preserve"> 6 cores são normalmente feitas sob encomenda.</w:t>
      </w:r>
      <w:r w:rsidRPr="00A975D4">
        <w:br/>
        <w:t>E para essas cores, trabalhamos com pedido</w:t>
      </w:r>
      <w:r w:rsidR="00625421">
        <w:t>s</w:t>
      </w:r>
      <w:r w:rsidRPr="00A975D4">
        <w:t xml:space="preserve"> mínimo</w:t>
      </w:r>
      <w:r w:rsidR="00625421">
        <w:t>s</w:t>
      </w:r>
      <w:r w:rsidRPr="00A975D4">
        <w:t xml:space="preserve"> de 300 metros.</w:t>
      </w:r>
    </w:p>
    <w:p w14:paraId="109969D9" w14:textId="5A6CE639" w:rsidR="00982EEC" w:rsidRPr="00A975D4" w:rsidRDefault="00982EEC" w:rsidP="00982EEC">
      <w:r w:rsidRPr="00A975D4">
        <w:t>Agora, um detalhe importante:</w:t>
      </w:r>
      <w:r w:rsidRPr="00A975D4">
        <w:br/>
        <w:t xml:space="preserve">Sempre consulte a gerência comercial antes de </w:t>
      </w:r>
      <w:r w:rsidRPr="009360DE">
        <w:rPr>
          <w:highlight w:val="yellow"/>
        </w:rPr>
        <w:t xml:space="preserve">negar </w:t>
      </w:r>
      <w:r w:rsidR="0089085B" w:rsidRPr="009360DE">
        <w:rPr>
          <w:highlight w:val="yellow"/>
        </w:rPr>
        <w:t>um pedido</w:t>
      </w:r>
      <w:r w:rsidR="00625421">
        <w:t xml:space="preserve"> com cores diferentes para entrega urgente</w:t>
      </w:r>
      <w:r w:rsidR="0089085B" w:rsidRPr="00A975D4">
        <w:t>, pois a</w:t>
      </w:r>
      <w:r w:rsidRPr="00A975D4">
        <w:t xml:space="preserve">s vezes temos </w:t>
      </w:r>
      <w:r w:rsidR="00625421">
        <w:t>essas cores</w:t>
      </w:r>
      <w:r w:rsidRPr="00A975D4">
        <w:t xml:space="preserve"> </w:t>
      </w:r>
      <w:r w:rsidR="0089085B" w:rsidRPr="00A975D4">
        <w:t>em</w:t>
      </w:r>
      <w:r w:rsidRPr="00A975D4">
        <w:t xml:space="preserve"> estoque ou conseguimos negociar </w:t>
      </w:r>
      <w:r w:rsidR="00625421">
        <w:t>o prazo de</w:t>
      </w:r>
      <w:r w:rsidRPr="00A975D4">
        <w:t xml:space="preserve"> entrega</w:t>
      </w:r>
      <w:r w:rsidR="00625421">
        <w:t xml:space="preserve"> com o fabricante</w:t>
      </w:r>
      <w:r w:rsidRPr="00A975D4">
        <w:t>.</w:t>
      </w:r>
    </w:p>
    <w:p w14:paraId="6BAD3933" w14:textId="023EFDAA" w:rsidR="00982EEC" w:rsidRPr="00A975D4" w:rsidRDefault="00982EEC" w:rsidP="00982EEC">
      <w:r w:rsidRPr="00A975D4">
        <w:t>Então, vamos recapitular os argumentos principais que você deve usar:</w:t>
      </w:r>
    </w:p>
    <w:p w14:paraId="6F7859E0" w14:textId="3AFB2B49" w:rsidR="00982EEC" w:rsidRPr="00A975D4" w:rsidRDefault="00982EEC" w:rsidP="00982EEC">
      <w:r w:rsidRPr="00A975D4">
        <w:t>– O BM12</w:t>
      </w:r>
      <w:r w:rsidR="0089085B" w:rsidRPr="00A975D4">
        <w:t xml:space="preserve"> e</w:t>
      </w:r>
      <w:r w:rsidR="008F752C">
        <w:t xml:space="preserve"> o</w:t>
      </w:r>
      <w:r w:rsidR="0089085B" w:rsidRPr="00A975D4">
        <w:t xml:space="preserve"> BM20</w:t>
      </w:r>
      <w:r w:rsidRPr="00A975D4">
        <w:t xml:space="preserve"> protege</w:t>
      </w:r>
      <w:r w:rsidR="0089085B" w:rsidRPr="00A975D4">
        <w:t>m</w:t>
      </w:r>
      <w:r w:rsidRPr="00A975D4">
        <w:t xml:space="preserve"> as paredes contra impactos</w:t>
      </w:r>
      <w:r w:rsidRPr="00A975D4">
        <w:br/>
        <w:t>– Reduz</w:t>
      </w:r>
      <w:r w:rsidR="0089085B" w:rsidRPr="00A975D4">
        <w:t>em os</w:t>
      </w:r>
      <w:r w:rsidRPr="00A975D4">
        <w:t xml:space="preserve"> custo</w:t>
      </w:r>
      <w:r w:rsidR="0089085B" w:rsidRPr="00A975D4">
        <w:t>s</w:t>
      </w:r>
      <w:r w:rsidRPr="00A975D4">
        <w:t xml:space="preserve"> </w:t>
      </w:r>
      <w:r w:rsidR="0089085B" w:rsidRPr="00A975D4">
        <w:t>com</w:t>
      </w:r>
      <w:r w:rsidRPr="00A975D4">
        <w:t xml:space="preserve"> manutenção</w:t>
      </w:r>
      <w:r w:rsidR="0089085B" w:rsidRPr="00A975D4">
        <w:t>,</w:t>
      </w:r>
      <w:r w:rsidRPr="00A975D4">
        <w:t xml:space="preserve"> pintura e reparos</w:t>
      </w:r>
      <w:r w:rsidRPr="00A975D4">
        <w:br/>
        <w:t xml:space="preserve">– </w:t>
      </w:r>
      <w:r w:rsidR="0089085B" w:rsidRPr="00A975D4">
        <w:t xml:space="preserve">São </w:t>
      </w:r>
      <w:r w:rsidRPr="00A975D4">
        <w:t>feito</w:t>
      </w:r>
      <w:r w:rsidR="0089085B" w:rsidRPr="00A975D4">
        <w:t>s</w:t>
      </w:r>
      <w:r w:rsidRPr="00A975D4">
        <w:t xml:space="preserve"> de PVC antichamas </w:t>
      </w:r>
      <w:r w:rsidRPr="00A975D4">
        <w:br/>
        <w:t xml:space="preserve">– Tem </w:t>
      </w:r>
      <w:r w:rsidR="008F752C">
        <w:t xml:space="preserve">um </w:t>
      </w:r>
      <w:r w:rsidRPr="00A975D4">
        <w:t>acabamento que valoriza o ambiente</w:t>
      </w:r>
      <w:r w:rsidRPr="00A975D4">
        <w:br/>
        <w:t>– É fácil de instalar e altamente durável</w:t>
      </w:r>
      <w:r w:rsidR="0089085B" w:rsidRPr="00A975D4">
        <w:t>, chegando a durar</w:t>
      </w:r>
      <w:r w:rsidR="008F752C">
        <w:t xml:space="preserve"> 5 </w:t>
      </w:r>
      <w:r w:rsidR="0089085B" w:rsidRPr="00A975D4">
        <w:t>anos</w:t>
      </w:r>
      <w:r w:rsidR="008F752C">
        <w:t xml:space="preserve"> ou mais</w:t>
      </w:r>
      <w:r w:rsidRPr="00A975D4">
        <w:br/>
        <w:t>– Pode ser personalizado em cores sob encomenda</w:t>
      </w:r>
    </w:p>
    <w:p w14:paraId="771CEC6B" w14:textId="20AD6460" w:rsidR="00982EEC" w:rsidRPr="00A975D4" w:rsidRDefault="00982EEC" w:rsidP="00982EEC">
      <w:r w:rsidRPr="00A975D4">
        <w:t xml:space="preserve">Você não está vendendo um </w:t>
      </w:r>
      <w:r w:rsidR="0089085B" w:rsidRPr="00A975D4">
        <w:t>acessório</w:t>
      </w:r>
      <w:r w:rsidRPr="00A975D4">
        <w:t>.</w:t>
      </w:r>
      <w:r w:rsidRPr="00A975D4">
        <w:br/>
        <w:t>Você está vendendo segurança, economia e valorização do ambiente hospitalar.</w:t>
      </w:r>
    </w:p>
    <w:p w14:paraId="71050D5D" w14:textId="77777777" w:rsidR="003B5DF2" w:rsidRPr="00A975D4" w:rsidRDefault="003B5DF2" w:rsidP="00982EEC"/>
    <w:p w14:paraId="1E1B52BA" w14:textId="77777777" w:rsidR="003B5DF2" w:rsidRPr="00A975D4" w:rsidRDefault="003B5DF2" w:rsidP="00982EEC"/>
    <w:p w14:paraId="2BA6C36D" w14:textId="13A364B5" w:rsidR="00982EEC" w:rsidRPr="00A975D4" w:rsidRDefault="008F752C" w:rsidP="00982EEC">
      <w:r>
        <w:t xml:space="preserve">Então </w:t>
      </w:r>
      <w:r w:rsidR="00982EEC" w:rsidRPr="00A975D4">
        <w:t>vamos falar</w:t>
      </w:r>
      <w:r>
        <w:t xml:space="preserve"> agora</w:t>
      </w:r>
      <w:r w:rsidR="00982EEC" w:rsidRPr="00A975D4">
        <w:t xml:space="preserve"> sobre o BM</w:t>
      </w:r>
      <w:r w:rsidR="0089085B" w:rsidRPr="00A975D4">
        <w:t>C14</w:t>
      </w:r>
      <w:r w:rsidR="00982EEC" w:rsidRPr="00A975D4">
        <w:t xml:space="preserve"> </w:t>
      </w:r>
    </w:p>
    <w:p w14:paraId="71E2D7D1" w14:textId="1E91F096" w:rsidR="003B5DF2" w:rsidRPr="00A975D4" w:rsidRDefault="003B5DF2" w:rsidP="00982EEC">
      <w:r w:rsidRPr="00A975D4">
        <w:t xml:space="preserve">A sigla BMC14, quer dizer, bate-maca corrimão com 14 </w:t>
      </w:r>
      <w:r w:rsidRPr="009360DE">
        <w:rPr>
          <w:highlight w:val="yellow"/>
        </w:rPr>
        <w:t>cent</w:t>
      </w:r>
      <w:r w:rsidR="009360DE" w:rsidRPr="009360DE">
        <w:rPr>
          <w:highlight w:val="yellow"/>
        </w:rPr>
        <w:t>í</w:t>
      </w:r>
      <w:r w:rsidRPr="009360DE">
        <w:rPr>
          <w:highlight w:val="yellow"/>
        </w:rPr>
        <w:t>metros</w:t>
      </w:r>
      <w:r w:rsidRPr="00A975D4">
        <w:t xml:space="preserve"> de altura.</w:t>
      </w:r>
    </w:p>
    <w:p w14:paraId="1A45096B" w14:textId="77777777" w:rsidR="00CE2868" w:rsidRPr="00A975D4" w:rsidRDefault="003B5DF2" w:rsidP="00982EEC">
      <w:r w:rsidRPr="00A975D4">
        <w:rPr>
          <w:rFonts w:ascii="Segoe UI Emoji" w:hAnsi="Segoe UI Emoji" w:cs="Segoe UI Emoji"/>
        </w:rPr>
        <w:t xml:space="preserve">O </w:t>
      </w:r>
      <w:r w:rsidR="00982EEC" w:rsidRPr="00A975D4">
        <w:t>Bate-maca Corrimão BMC</w:t>
      </w:r>
      <w:r w:rsidR="00CE2868" w:rsidRPr="00A975D4">
        <w:t>14 é</w:t>
      </w:r>
      <w:r w:rsidR="00982EEC" w:rsidRPr="00A975D4">
        <w:t xml:space="preserve"> um bate-maca que também funciona como corrimão.</w:t>
      </w:r>
      <w:r w:rsidR="00CE2868" w:rsidRPr="00A975D4">
        <w:t xml:space="preserve"> Isso quer dizer, além da função de proteger as paredes, ele ainda serve como </w:t>
      </w:r>
      <w:r w:rsidR="00982EEC" w:rsidRPr="00A975D4">
        <w:t>apoio para pacientes e acompanhantes</w:t>
      </w:r>
      <w:r w:rsidR="00CE2868" w:rsidRPr="00A975D4">
        <w:t>.</w:t>
      </w:r>
    </w:p>
    <w:p w14:paraId="46DA767F" w14:textId="5FC75FC4" w:rsidR="008F752C" w:rsidRDefault="00CE2868" w:rsidP="00982EEC">
      <w:r w:rsidRPr="00A975D4">
        <w:t xml:space="preserve">Como disse acima, ele tem </w:t>
      </w:r>
      <w:r w:rsidR="00982EEC" w:rsidRPr="00A975D4">
        <w:t>14 cm</w:t>
      </w:r>
      <w:r w:rsidRPr="00A975D4">
        <w:t xml:space="preserve"> de largura e 3 metros de comprimento, </w:t>
      </w:r>
      <w:r w:rsidR="008F752C">
        <w:t>igual ao comprimento do</w:t>
      </w:r>
      <w:r w:rsidRPr="00A975D4">
        <w:t xml:space="preserve"> BM 12 e BM20. Tem 2mm de espessura </w:t>
      </w:r>
      <w:r w:rsidR="008F752C" w:rsidRPr="00A975D4">
        <w:t>e</w:t>
      </w:r>
      <w:r w:rsidRPr="00A975D4">
        <w:t xml:space="preserve"> é fabricado em PVC com as mesmas características citadas no BM12 e 20.</w:t>
      </w:r>
      <w:r w:rsidR="00982EEC" w:rsidRPr="00A975D4">
        <w:br/>
      </w:r>
      <w:r w:rsidRPr="00A975D4">
        <w:t>Os componentes para montagem são:</w:t>
      </w:r>
      <w:r w:rsidRPr="00A975D4">
        <w:br/>
      </w:r>
      <w:r w:rsidR="008F752C">
        <w:t xml:space="preserve">A </w:t>
      </w:r>
      <w:r w:rsidR="00982EEC" w:rsidRPr="00A975D4">
        <w:t>base</w:t>
      </w:r>
      <w:r w:rsidRPr="00A975D4">
        <w:t xml:space="preserve"> de 3 metros</w:t>
      </w:r>
      <w:r w:rsidR="008F752C">
        <w:t xml:space="preserve"> que junto com o bracket, são fixados na parede com a distância necessária para a função do corrimão, vejam as imagens. Ambos são fixados com buchas</w:t>
      </w:r>
      <w:r w:rsidRPr="00A975D4">
        <w:t xml:space="preserve"> e </w:t>
      </w:r>
      <w:r w:rsidR="008F752C" w:rsidRPr="00A975D4">
        <w:t>parafusos.</w:t>
      </w:r>
      <w:r w:rsidRPr="00A975D4">
        <w:t xml:space="preserve"> </w:t>
      </w:r>
    </w:p>
    <w:p w14:paraId="1F2623CD" w14:textId="77777777" w:rsidR="008F752C" w:rsidRDefault="00CE2868" w:rsidP="00982EEC">
      <w:r w:rsidRPr="00A975D4">
        <w:t>A capa que dá o acabamento</w:t>
      </w:r>
      <w:r w:rsidR="008F752C">
        <w:t xml:space="preserve"> e deixa o ambiente mais harmonioso.</w:t>
      </w:r>
    </w:p>
    <w:p w14:paraId="21422BC7" w14:textId="2448E8C0" w:rsidR="00982EEC" w:rsidRPr="00A975D4" w:rsidRDefault="008F752C" w:rsidP="00982EEC">
      <w:r>
        <w:t>E</w:t>
      </w:r>
      <w:r w:rsidR="00CE2868" w:rsidRPr="00A975D4">
        <w:t xml:space="preserve"> </w:t>
      </w:r>
      <w:r>
        <w:t>o</w:t>
      </w:r>
      <w:r w:rsidR="00CE2868" w:rsidRPr="00A975D4">
        <w:t xml:space="preserve"> </w:t>
      </w:r>
      <w:r w:rsidR="00982EEC" w:rsidRPr="00A975D4">
        <w:t>terminal</w:t>
      </w:r>
      <w:r w:rsidR="00CE2868" w:rsidRPr="00A975D4">
        <w:t xml:space="preserve"> </w:t>
      </w:r>
      <w:r>
        <w:t>ou ponteira, que</w:t>
      </w:r>
      <w:r w:rsidR="00CE2868" w:rsidRPr="00A975D4">
        <w:t xml:space="preserve"> diferente dos outros 2 bate-macas</w:t>
      </w:r>
      <w:r w:rsidR="00982EEC" w:rsidRPr="00A975D4">
        <w:t xml:space="preserve"> </w:t>
      </w:r>
      <w:r>
        <w:t xml:space="preserve">auxiliam </w:t>
      </w:r>
      <w:r w:rsidR="00757292">
        <w:t xml:space="preserve">a </w:t>
      </w:r>
      <w:r>
        <w:t xml:space="preserve">manter </w:t>
      </w:r>
      <w:r w:rsidR="00CE2868" w:rsidRPr="00A975D4">
        <w:rPr>
          <w:i/>
          <w:iCs/>
        </w:rPr>
        <w:t>o BMC 14 distante da parede para que ele faça o papel de corrimão.</w:t>
      </w:r>
      <w:r w:rsidR="00982EEC" w:rsidRPr="00A975D4">
        <w:br/>
      </w:r>
      <w:r w:rsidR="00CE2868" w:rsidRPr="00A975D4">
        <w:t>As regras para instalação seguem sendo as mesmas para os 3 bate-macas.</w:t>
      </w:r>
    </w:p>
    <w:p w14:paraId="7594F23A" w14:textId="045F59F9" w:rsidR="00694345" w:rsidRPr="00A975D4" w:rsidRDefault="00CE2868" w:rsidP="00982EEC">
      <w:r w:rsidRPr="00A975D4">
        <w:t xml:space="preserve">Uma </w:t>
      </w:r>
      <w:r w:rsidR="009360DE">
        <w:t>d</w:t>
      </w:r>
      <w:r w:rsidR="00982EEC" w:rsidRPr="00A975D4">
        <w:t>ica de venda:</w:t>
      </w:r>
      <w:r w:rsidR="00982EEC" w:rsidRPr="00A975D4">
        <w:br/>
        <w:t>Fale sobre normas de acessibilidade, especialmente em hospitais, clínicas de reabilitação, ou instituições de longa permanência.</w:t>
      </w:r>
      <w:r w:rsidRPr="00A975D4">
        <w:t xml:space="preserve"> Pois esse produto é obrigatório nos hospitais e obedece a norma RDC 50. As normas e outras informações importantes serão fornecidas </w:t>
      </w:r>
      <w:r w:rsidR="00694345" w:rsidRPr="00A975D4">
        <w:t>a todos futuramente, para que vocês não tenham que guardar tantas informações de uma vez. Mas quem tiver curiosidade e quiser ler sobre o assunto é só dar um google, que lá encontrarão todas as informações necessárias.</w:t>
      </w:r>
    </w:p>
    <w:p w14:paraId="5826C78B" w14:textId="36EF2FD0" w:rsidR="00982EEC" w:rsidRPr="00A975D4" w:rsidRDefault="00694345" w:rsidP="00982EEC">
      <w:r w:rsidRPr="00A975D4">
        <w:t xml:space="preserve"> </w:t>
      </w:r>
      <w:r w:rsidR="00982EEC" w:rsidRPr="00A975D4">
        <w:t>Esse produto resolve dois problemas de uma vez só — isso reduz custo para o cliente e aumenta o valor percebido da solução.</w:t>
      </w:r>
    </w:p>
    <w:p w14:paraId="4B541938" w14:textId="77777777" w:rsidR="000E345E" w:rsidRPr="00A975D4" w:rsidRDefault="000E345E" w:rsidP="00982EEC"/>
    <w:p w14:paraId="70AEDBE3" w14:textId="6CCD72EB" w:rsidR="00757292" w:rsidRDefault="00221288" w:rsidP="00221288">
      <w:r w:rsidRPr="00A975D4">
        <w:t xml:space="preserve">Agora vamos </w:t>
      </w:r>
      <w:r w:rsidR="00757292">
        <w:t xml:space="preserve">para </w:t>
      </w:r>
      <w:r w:rsidRPr="00A975D4">
        <w:t>a cantoneira</w:t>
      </w:r>
      <w:r w:rsidR="00757292">
        <w:t>.</w:t>
      </w:r>
    </w:p>
    <w:p w14:paraId="09ADA9C6" w14:textId="590B5662" w:rsidR="00221288" w:rsidRPr="00A975D4" w:rsidRDefault="00757292" w:rsidP="00221288">
      <w:r>
        <w:t>É um</w:t>
      </w:r>
      <w:r w:rsidR="00221288" w:rsidRPr="00A975D4">
        <w:t xml:space="preserve"> produto </w:t>
      </w:r>
      <w:r w:rsidR="00221288" w:rsidRPr="009360DE">
        <w:rPr>
          <w:highlight w:val="yellow"/>
        </w:rPr>
        <w:t>simple</w:t>
      </w:r>
      <w:r w:rsidR="009360DE" w:rsidRPr="009360DE">
        <w:rPr>
          <w:highlight w:val="yellow"/>
        </w:rPr>
        <w:t>s</w:t>
      </w:r>
      <w:r w:rsidR="00221288" w:rsidRPr="00A975D4">
        <w:t>, mas extremamente úti</w:t>
      </w:r>
      <w:r>
        <w:t>l</w:t>
      </w:r>
      <w:r w:rsidR="00221288" w:rsidRPr="00A975D4">
        <w:t xml:space="preserve"> para proteger canto de parede, que normalmente são áreas críticas em locais com circulação de pessoas ou equipament</w:t>
      </w:r>
      <w:r>
        <w:t>os que podem danificar a pintura.</w:t>
      </w:r>
    </w:p>
    <w:p w14:paraId="77F04B9C" w14:textId="67C1D690" w:rsidR="00221288" w:rsidRPr="00A975D4" w:rsidRDefault="000E345E" w:rsidP="00982EEC">
      <w:r w:rsidRPr="00A975D4">
        <w:lastRenderedPageBreak/>
        <w:t>A G9 tem 2 modelos de c</w:t>
      </w:r>
      <w:r w:rsidR="00982EEC" w:rsidRPr="00A975D4">
        <w:t>antoneiras</w:t>
      </w:r>
      <w:r w:rsidRPr="00A975D4">
        <w:t>. A</w:t>
      </w:r>
      <w:r w:rsidR="00982EEC" w:rsidRPr="00A975D4">
        <w:t xml:space="preserve"> de 4 </w:t>
      </w:r>
      <w:r w:rsidR="00982EEC" w:rsidRPr="009360DE">
        <w:rPr>
          <w:highlight w:val="yellow"/>
        </w:rPr>
        <w:t>c</w:t>
      </w:r>
      <w:r w:rsidR="00221288" w:rsidRPr="009360DE">
        <w:rPr>
          <w:highlight w:val="yellow"/>
        </w:rPr>
        <w:t>ent</w:t>
      </w:r>
      <w:r w:rsidR="009360DE" w:rsidRPr="009360DE">
        <w:rPr>
          <w:highlight w:val="yellow"/>
        </w:rPr>
        <w:t>í</w:t>
      </w:r>
      <w:r w:rsidR="00982EEC" w:rsidRPr="009360DE">
        <w:rPr>
          <w:highlight w:val="yellow"/>
        </w:rPr>
        <w:t>m</w:t>
      </w:r>
      <w:r w:rsidR="00221288" w:rsidRPr="009360DE">
        <w:rPr>
          <w:highlight w:val="yellow"/>
        </w:rPr>
        <w:t>etros</w:t>
      </w:r>
      <w:r w:rsidR="00982EEC" w:rsidRPr="00A975D4">
        <w:t xml:space="preserve"> e</w:t>
      </w:r>
      <w:r w:rsidR="00221288" w:rsidRPr="00A975D4">
        <w:t xml:space="preserve"> a de</w:t>
      </w:r>
      <w:r w:rsidR="00982EEC" w:rsidRPr="00A975D4">
        <w:t xml:space="preserve"> 2 </w:t>
      </w:r>
      <w:r w:rsidR="00221288" w:rsidRPr="009360DE">
        <w:rPr>
          <w:highlight w:val="yellow"/>
        </w:rPr>
        <w:t>cent</w:t>
      </w:r>
      <w:r w:rsidR="009360DE" w:rsidRPr="009360DE">
        <w:rPr>
          <w:highlight w:val="yellow"/>
        </w:rPr>
        <w:t>í</w:t>
      </w:r>
      <w:r w:rsidR="00221288" w:rsidRPr="009360DE">
        <w:rPr>
          <w:highlight w:val="yellow"/>
        </w:rPr>
        <w:t>metros</w:t>
      </w:r>
      <w:r w:rsidR="00221288" w:rsidRPr="00A975D4">
        <w:t>. Elas são s</w:t>
      </w:r>
      <w:r w:rsidR="00982EEC" w:rsidRPr="00A975D4">
        <w:t>oluções discretas e eficazes para proteção de quinas</w:t>
      </w:r>
      <w:r w:rsidR="00221288" w:rsidRPr="00A975D4">
        <w:t xml:space="preserve">, evitando danificar as paredes que geram manutenção e custos </w:t>
      </w:r>
      <w:r w:rsidR="00221288" w:rsidRPr="009360DE">
        <w:rPr>
          <w:highlight w:val="yellow"/>
        </w:rPr>
        <w:t>desn</w:t>
      </w:r>
      <w:r w:rsidR="009360DE" w:rsidRPr="009360DE">
        <w:rPr>
          <w:highlight w:val="yellow"/>
        </w:rPr>
        <w:t>e</w:t>
      </w:r>
      <w:r w:rsidR="00221288" w:rsidRPr="009360DE">
        <w:rPr>
          <w:highlight w:val="yellow"/>
        </w:rPr>
        <w:t>cessários</w:t>
      </w:r>
      <w:r w:rsidR="00221288" w:rsidRPr="00A975D4">
        <w:t xml:space="preserve"> para os clientes.</w:t>
      </w:r>
    </w:p>
    <w:p w14:paraId="54F3C9FE" w14:textId="63D1FB97" w:rsidR="00982EEC" w:rsidRPr="00A975D4" w:rsidRDefault="00982EEC" w:rsidP="00982EEC">
      <w:r w:rsidRPr="00A975D4">
        <w:br/>
      </w:r>
    </w:p>
    <w:p w14:paraId="4C638529" w14:textId="0A61EA4A" w:rsidR="00221288" w:rsidRPr="00A975D4" w:rsidRDefault="00982EEC" w:rsidP="00982EEC">
      <w:r w:rsidRPr="00A975D4">
        <w:t xml:space="preserve">A cantoneira de 4 </w:t>
      </w:r>
      <w:r w:rsidRPr="009360DE">
        <w:rPr>
          <w:highlight w:val="yellow"/>
        </w:rPr>
        <w:t>c</w:t>
      </w:r>
      <w:r w:rsidR="00221288" w:rsidRPr="009360DE">
        <w:rPr>
          <w:highlight w:val="yellow"/>
        </w:rPr>
        <w:t>ent</w:t>
      </w:r>
      <w:r w:rsidR="009360DE" w:rsidRPr="009360DE">
        <w:rPr>
          <w:highlight w:val="yellow"/>
        </w:rPr>
        <w:t>í</w:t>
      </w:r>
      <w:r w:rsidRPr="009360DE">
        <w:rPr>
          <w:highlight w:val="yellow"/>
        </w:rPr>
        <w:t>m</w:t>
      </w:r>
      <w:r w:rsidR="00221288" w:rsidRPr="009360DE">
        <w:rPr>
          <w:highlight w:val="yellow"/>
        </w:rPr>
        <w:t>etro</w:t>
      </w:r>
      <w:r w:rsidR="009360DE" w:rsidRPr="009360DE">
        <w:rPr>
          <w:highlight w:val="yellow"/>
        </w:rPr>
        <w:t>s</w:t>
      </w:r>
      <w:r w:rsidR="00221288" w:rsidRPr="00A975D4">
        <w:t xml:space="preserve"> tem 4 </w:t>
      </w:r>
      <w:r w:rsidR="00221288" w:rsidRPr="009360DE">
        <w:rPr>
          <w:highlight w:val="yellow"/>
        </w:rPr>
        <w:t>cent</w:t>
      </w:r>
      <w:r w:rsidR="009360DE" w:rsidRPr="009360DE">
        <w:rPr>
          <w:highlight w:val="yellow"/>
        </w:rPr>
        <w:t>í</w:t>
      </w:r>
      <w:r w:rsidR="00221288" w:rsidRPr="009360DE">
        <w:rPr>
          <w:highlight w:val="yellow"/>
        </w:rPr>
        <w:t>met</w:t>
      </w:r>
      <w:r w:rsidR="009360DE" w:rsidRPr="009360DE">
        <w:rPr>
          <w:highlight w:val="yellow"/>
        </w:rPr>
        <w:t>r</w:t>
      </w:r>
      <w:r w:rsidR="00221288" w:rsidRPr="009360DE">
        <w:rPr>
          <w:highlight w:val="yellow"/>
        </w:rPr>
        <w:t>os</w:t>
      </w:r>
      <w:r w:rsidRPr="00A975D4">
        <w:t xml:space="preserve"> por aba</w:t>
      </w:r>
      <w:r w:rsidR="00221288" w:rsidRPr="00A975D4">
        <w:t xml:space="preserve">, </w:t>
      </w:r>
      <w:r w:rsidRPr="00A975D4">
        <w:t>totalizando 8 cm de largura</w:t>
      </w:r>
      <w:r w:rsidR="00221288" w:rsidRPr="00A975D4">
        <w:t>.</w:t>
      </w:r>
    </w:p>
    <w:p w14:paraId="2799085D" w14:textId="58C62BC8" w:rsidR="00982EEC" w:rsidRPr="00A975D4" w:rsidRDefault="00221288" w:rsidP="00982EEC">
      <w:r w:rsidRPr="00A975D4">
        <w:t xml:space="preserve">É </w:t>
      </w:r>
      <w:r w:rsidRPr="00A37E69">
        <w:rPr>
          <w:highlight w:val="yellow"/>
        </w:rPr>
        <w:t>ideal</w:t>
      </w:r>
      <w:r w:rsidRPr="00A975D4">
        <w:t xml:space="preserve"> para locais de muita circulação de pessoas e equipamentos que podem colidir com as quinas e danificar as paredes. Locais com</w:t>
      </w:r>
      <w:r w:rsidR="00A37E69">
        <w:t>o,</w:t>
      </w:r>
      <w:r w:rsidRPr="00A975D4">
        <w:t xml:space="preserve"> </w:t>
      </w:r>
      <w:r w:rsidR="00982EEC" w:rsidRPr="00A975D4">
        <w:t>Hospitais</w:t>
      </w:r>
      <w:r w:rsidRPr="00A975D4">
        <w:t xml:space="preserve">, </w:t>
      </w:r>
      <w:r w:rsidR="00982EEC" w:rsidRPr="00A975D4">
        <w:t>Escolas</w:t>
      </w:r>
      <w:r w:rsidRPr="00A975D4">
        <w:t xml:space="preserve"> e </w:t>
      </w:r>
      <w:r w:rsidR="00982EEC" w:rsidRPr="00A975D4">
        <w:t>Ambientes corporativos</w:t>
      </w:r>
      <w:r w:rsidR="00757292">
        <w:t>,</w:t>
      </w:r>
      <w:r w:rsidRPr="00A975D4">
        <w:t xml:space="preserve"> são espaços que</w:t>
      </w:r>
      <w:r w:rsidR="00757292">
        <w:t xml:space="preserve"> normalmente</w:t>
      </w:r>
      <w:r w:rsidRPr="00A975D4">
        <w:t xml:space="preserve"> necessitam de cantoneiras.</w:t>
      </w:r>
      <w:r w:rsidR="00982EEC" w:rsidRPr="00A975D4">
        <w:br/>
      </w:r>
      <w:r w:rsidRPr="00A975D4">
        <w:rPr>
          <w:rFonts w:ascii="Segoe UI Emoji" w:hAnsi="Segoe UI Emoji" w:cs="Segoe UI Emoji"/>
        </w:rPr>
        <w:t xml:space="preserve">Em resumo, </w:t>
      </w:r>
      <w:r w:rsidRPr="00A975D4">
        <w:t>q</w:t>
      </w:r>
      <w:r w:rsidR="00982EEC" w:rsidRPr="00A975D4">
        <w:t xml:space="preserve">ualquer local onde </w:t>
      </w:r>
      <w:r w:rsidR="00757292">
        <w:t>tem</w:t>
      </w:r>
      <w:r w:rsidR="00982EEC" w:rsidRPr="00A975D4">
        <w:t xml:space="preserve"> tráfego seja constante e </w:t>
      </w:r>
      <w:r w:rsidR="00757292">
        <w:t xml:space="preserve">que </w:t>
      </w:r>
      <w:r w:rsidRPr="00A975D4">
        <w:t xml:space="preserve">necessite </w:t>
      </w:r>
      <w:r w:rsidR="00982EEC" w:rsidRPr="00A975D4">
        <w:t>ser preservado</w:t>
      </w:r>
      <w:r w:rsidRPr="00A975D4">
        <w:t>.</w:t>
      </w:r>
    </w:p>
    <w:p w14:paraId="34E2B1A0" w14:textId="7066F558" w:rsidR="00982EEC" w:rsidRPr="00A975D4" w:rsidRDefault="00982EEC" w:rsidP="00982EEC">
      <w:r w:rsidRPr="00A975D4">
        <w:t>A cantoneira de 2 cm por aba</w:t>
      </w:r>
      <w:r w:rsidR="00221288" w:rsidRPr="00A975D4">
        <w:t xml:space="preserve">, com o </w:t>
      </w:r>
      <w:r w:rsidRPr="00A975D4">
        <w:t>total de 4 cm</w:t>
      </w:r>
      <w:r w:rsidR="00221288" w:rsidRPr="00A975D4">
        <w:t xml:space="preserve"> </w:t>
      </w:r>
      <w:r w:rsidRPr="00A975D4">
        <w:t xml:space="preserve">é mais discreta e indicada </w:t>
      </w:r>
      <w:r w:rsidR="00757292" w:rsidRPr="00A975D4">
        <w:t>para Consultórios</w:t>
      </w:r>
      <w:r w:rsidR="007B14E9" w:rsidRPr="00A975D4">
        <w:t>, Ambientes</w:t>
      </w:r>
      <w:r w:rsidRPr="00A975D4">
        <w:t xml:space="preserve"> menores</w:t>
      </w:r>
      <w:r w:rsidR="00221288" w:rsidRPr="00A975D4">
        <w:t xml:space="preserve"> e </w:t>
      </w:r>
      <w:r w:rsidRPr="00A975D4">
        <w:t>Áreas onde o visual mais leve é desejado</w:t>
      </w:r>
      <w:r w:rsidR="00221288" w:rsidRPr="00A975D4">
        <w:t>.</w:t>
      </w:r>
    </w:p>
    <w:p w14:paraId="77C518CB" w14:textId="0D59374C" w:rsidR="00982EEC" w:rsidRPr="00A975D4" w:rsidRDefault="00221288" w:rsidP="00982EEC">
      <w:r w:rsidRPr="00A975D4">
        <w:t>As e</w:t>
      </w:r>
      <w:r w:rsidR="00982EEC" w:rsidRPr="00A975D4">
        <w:t xml:space="preserve">specificações técnicas </w:t>
      </w:r>
      <w:r w:rsidRPr="00A975D4">
        <w:t xml:space="preserve">são </w:t>
      </w:r>
      <w:r w:rsidR="00982EEC" w:rsidRPr="00A975D4">
        <w:t>iguais para ambas</w:t>
      </w:r>
      <w:r w:rsidRPr="00A975D4">
        <w:t xml:space="preserve"> as cantoneiras.</w:t>
      </w:r>
      <w:r w:rsidR="00982EEC" w:rsidRPr="00A975D4">
        <w:br/>
      </w:r>
      <w:r w:rsidR="007B14E9" w:rsidRPr="00A975D4">
        <w:t>Os comprimentos disponíveis para ambas as cantoneiras são</w:t>
      </w:r>
      <w:r w:rsidRPr="00A975D4">
        <w:t xml:space="preserve"> de</w:t>
      </w:r>
      <w:r w:rsidR="00982EEC" w:rsidRPr="00A975D4">
        <w:t xml:space="preserve"> 1</w:t>
      </w:r>
      <w:r w:rsidRPr="00A975D4">
        <w:t xml:space="preserve"> metro e vinte </w:t>
      </w:r>
      <w:r w:rsidRPr="00A37E69">
        <w:rPr>
          <w:highlight w:val="yellow"/>
        </w:rPr>
        <w:t>cent</w:t>
      </w:r>
      <w:r w:rsidR="00A37E69" w:rsidRPr="00A37E69">
        <w:rPr>
          <w:highlight w:val="yellow"/>
        </w:rPr>
        <w:t>í</w:t>
      </w:r>
      <w:r w:rsidRPr="00A37E69">
        <w:rPr>
          <w:highlight w:val="yellow"/>
        </w:rPr>
        <w:t>metros</w:t>
      </w:r>
      <w:r w:rsidRPr="00A975D4">
        <w:t xml:space="preserve">, dois metros e quarenta </w:t>
      </w:r>
      <w:r w:rsidRPr="00A37E69">
        <w:rPr>
          <w:highlight w:val="yellow"/>
        </w:rPr>
        <w:t>cent</w:t>
      </w:r>
      <w:r w:rsidR="00A37E69" w:rsidRPr="00A37E69">
        <w:rPr>
          <w:highlight w:val="yellow"/>
        </w:rPr>
        <w:t>í</w:t>
      </w:r>
      <w:r w:rsidRPr="00A37E69">
        <w:rPr>
          <w:highlight w:val="yellow"/>
        </w:rPr>
        <w:t>metros</w:t>
      </w:r>
      <w:r w:rsidRPr="00A975D4">
        <w:t xml:space="preserve"> e com três metros e sessenta </w:t>
      </w:r>
      <w:r w:rsidRPr="00A37E69">
        <w:rPr>
          <w:highlight w:val="yellow"/>
        </w:rPr>
        <w:t>cent</w:t>
      </w:r>
      <w:r w:rsidR="00A37E69" w:rsidRPr="00A37E69">
        <w:rPr>
          <w:highlight w:val="yellow"/>
        </w:rPr>
        <w:t>í</w:t>
      </w:r>
      <w:r w:rsidRPr="00A37E69">
        <w:rPr>
          <w:highlight w:val="yellow"/>
        </w:rPr>
        <w:t>metros.</w:t>
      </w:r>
      <w:r w:rsidR="00982EEC" w:rsidRPr="00A975D4">
        <w:br/>
      </w:r>
      <w:r w:rsidRPr="00A975D4">
        <w:t>São f</w:t>
      </w:r>
      <w:r w:rsidR="00982EEC" w:rsidRPr="00A975D4">
        <w:t xml:space="preserve">abricadas em PVC </w:t>
      </w:r>
      <w:r w:rsidRPr="00A975D4">
        <w:t>e a sua f</w:t>
      </w:r>
      <w:r w:rsidR="00982EEC" w:rsidRPr="00A975D4">
        <w:t>ixação</w:t>
      </w:r>
      <w:r w:rsidR="004C65DA" w:rsidRPr="00A975D4">
        <w:t xml:space="preserve"> é feita</w:t>
      </w:r>
      <w:r w:rsidR="00982EEC" w:rsidRPr="00A975D4">
        <w:t xml:space="preserve"> com adesivo dupla face</w:t>
      </w:r>
      <w:r w:rsidR="00A37E69" w:rsidRPr="00A37E69">
        <w:rPr>
          <w:highlight w:val="yellow"/>
        </w:rPr>
        <w:t>.</w:t>
      </w:r>
      <w:r w:rsidR="00982EEC" w:rsidRPr="00A975D4">
        <w:br/>
      </w:r>
      <w:r w:rsidRPr="00A975D4">
        <w:t xml:space="preserve">Da mesma forma dos bate-macas, temos </w:t>
      </w:r>
      <w:r w:rsidR="00982EEC" w:rsidRPr="00A975D4">
        <w:t>4 cores padrão</w:t>
      </w:r>
      <w:r w:rsidRPr="00A975D4">
        <w:t xml:space="preserve"> e as o</w:t>
      </w:r>
      <w:r w:rsidR="00982EEC" w:rsidRPr="00A975D4">
        <w:t>utras cores sob encomenda, com pedido mínimo de 300 metros</w:t>
      </w:r>
      <w:r w:rsidR="007B14E9" w:rsidRPr="00A975D4">
        <w:t>.</w:t>
      </w:r>
    </w:p>
    <w:p w14:paraId="5F55237F" w14:textId="7B40547A" w:rsidR="00982EEC" w:rsidRPr="00A975D4" w:rsidRDefault="00982EEC" w:rsidP="00982EEC">
      <w:r w:rsidRPr="00A975D4">
        <w:t>Se o cliente estiver reformando ou construindo, mostre como essas peças protegem o investimento</w:t>
      </w:r>
      <w:r w:rsidR="004C65DA" w:rsidRPr="00A975D4">
        <w:t xml:space="preserve"> e evitam custos desnecessários, além de manter o ambiente sempre bonito.</w:t>
      </w:r>
      <w:r w:rsidRPr="00A975D4">
        <w:br/>
        <w:t>Use o exemplo de quinas quebradas — o impacto visual é forte e o cliente entende o benefício na hora.</w:t>
      </w:r>
    </w:p>
    <w:p w14:paraId="16B25006" w14:textId="5961E06C" w:rsidR="00982EEC" w:rsidRPr="00A975D4" w:rsidRDefault="004C65DA" w:rsidP="00982EEC">
      <w:r w:rsidRPr="00A975D4">
        <w:t>Bem, n</w:t>
      </w:r>
      <w:r w:rsidR="00982EEC" w:rsidRPr="00A975D4">
        <w:t>este módulo, você conheceu os principais itens da nossa linha de proteção rígida:</w:t>
      </w:r>
    </w:p>
    <w:p w14:paraId="51B4B113" w14:textId="5726C6FD" w:rsidR="00982EEC" w:rsidRPr="00A975D4" w:rsidRDefault="004C65DA" w:rsidP="00982EEC">
      <w:r w:rsidRPr="00A975D4">
        <w:t xml:space="preserve">Que são os bate-macas </w:t>
      </w:r>
      <w:r w:rsidR="00982EEC" w:rsidRPr="00A975D4">
        <w:t xml:space="preserve">BM12 </w:t>
      </w:r>
      <w:r w:rsidRPr="00A975D4">
        <w:t xml:space="preserve">e </w:t>
      </w:r>
      <w:r w:rsidR="00982EEC" w:rsidRPr="00A975D4">
        <w:t>BM20</w:t>
      </w:r>
      <w:r w:rsidRPr="00A975D4">
        <w:t xml:space="preserve">. O bate-maca corrimão </w:t>
      </w:r>
      <w:r w:rsidR="00982EEC" w:rsidRPr="00A975D4">
        <w:t>BMC14</w:t>
      </w:r>
      <w:r w:rsidRPr="00A975D4">
        <w:t xml:space="preserve">. E as </w:t>
      </w:r>
      <w:r w:rsidR="00982EEC" w:rsidRPr="00A975D4">
        <w:t xml:space="preserve">Cantoneiras de 4 cm e 2 cm </w:t>
      </w:r>
      <w:r w:rsidRPr="00A975D4">
        <w:t xml:space="preserve">para </w:t>
      </w:r>
      <w:r w:rsidR="00982EEC" w:rsidRPr="00A975D4">
        <w:t xml:space="preserve">proteção </w:t>
      </w:r>
      <w:r w:rsidRPr="00A975D4">
        <w:t>de</w:t>
      </w:r>
      <w:r w:rsidR="00982EEC" w:rsidRPr="00A975D4">
        <w:t xml:space="preserve"> quinas</w:t>
      </w:r>
      <w:r w:rsidRPr="00A975D4">
        <w:t xml:space="preserve"> de paredes.</w:t>
      </w:r>
    </w:p>
    <w:p w14:paraId="1BF9F6E7" w14:textId="67494E84" w:rsidR="00982EEC" w:rsidRPr="00A975D4" w:rsidRDefault="00982EEC" w:rsidP="00982EEC">
      <w:r w:rsidRPr="00A975D4">
        <w:t>Lembre-se</w:t>
      </w:r>
      <w:r w:rsidR="004C65DA" w:rsidRPr="00A975D4">
        <w:t xml:space="preserve"> sempre. V</w:t>
      </w:r>
      <w:r w:rsidRPr="00A975D4">
        <w:t>ocê não está vendendo s</w:t>
      </w:r>
      <w:r w:rsidR="004C65DA" w:rsidRPr="00A975D4">
        <w:t>omente</w:t>
      </w:r>
      <w:r w:rsidRPr="00A975D4">
        <w:t xml:space="preserve"> um produto.</w:t>
      </w:r>
      <w:r w:rsidRPr="00A975D4">
        <w:br/>
        <w:t>Você está vendendo soluções, durabilidade, estética e segurança.</w:t>
      </w:r>
      <w:r w:rsidR="004C65DA" w:rsidRPr="00A975D4">
        <w:t xml:space="preserve"> E mais que isso. Você está vendendo atendimento, </w:t>
      </w:r>
      <w:r w:rsidR="004C65DA" w:rsidRPr="00A37E69">
        <w:rPr>
          <w:highlight w:val="yellow"/>
        </w:rPr>
        <w:t>pr</w:t>
      </w:r>
      <w:r w:rsidR="00A37E69" w:rsidRPr="00A37E69">
        <w:rPr>
          <w:highlight w:val="yellow"/>
        </w:rPr>
        <w:t>o</w:t>
      </w:r>
      <w:r w:rsidR="004C65DA" w:rsidRPr="00A37E69">
        <w:rPr>
          <w:highlight w:val="yellow"/>
        </w:rPr>
        <w:t>atividade</w:t>
      </w:r>
      <w:r w:rsidR="004C65DA" w:rsidRPr="00A975D4">
        <w:t>, agilidade e seriedade.</w:t>
      </w:r>
    </w:p>
    <w:p w14:paraId="0F3ACFF5" w14:textId="67A35EA5" w:rsidR="00982EEC" w:rsidRPr="00A975D4" w:rsidRDefault="00982EEC" w:rsidP="00982EEC">
      <w:r w:rsidRPr="00A975D4">
        <w:t>No próximo módulo, vamos falar sobre placas, faixas, cortinas e os produtos exclusivos que estamos lançando.</w:t>
      </w:r>
      <w:r w:rsidR="00E81147">
        <w:t xml:space="preserve"> </w:t>
      </w:r>
      <w:r w:rsidRPr="00A975D4">
        <w:t>Vamos lá?</w:t>
      </w:r>
    </w:p>
    <w:p w14:paraId="780DF591" w14:textId="5FA79620" w:rsidR="00E81147" w:rsidRDefault="00E81147" w:rsidP="00982EEC">
      <w:r>
        <w:lastRenderedPageBreak/>
        <w:t>Quiz</w:t>
      </w:r>
    </w:p>
    <w:p w14:paraId="7AFD27BB" w14:textId="77777777" w:rsidR="00E81147" w:rsidRPr="003F44BB" w:rsidRDefault="00E81147" w:rsidP="00E81147">
      <w:pPr>
        <w:spacing w:line="259" w:lineRule="auto"/>
      </w:pPr>
      <w:r>
        <w:rPr>
          <w:b/>
          <w:bCs/>
        </w:rPr>
        <w:t>1</w:t>
      </w:r>
      <w:r w:rsidRPr="003F44BB">
        <w:rPr>
          <w:b/>
          <w:bCs/>
        </w:rPr>
        <w:t>. Qual característica adicional o BMC14 oferece em comparação aos BM12 e BM20?</w:t>
      </w:r>
      <w:r w:rsidRPr="003F44BB">
        <w:br/>
        <w:t>A) Pode ser usado como suporte de equipamentos</w:t>
      </w:r>
      <w:r w:rsidRPr="003F44BB">
        <w:br/>
        <w:t>B) Também funciona como corrimão</w:t>
      </w:r>
      <w:r w:rsidRPr="003F44BB">
        <w:br/>
        <w:t>C) Possui iluminação embutida</w:t>
      </w:r>
      <w:r w:rsidRPr="003F44BB">
        <w:br/>
        <w:t>D) É dobrável para facilitar o transporte</w:t>
      </w:r>
    </w:p>
    <w:p w14:paraId="5CEA2FF0" w14:textId="77777777" w:rsidR="00E81147" w:rsidRPr="003F44BB" w:rsidRDefault="00E81147" w:rsidP="00E81147">
      <w:pPr>
        <w:spacing w:line="259" w:lineRule="auto"/>
      </w:pPr>
      <w:r w:rsidRPr="003F44BB">
        <w:rPr>
          <w:b/>
          <w:bCs/>
        </w:rPr>
        <w:t>Resposta:</w:t>
      </w:r>
      <w:r w:rsidRPr="003F44BB">
        <w:t xml:space="preserve"> B) Também funciona como corrimão</w:t>
      </w:r>
    </w:p>
    <w:p w14:paraId="1F3DDF88" w14:textId="77777777" w:rsidR="00E81147" w:rsidRPr="003F44BB" w:rsidRDefault="00E81147" w:rsidP="00E81147">
      <w:pPr>
        <w:spacing w:line="259" w:lineRule="auto"/>
      </w:pPr>
    </w:p>
    <w:p w14:paraId="23B539FA" w14:textId="77777777" w:rsidR="00E81147" w:rsidRPr="003F44BB" w:rsidRDefault="00E81147" w:rsidP="00E81147">
      <w:pPr>
        <w:spacing w:line="259" w:lineRule="auto"/>
      </w:pPr>
      <w:r w:rsidRPr="003F44BB">
        <w:rPr>
          <w:b/>
          <w:bCs/>
        </w:rPr>
        <w:t>2. De que material são feitos os bate-macas e cantoneiras?</w:t>
      </w:r>
      <w:r w:rsidRPr="003F44BB">
        <w:br/>
        <w:t>A) Alumínio</w:t>
      </w:r>
      <w:r w:rsidRPr="003F44BB">
        <w:br/>
        <w:t>B) Madeira</w:t>
      </w:r>
      <w:r w:rsidRPr="003F44BB">
        <w:br/>
        <w:t>C) Borracha</w:t>
      </w:r>
      <w:r w:rsidRPr="003F44BB">
        <w:br/>
        <w:t>D) PVC</w:t>
      </w:r>
    </w:p>
    <w:p w14:paraId="7A7DEFED" w14:textId="77777777" w:rsidR="00E81147" w:rsidRPr="003F44BB" w:rsidRDefault="00E81147" w:rsidP="00E81147">
      <w:pPr>
        <w:spacing w:line="259" w:lineRule="auto"/>
      </w:pPr>
      <w:r w:rsidRPr="003F44BB">
        <w:t xml:space="preserve"> </w:t>
      </w:r>
      <w:r w:rsidRPr="003F44BB">
        <w:rPr>
          <w:b/>
          <w:bCs/>
        </w:rPr>
        <w:t>Resposta:</w:t>
      </w:r>
      <w:r w:rsidRPr="003F44BB">
        <w:t xml:space="preserve"> D) PVC</w:t>
      </w:r>
    </w:p>
    <w:p w14:paraId="4C6A5B92" w14:textId="77777777" w:rsidR="00E81147" w:rsidRPr="003F44BB" w:rsidRDefault="00E81147" w:rsidP="00E81147">
      <w:pPr>
        <w:spacing w:line="259" w:lineRule="auto"/>
      </w:pPr>
    </w:p>
    <w:p w14:paraId="2747CF46" w14:textId="77777777" w:rsidR="00E81147" w:rsidRPr="003F44BB" w:rsidRDefault="00E81147" w:rsidP="00E81147">
      <w:pPr>
        <w:spacing w:line="259" w:lineRule="auto"/>
      </w:pPr>
      <w:r w:rsidRPr="003F44BB">
        <w:rPr>
          <w:b/>
          <w:bCs/>
        </w:rPr>
        <w:t>3. O que significa a sigla "BM" no nome dos produtos BM12 e BM20?</w:t>
      </w:r>
      <w:r w:rsidRPr="003F44BB">
        <w:br/>
        <w:t>A) Barra Médica</w:t>
      </w:r>
      <w:r w:rsidRPr="003F44BB">
        <w:br/>
        <w:t>B) Bate-Maca</w:t>
      </w:r>
      <w:r w:rsidRPr="003F44BB">
        <w:br/>
        <w:t>C) Base Modular</w:t>
      </w:r>
      <w:r w:rsidRPr="003F44BB">
        <w:br/>
        <w:t>D) Bloco de Montagem</w:t>
      </w:r>
    </w:p>
    <w:p w14:paraId="08E7851A" w14:textId="77777777" w:rsidR="00E81147" w:rsidRDefault="00E81147" w:rsidP="00E81147">
      <w:r w:rsidRPr="003F44BB">
        <w:rPr>
          <w:b/>
          <w:bCs/>
        </w:rPr>
        <w:t>Resposta:</w:t>
      </w:r>
      <w:r w:rsidRPr="003F44BB">
        <w:t xml:space="preserve"> B) Bate-Maca</w:t>
      </w:r>
    </w:p>
    <w:p w14:paraId="7CEB083A" w14:textId="77777777" w:rsidR="00E81147" w:rsidRDefault="00E81147" w:rsidP="00E81147"/>
    <w:p w14:paraId="34E9F3AA" w14:textId="77777777" w:rsidR="00E81147" w:rsidRPr="003F44BB" w:rsidRDefault="00E81147" w:rsidP="00E81147">
      <w:pPr>
        <w:spacing w:line="259" w:lineRule="auto"/>
      </w:pPr>
      <w:r>
        <w:rPr>
          <w:b/>
          <w:bCs/>
        </w:rPr>
        <w:t>4</w:t>
      </w:r>
      <w:r w:rsidRPr="003F44BB">
        <w:rPr>
          <w:b/>
          <w:bCs/>
        </w:rPr>
        <w:t>. Quantas partes compõem os bate-macas BM12 e BM20, e quais são elas?</w:t>
      </w:r>
      <w:r w:rsidRPr="003F44BB">
        <w:br/>
        <w:t>A) Duas partes: base e capa</w:t>
      </w:r>
      <w:r w:rsidRPr="003F44BB">
        <w:br/>
        <w:t>B) Três partes: base, capa e terminal (ponteira)</w:t>
      </w:r>
      <w:r w:rsidRPr="003F44BB">
        <w:br/>
        <w:t>C) Quatro partes: estrutura, base, suporte e acabamento</w:t>
      </w:r>
      <w:r w:rsidRPr="003F44BB">
        <w:br/>
        <w:t>D) Uma única peça com encaixe lateral</w:t>
      </w:r>
    </w:p>
    <w:p w14:paraId="0E358399" w14:textId="77777777" w:rsidR="00E81147" w:rsidRPr="003F44BB" w:rsidRDefault="00E81147" w:rsidP="00E81147">
      <w:pPr>
        <w:spacing w:line="259" w:lineRule="auto"/>
      </w:pPr>
      <w:r w:rsidRPr="003F44BB">
        <w:rPr>
          <w:b/>
          <w:bCs/>
        </w:rPr>
        <w:t>Resposta:</w:t>
      </w:r>
      <w:r w:rsidRPr="003F44BB">
        <w:t xml:space="preserve"> B) Três partes: base, capa e terminal (ponteira)</w:t>
      </w:r>
    </w:p>
    <w:p w14:paraId="360638F5" w14:textId="77777777" w:rsidR="00E81147" w:rsidRPr="003F44BB" w:rsidRDefault="00E81147" w:rsidP="00E81147">
      <w:pPr>
        <w:spacing w:line="259" w:lineRule="auto"/>
      </w:pPr>
    </w:p>
    <w:p w14:paraId="21979A57" w14:textId="77777777" w:rsidR="00E81147" w:rsidRPr="003F44BB" w:rsidRDefault="00E81147" w:rsidP="00E81147">
      <w:pPr>
        <w:spacing w:line="259" w:lineRule="auto"/>
      </w:pPr>
      <w:r>
        <w:rPr>
          <w:b/>
          <w:bCs/>
        </w:rPr>
        <w:t>5</w:t>
      </w:r>
      <w:r w:rsidRPr="003F44BB">
        <w:rPr>
          <w:b/>
          <w:bCs/>
        </w:rPr>
        <w:t>. Qual é a diferença entre os modelos BM12 e BM20?</w:t>
      </w:r>
      <w:r w:rsidRPr="003F44BB">
        <w:br/>
        <w:t>A) A espessura do material</w:t>
      </w:r>
      <w:r w:rsidRPr="003F44BB">
        <w:br/>
        <w:t>B) A altura de instalação</w:t>
      </w:r>
      <w:r w:rsidRPr="003F44BB">
        <w:br/>
        <w:t>C) A largura de proteção</w:t>
      </w:r>
      <w:r w:rsidRPr="003F44BB">
        <w:br/>
        <w:t>D) O tipo de acabamento</w:t>
      </w:r>
    </w:p>
    <w:p w14:paraId="5008CE53" w14:textId="77777777" w:rsidR="00E81147" w:rsidRPr="003F44BB" w:rsidRDefault="00E81147" w:rsidP="00E81147">
      <w:pPr>
        <w:spacing w:line="259" w:lineRule="auto"/>
      </w:pPr>
      <w:r w:rsidRPr="003F44BB">
        <w:rPr>
          <w:b/>
          <w:bCs/>
        </w:rPr>
        <w:t>Resposta:</w:t>
      </w:r>
      <w:r w:rsidRPr="003F44BB">
        <w:t xml:space="preserve"> C) A largura de proteção</w:t>
      </w:r>
    </w:p>
    <w:p w14:paraId="7CE0345E" w14:textId="77777777" w:rsidR="00E81147" w:rsidRPr="003F44BB" w:rsidRDefault="00E81147" w:rsidP="00E81147">
      <w:pPr>
        <w:spacing w:line="259" w:lineRule="auto"/>
      </w:pPr>
    </w:p>
    <w:p w14:paraId="404601C5" w14:textId="77777777" w:rsidR="00E81147" w:rsidRPr="003F44BB" w:rsidRDefault="00E81147" w:rsidP="00E81147">
      <w:pPr>
        <w:spacing w:line="259" w:lineRule="auto"/>
      </w:pPr>
      <w:r>
        <w:rPr>
          <w:b/>
          <w:bCs/>
        </w:rPr>
        <w:t>6</w:t>
      </w:r>
      <w:r w:rsidRPr="003F44BB">
        <w:rPr>
          <w:b/>
          <w:bCs/>
        </w:rPr>
        <w:t>. Em quais situações o uso de cantoneiras é especialmente indicado?</w:t>
      </w:r>
      <w:r w:rsidRPr="003F44BB">
        <w:br/>
        <w:t>A) Somente em locais com piso escorregadio</w:t>
      </w:r>
      <w:r w:rsidRPr="003F44BB">
        <w:br/>
        <w:t>B) Em áreas com tráfego constante que precisam de proteção nas quinas</w:t>
      </w:r>
      <w:r w:rsidRPr="003F44BB">
        <w:br/>
        <w:t>C) Apenas em cozinhas industriais</w:t>
      </w:r>
      <w:r w:rsidRPr="003F44BB">
        <w:br/>
        <w:t>D) Em locais com iluminação natural</w:t>
      </w:r>
    </w:p>
    <w:p w14:paraId="58BEB3B6" w14:textId="77777777" w:rsidR="00E81147" w:rsidRPr="003F44BB" w:rsidRDefault="00E81147" w:rsidP="00E81147">
      <w:pPr>
        <w:spacing w:line="259" w:lineRule="auto"/>
      </w:pPr>
      <w:r w:rsidRPr="003F44BB">
        <w:rPr>
          <w:b/>
          <w:bCs/>
        </w:rPr>
        <w:t>Resposta:</w:t>
      </w:r>
      <w:r w:rsidRPr="003F44BB">
        <w:t xml:space="preserve"> B) Em áreas com tráfego constante que precisam de proteção nas quinas</w:t>
      </w:r>
    </w:p>
    <w:p w14:paraId="27014275" w14:textId="77777777" w:rsidR="00E81147" w:rsidRDefault="00E81147" w:rsidP="00E81147">
      <w:pPr>
        <w:rPr>
          <w:b/>
          <w:bCs/>
        </w:rPr>
      </w:pPr>
    </w:p>
    <w:p w14:paraId="765F4736" w14:textId="77777777" w:rsidR="00E81147" w:rsidRPr="003F44BB" w:rsidRDefault="00E81147" w:rsidP="00E81147">
      <w:pPr>
        <w:spacing w:line="259" w:lineRule="auto"/>
      </w:pPr>
      <w:r w:rsidRPr="003F44BB">
        <w:rPr>
          <w:b/>
          <w:bCs/>
        </w:rPr>
        <w:t>7. Qual é a principal norma citada que o BMC14 atende, sendo especialmente útil em hospitais?</w:t>
      </w:r>
      <w:r w:rsidRPr="003F44BB">
        <w:br/>
        <w:t>A) NR10</w:t>
      </w:r>
      <w:r w:rsidRPr="003F44BB">
        <w:br/>
        <w:t>B) ISO 9001</w:t>
      </w:r>
      <w:r w:rsidRPr="003F44BB">
        <w:br/>
        <w:t>C) RDC 50</w:t>
      </w:r>
      <w:r w:rsidRPr="003F44BB">
        <w:br/>
        <w:t>D) NBR 5410</w:t>
      </w:r>
    </w:p>
    <w:p w14:paraId="403BD21C" w14:textId="77777777" w:rsidR="00E81147" w:rsidRDefault="00E81147" w:rsidP="00E81147">
      <w:r w:rsidRPr="003F44BB">
        <w:rPr>
          <w:b/>
          <w:bCs/>
        </w:rPr>
        <w:t>Resposta:</w:t>
      </w:r>
      <w:r w:rsidRPr="003F44BB">
        <w:t xml:space="preserve"> C) RDC 50</w:t>
      </w:r>
    </w:p>
    <w:p w14:paraId="51F860CD" w14:textId="77777777" w:rsidR="00E81147" w:rsidRDefault="00E81147" w:rsidP="00E81147"/>
    <w:p w14:paraId="40A67024" w14:textId="77777777" w:rsidR="00E81147" w:rsidRPr="003F44BB" w:rsidRDefault="00E81147" w:rsidP="00E81147">
      <w:pPr>
        <w:spacing w:line="259" w:lineRule="auto"/>
      </w:pPr>
      <w:r>
        <w:rPr>
          <w:b/>
          <w:bCs/>
        </w:rPr>
        <w:t>8</w:t>
      </w:r>
      <w:r w:rsidRPr="003F44BB">
        <w:rPr>
          <w:b/>
          <w:bCs/>
        </w:rPr>
        <w:t>. Qual é a principal função dos bate-macas BM12 e BM20?</w:t>
      </w:r>
      <w:r w:rsidRPr="003F44BB">
        <w:br/>
        <w:t>A) Iluminar os corredores hospitalares</w:t>
      </w:r>
      <w:r w:rsidRPr="003F44BB">
        <w:br/>
        <w:t>B) Decorar as salas de espera</w:t>
      </w:r>
      <w:r w:rsidRPr="003F44BB">
        <w:br/>
        <w:t>C) Proteger as paredes contra impactos</w:t>
      </w:r>
      <w:r w:rsidRPr="003F44BB">
        <w:br/>
        <w:t>D) Fornecer energia aos equipamentos</w:t>
      </w:r>
    </w:p>
    <w:p w14:paraId="4C28DC7C" w14:textId="77777777" w:rsidR="00E81147" w:rsidRDefault="00E81147" w:rsidP="00E81147">
      <w:pPr>
        <w:rPr>
          <w:rFonts w:ascii="Segoe UI Emoji" w:hAnsi="Segoe UI Emoji" w:cs="Segoe UI Emoji"/>
          <w:b/>
          <w:bCs/>
        </w:rPr>
      </w:pPr>
      <w:r w:rsidRPr="003F44BB">
        <w:rPr>
          <w:b/>
          <w:bCs/>
        </w:rPr>
        <w:t>Resposta:</w:t>
      </w:r>
      <w:r w:rsidRPr="003F44BB">
        <w:t xml:space="preserve"> C) Proteger as paredes contra impactos</w:t>
      </w:r>
    </w:p>
    <w:p w14:paraId="569F5EDB" w14:textId="77777777" w:rsidR="00E81147" w:rsidRPr="003F44BB" w:rsidRDefault="00E81147" w:rsidP="00E81147">
      <w:pPr>
        <w:spacing w:line="259" w:lineRule="auto"/>
      </w:pPr>
    </w:p>
    <w:p w14:paraId="3B06E148" w14:textId="77777777" w:rsidR="00E81147" w:rsidRPr="003F44BB" w:rsidRDefault="00E81147" w:rsidP="00E81147">
      <w:pPr>
        <w:spacing w:line="259" w:lineRule="auto"/>
      </w:pPr>
      <w:r w:rsidRPr="003F44BB">
        <w:rPr>
          <w:b/>
          <w:bCs/>
        </w:rPr>
        <w:t>9. Qual é o pedido mínimo exigido para cores sob encomenda dos produtos?</w:t>
      </w:r>
      <w:r w:rsidRPr="003F44BB">
        <w:br/>
        <w:t>A) 100 metros</w:t>
      </w:r>
      <w:r w:rsidRPr="003F44BB">
        <w:br/>
        <w:t>B) 200 metros</w:t>
      </w:r>
      <w:r w:rsidRPr="003F44BB">
        <w:br/>
        <w:t>C) 300 metros</w:t>
      </w:r>
      <w:r w:rsidRPr="003F44BB">
        <w:br/>
        <w:t>D) 500 metros</w:t>
      </w:r>
    </w:p>
    <w:p w14:paraId="11FD6C50" w14:textId="77777777" w:rsidR="00E81147" w:rsidRPr="003F44BB" w:rsidRDefault="00E81147" w:rsidP="00E81147">
      <w:pPr>
        <w:spacing w:line="259" w:lineRule="auto"/>
      </w:pPr>
      <w:r w:rsidRPr="003F44BB">
        <w:rPr>
          <w:b/>
          <w:bCs/>
        </w:rPr>
        <w:t>Resposta:</w:t>
      </w:r>
      <w:r w:rsidRPr="003F44BB">
        <w:t xml:space="preserve"> C) 300 metros</w:t>
      </w:r>
    </w:p>
    <w:p w14:paraId="4230F4C8" w14:textId="77777777" w:rsidR="00E81147" w:rsidRDefault="00E81147" w:rsidP="00E81147"/>
    <w:p w14:paraId="7966E21B" w14:textId="77777777" w:rsidR="00E81147" w:rsidRPr="00A975D4" w:rsidRDefault="00E81147" w:rsidP="00982EEC"/>
    <w:p w14:paraId="0DDD9EF3" w14:textId="77777777" w:rsidR="004C65DA" w:rsidRPr="00A975D4" w:rsidRDefault="004C65DA" w:rsidP="00982EEC"/>
    <w:p w14:paraId="2988EE31" w14:textId="77777777" w:rsidR="004C65DA" w:rsidRPr="00A975D4" w:rsidRDefault="004C65DA" w:rsidP="00982EEC"/>
    <w:sectPr w:rsidR="004C65DA" w:rsidRPr="00A97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544A"/>
    <w:multiLevelType w:val="multilevel"/>
    <w:tmpl w:val="D392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F10B4"/>
    <w:multiLevelType w:val="multilevel"/>
    <w:tmpl w:val="1AE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735440">
    <w:abstractNumId w:val="1"/>
  </w:num>
  <w:num w:numId="2" w16cid:durableId="96831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EC"/>
    <w:rsid w:val="000936E6"/>
    <w:rsid w:val="000E345E"/>
    <w:rsid w:val="00150650"/>
    <w:rsid w:val="001E50D9"/>
    <w:rsid w:val="001F116D"/>
    <w:rsid w:val="00221288"/>
    <w:rsid w:val="0032695E"/>
    <w:rsid w:val="003B5DF2"/>
    <w:rsid w:val="004C65DA"/>
    <w:rsid w:val="00533790"/>
    <w:rsid w:val="00566014"/>
    <w:rsid w:val="00625421"/>
    <w:rsid w:val="00631DE5"/>
    <w:rsid w:val="00694345"/>
    <w:rsid w:val="00757292"/>
    <w:rsid w:val="007B14E9"/>
    <w:rsid w:val="007F7DBF"/>
    <w:rsid w:val="008863B2"/>
    <w:rsid w:val="0089085B"/>
    <w:rsid w:val="008F752C"/>
    <w:rsid w:val="009360DE"/>
    <w:rsid w:val="00982EEC"/>
    <w:rsid w:val="00A0077A"/>
    <w:rsid w:val="00A37E69"/>
    <w:rsid w:val="00A64FF2"/>
    <w:rsid w:val="00A975D4"/>
    <w:rsid w:val="00B010A0"/>
    <w:rsid w:val="00B64916"/>
    <w:rsid w:val="00B91B4B"/>
    <w:rsid w:val="00CE2868"/>
    <w:rsid w:val="00CE7B70"/>
    <w:rsid w:val="00D71D48"/>
    <w:rsid w:val="00E81147"/>
    <w:rsid w:val="00EA6308"/>
    <w:rsid w:val="00F9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1CF6"/>
  <w15:chartTrackingRefBased/>
  <w15:docId w15:val="{66C79346-C60C-46B5-AC6F-886D6B47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2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2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2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2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2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2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2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2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2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2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2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2E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2E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2E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2E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2E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2E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2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2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2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2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2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2E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2E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2E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2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2E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2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5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7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6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0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0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1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6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6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1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3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4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30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6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94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1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5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9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6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0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57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8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4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06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8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8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1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7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0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7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9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6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4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6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8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71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0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0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9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8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5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9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2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3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1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2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5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1617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Santana</dc:creator>
  <cp:keywords/>
  <dc:description/>
  <cp:lastModifiedBy>G9 Brasil</cp:lastModifiedBy>
  <cp:revision>4</cp:revision>
  <dcterms:created xsi:type="dcterms:W3CDTF">2025-04-11T14:58:00Z</dcterms:created>
  <dcterms:modified xsi:type="dcterms:W3CDTF">2025-04-11T17:06:00Z</dcterms:modified>
</cp:coreProperties>
</file>