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5A4B" w14:textId="712CF91A" w:rsidR="007B0D4D" w:rsidRDefault="009208B2">
      <w:r>
        <w:t>Requisitos Funcionais</w:t>
      </w:r>
    </w:p>
    <w:p w14:paraId="49546516" w14:textId="3EDF2043" w:rsidR="009208B2" w:rsidRDefault="009208B2">
      <w:r>
        <w:t>Regras de negócio</w:t>
      </w:r>
    </w:p>
    <w:p w14:paraId="4CA2D1B3" w14:textId="799749B1" w:rsidR="009208B2" w:rsidRDefault="009208B2">
      <w:r>
        <w:t>Reguisitos não funcionais</w:t>
      </w:r>
    </w:p>
    <w:p w14:paraId="741EBBDA" w14:textId="311F70ED" w:rsidR="009208B2" w:rsidRDefault="009208B2">
      <w:r>
        <w:t>Modelagem UML</w:t>
      </w:r>
    </w:p>
    <w:sectPr w:rsidR="00920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4D"/>
    <w:rsid w:val="001364AB"/>
    <w:rsid w:val="007B0D4D"/>
    <w:rsid w:val="0092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B62D"/>
  <w15:chartTrackingRefBased/>
  <w15:docId w15:val="{98F50E75-438F-4AF4-95B0-572A6688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0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0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0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0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0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0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0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0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0D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0D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0D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0D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0D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0D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0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0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0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0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0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0D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0D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0D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0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0D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0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Oliveira</dc:creator>
  <cp:keywords/>
  <dc:description/>
  <cp:lastModifiedBy>Caroline Oliveira</cp:lastModifiedBy>
  <cp:revision>2</cp:revision>
  <dcterms:created xsi:type="dcterms:W3CDTF">2025-10-19T01:24:00Z</dcterms:created>
  <dcterms:modified xsi:type="dcterms:W3CDTF">2025-10-19T01:25:00Z</dcterms:modified>
</cp:coreProperties>
</file>