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目标与应用场景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对用户上传的中文文件（以.docx或.txt结尾）进行词频分析，以词云、统计图、表格的形式向用户展示词频分析结果。</w:t>
      </w:r>
    </w:p>
    <w:p>
      <w:pPr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学生老师群体</w:t>
      </w:r>
      <w:r>
        <w:rPr>
          <w:rFonts w:hint="eastAsia" w:ascii="宋体" w:hAnsi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行业人士</w:t>
      </w:r>
      <w:r>
        <w:rPr>
          <w:rFonts w:hint="eastAsia" w:ascii="宋体" w:hAnsi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用于进行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论文报告分析、学术分析、做相关行业数据分析、商品评论关键词抽取、PPT报告等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设计思路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将用户使用系统的全流程进行拆解，分为前后端两个部分。前端负责制作词云+优化显示界面，另一组负责后端的数据处理等。主要</w:t>
      </w:r>
      <w:r>
        <w:t>核心功能</w:t>
      </w:r>
      <w:r>
        <w:rPr>
          <w:rFonts w:hint="eastAsia"/>
          <w:lang w:val="en-US" w:eastAsia="zh-CN"/>
        </w:rPr>
        <w:t>如下</w:t>
      </w:r>
      <w:r>
        <w:t>：</w:t>
      </w:r>
    </w:p>
    <w:p>
      <w:pPr>
        <w:numPr>
          <w:ilvl w:val="0"/>
          <w:numId w:val="3"/>
        </w:numPr>
        <w:ind w:firstLine="420" w:firstLineChars="0"/>
      </w:pPr>
      <w:r>
        <w:t>ajax从客户端上传</w:t>
      </w:r>
      <w:r>
        <w:rPr>
          <w:rFonts w:hint="eastAsia"/>
          <w:lang w:val="en-US" w:eastAsia="zh-CN"/>
        </w:rPr>
        <w:t>文件</w:t>
      </w:r>
      <w:r>
        <w:t>至服务器端、服务器处理</w:t>
      </w:r>
      <w:r>
        <w:rPr>
          <w:rFonts w:hint="eastAsia"/>
          <w:lang w:val="en-US" w:eastAsia="zh-CN"/>
        </w:rPr>
        <w:t>文件</w:t>
      </w:r>
      <w:r>
        <w:t>并返回处理结果、前端展示处理结果并做出词云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t>优化包括：用户浏览的html页面优化、返回数据的展示优化等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关键问题与实现代码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用户如何上传文件？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用户上传的word文件怎么处理成后端可以接收并处理的文件类型？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后端如何进行文件处理以及词频分析？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后端处理结果如何返回给前端？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前端如何根据分析结果生成词云？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前端展示页面的结构如何优化？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数据库结构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在服务器端创建了一个名叫library的文件夹，用于存放用户上传的文件。</w:t>
      </w:r>
    </w:p>
    <w:p>
      <w:pPr>
        <w:numPr>
          <w:ilvl w:val="0"/>
          <w:numId w:val="5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程序主要代码及其说明（要求注释）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运行效果图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用户进入首页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用户点击添加文件后，弹出弹窗，允许用户上传本地文件。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用户上传文件后，页面自动跳转至分析结果页面，显示分析结果（词云、柱状图、表格）。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词云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柱状图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2D08E5"/>
    <w:multiLevelType w:val="singleLevel"/>
    <w:tmpl w:val="942D08E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49B17A0"/>
    <w:multiLevelType w:val="singleLevel"/>
    <w:tmpl w:val="A49B17A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F4852AF"/>
    <w:multiLevelType w:val="singleLevel"/>
    <w:tmpl w:val="DF4852A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A081BC8"/>
    <w:multiLevelType w:val="singleLevel"/>
    <w:tmpl w:val="FA081B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6FCD4A2"/>
    <w:multiLevelType w:val="singleLevel"/>
    <w:tmpl w:val="06FCD4A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9DF5A67"/>
    <w:multiLevelType w:val="singleLevel"/>
    <w:tmpl w:val="09DF5A67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12B18F8B"/>
    <w:multiLevelType w:val="singleLevel"/>
    <w:tmpl w:val="12B18F8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405F5"/>
    <w:rsid w:val="17C102B0"/>
    <w:rsid w:val="1F39096B"/>
    <w:rsid w:val="2D9D62A0"/>
    <w:rsid w:val="2F5725B1"/>
    <w:rsid w:val="316D4E4E"/>
    <w:rsid w:val="3519032C"/>
    <w:rsid w:val="378C159B"/>
    <w:rsid w:val="647D417E"/>
    <w:rsid w:val="66F405F5"/>
    <w:rsid w:val="6D30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仿宋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link w:val="2"/>
    <w:qFormat/>
    <w:uiPriority w:val="0"/>
    <w:rPr>
      <w:rFonts w:eastAsia="黑体" w:asciiTheme="minorAscii" w:hAnsiTheme="minorAscii"/>
      <w:b/>
      <w:kern w:val="44"/>
      <w:sz w:val="32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2021-06-08T11:46:00Z</dcterms:created>
  <dc:creator>IL sogno di</dc:creator>
  <cp:lastModifiedBy>IL sogno di</cp:lastModifiedBy>
  <dcterms:modified xsi:type="dcterms:W3CDTF">2021-06-09T01:17:39Z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2CF3642AC2D84860B671EDF316010766</vt:lpwstr>
  </property>
</Properties>
</file>