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8E2" w:rsidRPr="008818E2" w:rsidRDefault="008818E2" w:rsidP="008818E2">
      <w:pPr>
        <w:spacing w:line="360" w:lineRule="auto"/>
        <w:jc w:val="center"/>
        <w:rPr>
          <w:rFonts w:ascii="微软雅黑" w:eastAsia="微软雅黑" w:hAnsi="微软雅黑"/>
          <w:b/>
          <w:sz w:val="32"/>
          <w:szCs w:val="32"/>
        </w:rPr>
      </w:pPr>
      <w:r w:rsidRPr="008818E2">
        <w:rPr>
          <w:rFonts w:ascii="微软雅黑" w:eastAsia="微软雅黑" w:hAnsi="微软雅黑"/>
          <w:b/>
          <w:sz w:val="32"/>
          <w:szCs w:val="32"/>
        </w:rPr>
        <w:t>ERP实验报告</w:t>
      </w:r>
    </w:p>
    <w:p w:rsidR="00597B86" w:rsidRPr="000118E4" w:rsidRDefault="00597B86" w:rsidP="00597B86">
      <w:pPr>
        <w:spacing w:line="360" w:lineRule="auto"/>
        <w:ind w:firstLineChars="200" w:firstLine="560"/>
        <w:rPr>
          <w:rFonts w:ascii="微软雅黑" w:eastAsia="微软雅黑" w:hAnsi="微软雅黑"/>
          <w:sz w:val="28"/>
          <w:szCs w:val="28"/>
        </w:rPr>
      </w:pPr>
      <w:r w:rsidRPr="000118E4">
        <w:rPr>
          <w:rFonts w:ascii="微软雅黑" w:eastAsia="微软雅黑" w:hAnsi="微软雅黑" w:hint="eastAsia"/>
          <w:sz w:val="28"/>
          <w:szCs w:val="28"/>
        </w:rPr>
        <w:t>在ERP专业实验中，我担任的角色是财务助理FA。我们小组的整个实验过程可以分为四个阶段：实验前准备、第一轮·两年试运营、第二轮·六年试运营、第三轮·六年正式运营。在各个阶段中，我们都根据上一轮的运营情况总结了经验和教训，并以此改进我们下一轮的经营策略。</w:t>
      </w:r>
      <w:r w:rsidR="00553B71">
        <w:rPr>
          <w:rFonts w:ascii="微软雅黑" w:eastAsia="微软雅黑" w:hAnsi="微软雅黑" w:hint="eastAsia"/>
          <w:sz w:val="28"/>
          <w:szCs w:val="28"/>
        </w:rPr>
        <w:t>因为我主要负责的是实验过程中的现金流核对任务</w:t>
      </w:r>
      <w:r w:rsidR="00555119">
        <w:rPr>
          <w:rFonts w:ascii="微软雅黑" w:eastAsia="微软雅黑" w:hAnsi="微软雅黑" w:hint="eastAsia"/>
          <w:sz w:val="28"/>
          <w:szCs w:val="28"/>
        </w:rPr>
        <w:t>、帮忙贷款预测等等</w:t>
      </w:r>
      <w:r w:rsidR="00553B71">
        <w:rPr>
          <w:rFonts w:ascii="微软雅黑" w:eastAsia="微软雅黑" w:hAnsi="微软雅黑" w:hint="eastAsia"/>
          <w:sz w:val="28"/>
          <w:szCs w:val="28"/>
        </w:rPr>
        <w:t>（还包括给各位总监打杂等，因为我们的财务总监太厉害了），所以</w:t>
      </w:r>
      <w:r w:rsidRPr="000118E4">
        <w:rPr>
          <w:rFonts w:ascii="微软雅黑" w:eastAsia="微软雅黑" w:hAnsi="微软雅黑" w:hint="eastAsia"/>
          <w:sz w:val="28"/>
          <w:szCs w:val="28"/>
        </w:rPr>
        <w:t>下面我将重点介绍我们小组的实验过程、经营结果、实验经验总结、</w:t>
      </w:r>
      <w:r w:rsidR="00380203" w:rsidRPr="000118E4">
        <w:rPr>
          <w:rFonts w:ascii="微软雅黑" w:eastAsia="微软雅黑" w:hAnsi="微软雅黑" w:hint="eastAsia"/>
          <w:sz w:val="28"/>
          <w:szCs w:val="28"/>
        </w:rPr>
        <w:t>对于财务助理这个职位的感悟和看法。</w:t>
      </w:r>
    </w:p>
    <w:p w:rsidR="00597B86" w:rsidRPr="000118E4" w:rsidRDefault="00597B86" w:rsidP="00597B86">
      <w:pPr>
        <w:spacing w:line="360" w:lineRule="auto"/>
        <w:rPr>
          <w:rFonts w:ascii="微软雅黑" w:eastAsia="微软雅黑" w:hAnsi="微软雅黑"/>
          <w:b/>
          <w:sz w:val="28"/>
          <w:szCs w:val="28"/>
        </w:rPr>
      </w:pPr>
      <w:r w:rsidRPr="000118E4">
        <w:rPr>
          <w:rFonts w:ascii="微软雅黑" w:eastAsia="微软雅黑" w:hAnsi="微软雅黑"/>
          <w:b/>
          <w:sz w:val="28"/>
          <w:szCs w:val="28"/>
        </w:rPr>
        <w:t>实验前准备</w:t>
      </w:r>
    </w:p>
    <w:p w:rsidR="00A5332E" w:rsidRPr="000118E4" w:rsidRDefault="00A5332E" w:rsidP="00A5332E">
      <w:pPr>
        <w:spacing w:line="360" w:lineRule="auto"/>
        <w:ind w:firstLineChars="200" w:firstLine="560"/>
        <w:rPr>
          <w:rFonts w:ascii="微软雅黑" w:eastAsia="微软雅黑" w:hAnsi="微软雅黑"/>
          <w:sz w:val="28"/>
          <w:szCs w:val="28"/>
        </w:rPr>
      </w:pPr>
      <w:r w:rsidRPr="000118E4">
        <w:rPr>
          <w:rFonts w:ascii="微软雅黑" w:eastAsia="微软雅黑" w:hAnsi="微软雅黑"/>
          <w:sz w:val="28"/>
          <w:szCs w:val="28"/>
        </w:rPr>
        <w:t>在实验的前一天晚上，我们</w:t>
      </w:r>
      <w:r w:rsidR="009F2886" w:rsidRPr="000118E4">
        <w:rPr>
          <w:rFonts w:ascii="微软雅黑" w:eastAsia="微软雅黑" w:hAnsi="微软雅黑"/>
          <w:sz w:val="28"/>
          <w:szCs w:val="28"/>
        </w:rPr>
        <w:t>公司成员</w:t>
      </w:r>
      <w:r w:rsidRPr="000118E4">
        <w:rPr>
          <w:rFonts w:ascii="微软雅黑" w:eastAsia="微软雅黑" w:hAnsi="微软雅黑"/>
          <w:sz w:val="28"/>
          <w:szCs w:val="28"/>
        </w:rPr>
        <w:t>聚在一起通读了一遍新道电子沙盘学生手册</w:t>
      </w:r>
      <w:r w:rsidR="007260B9" w:rsidRPr="000118E4">
        <w:rPr>
          <w:rFonts w:ascii="微软雅黑" w:eastAsia="微软雅黑" w:hAnsi="微软雅黑"/>
          <w:sz w:val="28"/>
          <w:szCs w:val="28"/>
        </w:rPr>
        <w:t>中的规则和系统操作手册，并总结出了以下几点隐藏的小技巧：</w:t>
      </w:r>
    </w:p>
    <w:p w:rsidR="007260B9" w:rsidRPr="000118E4" w:rsidRDefault="009F2886" w:rsidP="00A5332E">
      <w:pPr>
        <w:spacing w:line="360" w:lineRule="auto"/>
        <w:ind w:firstLineChars="200" w:firstLine="560"/>
        <w:rPr>
          <w:rFonts w:ascii="微软雅黑" w:eastAsia="微软雅黑" w:hAnsi="微软雅黑"/>
          <w:sz w:val="28"/>
          <w:szCs w:val="28"/>
        </w:rPr>
      </w:pPr>
      <w:r w:rsidRPr="000118E4">
        <w:rPr>
          <w:rFonts w:ascii="微软雅黑" w:eastAsia="微软雅黑" w:hAnsi="微软雅黑"/>
          <w:noProof/>
          <w:sz w:val="28"/>
          <w:szCs w:val="28"/>
        </w:rPr>
        <w:lastRenderedPageBreak/>
        <w:drawing>
          <wp:inline distT="0" distB="0" distL="0" distR="0">
            <wp:extent cx="5274310" cy="3956351"/>
            <wp:effectExtent l="0" t="0" r="2540" b="6350"/>
            <wp:docPr id="1" name="图片 1" descr="C:\Users\86178\Documents\Tencent Files\1603945923\FileRecv\MobileFile\Cache_632cb4aff71b30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Documents\Tencent Files\1603945923\FileRecv\MobileFile\Cache_632cb4aff71b300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6351"/>
                    </a:xfrm>
                    <a:prstGeom prst="rect">
                      <a:avLst/>
                    </a:prstGeom>
                    <a:noFill/>
                    <a:ln>
                      <a:noFill/>
                    </a:ln>
                  </pic:spPr>
                </pic:pic>
              </a:graphicData>
            </a:graphic>
          </wp:inline>
        </w:drawing>
      </w:r>
    </w:p>
    <w:p w:rsidR="009F2886" w:rsidRDefault="009F2886" w:rsidP="00A5332E">
      <w:pPr>
        <w:spacing w:line="360" w:lineRule="auto"/>
        <w:ind w:firstLineChars="200" w:firstLine="560"/>
        <w:rPr>
          <w:rFonts w:ascii="微软雅黑" w:eastAsia="微软雅黑" w:hAnsi="微软雅黑"/>
          <w:sz w:val="28"/>
          <w:szCs w:val="28"/>
        </w:rPr>
      </w:pPr>
      <w:r w:rsidRPr="000118E4">
        <w:rPr>
          <w:rFonts w:ascii="微软雅黑" w:eastAsia="微软雅黑" w:hAnsi="微软雅黑"/>
          <w:sz w:val="28"/>
          <w:szCs w:val="28"/>
        </w:rPr>
        <w:t>比如，借长短贷要利用好四舍五入这个规则（比如借短贷</w:t>
      </w:r>
      <w:r w:rsidRPr="000118E4">
        <w:rPr>
          <w:rFonts w:ascii="微软雅黑" w:eastAsia="微软雅黑" w:hAnsi="微软雅黑" w:hint="eastAsia"/>
          <w:sz w:val="28"/>
          <w:szCs w:val="28"/>
        </w:rPr>
        <w:t>6</w:t>
      </w:r>
      <w:r w:rsidRPr="000118E4">
        <w:rPr>
          <w:rFonts w:ascii="微软雅黑" w:eastAsia="微软雅黑" w:hAnsi="微软雅黑"/>
          <w:sz w:val="28"/>
          <w:szCs w:val="28"/>
        </w:rPr>
        <w:t>9万，利息为</w:t>
      </w:r>
      <w:r w:rsidRPr="000118E4">
        <w:rPr>
          <w:rFonts w:ascii="微软雅黑" w:eastAsia="微软雅黑" w:hAnsi="微软雅黑" w:hint="eastAsia"/>
          <w:sz w:val="28"/>
          <w:szCs w:val="28"/>
        </w:rPr>
        <w:t>3</w:t>
      </w:r>
      <w:r w:rsidRPr="000118E4">
        <w:rPr>
          <w:rFonts w:ascii="微软雅黑" w:eastAsia="微软雅黑" w:hAnsi="微软雅黑"/>
          <w:sz w:val="28"/>
          <w:szCs w:val="28"/>
        </w:rPr>
        <w:t>.45万元</w:t>
      </w:r>
      <w:r w:rsidR="00527C9C" w:rsidRPr="000118E4">
        <w:rPr>
          <w:rFonts w:ascii="微软雅黑" w:eastAsia="微软雅黑" w:hAnsi="微软雅黑"/>
          <w:sz w:val="28"/>
          <w:szCs w:val="28"/>
        </w:rPr>
        <w:t>，根据四舍五入</w:t>
      </w:r>
      <w:r w:rsidR="00E4467C" w:rsidRPr="000118E4">
        <w:rPr>
          <w:rFonts w:ascii="微软雅黑" w:eastAsia="微软雅黑" w:hAnsi="微软雅黑"/>
          <w:sz w:val="28"/>
          <w:szCs w:val="28"/>
        </w:rPr>
        <w:t>，利息就只要还</w:t>
      </w:r>
      <w:r w:rsidR="00E4467C" w:rsidRPr="000118E4">
        <w:rPr>
          <w:rFonts w:ascii="微软雅黑" w:eastAsia="微软雅黑" w:hAnsi="微软雅黑" w:hint="eastAsia"/>
          <w:sz w:val="28"/>
          <w:szCs w:val="28"/>
        </w:rPr>
        <w:t>3万</w:t>
      </w:r>
      <w:r w:rsidRPr="000118E4">
        <w:rPr>
          <w:rFonts w:ascii="微软雅黑" w:eastAsia="微软雅黑" w:hAnsi="微软雅黑"/>
          <w:sz w:val="28"/>
          <w:szCs w:val="28"/>
        </w:rPr>
        <w:t>）</w:t>
      </w:r>
      <w:r w:rsidR="009B145B" w:rsidRPr="000118E4">
        <w:rPr>
          <w:rFonts w:ascii="微软雅黑" w:eastAsia="微软雅黑" w:hAnsi="微软雅黑"/>
          <w:sz w:val="28"/>
          <w:szCs w:val="28"/>
        </w:rPr>
        <w:t>；</w:t>
      </w:r>
      <w:r w:rsidR="00E4467C" w:rsidRPr="000118E4">
        <w:rPr>
          <w:rFonts w:ascii="微软雅黑" w:eastAsia="微软雅黑" w:hAnsi="微软雅黑"/>
          <w:sz w:val="28"/>
          <w:szCs w:val="28"/>
        </w:rPr>
        <w:t>还有可提前交货这一规则，可以使我们的现金流加快</w:t>
      </w:r>
      <w:r w:rsidR="009B145B" w:rsidRPr="000118E4">
        <w:rPr>
          <w:rFonts w:ascii="微软雅黑" w:eastAsia="微软雅黑" w:hAnsi="微软雅黑"/>
          <w:sz w:val="28"/>
          <w:szCs w:val="28"/>
        </w:rPr>
        <w:t>回流；</w:t>
      </w:r>
      <w:r w:rsidR="00EB6384" w:rsidRPr="000118E4">
        <w:rPr>
          <w:rFonts w:ascii="微软雅黑" w:eastAsia="微软雅黑" w:hAnsi="微软雅黑"/>
          <w:sz w:val="28"/>
          <w:szCs w:val="28"/>
        </w:rPr>
        <w:t>在第二季度建生产线，即在下一年度第二季度建成，就可以少交一年的维修费，</w:t>
      </w:r>
      <w:r w:rsidR="00E4467C" w:rsidRPr="000118E4">
        <w:rPr>
          <w:rFonts w:ascii="微软雅黑" w:eastAsia="微软雅黑" w:hAnsi="微软雅黑"/>
          <w:sz w:val="28"/>
          <w:szCs w:val="28"/>
        </w:rPr>
        <w:t>等等。</w:t>
      </w:r>
    </w:p>
    <w:p w:rsidR="00AD605D" w:rsidRPr="000118E4" w:rsidRDefault="00AD605D" w:rsidP="00A5332E">
      <w:pPr>
        <w:spacing w:line="360" w:lineRule="auto"/>
        <w:ind w:firstLineChars="200" w:firstLine="560"/>
        <w:rPr>
          <w:rFonts w:ascii="微软雅黑" w:eastAsia="微软雅黑" w:hAnsi="微软雅黑"/>
          <w:sz w:val="28"/>
          <w:szCs w:val="28"/>
        </w:rPr>
      </w:pPr>
      <w:r>
        <w:rPr>
          <w:rFonts w:ascii="微软雅黑" w:eastAsia="微软雅黑" w:hAnsi="微软雅黑" w:hint="eastAsia"/>
          <w:sz w:val="28"/>
          <w:szCs w:val="28"/>
        </w:rPr>
        <w:t>我们</w:t>
      </w:r>
      <w:r w:rsidRPr="00AD605D">
        <w:rPr>
          <w:rFonts w:ascii="微软雅黑" w:eastAsia="微软雅黑" w:hAnsi="微软雅黑" w:hint="eastAsia"/>
          <w:sz w:val="28"/>
          <w:szCs w:val="28"/>
        </w:rPr>
        <w:t>确认了各自岗位的责任和义务。作为财务助理FA，我的责任是记录经营过程的细分现金流量业务，并辅助财务总监预测和填表。</w:t>
      </w:r>
    </w:p>
    <w:p w:rsidR="00E4467C" w:rsidRPr="000118E4" w:rsidRDefault="00E4467C" w:rsidP="00A5332E">
      <w:pPr>
        <w:spacing w:line="360" w:lineRule="auto"/>
        <w:ind w:firstLineChars="200" w:firstLine="560"/>
        <w:rPr>
          <w:rFonts w:ascii="微软雅黑" w:eastAsia="微软雅黑" w:hAnsi="微软雅黑"/>
          <w:sz w:val="28"/>
          <w:szCs w:val="28"/>
        </w:rPr>
      </w:pPr>
      <w:r w:rsidRPr="000118E4">
        <w:rPr>
          <w:rFonts w:ascii="微软雅黑" w:eastAsia="微软雅黑" w:hAnsi="微软雅黑"/>
          <w:sz w:val="28"/>
          <w:szCs w:val="28"/>
        </w:rPr>
        <w:t>此外，我们还提前将各自负责的表格拷贝到了Excel上，为明天的实验做了充足的准备。</w:t>
      </w:r>
      <w:r w:rsidR="00735400" w:rsidRPr="000118E4">
        <w:rPr>
          <w:rFonts w:ascii="微软雅黑" w:eastAsia="微软雅黑" w:hAnsi="微软雅黑"/>
          <w:sz w:val="28"/>
          <w:szCs w:val="28"/>
        </w:rPr>
        <w:t>如财务的表：</w:t>
      </w:r>
    </w:p>
    <w:p w:rsidR="00735400" w:rsidRPr="00735400" w:rsidRDefault="00735400" w:rsidP="00735400">
      <w:pPr>
        <w:widowControl/>
        <w:jc w:val="left"/>
        <w:rPr>
          <w:rFonts w:ascii="宋体" w:eastAsia="宋体" w:hAnsi="宋体" w:cs="宋体"/>
          <w:kern w:val="0"/>
          <w:sz w:val="28"/>
          <w:szCs w:val="28"/>
        </w:rPr>
      </w:pPr>
      <w:r w:rsidRPr="00735400">
        <w:rPr>
          <w:rFonts w:ascii="宋体" w:eastAsia="宋体" w:hAnsi="宋体" w:cs="宋体"/>
          <w:noProof/>
          <w:kern w:val="0"/>
          <w:sz w:val="28"/>
          <w:szCs w:val="28"/>
        </w:rPr>
        <w:lastRenderedPageBreak/>
        <w:drawing>
          <wp:inline distT="0" distB="0" distL="0" distR="0" wp14:anchorId="792A9974" wp14:editId="632A0E07">
            <wp:extent cx="4739640" cy="5082540"/>
            <wp:effectExtent l="0" t="0" r="3810" b="3810"/>
            <wp:docPr id="2" name="图片 2" descr="C:\Users\86178\AppData\Roaming\Tencent\Users\1603945923\QQ\WinTemp\RichOle\8LGGD%]NYFMC[7N8MQ8(8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78\AppData\Roaming\Tencent\Users\1603945923\QQ\WinTemp\RichOle\8LGGD%]NYFMC[7N8MQ8(8B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9640" cy="5082540"/>
                    </a:xfrm>
                    <a:prstGeom prst="rect">
                      <a:avLst/>
                    </a:prstGeom>
                    <a:noFill/>
                    <a:ln>
                      <a:noFill/>
                    </a:ln>
                  </pic:spPr>
                </pic:pic>
              </a:graphicData>
            </a:graphic>
          </wp:inline>
        </w:drawing>
      </w:r>
    </w:p>
    <w:p w:rsidR="00735400" w:rsidRPr="00735400" w:rsidRDefault="00735400" w:rsidP="00735400">
      <w:pPr>
        <w:widowControl/>
        <w:jc w:val="left"/>
        <w:rPr>
          <w:rFonts w:ascii="宋体" w:eastAsia="宋体" w:hAnsi="宋体" w:cs="宋体"/>
          <w:kern w:val="0"/>
          <w:sz w:val="28"/>
          <w:szCs w:val="28"/>
        </w:rPr>
      </w:pPr>
      <w:r w:rsidRPr="00735400">
        <w:rPr>
          <w:rFonts w:ascii="宋体" w:eastAsia="宋体" w:hAnsi="宋体" w:cs="宋体"/>
          <w:noProof/>
          <w:kern w:val="0"/>
          <w:sz w:val="28"/>
          <w:szCs w:val="28"/>
        </w:rPr>
        <w:lastRenderedPageBreak/>
        <w:drawing>
          <wp:inline distT="0" distB="0" distL="0" distR="0" wp14:anchorId="4314CA1E" wp14:editId="57007C3E">
            <wp:extent cx="3383280" cy="4450080"/>
            <wp:effectExtent l="0" t="0" r="7620" b="7620"/>
            <wp:docPr id="3" name="图片 3" descr="C:\Users\86178\AppData\Roaming\Tencent\Users\1603945923\QQ\WinTemp\RichOle\6AY())~~PZ]6@UDH_LXVP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78\AppData\Roaming\Tencent\Users\1603945923\QQ\WinTemp\RichOle\6AY())~~PZ]6@UDH_LXVPR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3280" cy="4450080"/>
                    </a:xfrm>
                    <a:prstGeom prst="rect">
                      <a:avLst/>
                    </a:prstGeom>
                    <a:noFill/>
                    <a:ln>
                      <a:noFill/>
                    </a:ln>
                  </pic:spPr>
                </pic:pic>
              </a:graphicData>
            </a:graphic>
          </wp:inline>
        </w:drawing>
      </w:r>
    </w:p>
    <w:p w:rsidR="00735400" w:rsidRPr="000118E4" w:rsidRDefault="00735400" w:rsidP="00735400">
      <w:pPr>
        <w:widowControl/>
        <w:jc w:val="left"/>
        <w:rPr>
          <w:rFonts w:ascii="宋体" w:eastAsia="宋体" w:hAnsi="宋体" w:cs="宋体"/>
          <w:kern w:val="0"/>
          <w:sz w:val="28"/>
          <w:szCs w:val="28"/>
        </w:rPr>
      </w:pPr>
      <w:r w:rsidRPr="00735400">
        <w:rPr>
          <w:rFonts w:ascii="宋体" w:eastAsia="宋体" w:hAnsi="宋体" w:cs="宋体"/>
          <w:noProof/>
          <w:kern w:val="0"/>
          <w:sz w:val="28"/>
          <w:szCs w:val="28"/>
        </w:rPr>
        <w:drawing>
          <wp:inline distT="0" distB="0" distL="0" distR="0" wp14:anchorId="47F2CD72" wp14:editId="4C421DD9">
            <wp:extent cx="5814060" cy="3362495"/>
            <wp:effectExtent l="0" t="0" r="0" b="9525"/>
            <wp:docPr id="4" name="图片 4" descr="C:\Users\86178\AppData\Roaming\Tencent\Users\1603945923\QQ\WinTemp\RichOle\H62R8X{9BHS0XTR4BE~7X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78\AppData\Roaming\Tencent\Users\1603945923\QQ\WinTemp\RichOle\H62R8X{9BHS0XTR4BE~7XG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3951" cy="3368215"/>
                    </a:xfrm>
                    <a:prstGeom prst="rect">
                      <a:avLst/>
                    </a:prstGeom>
                    <a:noFill/>
                    <a:ln>
                      <a:noFill/>
                    </a:ln>
                  </pic:spPr>
                </pic:pic>
              </a:graphicData>
            </a:graphic>
          </wp:inline>
        </w:drawing>
      </w:r>
    </w:p>
    <w:p w:rsidR="00735400" w:rsidRPr="00735400" w:rsidRDefault="00735400" w:rsidP="00735400">
      <w:pPr>
        <w:widowControl/>
        <w:jc w:val="left"/>
        <w:rPr>
          <w:rFonts w:ascii="宋体" w:eastAsia="宋体" w:hAnsi="宋体" w:cs="宋体"/>
          <w:kern w:val="0"/>
          <w:sz w:val="28"/>
          <w:szCs w:val="28"/>
        </w:rPr>
      </w:pPr>
      <w:r w:rsidRPr="00735400">
        <w:rPr>
          <w:rFonts w:ascii="宋体" w:eastAsia="宋体" w:hAnsi="宋体" w:cs="宋体"/>
          <w:noProof/>
          <w:kern w:val="0"/>
          <w:sz w:val="28"/>
          <w:szCs w:val="28"/>
        </w:rPr>
        <w:lastRenderedPageBreak/>
        <w:drawing>
          <wp:inline distT="0" distB="0" distL="0" distR="0" wp14:anchorId="6A7C5E68" wp14:editId="5B89471C">
            <wp:extent cx="5882640" cy="1621103"/>
            <wp:effectExtent l="0" t="0" r="3810" b="0"/>
            <wp:docPr id="5" name="图片 5" descr="C:\Users\86178\AppData\Roaming\Tencent\Users\1603945923\QQ\WinTemp\RichOle\NA7DL@%XUSI)1UTJ0OP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78\AppData\Roaming\Tencent\Users\1603945923\QQ\WinTemp\RichOle\NA7DL@%XUSI)1UTJ0OP5$8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7169" cy="1627862"/>
                    </a:xfrm>
                    <a:prstGeom prst="rect">
                      <a:avLst/>
                    </a:prstGeom>
                    <a:noFill/>
                    <a:ln>
                      <a:noFill/>
                    </a:ln>
                  </pic:spPr>
                </pic:pic>
              </a:graphicData>
            </a:graphic>
          </wp:inline>
        </w:drawing>
      </w:r>
    </w:p>
    <w:p w:rsidR="00735400" w:rsidRPr="00735400" w:rsidRDefault="00735400" w:rsidP="00735400">
      <w:pPr>
        <w:widowControl/>
        <w:jc w:val="left"/>
        <w:rPr>
          <w:rFonts w:ascii="宋体" w:eastAsia="宋体" w:hAnsi="宋体" w:cs="宋体"/>
          <w:kern w:val="0"/>
          <w:sz w:val="28"/>
          <w:szCs w:val="28"/>
        </w:rPr>
      </w:pPr>
      <w:r w:rsidRPr="00735400">
        <w:rPr>
          <w:rFonts w:ascii="宋体" w:eastAsia="宋体" w:hAnsi="宋体" w:cs="宋体"/>
          <w:noProof/>
          <w:kern w:val="0"/>
          <w:sz w:val="28"/>
          <w:szCs w:val="28"/>
        </w:rPr>
        <w:drawing>
          <wp:inline distT="0" distB="0" distL="0" distR="0" wp14:anchorId="10942BE6" wp14:editId="1E118FFF">
            <wp:extent cx="5067300" cy="6598920"/>
            <wp:effectExtent l="0" t="0" r="0" b="0"/>
            <wp:docPr id="6" name="图片 6" descr="C:\Users\86178\AppData\Roaming\Tencent\Users\1603945923\QQ\WinTemp\RichOle\GXP3P3U$8UN7HI0K8Z]}@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78\AppData\Roaming\Tencent\Users\1603945923\QQ\WinTemp\RichOle\GXP3P3U$8UN7HI0K8Z]}@R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6598920"/>
                    </a:xfrm>
                    <a:prstGeom prst="rect">
                      <a:avLst/>
                    </a:prstGeom>
                    <a:noFill/>
                    <a:ln>
                      <a:noFill/>
                    </a:ln>
                  </pic:spPr>
                </pic:pic>
              </a:graphicData>
            </a:graphic>
          </wp:inline>
        </w:drawing>
      </w:r>
    </w:p>
    <w:p w:rsidR="00735400" w:rsidRDefault="00735400" w:rsidP="00B776CF">
      <w:pPr>
        <w:widowControl/>
        <w:jc w:val="center"/>
        <w:rPr>
          <w:rFonts w:ascii="微软雅黑" w:eastAsia="微软雅黑" w:hAnsi="微软雅黑" w:cs="宋体"/>
          <w:kern w:val="0"/>
          <w:sz w:val="28"/>
          <w:szCs w:val="28"/>
        </w:rPr>
      </w:pPr>
      <w:r w:rsidRPr="000118E4">
        <w:rPr>
          <w:rFonts w:ascii="微软雅黑" w:eastAsia="微软雅黑" w:hAnsi="微软雅黑" w:cs="宋体" w:hint="eastAsia"/>
          <w:kern w:val="0"/>
          <w:sz w:val="28"/>
          <w:szCs w:val="28"/>
        </w:rPr>
        <w:lastRenderedPageBreak/>
        <w:t>（图中数据为两年试运营中的第一年数据）</w:t>
      </w:r>
    </w:p>
    <w:p w:rsidR="00597B86" w:rsidRPr="000118E4" w:rsidRDefault="00597B86" w:rsidP="00597B86">
      <w:pPr>
        <w:spacing w:line="360" w:lineRule="auto"/>
        <w:rPr>
          <w:rFonts w:ascii="微软雅黑" w:eastAsia="微软雅黑" w:hAnsi="微软雅黑"/>
          <w:b/>
          <w:sz w:val="28"/>
          <w:szCs w:val="28"/>
        </w:rPr>
      </w:pPr>
      <w:r w:rsidRPr="000118E4">
        <w:rPr>
          <w:rFonts w:ascii="微软雅黑" w:eastAsia="微软雅黑" w:hAnsi="微软雅黑"/>
          <w:b/>
          <w:sz w:val="28"/>
          <w:szCs w:val="28"/>
        </w:rPr>
        <w:t>第一轮·两年试运营</w:t>
      </w:r>
    </w:p>
    <w:p w:rsidR="009B145B" w:rsidRPr="000118E4" w:rsidRDefault="00735400" w:rsidP="009B145B">
      <w:pPr>
        <w:spacing w:line="360" w:lineRule="auto"/>
        <w:ind w:firstLine="420"/>
        <w:rPr>
          <w:rFonts w:ascii="微软雅黑" w:eastAsia="微软雅黑" w:hAnsi="微软雅黑"/>
          <w:sz w:val="28"/>
          <w:szCs w:val="28"/>
        </w:rPr>
      </w:pPr>
      <w:r w:rsidRPr="000118E4">
        <w:rPr>
          <w:rFonts w:ascii="微软雅黑" w:eastAsia="微软雅黑" w:hAnsi="微软雅黑"/>
          <w:sz w:val="28"/>
          <w:szCs w:val="28"/>
        </w:rPr>
        <w:t>在第一轮的两年试运营正式开始之前，我们公司</w:t>
      </w:r>
      <w:r w:rsidR="009B145B" w:rsidRPr="000118E4">
        <w:rPr>
          <w:rFonts w:ascii="微软雅黑" w:eastAsia="微软雅黑" w:hAnsi="微软雅黑"/>
          <w:sz w:val="28"/>
          <w:szCs w:val="28"/>
        </w:rPr>
        <w:t>先开了一个会议，确定经营的主要方向和战略。考虑到两年时间较短，我们就只将眼光放在了P3产品，因为P3产品的利润最高。且根据信息总监CIO的情报和分析，</w:t>
      </w:r>
      <w:r w:rsidRPr="000118E4">
        <w:rPr>
          <w:rFonts w:ascii="微软雅黑" w:eastAsia="微软雅黑" w:hAnsi="微软雅黑" w:hint="eastAsia"/>
          <w:sz w:val="28"/>
          <w:szCs w:val="28"/>
        </w:rPr>
        <w:t>其他组多选择P1、P2</w:t>
      </w:r>
      <w:r w:rsidR="009B145B" w:rsidRPr="000118E4">
        <w:rPr>
          <w:rFonts w:ascii="微软雅黑" w:eastAsia="微软雅黑" w:hAnsi="微软雅黑" w:hint="eastAsia"/>
          <w:sz w:val="28"/>
          <w:szCs w:val="28"/>
        </w:rPr>
        <w:t>进行生产后，选择P</w:t>
      </w:r>
      <w:r w:rsidR="009B145B" w:rsidRPr="000118E4">
        <w:rPr>
          <w:rFonts w:ascii="微软雅黑" w:eastAsia="微软雅黑" w:hAnsi="微软雅黑"/>
          <w:sz w:val="28"/>
          <w:szCs w:val="28"/>
        </w:rPr>
        <w:t>3可以避免竞争</w:t>
      </w:r>
      <w:r w:rsidR="009B145B" w:rsidRPr="000118E4">
        <w:rPr>
          <w:rFonts w:ascii="微软雅黑" w:eastAsia="微软雅黑" w:hAnsi="微软雅黑" w:hint="eastAsia"/>
          <w:sz w:val="28"/>
          <w:szCs w:val="28"/>
        </w:rPr>
        <w:t>。此外，我们也只打算开拓本地和国内市场。</w:t>
      </w:r>
    </w:p>
    <w:p w:rsidR="009B145B" w:rsidRPr="000118E4" w:rsidRDefault="009B145B" w:rsidP="009B145B">
      <w:pPr>
        <w:spacing w:line="360" w:lineRule="auto"/>
        <w:ind w:firstLine="420"/>
        <w:rPr>
          <w:rFonts w:ascii="微软雅黑" w:eastAsia="微软雅黑" w:hAnsi="微软雅黑"/>
          <w:sz w:val="28"/>
          <w:szCs w:val="28"/>
        </w:rPr>
      </w:pPr>
      <w:r w:rsidRPr="000118E4">
        <w:rPr>
          <w:rFonts w:ascii="微软雅黑" w:eastAsia="微软雅黑" w:hAnsi="微软雅黑"/>
          <w:sz w:val="28"/>
          <w:szCs w:val="28"/>
        </w:rPr>
        <w:t>第一年</w:t>
      </w:r>
      <w:r w:rsidR="000118E4" w:rsidRPr="000118E4">
        <w:rPr>
          <w:rFonts w:ascii="微软雅黑" w:eastAsia="微软雅黑" w:hAnsi="微软雅黑"/>
          <w:sz w:val="28"/>
          <w:szCs w:val="28"/>
        </w:rPr>
        <w:t>第一季度，我们的现金流量业务如下：</w:t>
      </w:r>
    </w:p>
    <w:p w:rsidR="000118E4" w:rsidRPr="000118E4" w:rsidRDefault="000118E4" w:rsidP="000118E4">
      <w:pPr>
        <w:widowControl/>
        <w:jc w:val="left"/>
        <w:rPr>
          <w:rFonts w:ascii="宋体" w:eastAsia="宋体" w:hAnsi="宋体" w:cs="宋体"/>
          <w:kern w:val="0"/>
          <w:sz w:val="28"/>
          <w:szCs w:val="28"/>
        </w:rPr>
      </w:pPr>
      <w:r w:rsidRPr="000118E4">
        <w:rPr>
          <w:rFonts w:ascii="宋体" w:eastAsia="宋体" w:hAnsi="宋体" w:cs="宋体"/>
          <w:noProof/>
          <w:kern w:val="0"/>
          <w:sz w:val="28"/>
          <w:szCs w:val="28"/>
        </w:rPr>
        <w:drawing>
          <wp:inline distT="0" distB="0" distL="0" distR="0" wp14:anchorId="49C5295C" wp14:editId="41F89ED8">
            <wp:extent cx="6019800" cy="922020"/>
            <wp:effectExtent l="0" t="0" r="0" b="0"/>
            <wp:docPr id="7" name="图片 7" descr="C:\Users\86178\AppData\Roaming\Tencent\Users\1603945923\QQ\WinTemp\RichOle\OEHM{B7Z$T[{%AYVS%FBU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AppData\Roaming\Tencent\Users\1603945923\QQ\WinTemp\RichOle\OEHM{B7Z$T[{%AYVS%FBUU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922020"/>
                    </a:xfrm>
                    <a:prstGeom prst="rect">
                      <a:avLst/>
                    </a:prstGeom>
                    <a:noFill/>
                    <a:ln>
                      <a:noFill/>
                    </a:ln>
                  </pic:spPr>
                </pic:pic>
              </a:graphicData>
            </a:graphic>
          </wp:inline>
        </w:drawing>
      </w:r>
    </w:p>
    <w:p w:rsidR="00366A71" w:rsidRPr="000118E4" w:rsidRDefault="000118E4" w:rsidP="00366A71">
      <w:pPr>
        <w:widowControl/>
        <w:ind w:firstLineChars="200" w:firstLine="560"/>
        <w:jc w:val="left"/>
        <w:rPr>
          <w:rFonts w:ascii="微软雅黑" w:eastAsia="微软雅黑" w:hAnsi="微软雅黑" w:cs="宋体"/>
          <w:kern w:val="0"/>
          <w:sz w:val="28"/>
          <w:szCs w:val="28"/>
        </w:rPr>
      </w:pPr>
      <w:r w:rsidRPr="000118E4">
        <w:rPr>
          <w:rFonts w:ascii="微软雅黑" w:eastAsia="微软雅黑" w:hAnsi="微软雅黑" w:cs="宋体"/>
          <w:kern w:val="0"/>
          <w:sz w:val="28"/>
          <w:szCs w:val="28"/>
        </w:rPr>
        <w:t>没有新建生产线的原因是我们想规避第一年度的维修费，所以等到第二年度再建；而考虑到两年时间短，我们选择</w:t>
      </w:r>
      <w:r w:rsidRPr="000118E4">
        <w:rPr>
          <w:rFonts w:ascii="微软雅黑" w:eastAsia="微软雅黑" w:hAnsi="微软雅黑" w:cs="宋体" w:hint="eastAsia"/>
          <w:kern w:val="0"/>
          <w:sz w:val="28"/>
          <w:szCs w:val="28"/>
        </w:rPr>
        <w:t>租赁一个中等厂房，因而也可以等到第二季度再</w:t>
      </w:r>
      <w:r w:rsidR="00366A71">
        <w:rPr>
          <w:rFonts w:ascii="微软雅黑" w:eastAsia="微软雅黑" w:hAnsi="微软雅黑" w:cs="宋体" w:hint="eastAsia"/>
          <w:kern w:val="0"/>
          <w:sz w:val="28"/>
          <w:szCs w:val="28"/>
        </w:rPr>
        <w:t>租。</w:t>
      </w:r>
    </w:p>
    <w:p w:rsidR="000118E4" w:rsidRDefault="000118E4" w:rsidP="009B145B">
      <w:pPr>
        <w:spacing w:line="360" w:lineRule="auto"/>
        <w:ind w:firstLine="420"/>
        <w:rPr>
          <w:rFonts w:ascii="微软雅黑" w:eastAsia="微软雅黑" w:hAnsi="微软雅黑"/>
          <w:sz w:val="28"/>
          <w:szCs w:val="28"/>
        </w:rPr>
      </w:pPr>
      <w:r>
        <w:rPr>
          <w:rFonts w:ascii="微软雅黑" w:eastAsia="微软雅黑" w:hAnsi="微软雅黑" w:hint="eastAsia"/>
          <w:sz w:val="28"/>
          <w:szCs w:val="28"/>
        </w:rPr>
        <w:t>第一年</w:t>
      </w:r>
      <w:r w:rsidR="00735400" w:rsidRPr="000118E4">
        <w:rPr>
          <w:rFonts w:ascii="微软雅黑" w:eastAsia="微软雅黑" w:hAnsi="微软雅黑" w:hint="eastAsia"/>
          <w:sz w:val="28"/>
          <w:szCs w:val="28"/>
        </w:rPr>
        <w:t>第二季度，</w:t>
      </w:r>
      <w:r>
        <w:rPr>
          <w:rFonts w:ascii="微软雅黑" w:eastAsia="微软雅黑" w:hAnsi="微软雅黑" w:hint="eastAsia"/>
          <w:sz w:val="28"/>
          <w:szCs w:val="28"/>
        </w:rPr>
        <w:t>我们的现金流量业务如下：</w:t>
      </w:r>
    </w:p>
    <w:p w:rsidR="00366A71" w:rsidRPr="006D177C" w:rsidRDefault="00366A71" w:rsidP="006D177C">
      <w:pPr>
        <w:widowControl/>
        <w:jc w:val="left"/>
        <w:rPr>
          <w:rFonts w:ascii="宋体" w:eastAsia="宋体" w:hAnsi="宋体" w:cs="宋体"/>
          <w:kern w:val="0"/>
          <w:sz w:val="24"/>
          <w:szCs w:val="24"/>
        </w:rPr>
      </w:pPr>
      <w:r w:rsidRPr="00366A71">
        <w:rPr>
          <w:rFonts w:ascii="宋体" w:eastAsia="宋体" w:hAnsi="宋体" w:cs="宋体"/>
          <w:noProof/>
          <w:kern w:val="0"/>
          <w:sz w:val="24"/>
          <w:szCs w:val="24"/>
        </w:rPr>
        <w:drawing>
          <wp:inline distT="0" distB="0" distL="0" distR="0" wp14:anchorId="2C06EA6C" wp14:editId="7C400FBD">
            <wp:extent cx="6027420" cy="1363980"/>
            <wp:effectExtent l="0" t="0" r="0" b="7620"/>
            <wp:docPr id="8" name="图片 8" descr="C:\Users\86178\AppData\Roaming\Tencent\Users\1603945923\QQ\WinTemp\RichOle\5TE8WZR8UWBHB0GJ4(7D`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AppData\Roaming\Tencent\Users\1603945923\QQ\WinTemp\RichOle\5TE8WZR8UWBHB0GJ4(7D`1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7420" cy="1363980"/>
                    </a:xfrm>
                    <a:prstGeom prst="rect">
                      <a:avLst/>
                    </a:prstGeom>
                    <a:noFill/>
                    <a:ln>
                      <a:noFill/>
                    </a:ln>
                  </pic:spPr>
                </pic:pic>
              </a:graphicData>
            </a:graphic>
          </wp:inline>
        </w:drawing>
      </w:r>
    </w:p>
    <w:p w:rsidR="00366A71" w:rsidRDefault="00366A71" w:rsidP="009B145B">
      <w:pPr>
        <w:spacing w:line="360" w:lineRule="auto"/>
        <w:ind w:firstLine="420"/>
        <w:rPr>
          <w:rFonts w:ascii="微软雅黑" w:eastAsia="微软雅黑" w:hAnsi="微软雅黑"/>
          <w:sz w:val="28"/>
          <w:szCs w:val="28"/>
        </w:rPr>
      </w:pPr>
      <w:r>
        <w:rPr>
          <w:rFonts w:ascii="微软雅黑" w:eastAsia="微软雅黑" w:hAnsi="微软雅黑" w:hint="eastAsia"/>
          <w:sz w:val="28"/>
          <w:szCs w:val="28"/>
        </w:rPr>
        <w:t>我们在考虑进行三条生产线建造的前提下，租赁了一个中</w:t>
      </w:r>
      <w:r w:rsidR="00735400" w:rsidRPr="000118E4">
        <w:rPr>
          <w:rFonts w:ascii="微软雅黑" w:eastAsia="微软雅黑" w:hAnsi="微软雅黑" w:hint="eastAsia"/>
          <w:sz w:val="28"/>
          <w:szCs w:val="28"/>
        </w:rPr>
        <w:t>厂房，并建造了自动生产线用于生产P3；</w:t>
      </w:r>
    </w:p>
    <w:p w:rsidR="00366A71" w:rsidRDefault="00366A71" w:rsidP="009B145B">
      <w:pPr>
        <w:spacing w:line="360" w:lineRule="auto"/>
        <w:ind w:firstLine="420"/>
        <w:rPr>
          <w:rFonts w:ascii="微软雅黑" w:eastAsia="微软雅黑" w:hAnsi="微软雅黑"/>
          <w:sz w:val="28"/>
          <w:szCs w:val="28"/>
        </w:rPr>
      </w:pPr>
      <w:r>
        <w:rPr>
          <w:rFonts w:ascii="微软雅黑" w:eastAsia="微软雅黑" w:hAnsi="微软雅黑" w:hint="eastAsia"/>
          <w:sz w:val="28"/>
          <w:szCs w:val="28"/>
        </w:rPr>
        <w:t>第一年</w:t>
      </w:r>
      <w:r w:rsidR="00735400" w:rsidRPr="000118E4">
        <w:rPr>
          <w:rFonts w:ascii="微软雅黑" w:eastAsia="微软雅黑" w:hAnsi="微软雅黑" w:hint="eastAsia"/>
          <w:sz w:val="28"/>
          <w:szCs w:val="28"/>
        </w:rPr>
        <w:t>第三季度，</w:t>
      </w:r>
      <w:r w:rsidRPr="00366A71">
        <w:rPr>
          <w:rFonts w:ascii="微软雅黑" w:eastAsia="微软雅黑" w:hAnsi="微软雅黑" w:hint="eastAsia"/>
          <w:sz w:val="28"/>
          <w:szCs w:val="28"/>
        </w:rPr>
        <w:t>我们的现金流量业务如下：</w:t>
      </w:r>
    </w:p>
    <w:p w:rsidR="00366A71" w:rsidRPr="00366A71" w:rsidRDefault="00366A71" w:rsidP="00366A71">
      <w:pPr>
        <w:widowControl/>
        <w:jc w:val="left"/>
        <w:rPr>
          <w:rFonts w:ascii="宋体" w:eastAsia="宋体" w:hAnsi="宋体" w:cs="宋体"/>
          <w:kern w:val="0"/>
          <w:sz w:val="24"/>
          <w:szCs w:val="24"/>
        </w:rPr>
      </w:pPr>
      <w:r w:rsidRPr="00366A71">
        <w:rPr>
          <w:rFonts w:ascii="宋体" w:eastAsia="宋体" w:hAnsi="宋体" w:cs="宋体"/>
          <w:noProof/>
          <w:kern w:val="0"/>
          <w:sz w:val="24"/>
          <w:szCs w:val="24"/>
        </w:rPr>
        <w:lastRenderedPageBreak/>
        <w:drawing>
          <wp:inline distT="0" distB="0" distL="0" distR="0" wp14:anchorId="60D4E642" wp14:editId="788BAE84">
            <wp:extent cx="6027420" cy="1409700"/>
            <wp:effectExtent l="0" t="0" r="0" b="0"/>
            <wp:docPr id="9" name="图片 9" descr="C:\Users\86178\AppData\Roaming\Tencent\Users\1603945923\QQ\WinTemp\RichOle\`K}`7$UCTY{PB`QE]HX8P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AppData\Roaming\Tencent\Users\1603945923\QQ\WinTemp\RichOle\`K}`7$UCTY{PB`QE]HX8PG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420" cy="1409700"/>
                    </a:xfrm>
                    <a:prstGeom prst="rect">
                      <a:avLst/>
                    </a:prstGeom>
                    <a:noFill/>
                    <a:ln>
                      <a:noFill/>
                    </a:ln>
                  </pic:spPr>
                </pic:pic>
              </a:graphicData>
            </a:graphic>
          </wp:inline>
        </w:drawing>
      </w:r>
    </w:p>
    <w:p w:rsidR="00366A71" w:rsidRDefault="00735400" w:rsidP="009B145B">
      <w:pPr>
        <w:spacing w:line="360" w:lineRule="auto"/>
        <w:ind w:firstLine="420"/>
        <w:rPr>
          <w:rFonts w:ascii="微软雅黑" w:eastAsia="微软雅黑" w:hAnsi="微软雅黑"/>
          <w:sz w:val="28"/>
          <w:szCs w:val="28"/>
        </w:rPr>
      </w:pPr>
      <w:r w:rsidRPr="000118E4">
        <w:rPr>
          <w:rFonts w:ascii="微软雅黑" w:eastAsia="微软雅黑" w:hAnsi="微软雅黑" w:hint="eastAsia"/>
          <w:sz w:val="28"/>
          <w:szCs w:val="28"/>
        </w:rPr>
        <w:t>考虑到原料到货期的问题，我们提前进行了R3、R4原</w:t>
      </w:r>
      <w:r w:rsidR="00366A71">
        <w:rPr>
          <w:rFonts w:ascii="微软雅黑" w:eastAsia="微软雅黑" w:hAnsi="微软雅黑" w:hint="eastAsia"/>
          <w:sz w:val="28"/>
          <w:szCs w:val="28"/>
        </w:rPr>
        <w:t>材料</w:t>
      </w:r>
      <w:r w:rsidRPr="000118E4">
        <w:rPr>
          <w:rFonts w:ascii="微软雅黑" w:eastAsia="微软雅黑" w:hAnsi="微软雅黑" w:hint="eastAsia"/>
          <w:sz w:val="28"/>
          <w:szCs w:val="28"/>
        </w:rPr>
        <w:t>的购买</w:t>
      </w:r>
      <w:r w:rsidR="00366A71">
        <w:rPr>
          <w:rFonts w:ascii="微软雅黑" w:eastAsia="微软雅黑" w:hAnsi="微软雅黑" w:hint="eastAsia"/>
          <w:sz w:val="28"/>
          <w:szCs w:val="28"/>
        </w:rPr>
        <w:t>（但因为上表记录的是现金流量业务，原材料到期才需要付款，所以没有记录</w:t>
      </w:r>
      <w:r w:rsidR="00E65B2B">
        <w:rPr>
          <w:rFonts w:ascii="微软雅黑" w:eastAsia="微软雅黑" w:hAnsi="微软雅黑" w:hint="eastAsia"/>
          <w:sz w:val="28"/>
          <w:szCs w:val="28"/>
        </w:rPr>
        <w:t>，在运营总监处有记录</w:t>
      </w:r>
      <w:r w:rsidR="00366A71">
        <w:rPr>
          <w:rFonts w:ascii="微软雅黑" w:eastAsia="微软雅黑" w:hAnsi="微软雅黑" w:hint="eastAsia"/>
          <w:sz w:val="28"/>
          <w:szCs w:val="28"/>
        </w:rPr>
        <w:t>）</w:t>
      </w:r>
      <w:r w:rsidRPr="000118E4">
        <w:rPr>
          <w:rFonts w:ascii="微软雅黑" w:eastAsia="微软雅黑" w:hAnsi="微软雅黑" w:hint="eastAsia"/>
          <w:sz w:val="28"/>
          <w:szCs w:val="28"/>
        </w:rPr>
        <w:t>；</w:t>
      </w:r>
    </w:p>
    <w:p w:rsidR="00366A71" w:rsidRDefault="00366A71" w:rsidP="009B145B">
      <w:pPr>
        <w:spacing w:line="360" w:lineRule="auto"/>
        <w:ind w:firstLine="420"/>
        <w:rPr>
          <w:rFonts w:ascii="微软雅黑" w:eastAsia="微软雅黑" w:hAnsi="微软雅黑"/>
          <w:sz w:val="28"/>
          <w:szCs w:val="28"/>
        </w:rPr>
      </w:pPr>
      <w:r>
        <w:rPr>
          <w:rFonts w:ascii="微软雅黑" w:eastAsia="微软雅黑" w:hAnsi="微软雅黑"/>
          <w:sz w:val="28"/>
          <w:szCs w:val="28"/>
        </w:rPr>
        <w:t>第一年</w:t>
      </w:r>
      <w:r w:rsidR="00735400" w:rsidRPr="000118E4">
        <w:rPr>
          <w:rFonts w:ascii="微软雅黑" w:eastAsia="微软雅黑" w:hAnsi="微软雅黑" w:hint="eastAsia"/>
          <w:sz w:val="28"/>
          <w:szCs w:val="28"/>
        </w:rPr>
        <w:t>第四季度，</w:t>
      </w:r>
      <w:r>
        <w:rPr>
          <w:rFonts w:ascii="微软雅黑" w:eastAsia="微软雅黑" w:hAnsi="微软雅黑" w:hint="eastAsia"/>
          <w:sz w:val="28"/>
          <w:szCs w:val="28"/>
        </w:rPr>
        <w:t>我们的现金流量业务如下：</w:t>
      </w:r>
    </w:p>
    <w:p w:rsidR="00366A71" w:rsidRPr="00366A71" w:rsidRDefault="00366A71" w:rsidP="00366A71">
      <w:pPr>
        <w:widowControl/>
        <w:jc w:val="left"/>
        <w:rPr>
          <w:rFonts w:ascii="宋体" w:eastAsia="宋体" w:hAnsi="宋体" w:cs="宋体"/>
          <w:kern w:val="0"/>
          <w:sz w:val="24"/>
          <w:szCs w:val="24"/>
        </w:rPr>
      </w:pPr>
      <w:r w:rsidRPr="00366A71">
        <w:rPr>
          <w:rFonts w:ascii="宋体" w:eastAsia="宋体" w:hAnsi="宋体" w:cs="宋体"/>
          <w:noProof/>
          <w:kern w:val="0"/>
          <w:sz w:val="24"/>
          <w:szCs w:val="24"/>
        </w:rPr>
        <w:drawing>
          <wp:inline distT="0" distB="0" distL="0" distR="0" wp14:anchorId="53B9A803" wp14:editId="5E24272D">
            <wp:extent cx="6050280" cy="1866900"/>
            <wp:effectExtent l="0" t="0" r="7620" b="0"/>
            <wp:docPr id="10" name="图片 10" descr="C:\Users\86178\AppData\Roaming\Tencent\Users\1603945923\QQ\WinTemp\RichOle\40ULIZ}K8_9X_2R$O}1BM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78\AppData\Roaming\Tencent\Users\1603945923\QQ\WinTemp\RichOle\40ULIZ}K8_9X_2R$O}1BM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280" cy="1866900"/>
                    </a:xfrm>
                    <a:prstGeom prst="rect">
                      <a:avLst/>
                    </a:prstGeom>
                    <a:noFill/>
                    <a:ln>
                      <a:noFill/>
                    </a:ln>
                  </pic:spPr>
                </pic:pic>
              </a:graphicData>
            </a:graphic>
          </wp:inline>
        </w:drawing>
      </w:r>
    </w:p>
    <w:p w:rsidR="00A76CB9" w:rsidRPr="000118E4" w:rsidRDefault="00735400" w:rsidP="00A76CB9">
      <w:pPr>
        <w:spacing w:line="360" w:lineRule="auto"/>
        <w:ind w:firstLine="420"/>
        <w:rPr>
          <w:rFonts w:ascii="微软雅黑" w:eastAsia="微软雅黑" w:hAnsi="微软雅黑"/>
          <w:sz w:val="28"/>
          <w:szCs w:val="28"/>
        </w:rPr>
      </w:pPr>
      <w:r w:rsidRPr="000118E4">
        <w:rPr>
          <w:rFonts w:ascii="微软雅黑" w:eastAsia="微软雅黑" w:hAnsi="微软雅黑" w:hint="eastAsia"/>
          <w:sz w:val="28"/>
          <w:szCs w:val="28"/>
        </w:rPr>
        <w:t>我们进行了本地市场和区域市场的开拓，以及继续进行了R1、R3、R4原料的采购。</w:t>
      </w:r>
    </w:p>
    <w:p w:rsidR="00A76CB9" w:rsidRDefault="00735400" w:rsidP="00735400">
      <w:pPr>
        <w:ind w:firstLine="420"/>
        <w:rPr>
          <w:rFonts w:ascii="微软雅黑" w:eastAsia="微软雅黑" w:hAnsi="微软雅黑"/>
          <w:sz w:val="28"/>
          <w:szCs w:val="28"/>
        </w:rPr>
      </w:pPr>
      <w:r w:rsidRPr="000118E4">
        <w:rPr>
          <w:rFonts w:ascii="微软雅黑" w:eastAsia="微软雅黑" w:hAnsi="微软雅黑" w:hint="eastAsia"/>
          <w:sz w:val="28"/>
          <w:szCs w:val="28"/>
        </w:rPr>
        <w:t>第二年第一季度，</w:t>
      </w:r>
      <w:r w:rsidR="00A76CB9" w:rsidRPr="00A76CB9">
        <w:rPr>
          <w:rFonts w:ascii="微软雅黑" w:eastAsia="微软雅黑" w:hAnsi="微软雅黑" w:hint="eastAsia"/>
          <w:sz w:val="28"/>
          <w:szCs w:val="28"/>
        </w:rPr>
        <w:t>我们的现金流量业务如下</w:t>
      </w:r>
      <w:r w:rsidR="00A76CB9">
        <w:rPr>
          <w:rFonts w:ascii="微软雅黑" w:eastAsia="微软雅黑" w:hAnsi="微软雅黑" w:hint="eastAsia"/>
          <w:sz w:val="28"/>
          <w:szCs w:val="28"/>
        </w:rPr>
        <w:t>：</w:t>
      </w:r>
    </w:p>
    <w:p w:rsidR="00C10EA6" w:rsidRPr="005A3CCE" w:rsidRDefault="00C10EA6" w:rsidP="005A3CCE">
      <w:pPr>
        <w:widowControl/>
        <w:jc w:val="left"/>
        <w:rPr>
          <w:rFonts w:ascii="宋体" w:eastAsia="宋体" w:hAnsi="宋体" w:cs="宋体"/>
          <w:kern w:val="0"/>
          <w:sz w:val="24"/>
          <w:szCs w:val="24"/>
        </w:rPr>
      </w:pPr>
      <w:r w:rsidRPr="00C10EA6">
        <w:rPr>
          <w:rFonts w:ascii="宋体" w:eastAsia="宋体" w:hAnsi="宋体" w:cs="宋体"/>
          <w:noProof/>
          <w:kern w:val="0"/>
          <w:sz w:val="24"/>
          <w:szCs w:val="24"/>
        </w:rPr>
        <w:drawing>
          <wp:inline distT="0" distB="0" distL="0" distR="0" wp14:anchorId="14FF4A99" wp14:editId="5057ACB8">
            <wp:extent cx="6019800" cy="2354580"/>
            <wp:effectExtent l="0" t="0" r="0" b="7620"/>
            <wp:docPr id="13" name="图片 13" descr="C:\Users\86178\AppData\Roaming\Tencent\Users\1603945923\QQ\WinTemp\RichOle\3~R9WJGQMJ3DFZ(W}[3RH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78\AppData\Roaming\Tencent\Users\1603945923\QQ\WinTemp\RichOle\3~R9WJGQMJ3DFZ(W}[3RHV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2354580"/>
                    </a:xfrm>
                    <a:prstGeom prst="rect">
                      <a:avLst/>
                    </a:prstGeom>
                    <a:noFill/>
                    <a:ln>
                      <a:noFill/>
                    </a:ln>
                  </pic:spPr>
                </pic:pic>
              </a:graphicData>
            </a:graphic>
          </wp:inline>
        </w:drawing>
      </w:r>
    </w:p>
    <w:p w:rsidR="00A76CB9" w:rsidRDefault="00735400" w:rsidP="00735400">
      <w:pPr>
        <w:ind w:firstLine="420"/>
        <w:rPr>
          <w:rFonts w:ascii="微软雅黑" w:eastAsia="微软雅黑" w:hAnsi="微软雅黑"/>
          <w:sz w:val="28"/>
          <w:szCs w:val="28"/>
        </w:rPr>
      </w:pPr>
      <w:r w:rsidRPr="000118E4">
        <w:rPr>
          <w:rFonts w:ascii="微软雅黑" w:eastAsia="微软雅黑" w:hAnsi="微软雅黑" w:hint="eastAsia"/>
          <w:sz w:val="28"/>
          <w:szCs w:val="28"/>
        </w:rPr>
        <w:lastRenderedPageBreak/>
        <w:t>经过多次考量后，</w:t>
      </w:r>
      <w:r w:rsidR="00A76CB9">
        <w:rPr>
          <w:rFonts w:ascii="微软雅黑" w:eastAsia="微软雅黑" w:hAnsi="微软雅黑" w:hint="eastAsia"/>
          <w:sz w:val="28"/>
          <w:szCs w:val="28"/>
        </w:rPr>
        <w:t>我们</w:t>
      </w:r>
      <w:r w:rsidRPr="000118E4">
        <w:rPr>
          <w:rFonts w:ascii="微软雅黑" w:eastAsia="微软雅黑" w:hAnsi="微软雅黑" w:hint="eastAsia"/>
          <w:sz w:val="28"/>
          <w:szCs w:val="28"/>
        </w:rPr>
        <w:t>进行了本地市场P3 32万、区域市场P3 32万，共64万的广告投放。经过市场比较与短时间的衡</w:t>
      </w:r>
      <w:r w:rsidR="00A76CB9">
        <w:rPr>
          <w:rFonts w:ascii="微软雅黑" w:eastAsia="微软雅黑" w:hAnsi="微软雅黑" w:hint="eastAsia"/>
          <w:sz w:val="28"/>
          <w:szCs w:val="28"/>
        </w:rPr>
        <w:t>量，我们一共抢了三个单，总共是</w:t>
      </w:r>
      <w:r w:rsidRPr="000118E4">
        <w:rPr>
          <w:rFonts w:ascii="微软雅黑" w:eastAsia="微软雅黑" w:hAnsi="微软雅黑" w:hint="eastAsia"/>
          <w:sz w:val="28"/>
          <w:szCs w:val="28"/>
        </w:rPr>
        <w:t>是本地市场3个P3，区域市场4个P3。</w:t>
      </w:r>
      <w:r w:rsidRPr="00A76CB9">
        <w:rPr>
          <w:rFonts w:ascii="微软雅黑" w:eastAsia="微软雅黑" w:hAnsi="微软雅黑" w:hint="eastAsia"/>
          <w:b/>
          <w:sz w:val="28"/>
          <w:szCs w:val="28"/>
        </w:rPr>
        <w:t>值得一提的是，我们因为对订单信息记忆错误，导致少接了一个订单</w:t>
      </w:r>
      <w:r w:rsidR="00A76CB9">
        <w:rPr>
          <w:rFonts w:ascii="微软雅黑" w:eastAsia="微软雅黑" w:hAnsi="微软雅黑" w:hint="eastAsia"/>
          <w:sz w:val="28"/>
          <w:szCs w:val="28"/>
        </w:rPr>
        <w:t>，直接导致净利润</w:t>
      </w:r>
      <w:r w:rsidRPr="000118E4">
        <w:rPr>
          <w:rFonts w:ascii="微软雅黑" w:eastAsia="微软雅黑" w:hAnsi="微软雅黑" w:hint="eastAsia"/>
          <w:sz w:val="28"/>
          <w:szCs w:val="28"/>
        </w:rPr>
        <w:t>减少。接着我们又进行了3R1、1R3、1R4的原料购买；</w:t>
      </w:r>
    </w:p>
    <w:p w:rsidR="00A76CB9" w:rsidRDefault="00A76CB9" w:rsidP="00735400">
      <w:pPr>
        <w:ind w:firstLine="420"/>
        <w:rPr>
          <w:rFonts w:ascii="微软雅黑" w:eastAsia="微软雅黑" w:hAnsi="微软雅黑"/>
          <w:sz w:val="28"/>
          <w:szCs w:val="28"/>
        </w:rPr>
      </w:pPr>
      <w:r>
        <w:rPr>
          <w:rFonts w:ascii="微软雅黑" w:eastAsia="微软雅黑" w:hAnsi="微软雅黑"/>
          <w:sz w:val="28"/>
          <w:szCs w:val="28"/>
        </w:rPr>
        <w:t>第二年</w:t>
      </w:r>
      <w:r w:rsidR="00735400" w:rsidRPr="000118E4">
        <w:rPr>
          <w:rFonts w:ascii="微软雅黑" w:eastAsia="微软雅黑" w:hAnsi="微软雅黑" w:hint="eastAsia"/>
          <w:sz w:val="28"/>
          <w:szCs w:val="28"/>
        </w:rPr>
        <w:t>第二季度，</w:t>
      </w:r>
      <w:r w:rsidRPr="00A76CB9">
        <w:rPr>
          <w:rFonts w:ascii="微软雅黑" w:eastAsia="微软雅黑" w:hAnsi="微软雅黑" w:hint="eastAsia"/>
          <w:sz w:val="28"/>
          <w:szCs w:val="28"/>
        </w:rPr>
        <w:t>我们的现金流量业务如下</w:t>
      </w:r>
      <w:r>
        <w:rPr>
          <w:rFonts w:ascii="微软雅黑" w:eastAsia="微软雅黑" w:hAnsi="微软雅黑" w:hint="eastAsia"/>
          <w:sz w:val="28"/>
          <w:szCs w:val="28"/>
        </w:rPr>
        <w:t>：</w:t>
      </w:r>
    </w:p>
    <w:p w:rsidR="00B776CF" w:rsidRPr="006D177C" w:rsidRDefault="006D177C" w:rsidP="006D177C">
      <w:pPr>
        <w:widowControl/>
        <w:jc w:val="left"/>
        <w:rPr>
          <w:rFonts w:ascii="宋体" w:eastAsia="宋体" w:hAnsi="宋体" w:cs="宋体"/>
          <w:kern w:val="0"/>
          <w:sz w:val="24"/>
          <w:szCs w:val="24"/>
        </w:rPr>
      </w:pPr>
      <w:r w:rsidRPr="006D177C">
        <w:rPr>
          <w:rFonts w:ascii="宋体" w:eastAsia="宋体" w:hAnsi="宋体" w:cs="宋体"/>
          <w:noProof/>
          <w:kern w:val="0"/>
          <w:sz w:val="24"/>
          <w:szCs w:val="24"/>
        </w:rPr>
        <w:drawing>
          <wp:inline distT="0" distB="0" distL="0" distR="0" wp14:anchorId="592D3656" wp14:editId="77DE23D5">
            <wp:extent cx="6065520" cy="2103120"/>
            <wp:effectExtent l="0" t="0" r="0" b="0"/>
            <wp:docPr id="14" name="图片 14" descr="C:\Users\86178\AppData\Roaming\Tencent\Users\1603945923\QQ\WinTemp\RichOle\XLN%H2K49@8Y6FL)X21TW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AppData\Roaming\Tencent\Users\1603945923\QQ\WinTemp\RichOle\XLN%H2K49@8Y6FL)X21TW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5520" cy="2103120"/>
                    </a:xfrm>
                    <a:prstGeom prst="rect">
                      <a:avLst/>
                    </a:prstGeom>
                    <a:noFill/>
                    <a:ln>
                      <a:noFill/>
                    </a:ln>
                  </pic:spPr>
                </pic:pic>
              </a:graphicData>
            </a:graphic>
          </wp:inline>
        </w:drawing>
      </w:r>
    </w:p>
    <w:p w:rsidR="00A76CB9" w:rsidRDefault="00A76CB9" w:rsidP="00735400">
      <w:pPr>
        <w:ind w:firstLine="420"/>
        <w:rPr>
          <w:rFonts w:ascii="微软雅黑" w:eastAsia="微软雅黑" w:hAnsi="微软雅黑"/>
          <w:sz w:val="28"/>
          <w:szCs w:val="28"/>
        </w:rPr>
      </w:pPr>
      <w:r>
        <w:rPr>
          <w:rFonts w:ascii="微软雅黑" w:eastAsia="微软雅黑" w:hAnsi="微软雅黑" w:hint="eastAsia"/>
          <w:sz w:val="28"/>
          <w:szCs w:val="28"/>
        </w:rPr>
        <w:t>我们进行</w:t>
      </w:r>
      <w:r w:rsidR="00735400" w:rsidRPr="000118E4">
        <w:rPr>
          <w:rFonts w:ascii="微软雅黑" w:eastAsia="微软雅黑" w:hAnsi="微软雅黑" w:hint="eastAsia"/>
          <w:sz w:val="28"/>
          <w:szCs w:val="28"/>
        </w:rPr>
        <w:t>进一步</w:t>
      </w:r>
      <w:r w:rsidR="006D177C">
        <w:rPr>
          <w:rFonts w:ascii="微软雅黑" w:eastAsia="微软雅黑" w:hAnsi="微软雅黑" w:hint="eastAsia"/>
          <w:sz w:val="28"/>
          <w:szCs w:val="28"/>
        </w:rPr>
        <w:t>的</w:t>
      </w:r>
      <w:r w:rsidR="00735400" w:rsidRPr="000118E4">
        <w:rPr>
          <w:rFonts w:ascii="微软雅黑" w:eastAsia="微软雅黑" w:hAnsi="微软雅黑" w:hint="eastAsia"/>
          <w:sz w:val="28"/>
          <w:szCs w:val="28"/>
        </w:rPr>
        <w:t>原料购买，以及考虑到资金回笼的问题，我们在第二季度提前交货完成了订单；</w:t>
      </w:r>
    </w:p>
    <w:p w:rsidR="00A76CB9" w:rsidRDefault="00A76CB9" w:rsidP="00735400">
      <w:pPr>
        <w:ind w:firstLine="420"/>
        <w:rPr>
          <w:rFonts w:ascii="微软雅黑" w:eastAsia="微软雅黑" w:hAnsi="微软雅黑"/>
          <w:sz w:val="28"/>
          <w:szCs w:val="28"/>
        </w:rPr>
      </w:pPr>
      <w:r>
        <w:rPr>
          <w:rFonts w:ascii="微软雅黑" w:eastAsia="微软雅黑" w:hAnsi="微软雅黑"/>
          <w:sz w:val="28"/>
          <w:szCs w:val="28"/>
        </w:rPr>
        <w:t>第二年</w:t>
      </w:r>
      <w:r>
        <w:rPr>
          <w:rFonts w:ascii="微软雅黑" w:eastAsia="微软雅黑" w:hAnsi="微软雅黑" w:hint="eastAsia"/>
          <w:sz w:val="28"/>
          <w:szCs w:val="28"/>
        </w:rPr>
        <w:t>第三季度，</w:t>
      </w:r>
      <w:r w:rsidRPr="00A76CB9">
        <w:rPr>
          <w:rFonts w:ascii="微软雅黑" w:eastAsia="微软雅黑" w:hAnsi="微软雅黑" w:hint="eastAsia"/>
          <w:sz w:val="28"/>
          <w:szCs w:val="28"/>
        </w:rPr>
        <w:t>我们的现金流量业务如下</w:t>
      </w:r>
      <w:r>
        <w:rPr>
          <w:rFonts w:ascii="微软雅黑" w:eastAsia="微软雅黑" w:hAnsi="微软雅黑" w:hint="eastAsia"/>
          <w:sz w:val="28"/>
          <w:szCs w:val="28"/>
        </w:rPr>
        <w:t>：</w:t>
      </w:r>
    </w:p>
    <w:p w:rsidR="00A76CB9" w:rsidRPr="00A76CB9" w:rsidRDefault="00A76CB9" w:rsidP="00A76CB9">
      <w:pPr>
        <w:widowControl/>
        <w:jc w:val="left"/>
        <w:rPr>
          <w:rFonts w:ascii="宋体" w:eastAsia="宋体" w:hAnsi="宋体" w:cs="宋体"/>
          <w:kern w:val="0"/>
          <w:sz w:val="24"/>
          <w:szCs w:val="24"/>
        </w:rPr>
      </w:pPr>
      <w:r w:rsidRPr="00A76CB9">
        <w:rPr>
          <w:rFonts w:ascii="宋体" w:eastAsia="宋体" w:hAnsi="宋体" w:cs="宋体"/>
          <w:noProof/>
          <w:kern w:val="0"/>
          <w:sz w:val="24"/>
          <w:szCs w:val="24"/>
        </w:rPr>
        <w:drawing>
          <wp:inline distT="0" distB="0" distL="0" distR="0" wp14:anchorId="6824CBF8" wp14:editId="5FAACEA9">
            <wp:extent cx="6088380" cy="1866900"/>
            <wp:effectExtent l="0" t="0" r="7620" b="0"/>
            <wp:docPr id="11" name="图片 11" descr="C:\Users\86178\AppData\Roaming\Tencent\Users\1603945923\QQ\WinTemp\RichOle\M9OODBFK{OCKQTKE5SDZ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AppData\Roaming\Tencent\Users\1603945923\QQ\WinTemp\RichOle\M9OODBFK{OCKQTKE5SDZ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8380" cy="1866900"/>
                    </a:xfrm>
                    <a:prstGeom prst="rect">
                      <a:avLst/>
                    </a:prstGeom>
                    <a:noFill/>
                    <a:ln>
                      <a:noFill/>
                    </a:ln>
                  </pic:spPr>
                </pic:pic>
              </a:graphicData>
            </a:graphic>
          </wp:inline>
        </w:drawing>
      </w:r>
    </w:p>
    <w:p w:rsidR="00A76CB9" w:rsidRDefault="00A76CB9" w:rsidP="00735400">
      <w:pPr>
        <w:ind w:firstLine="420"/>
        <w:rPr>
          <w:rFonts w:ascii="微软雅黑" w:eastAsia="微软雅黑" w:hAnsi="微软雅黑"/>
          <w:sz w:val="28"/>
          <w:szCs w:val="28"/>
        </w:rPr>
      </w:pPr>
      <w:r>
        <w:rPr>
          <w:rFonts w:ascii="微软雅黑" w:eastAsia="微软雅黑" w:hAnsi="微软雅黑" w:hint="eastAsia"/>
          <w:sz w:val="28"/>
          <w:szCs w:val="28"/>
        </w:rPr>
        <w:t>第二年第</w:t>
      </w:r>
      <w:r w:rsidR="00735400" w:rsidRPr="000118E4">
        <w:rPr>
          <w:rFonts w:ascii="微软雅黑" w:eastAsia="微软雅黑" w:hAnsi="微软雅黑" w:hint="eastAsia"/>
          <w:sz w:val="28"/>
          <w:szCs w:val="28"/>
        </w:rPr>
        <w:t>四季度，</w:t>
      </w:r>
      <w:r w:rsidRPr="00A76CB9">
        <w:rPr>
          <w:rFonts w:ascii="微软雅黑" w:eastAsia="微软雅黑" w:hAnsi="微软雅黑" w:hint="eastAsia"/>
          <w:sz w:val="28"/>
          <w:szCs w:val="28"/>
        </w:rPr>
        <w:t>我们的现金流量业务如下</w:t>
      </w:r>
      <w:r>
        <w:rPr>
          <w:rFonts w:ascii="微软雅黑" w:eastAsia="微软雅黑" w:hAnsi="微软雅黑" w:hint="eastAsia"/>
          <w:sz w:val="28"/>
          <w:szCs w:val="28"/>
        </w:rPr>
        <w:t>：</w:t>
      </w:r>
    </w:p>
    <w:p w:rsidR="00A76CB9" w:rsidRPr="00A76CB9" w:rsidRDefault="00A76CB9" w:rsidP="00A76CB9">
      <w:pPr>
        <w:widowControl/>
        <w:jc w:val="left"/>
        <w:rPr>
          <w:rFonts w:ascii="宋体" w:eastAsia="宋体" w:hAnsi="宋体" w:cs="宋体"/>
          <w:kern w:val="0"/>
          <w:sz w:val="24"/>
          <w:szCs w:val="24"/>
        </w:rPr>
      </w:pPr>
      <w:r w:rsidRPr="00A76CB9">
        <w:rPr>
          <w:rFonts w:ascii="宋体" w:eastAsia="宋体" w:hAnsi="宋体" w:cs="宋体"/>
          <w:noProof/>
          <w:kern w:val="0"/>
          <w:sz w:val="24"/>
          <w:szCs w:val="24"/>
        </w:rPr>
        <w:lastRenderedPageBreak/>
        <w:drawing>
          <wp:inline distT="0" distB="0" distL="0" distR="0" wp14:anchorId="5E3DE87F" wp14:editId="0897BFC7">
            <wp:extent cx="6050280" cy="1905000"/>
            <wp:effectExtent l="0" t="0" r="7620" b="0"/>
            <wp:docPr id="12" name="图片 12" descr="C:\Users\86178\AppData\Roaming\Tencent\Users\1603945923\QQ\WinTemp\RichOle\4`X3XYLA~]N5C~4`OOLTN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78\AppData\Roaming\Tencent\Users\1603945923\QQ\WinTemp\RichOle\4`X3XYLA~]N5C~4`OOLTNK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1905000"/>
                    </a:xfrm>
                    <a:prstGeom prst="rect">
                      <a:avLst/>
                    </a:prstGeom>
                    <a:noFill/>
                    <a:ln>
                      <a:noFill/>
                    </a:ln>
                  </pic:spPr>
                </pic:pic>
              </a:graphicData>
            </a:graphic>
          </wp:inline>
        </w:drawing>
      </w:r>
    </w:p>
    <w:p w:rsidR="00735400" w:rsidRPr="000118E4" w:rsidRDefault="00735400" w:rsidP="00735400">
      <w:pPr>
        <w:ind w:firstLine="420"/>
        <w:rPr>
          <w:rFonts w:ascii="微软雅黑" w:eastAsia="微软雅黑" w:hAnsi="微软雅黑"/>
          <w:sz w:val="28"/>
          <w:szCs w:val="28"/>
        </w:rPr>
      </w:pPr>
      <w:r w:rsidRPr="000118E4">
        <w:rPr>
          <w:rFonts w:ascii="微软雅黑" w:eastAsia="微软雅黑" w:hAnsi="微软雅黑" w:hint="eastAsia"/>
          <w:sz w:val="28"/>
          <w:szCs w:val="28"/>
        </w:rPr>
        <w:t>考虑到一共经营两年的现状，我们并未进行新的操作，只是进行了现有的账单支付结算和交货操作等。</w:t>
      </w:r>
    </w:p>
    <w:p w:rsidR="00735400" w:rsidRPr="000118E4" w:rsidRDefault="00C52EA4" w:rsidP="00735400">
      <w:pPr>
        <w:ind w:firstLine="420"/>
        <w:rPr>
          <w:rFonts w:ascii="微软雅黑" w:eastAsia="微软雅黑" w:hAnsi="微软雅黑"/>
          <w:sz w:val="28"/>
          <w:szCs w:val="28"/>
        </w:rPr>
      </w:pPr>
      <w:r>
        <w:rPr>
          <w:rFonts w:ascii="微软雅黑" w:eastAsia="微软雅黑" w:hAnsi="微软雅黑" w:hint="eastAsia"/>
          <w:sz w:val="28"/>
          <w:szCs w:val="28"/>
        </w:rPr>
        <w:t>通过这次两年周期的试运营操作，我们总结了如下经验</w:t>
      </w:r>
      <w:r w:rsidR="00735400" w:rsidRPr="000118E4">
        <w:rPr>
          <w:rFonts w:ascii="微软雅黑" w:eastAsia="微软雅黑" w:hAnsi="微软雅黑" w:hint="eastAsia"/>
          <w:sz w:val="28"/>
          <w:szCs w:val="28"/>
        </w:rPr>
        <w:t>：</w:t>
      </w:r>
    </w:p>
    <w:p w:rsidR="00735400" w:rsidRPr="000118E4" w:rsidRDefault="00E80345" w:rsidP="00735400">
      <w:pPr>
        <w:numPr>
          <w:ilvl w:val="0"/>
          <w:numId w:val="1"/>
        </w:numPr>
        <w:ind w:firstLine="420"/>
        <w:rPr>
          <w:rFonts w:ascii="微软雅黑" w:eastAsia="微软雅黑" w:hAnsi="微软雅黑"/>
          <w:sz w:val="28"/>
          <w:szCs w:val="28"/>
        </w:rPr>
      </w:pPr>
      <w:r>
        <w:rPr>
          <w:rFonts w:ascii="微软雅黑" w:eastAsia="微软雅黑" w:hAnsi="微软雅黑" w:hint="eastAsia"/>
          <w:sz w:val="28"/>
          <w:szCs w:val="28"/>
        </w:rPr>
        <w:t>在抢单会的进行过程中，</w:t>
      </w:r>
      <w:r w:rsidR="00735400" w:rsidRPr="000118E4">
        <w:rPr>
          <w:rFonts w:ascii="微软雅黑" w:eastAsia="微软雅黑" w:hAnsi="微软雅黑" w:hint="eastAsia"/>
          <w:sz w:val="28"/>
          <w:szCs w:val="28"/>
        </w:rPr>
        <w:t>订单数量</w:t>
      </w:r>
      <w:r w:rsidR="00A76CB9">
        <w:rPr>
          <w:rFonts w:ascii="微软雅黑" w:eastAsia="微软雅黑" w:hAnsi="微软雅黑" w:hint="eastAsia"/>
          <w:sz w:val="28"/>
          <w:szCs w:val="28"/>
        </w:rPr>
        <w:t>、账期、交货期</w:t>
      </w:r>
      <w:r w:rsidR="00735400" w:rsidRPr="000118E4">
        <w:rPr>
          <w:rFonts w:ascii="微软雅黑" w:eastAsia="微软雅黑" w:hAnsi="微软雅黑" w:hint="eastAsia"/>
          <w:sz w:val="28"/>
          <w:szCs w:val="28"/>
        </w:rPr>
        <w:t>一定要记清楚，并做好详细记录</w:t>
      </w:r>
      <w:r>
        <w:rPr>
          <w:rFonts w:ascii="微软雅黑" w:eastAsia="微软雅黑" w:hAnsi="微软雅黑" w:hint="eastAsia"/>
          <w:sz w:val="28"/>
          <w:szCs w:val="28"/>
        </w:rPr>
        <w:t>，防止接单不足或过量，账期、交货期不合适等等</w:t>
      </w:r>
      <w:r w:rsidR="00A76CB9">
        <w:rPr>
          <w:rFonts w:ascii="微软雅黑" w:eastAsia="微软雅黑" w:hAnsi="微软雅黑" w:hint="eastAsia"/>
          <w:sz w:val="28"/>
          <w:szCs w:val="28"/>
        </w:rPr>
        <w:t>；</w:t>
      </w:r>
    </w:p>
    <w:p w:rsidR="00D62E4F" w:rsidRDefault="00D62E4F" w:rsidP="00D62E4F">
      <w:pPr>
        <w:numPr>
          <w:ilvl w:val="0"/>
          <w:numId w:val="1"/>
        </w:numPr>
        <w:ind w:firstLine="420"/>
        <w:rPr>
          <w:rFonts w:ascii="微软雅黑" w:eastAsia="微软雅黑" w:hAnsi="微软雅黑"/>
          <w:sz w:val="28"/>
          <w:szCs w:val="28"/>
        </w:rPr>
      </w:pPr>
      <w:r>
        <w:rPr>
          <w:rFonts w:ascii="微软雅黑" w:eastAsia="微软雅黑" w:hAnsi="微软雅黑" w:hint="eastAsia"/>
          <w:sz w:val="28"/>
          <w:szCs w:val="28"/>
        </w:rPr>
        <w:t>先决定目标产品，再决定厂房和生产线的建造。广告金额的决定要充分揣摩其他组的心理</w:t>
      </w:r>
      <w:r w:rsidR="00735400" w:rsidRPr="000118E4">
        <w:rPr>
          <w:rFonts w:ascii="微软雅黑" w:eastAsia="微软雅黑" w:hAnsi="微软雅黑" w:hint="eastAsia"/>
          <w:sz w:val="28"/>
          <w:szCs w:val="28"/>
        </w:rPr>
        <w:t>。</w:t>
      </w:r>
    </w:p>
    <w:p w:rsidR="009452C8" w:rsidRDefault="00735400" w:rsidP="009452C8">
      <w:pPr>
        <w:numPr>
          <w:ilvl w:val="0"/>
          <w:numId w:val="1"/>
        </w:numPr>
        <w:ind w:firstLine="420"/>
        <w:rPr>
          <w:rFonts w:ascii="微软雅黑" w:eastAsia="微软雅黑" w:hAnsi="微软雅黑"/>
          <w:sz w:val="28"/>
          <w:szCs w:val="28"/>
        </w:rPr>
      </w:pPr>
      <w:r w:rsidRPr="000118E4">
        <w:rPr>
          <w:rFonts w:ascii="微软雅黑" w:eastAsia="微软雅黑" w:hAnsi="微软雅黑" w:hint="eastAsia"/>
          <w:sz w:val="28"/>
          <w:szCs w:val="28"/>
        </w:rPr>
        <w:t>安排专人进行订单数量时刻的确认，确保交货顺利进行。</w:t>
      </w:r>
      <w:r w:rsidR="00D62E4F">
        <w:rPr>
          <w:rFonts w:ascii="微软雅黑" w:eastAsia="微软雅黑" w:hAnsi="微软雅黑" w:hint="eastAsia"/>
          <w:sz w:val="28"/>
          <w:szCs w:val="28"/>
        </w:rPr>
        <w:t>当运营总监一个人忙不过来或记不住时，我就会帮忙，因此我也掌握了看交货期分析是否能按时交货等的技巧。</w:t>
      </w:r>
    </w:p>
    <w:p w:rsidR="009452C8" w:rsidRDefault="009452C8" w:rsidP="009452C8">
      <w:pPr>
        <w:ind w:firstLineChars="200" w:firstLine="560"/>
        <w:rPr>
          <w:rFonts w:ascii="微软雅黑" w:eastAsia="微软雅黑" w:hAnsi="微软雅黑"/>
          <w:sz w:val="28"/>
          <w:szCs w:val="28"/>
        </w:rPr>
      </w:pPr>
      <w:r w:rsidRPr="009452C8">
        <w:rPr>
          <w:rFonts w:ascii="微软雅黑" w:eastAsia="微软雅黑" w:hAnsi="微软雅黑"/>
          <w:sz w:val="28"/>
          <w:szCs w:val="28"/>
        </w:rPr>
        <w:t>作为财务助理，我收获了以下经验：</w:t>
      </w:r>
    </w:p>
    <w:p w:rsidR="009452C8" w:rsidRDefault="009452C8" w:rsidP="009452C8">
      <w:pPr>
        <w:ind w:firstLineChars="200" w:firstLine="560"/>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w:t>
      </w:r>
      <w:r w:rsidR="00D4038E">
        <w:rPr>
          <w:rFonts w:ascii="微软雅黑" w:eastAsia="微软雅黑" w:hAnsi="微软雅黑"/>
          <w:sz w:val="28"/>
          <w:szCs w:val="28"/>
        </w:rPr>
        <w:t>记录每一项业务时，要将备注写清楚，以便之后的复盘；</w:t>
      </w:r>
    </w:p>
    <w:p w:rsidR="00D4038E" w:rsidRDefault="00D4038E" w:rsidP="009452C8">
      <w:pPr>
        <w:ind w:firstLineChars="200" w:firstLine="560"/>
        <w:rPr>
          <w:rFonts w:ascii="微软雅黑" w:eastAsia="微软雅黑" w:hAnsi="微软雅黑"/>
          <w:sz w:val="28"/>
          <w:szCs w:val="28"/>
        </w:rPr>
      </w:pPr>
      <w:r>
        <w:rPr>
          <w:rFonts w:ascii="微软雅黑" w:eastAsia="微软雅黑" w:hAnsi="微软雅黑" w:hint="eastAsia"/>
          <w:sz w:val="28"/>
          <w:szCs w:val="28"/>
        </w:rPr>
        <w:t>2、每一季度结束之后要和系统中的现金进行对比，保证每一项业务都记录并记录正确；</w:t>
      </w:r>
    </w:p>
    <w:p w:rsidR="00D4038E" w:rsidRDefault="00D4038E" w:rsidP="009452C8">
      <w:pPr>
        <w:ind w:firstLineChars="200" w:firstLine="560"/>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.财务的各种表需要改进，形成联动。</w:t>
      </w:r>
    </w:p>
    <w:p w:rsidR="00E65B2B" w:rsidRPr="009452C8" w:rsidRDefault="00E65B2B" w:rsidP="009452C8">
      <w:pPr>
        <w:ind w:firstLineChars="200" w:firstLine="560"/>
        <w:rPr>
          <w:rFonts w:ascii="微软雅黑" w:eastAsia="微软雅黑" w:hAnsi="微软雅黑" w:hint="eastAsia"/>
          <w:sz w:val="28"/>
          <w:szCs w:val="28"/>
        </w:rPr>
      </w:pPr>
      <w:r>
        <w:rPr>
          <w:rFonts w:ascii="微软雅黑" w:eastAsia="微软雅黑" w:hAnsi="微软雅黑"/>
          <w:sz w:val="28"/>
          <w:szCs w:val="28"/>
        </w:rPr>
        <w:t>4.</w:t>
      </w:r>
      <w:r w:rsidRPr="00E65B2B">
        <w:rPr>
          <w:rFonts w:ascii="微软雅黑" w:eastAsia="微软雅黑" w:hAnsi="微软雅黑" w:hint="eastAsia"/>
          <w:sz w:val="28"/>
          <w:szCs w:val="28"/>
        </w:rPr>
        <w:t>在每一次经营周期的开始，都要对接下来进行预测，先一步规</w:t>
      </w:r>
      <w:r w:rsidRPr="00E65B2B">
        <w:rPr>
          <w:rFonts w:ascii="微软雅黑" w:eastAsia="微软雅黑" w:hAnsi="微软雅黑" w:hint="eastAsia"/>
          <w:sz w:val="28"/>
          <w:szCs w:val="28"/>
        </w:rPr>
        <w:lastRenderedPageBreak/>
        <w:t>划好各业务，填入表中，防止破产，特别要注意的是，</w:t>
      </w:r>
      <w:r w:rsidR="00054350">
        <w:rPr>
          <w:rFonts w:ascii="微软雅黑" w:eastAsia="微软雅黑" w:hAnsi="微软雅黑" w:hint="eastAsia"/>
          <w:sz w:val="28"/>
          <w:szCs w:val="28"/>
        </w:rPr>
        <w:t>经营过程中现金为负也是破产，这就需要财务部门提前做好现金流规划。</w:t>
      </w:r>
    </w:p>
    <w:p w:rsidR="00597B86" w:rsidRPr="000118E4" w:rsidRDefault="00597B86" w:rsidP="00597B86">
      <w:pPr>
        <w:spacing w:line="360" w:lineRule="auto"/>
        <w:rPr>
          <w:rFonts w:ascii="微软雅黑" w:eastAsia="微软雅黑" w:hAnsi="微软雅黑"/>
          <w:b/>
          <w:sz w:val="28"/>
          <w:szCs w:val="28"/>
        </w:rPr>
      </w:pPr>
      <w:r w:rsidRPr="000118E4">
        <w:rPr>
          <w:rFonts w:ascii="微软雅黑" w:eastAsia="微软雅黑" w:hAnsi="微软雅黑"/>
          <w:b/>
          <w:sz w:val="28"/>
          <w:szCs w:val="28"/>
        </w:rPr>
        <w:t>第二轮·六年试运营</w:t>
      </w:r>
    </w:p>
    <w:p w:rsidR="00597B86" w:rsidRDefault="005F441A" w:rsidP="004C450F">
      <w:pPr>
        <w:spacing w:line="360" w:lineRule="auto"/>
        <w:ind w:firstLineChars="200" w:firstLine="560"/>
        <w:rPr>
          <w:rFonts w:ascii="微软雅黑" w:eastAsia="微软雅黑" w:hAnsi="微软雅黑" w:hint="eastAsia"/>
          <w:sz w:val="28"/>
          <w:szCs w:val="28"/>
        </w:rPr>
      </w:pPr>
      <w:r>
        <w:rPr>
          <w:rFonts w:ascii="微软雅黑" w:eastAsia="微软雅黑" w:hAnsi="微软雅黑"/>
          <w:sz w:val="28"/>
          <w:szCs w:val="28"/>
        </w:rPr>
        <w:t>考虑到六年和两年的差异，我们在第二轮的六年试运营中，我们改变了经营战略</w:t>
      </w:r>
      <w:r w:rsidR="00054350">
        <w:rPr>
          <w:rFonts w:ascii="微软雅黑" w:eastAsia="微软雅黑" w:hAnsi="微软雅黑"/>
          <w:sz w:val="28"/>
          <w:szCs w:val="28"/>
        </w:rPr>
        <w:t>。</w:t>
      </w:r>
      <w:r w:rsidR="00C52AD6">
        <w:rPr>
          <w:rFonts w:ascii="微软雅黑" w:eastAsia="微软雅黑" w:hAnsi="微软雅黑"/>
          <w:sz w:val="28"/>
          <w:szCs w:val="28"/>
        </w:rPr>
        <w:t>以下是我们第二轮经营过程的按序发生的现金流量业务。</w:t>
      </w:r>
    </w:p>
    <w:p w:rsidR="00054350" w:rsidRDefault="00054350" w:rsidP="004C450F">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第一年</w:t>
      </w:r>
    </w:p>
    <w:p w:rsidR="00054350" w:rsidRPr="00054350" w:rsidRDefault="00054350" w:rsidP="00054350">
      <w:pPr>
        <w:widowControl/>
        <w:jc w:val="left"/>
        <w:rPr>
          <w:rFonts w:ascii="宋体" w:eastAsia="宋体" w:hAnsi="宋体" w:cs="宋体" w:hint="eastAsia"/>
          <w:kern w:val="0"/>
          <w:sz w:val="24"/>
          <w:szCs w:val="24"/>
        </w:rPr>
      </w:pPr>
      <w:r w:rsidRPr="00054350">
        <w:rPr>
          <w:rFonts w:ascii="宋体" w:eastAsia="宋体" w:hAnsi="宋体" w:cs="宋体"/>
          <w:noProof/>
          <w:kern w:val="0"/>
          <w:sz w:val="24"/>
          <w:szCs w:val="24"/>
        </w:rPr>
        <w:lastRenderedPageBreak/>
        <w:drawing>
          <wp:inline distT="0" distB="0" distL="0" distR="0" wp14:anchorId="0A71FB61" wp14:editId="26646EC1">
            <wp:extent cx="3810000" cy="6918960"/>
            <wp:effectExtent l="0" t="0" r="0" b="0"/>
            <wp:docPr id="15" name="图片 15" descr="C:\Users\86178\AppData\Roaming\Tencent\Users\1603945923\QQ\WinTemp\RichOle\VDW)P55VX%IVOJ0D$}8VU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78\AppData\Roaming\Tencent\Users\1603945923\QQ\WinTemp\RichOle\VDW)P55VX%IVOJ0D$}8VUZ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6918960"/>
                    </a:xfrm>
                    <a:prstGeom prst="rect">
                      <a:avLst/>
                    </a:prstGeom>
                    <a:noFill/>
                    <a:ln>
                      <a:noFill/>
                    </a:ln>
                  </pic:spPr>
                </pic:pic>
              </a:graphicData>
            </a:graphic>
          </wp:inline>
        </w:drawing>
      </w:r>
    </w:p>
    <w:p w:rsidR="00054350" w:rsidRDefault="00054350" w:rsidP="004C450F">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第二年</w:t>
      </w:r>
    </w:p>
    <w:p w:rsidR="00054350" w:rsidRPr="00054350" w:rsidRDefault="00054350" w:rsidP="00054350">
      <w:pPr>
        <w:widowControl/>
        <w:jc w:val="left"/>
        <w:rPr>
          <w:rFonts w:ascii="宋体" w:eastAsia="宋体" w:hAnsi="宋体" w:cs="宋体" w:hint="eastAsia"/>
          <w:kern w:val="0"/>
          <w:sz w:val="24"/>
          <w:szCs w:val="24"/>
        </w:rPr>
      </w:pPr>
      <w:r w:rsidRPr="00054350">
        <w:rPr>
          <w:rFonts w:ascii="宋体" w:eastAsia="宋体" w:hAnsi="宋体" w:cs="宋体"/>
          <w:noProof/>
          <w:kern w:val="0"/>
          <w:sz w:val="24"/>
          <w:szCs w:val="24"/>
        </w:rPr>
        <w:lastRenderedPageBreak/>
        <w:drawing>
          <wp:inline distT="0" distB="0" distL="0" distR="0" wp14:anchorId="6E12505F" wp14:editId="3F2F7E49">
            <wp:extent cx="2857500" cy="6690360"/>
            <wp:effectExtent l="0" t="0" r="0" b="0"/>
            <wp:docPr id="16" name="图片 16" descr="C:\Users\86178\AppData\Roaming\Tencent\Users\1603945923\QQ\WinTemp\RichOle\NZ5[5WVAPY{J(5}%G(@N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78\AppData\Roaming\Tencent\Users\1603945923\QQ\WinTemp\RichOle\NZ5[5WVAPY{J(5}%G(@NC@J.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6690360"/>
                    </a:xfrm>
                    <a:prstGeom prst="rect">
                      <a:avLst/>
                    </a:prstGeom>
                    <a:noFill/>
                    <a:ln>
                      <a:noFill/>
                    </a:ln>
                  </pic:spPr>
                </pic:pic>
              </a:graphicData>
            </a:graphic>
          </wp:inline>
        </w:drawing>
      </w:r>
    </w:p>
    <w:p w:rsidR="00054350" w:rsidRDefault="00054350" w:rsidP="004C450F">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第三年</w:t>
      </w:r>
    </w:p>
    <w:p w:rsidR="00054350" w:rsidRPr="00624555" w:rsidRDefault="00054350" w:rsidP="00624555">
      <w:pPr>
        <w:widowControl/>
        <w:jc w:val="left"/>
        <w:rPr>
          <w:rFonts w:ascii="宋体" w:eastAsia="宋体" w:hAnsi="宋体" w:cs="宋体" w:hint="eastAsia"/>
          <w:kern w:val="0"/>
          <w:sz w:val="24"/>
          <w:szCs w:val="24"/>
        </w:rPr>
      </w:pPr>
      <w:r w:rsidRPr="00054350">
        <w:rPr>
          <w:rFonts w:ascii="宋体" w:eastAsia="宋体" w:hAnsi="宋体" w:cs="宋体"/>
          <w:noProof/>
          <w:kern w:val="0"/>
          <w:sz w:val="24"/>
          <w:szCs w:val="24"/>
        </w:rPr>
        <w:lastRenderedPageBreak/>
        <w:drawing>
          <wp:inline distT="0" distB="0" distL="0" distR="0" wp14:anchorId="1AEB7C94" wp14:editId="765D6A34">
            <wp:extent cx="3276600" cy="6591300"/>
            <wp:effectExtent l="0" t="0" r="0" b="0"/>
            <wp:docPr id="17" name="图片 17" descr="C:\Users\86178\AppData\Roaming\Tencent\Users\1603945923\QQ\WinTemp\RichOle\X25J8@)`B02U3``~(HMW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78\AppData\Roaming\Tencent\Users\1603945923\QQ\WinTemp\RichOle\X25J8@)`B02U3``~(HMWH}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6591300"/>
                    </a:xfrm>
                    <a:prstGeom prst="rect">
                      <a:avLst/>
                    </a:prstGeom>
                    <a:noFill/>
                    <a:ln>
                      <a:noFill/>
                    </a:ln>
                  </pic:spPr>
                </pic:pic>
              </a:graphicData>
            </a:graphic>
          </wp:inline>
        </w:drawing>
      </w:r>
    </w:p>
    <w:p w:rsidR="00054350" w:rsidRDefault="00054350" w:rsidP="004C450F">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第四年</w:t>
      </w:r>
    </w:p>
    <w:p w:rsidR="00624555" w:rsidRPr="00624555" w:rsidRDefault="00624555" w:rsidP="00624555">
      <w:pPr>
        <w:widowControl/>
        <w:jc w:val="left"/>
        <w:rPr>
          <w:rFonts w:ascii="宋体" w:eastAsia="宋体" w:hAnsi="宋体" w:cs="宋体" w:hint="eastAsia"/>
          <w:kern w:val="0"/>
          <w:sz w:val="24"/>
          <w:szCs w:val="24"/>
        </w:rPr>
      </w:pPr>
      <w:r w:rsidRPr="00624555">
        <w:rPr>
          <w:rFonts w:ascii="宋体" w:eastAsia="宋体" w:hAnsi="宋体" w:cs="宋体"/>
          <w:noProof/>
          <w:kern w:val="0"/>
          <w:sz w:val="24"/>
          <w:szCs w:val="24"/>
        </w:rPr>
        <w:lastRenderedPageBreak/>
        <w:drawing>
          <wp:inline distT="0" distB="0" distL="0" distR="0" wp14:anchorId="4BB6F00E" wp14:editId="5A12312D">
            <wp:extent cx="4594860" cy="6172200"/>
            <wp:effectExtent l="0" t="0" r="0" b="0"/>
            <wp:docPr id="18" name="图片 18" descr="C:\Users\86178\AppData\Roaming\Tencent\Users\1603945923\QQ\WinTemp\RichOle\NCYPJQP5HHW$~(CFV4@M[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78\AppData\Roaming\Tencent\Users\1603945923\QQ\WinTemp\RichOle\NCYPJQP5HHW$~(CFV4@M[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172200"/>
                    </a:xfrm>
                    <a:prstGeom prst="rect">
                      <a:avLst/>
                    </a:prstGeom>
                    <a:noFill/>
                    <a:ln>
                      <a:noFill/>
                    </a:ln>
                  </pic:spPr>
                </pic:pic>
              </a:graphicData>
            </a:graphic>
          </wp:inline>
        </w:drawing>
      </w:r>
    </w:p>
    <w:p w:rsidR="00054350" w:rsidRDefault="00054350" w:rsidP="004C450F">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第五年</w:t>
      </w:r>
    </w:p>
    <w:p w:rsidR="00624555" w:rsidRPr="00624555" w:rsidRDefault="00624555" w:rsidP="00624555">
      <w:pPr>
        <w:widowControl/>
        <w:jc w:val="left"/>
        <w:rPr>
          <w:rFonts w:ascii="宋体" w:eastAsia="宋体" w:hAnsi="宋体" w:cs="宋体" w:hint="eastAsia"/>
          <w:kern w:val="0"/>
          <w:sz w:val="24"/>
          <w:szCs w:val="24"/>
        </w:rPr>
      </w:pPr>
      <w:r w:rsidRPr="00624555">
        <w:rPr>
          <w:rFonts w:ascii="宋体" w:eastAsia="宋体" w:hAnsi="宋体" w:cs="宋体"/>
          <w:noProof/>
          <w:kern w:val="0"/>
          <w:sz w:val="24"/>
          <w:szCs w:val="24"/>
        </w:rPr>
        <w:lastRenderedPageBreak/>
        <w:drawing>
          <wp:inline distT="0" distB="0" distL="0" distR="0" wp14:anchorId="5DCA3119" wp14:editId="67CBBE28">
            <wp:extent cx="4838700" cy="6400800"/>
            <wp:effectExtent l="0" t="0" r="0" b="0"/>
            <wp:docPr id="19" name="图片 19" descr="C:\Users\86178\AppData\Roaming\Tencent\Users\1603945923\QQ\WinTemp\RichOle\9VXM]]4_G8V6N4@JR8}C]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6178\AppData\Roaming\Tencent\Users\1603945923\QQ\WinTemp\RichOle\9VXM]]4_G8V6N4@JR8}C]W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6400800"/>
                    </a:xfrm>
                    <a:prstGeom prst="rect">
                      <a:avLst/>
                    </a:prstGeom>
                    <a:noFill/>
                    <a:ln>
                      <a:noFill/>
                    </a:ln>
                  </pic:spPr>
                </pic:pic>
              </a:graphicData>
            </a:graphic>
          </wp:inline>
        </w:drawing>
      </w:r>
    </w:p>
    <w:p w:rsidR="00054350" w:rsidRDefault="00054350" w:rsidP="004C450F">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第六年</w:t>
      </w:r>
    </w:p>
    <w:p w:rsidR="008C1BCC" w:rsidRPr="00BE0FAC" w:rsidRDefault="00624555" w:rsidP="00BE0FAC">
      <w:pPr>
        <w:widowControl/>
        <w:jc w:val="left"/>
        <w:rPr>
          <w:rFonts w:ascii="宋体" w:eastAsia="宋体" w:hAnsi="宋体" w:cs="宋体" w:hint="eastAsia"/>
          <w:kern w:val="0"/>
          <w:sz w:val="24"/>
          <w:szCs w:val="24"/>
        </w:rPr>
      </w:pPr>
      <w:r w:rsidRPr="00624555">
        <w:rPr>
          <w:rFonts w:ascii="宋体" w:eastAsia="宋体" w:hAnsi="宋体" w:cs="宋体"/>
          <w:noProof/>
          <w:kern w:val="0"/>
          <w:sz w:val="24"/>
          <w:szCs w:val="24"/>
        </w:rPr>
        <w:lastRenderedPageBreak/>
        <w:drawing>
          <wp:inline distT="0" distB="0" distL="0" distR="0" wp14:anchorId="5A60885A" wp14:editId="6B0A9695">
            <wp:extent cx="4876800" cy="4846320"/>
            <wp:effectExtent l="0" t="0" r="0" b="0"/>
            <wp:docPr id="20" name="图片 20" descr="C:\Users\86178\AppData\Roaming\Tencent\Users\1603945923\QQ\WinTemp\RichOle\AVLOMG@MR3E0AL(7`33E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86178\AppData\Roaming\Tencent\Users\1603945923\QQ\WinTemp\RichOle\AVLOMG@MR3E0AL(7`33E2X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4846320"/>
                    </a:xfrm>
                    <a:prstGeom prst="rect">
                      <a:avLst/>
                    </a:prstGeom>
                    <a:noFill/>
                    <a:ln>
                      <a:noFill/>
                    </a:ln>
                  </pic:spPr>
                </pic:pic>
              </a:graphicData>
            </a:graphic>
          </wp:inline>
        </w:drawing>
      </w:r>
    </w:p>
    <w:p w:rsidR="008C1BCC" w:rsidRDefault="00845D9C" w:rsidP="00845D9C">
      <w:pPr>
        <w:spacing w:line="360" w:lineRule="auto"/>
        <w:ind w:firstLineChars="200" w:firstLine="560"/>
        <w:rPr>
          <w:rFonts w:ascii="微软雅黑" w:eastAsia="微软雅黑" w:hAnsi="微软雅黑" w:hint="eastAsia"/>
          <w:sz w:val="28"/>
          <w:szCs w:val="28"/>
        </w:rPr>
      </w:pPr>
      <w:r>
        <w:rPr>
          <w:rFonts w:ascii="微软雅黑" w:eastAsia="微软雅黑" w:hAnsi="微软雅黑"/>
          <w:sz w:val="28"/>
          <w:szCs w:val="28"/>
        </w:rPr>
        <w:t>第二轮的六年模拟可以说是我们最惨的一轮。我们犯了一系列错误，导致我们公司在这一轮的前半段就面临破产的威胁。</w:t>
      </w:r>
      <w:r w:rsidR="00C52AD6">
        <w:rPr>
          <w:rFonts w:ascii="微软雅黑" w:eastAsia="微软雅黑" w:hAnsi="微软雅黑"/>
          <w:sz w:val="28"/>
          <w:szCs w:val="28"/>
        </w:rPr>
        <w:t>后半段</w:t>
      </w:r>
      <w:r>
        <w:rPr>
          <w:rFonts w:ascii="微软雅黑" w:eastAsia="微软雅黑" w:hAnsi="微软雅黑"/>
          <w:sz w:val="28"/>
          <w:szCs w:val="28"/>
        </w:rPr>
        <w:t>我们起起伏伏，虽然每次都有惊无险，但这也说明了我们的经营模式还有需要改进的空间。</w:t>
      </w:r>
    </w:p>
    <w:p w:rsidR="00845D9C" w:rsidRDefault="00845D9C" w:rsidP="00597B86">
      <w:pPr>
        <w:spacing w:line="360" w:lineRule="auto"/>
        <w:rPr>
          <w:rFonts w:ascii="微软雅黑" w:eastAsia="微软雅黑" w:hAnsi="微软雅黑"/>
          <w:sz w:val="28"/>
          <w:szCs w:val="28"/>
        </w:rPr>
      </w:pPr>
      <w:r w:rsidRPr="00845D9C">
        <w:rPr>
          <w:rFonts w:ascii="微软雅黑" w:eastAsia="微软雅黑" w:hAnsi="微软雅黑"/>
          <w:sz w:val="28"/>
          <w:szCs w:val="28"/>
        </w:rPr>
        <w:lastRenderedPageBreak/>
        <w:drawing>
          <wp:inline distT="0" distB="0" distL="0" distR="0" wp14:anchorId="7C9F8C4C" wp14:editId="1ACC8925">
            <wp:extent cx="5274310" cy="3355975"/>
            <wp:effectExtent l="0" t="0" r="2540" b="0"/>
            <wp:docPr id="33" name="图表 3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985CBD0-C5D6-46AB-81D5-BF6D43E18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45D9C" w:rsidRDefault="00845D9C" w:rsidP="00845D9C">
      <w:pPr>
        <w:spacing w:line="360" w:lineRule="auto"/>
        <w:ind w:firstLineChars="200" w:firstLine="560"/>
        <w:rPr>
          <w:rFonts w:ascii="微软雅黑" w:eastAsia="微软雅黑" w:hAnsi="微软雅黑"/>
          <w:sz w:val="28"/>
          <w:szCs w:val="28"/>
        </w:rPr>
      </w:pPr>
      <w:r>
        <w:rPr>
          <w:rFonts w:ascii="微软雅黑" w:eastAsia="微软雅黑" w:hAnsi="微软雅黑"/>
          <w:sz w:val="28"/>
          <w:szCs w:val="28"/>
        </w:rPr>
        <w:t>可以发现，在第二年的时候我们就已经濒临破产，入不敷出。</w:t>
      </w:r>
    </w:p>
    <w:p w:rsidR="00845D9C" w:rsidRDefault="00845D9C" w:rsidP="00597B86">
      <w:pPr>
        <w:spacing w:line="360" w:lineRule="auto"/>
        <w:rPr>
          <w:rFonts w:ascii="微软雅黑" w:eastAsia="微软雅黑" w:hAnsi="微软雅黑" w:hint="eastAsia"/>
          <w:sz w:val="28"/>
          <w:szCs w:val="28"/>
        </w:rPr>
      </w:pPr>
      <w:r>
        <w:rPr>
          <w:rFonts w:ascii="微软雅黑" w:eastAsia="微软雅黑" w:hAnsi="微软雅黑"/>
          <w:noProof/>
          <w:sz w:val="28"/>
          <w:szCs w:val="28"/>
        </w:rPr>
        <w:drawing>
          <wp:inline distT="0" distB="0" distL="0" distR="0" wp14:anchorId="567B7CD9">
            <wp:extent cx="3724910" cy="1005840"/>
            <wp:effectExtent l="0" t="0" r="889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4910" cy="1005840"/>
                    </a:xfrm>
                    <a:prstGeom prst="rect">
                      <a:avLst/>
                    </a:prstGeom>
                    <a:noFill/>
                  </pic:spPr>
                </pic:pic>
              </a:graphicData>
            </a:graphic>
          </wp:inline>
        </w:drawing>
      </w:r>
    </w:p>
    <w:p w:rsidR="00845D9C" w:rsidRDefault="00845D9C" w:rsidP="00845D9C">
      <w:pPr>
        <w:spacing w:line="360" w:lineRule="auto"/>
        <w:ind w:firstLineChars="200" w:firstLine="560"/>
        <w:rPr>
          <w:rFonts w:ascii="微软雅黑" w:eastAsia="微软雅黑" w:hAnsi="微软雅黑"/>
          <w:sz w:val="28"/>
          <w:szCs w:val="28"/>
        </w:rPr>
      </w:pPr>
      <w:r>
        <w:rPr>
          <w:rFonts w:ascii="微软雅黑" w:eastAsia="微软雅黑" w:hAnsi="微软雅黑" w:hint="eastAsia"/>
          <w:sz w:val="28"/>
          <w:szCs w:val="28"/>
        </w:rPr>
        <w:t>后来我们分析了第二轮失败的原因：</w:t>
      </w:r>
    </w:p>
    <w:p w:rsidR="00845D9C" w:rsidRPr="00845D9C" w:rsidRDefault="00845D9C" w:rsidP="00845D9C">
      <w:pPr>
        <w:widowControl/>
        <w:ind w:left="280" w:hangingChars="100" w:hanging="280"/>
        <w:jc w:val="left"/>
        <w:rPr>
          <w:rFonts w:ascii="微软雅黑" w:eastAsia="微软雅黑" w:hAnsi="微软雅黑" w:cs="宋体"/>
          <w:kern w:val="0"/>
          <w:sz w:val="28"/>
          <w:szCs w:val="28"/>
        </w:rPr>
      </w:pPr>
      <w:r>
        <w:rPr>
          <w:rFonts w:ascii="微软雅黑" w:eastAsia="微软雅黑" w:hAnsi="微软雅黑" w:hint="eastAsia"/>
          <w:color w:val="000000" w:themeColor="text1"/>
          <w:kern w:val="24"/>
          <w:sz w:val="28"/>
          <w:szCs w:val="28"/>
        </w:rPr>
        <w:t>1</w:t>
      </w:r>
      <w:r>
        <w:rPr>
          <w:rFonts w:ascii="微软雅黑" w:eastAsia="微软雅黑" w:hAnsi="微软雅黑"/>
          <w:color w:val="000000" w:themeColor="text1"/>
          <w:kern w:val="24"/>
          <w:sz w:val="28"/>
          <w:szCs w:val="28"/>
        </w:rPr>
        <w:t xml:space="preserve">. </w:t>
      </w:r>
      <w:r w:rsidRPr="00845D9C">
        <w:rPr>
          <w:rFonts w:ascii="微软雅黑" w:eastAsia="微软雅黑" w:hAnsi="微软雅黑" w:hint="eastAsia"/>
          <w:color w:val="000000" w:themeColor="text1"/>
          <w:kern w:val="24"/>
          <w:sz w:val="28"/>
          <w:szCs w:val="28"/>
        </w:rPr>
        <w:t>关于产品规划。我们目前主打的是P3和P1</w:t>
      </w:r>
      <w:r>
        <w:rPr>
          <w:rFonts w:ascii="微软雅黑" w:eastAsia="微软雅黑" w:hAnsi="微软雅黑" w:hint="eastAsia"/>
          <w:color w:val="000000" w:themeColor="text1"/>
          <w:kern w:val="24"/>
          <w:sz w:val="28"/>
          <w:szCs w:val="28"/>
        </w:rPr>
        <w:t>；P</w:t>
      </w:r>
      <w:r>
        <w:rPr>
          <w:rFonts w:ascii="微软雅黑" w:eastAsia="微软雅黑" w:hAnsi="微软雅黑"/>
          <w:color w:val="000000" w:themeColor="text1"/>
          <w:kern w:val="24"/>
          <w:sz w:val="28"/>
          <w:szCs w:val="28"/>
        </w:rPr>
        <w:t>3的竞争太过激烈，导致我们订单数量和质量都远低于预期；</w:t>
      </w:r>
    </w:p>
    <w:p w:rsidR="00845D9C" w:rsidRPr="00845D9C" w:rsidRDefault="00845D9C" w:rsidP="00845D9C">
      <w:pPr>
        <w:widowControl/>
        <w:ind w:left="280" w:hangingChars="100" w:hanging="280"/>
        <w:jc w:val="left"/>
        <w:rPr>
          <w:rFonts w:ascii="微软雅黑" w:eastAsia="微软雅黑" w:hAnsi="微软雅黑" w:cs="宋体"/>
          <w:kern w:val="0"/>
          <w:sz w:val="28"/>
          <w:szCs w:val="28"/>
        </w:rPr>
      </w:pPr>
      <w:r>
        <w:rPr>
          <w:rFonts w:ascii="微软雅黑" w:eastAsia="微软雅黑" w:hAnsi="微软雅黑" w:hint="eastAsia"/>
          <w:color w:val="000000" w:themeColor="text1"/>
          <w:kern w:val="24"/>
          <w:sz w:val="28"/>
          <w:szCs w:val="28"/>
        </w:rPr>
        <w:t>2</w:t>
      </w:r>
      <w:r>
        <w:rPr>
          <w:rFonts w:ascii="微软雅黑" w:eastAsia="微软雅黑" w:hAnsi="微软雅黑"/>
          <w:color w:val="000000" w:themeColor="text1"/>
          <w:kern w:val="24"/>
          <w:sz w:val="28"/>
          <w:szCs w:val="28"/>
        </w:rPr>
        <w:t xml:space="preserve">. </w:t>
      </w:r>
      <w:r>
        <w:rPr>
          <w:rFonts w:ascii="微软雅黑" w:eastAsia="微软雅黑" w:hAnsi="微软雅黑" w:hint="eastAsia"/>
          <w:color w:val="000000" w:themeColor="text1"/>
          <w:kern w:val="24"/>
          <w:sz w:val="28"/>
          <w:szCs w:val="28"/>
        </w:rPr>
        <w:t>建了柔性线。我们</w:t>
      </w:r>
      <w:r w:rsidRPr="00845D9C">
        <w:rPr>
          <w:rFonts w:ascii="微软雅黑" w:eastAsia="微软雅黑" w:hAnsi="微软雅黑" w:hint="eastAsia"/>
          <w:color w:val="000000" w:themeColor="text1"/>
          <w:kern w:val="24"/>
          <w:sz w:val="28"/>
          <w:szCs w:val="28"/>
        </w:rPr>
        <w:t>一开始</w:t>
      </w:r>
      <w:r>
        <w:rPr>
          <w:rFonts w:ascii="微软雅黑" w:eastAsia="微软雅黑" w:hAnsi="微软雅黑" w:hint="eastAsia"/>
          <w:color w:val="000000" w:themeColor="text1"/>
          <w:kern w:val="24"/>
          <w:sz w:val="28"/>
          <w:szCs w:val="28"/>
        </w:rPr>
        <w:t>的想法是助攻</w:t>
      </w:r>
      <w:r w:rsidRPr="00845D9C">
        <w:rPr>
          <w:rFonts w:ascii="微软雅黑" w:eastAsia="微软雅黑" w:hAnsi="微软雅黑" w:hint="eastAsia"/>
          <w:color w:val="000000" w:themeColor="text1"/>
          <w:kern w:val="24"/>
          <w:sz w:val="28"/>
          <w:szCs w:val="28"/>
        </w:rPr>
        <w:t>2种产品，四条线不好分配产能，所以 “柔性线”。用来“灵活调节产量”。但是最后我们其实发现最好是不要转产，产能是一个决定因素而不应作为被动项，这样才会比较有计划。而且柔性线成本高，转产带来的收益根本不抵柔性线的高成本。</w:t>
      </w:r>
    </w:p>
    <w:p w:rsidR="00845D9C" w:rsidRDefault="00845D9C" w:rsidP="00845D9C">
      <w:pPr>
        <w:widowControl/>
        <w:ind w:left="280" w:hangingChars="100" w:hanging="280"/>
        <w:jc w:val="left"/>
        <w:rPr>
          <w:rFonts w:ascii="微软雅黑" w:eastAsia="微软雅黑" w:hAnsi="微软雅黑"/>
          <w:color w:val="000000" w:themeColor="text1"/>
          <w:kern w:val="24"/>
          <w:sz w:val="28"/>
          <w:szCs w:val="28"/>
        </w:rPr>
      </w:pPr>
      <w:r>
        <w:rPr>
          <w:rFonts w:ascii="微软雅黑" w:eastAsia="微软雅黑" w:hAnsi="微软雅黑" w:hint="eastAsia"/>
          <w:color w:val="000000" w:themeColor="text1"/>
          <w:kern w:val="24"/>
          <w:sz w:val="28"/>
          <w:szCs w:val="28"/>
        </w:rPr>
        <w:lastRenderedPageBreak/>
        <w:t>3</w:t>
      </w:r>
      <w:r>
        <w:rPr>
          <w:rFonts w:ascii="微软雅黑" w:eastAsia="微软雅黑" w:hAnsi="微软雅黑"/>
          <w:color w:val="000000" w:themeColor="text1"/>
          <w:kern w:val="24"/>
          <w:sz w:val="28"/>
          <w:szCs w:val="28"/>
        </w:rPr>
        <w:t>.</w:t>
      </w:r>
      <w:r w:rsidR="00055E7C">
        <w:rPr>
          <w:rFonts w:ascii="微软雅黑" w:eastAsia="微软雅黑" w:hAnsi="微软雅黑"/>
          <w:color w:val="000000" w:themeColor="text1"/>
          <w:kern w:val="24"/>
          <w:sz w:val="28"/>
          <w:szCs w:val="28"/>
        </w:rPr>
        <w:t>账期过长，</w:t>
      </w:r>
      <w:r w:rsidRPr="00845D9C">
        <w:rPr>
          <w:rFonts w:ascii="微软雅黑" w:eastAsia="微软雅黑" w:hAnsi="微软雅黑" w:hint="eastAsia"/>
          <w:color w:val="000000" w:themeColor="text1"/>
          <w:kern w:val="24"/>
          <w:sz w:val="28"/>
          <w:szCs w:val="28"/>
        </w:rPr>
        <w:t>第二年的销售收入在前两季大概率到不了账，所以</w:t>
      </w:r>
      <w:r w:rsidR="00055E7C">
        <w:rPr>
          <w:rFonts w:ascii="微软雅黑" w:eastAsia="微软雅黑" w:hAnsi="微软雅黑" w:hint="eastAsia"/>
          <w:color w:val="000000" w:themeColor="text1"/>
          <w:kern w:val="24"/>
          <w:sz w:val="28"/>
          <w:szCs w:val="28"/>
        </w:rPr>
        <w:t>我们</w:t>
      </w:r>
      <w:r w:rsidRPr="00845D9C">
        <w:rPr>
          <w:rFonts w:ascii="微软雅黑" w:eastAsia="微软雅黑" w:hAnsi="微软雅黑" w:hint="eastAsia"/>
          <w:color w:val="000000" w:themeColor="text1"/>
          <w:kern w:val="24"/>
          <w:sz w:val="28"/>
          <w:szCs w:val="28"/>
        </w:rPr>
        <w:t>在第一年Q4才开始借短贷。但是如果要大的产能，那么可能需要</w:t>
      </w:r>
      <w:r w:rsidRPr="00845D9C">
        <w:rPr>
          <w:rFonts w:ascii="微软雅黑" w:eastAsia="微软雅黑" w:hAnsi="微软雅黑" w:hint="eastAsia"/>
          <w:b/>
          <w:bCs/>
          <w:color w:val="000000" w:themeColor="text1"/>
          <w:kern w:val="24"/>
          <w:sz w:val="28"/>
          <w:szCs w:val="28"/>
        </w:rPr>
        <w:t>长贷</w:t>
      </w:r>
      <w:r w:rsidR="00555119">
        <w:rPr>
          <w:rFonts w:ascii="微软雅黑" w:eastAsia="微软雅黑" w:hAnsi="微软雅黑" w:hint="eastAsia"/>
          <w:color w:val="000000" w:themeColor="text1"/>
          <w:kern w:val="24"/>
          <w:sz w:val="28"/>
          <w:szCs w:val="28"/>
        </w:rPr>
        <w:t>的支撑，因为短贷连本带息还不上；</w:t>
      </w:r>
    </w:p>
    <w:p w:rsidR="00555119" w:rsidRPr="00845D9C" w:rsidRDefault="00555119" w:rsidP="00845D9C">
      <w:pPr>
        <w:widowControl/>
        <w:ind w:left="280" w:hangingChars="100" w:hanging="280"/>
        <w:jc w:val="left"/>
        <w:rPr>
          <w:rFonts w:ascii="微软雅黑" w:eastAsia="微软雅黑" w:hAnsi="微软雅黑" w:cs="宋体" w:hint="eastAsia"/>
          <w:kern w:val="0"/>
          <w:sz w:val="28"/>
          <w:szCs w:val="28"/>
        </w:rPr>
      </w:pPr>
      <w:r>
        <w:rPr>
          <w:rFonts w:ascii="微软雅黑" w:eastAsia="微软雅黑" w:hAnsi="微软雅黑" w:hint="eastAsia"/>
          <w:color w:val="000000" w:themeColor="text1"/>
          <w:kern w:val="24"/>
          <w:sz w:val="28"/>
          <w:szCs w:val="28"/>
        </w:rPr>
        <w:t>4</w:t>
      </w:r>
      <w:r>
        <w:rPr>
          <w:rFonts w:ascii="微软雅黑" w:eastAsia="微软雅黑" w:hAnsi="微软雅黑"/>
          <w:color w:val="000000" w:themeColor="text1"/>
          <w:kern w:val="24"/>
          <w:sz w:val="28"/>
          <w:szCs w:val="28"/>
        </w:rPr>
        <w:t>. 贷款预测不够严谨。</w:t>
      </w:r>
    </w:p>
    <w:p w:rsidR="00C52AD6" w:rsidRDefault="00055E7C" w:rsidP="00C52AD6">
      <w:pPr>
        <w:widowControl/>
        <w:ind w:firstLineChars="100" w:firstLine="280"/>
        <w:jc w:val="left"/>
        <w:rPr>
          <w:rFonts w:ascii="微软雅黑" w:eastAsia="微软雅黑" w:hAnsi="微软雅黑" w:cs="宋体"/>
          <w:kern w:val="0"/>
          <w:sz w:val="28"/>
          <w:szCs w:val="28"/>
        </w:rPr>
      </w:pPr>
      <w:r>
        <w:rPr>
          <w:rFonts w:ascii="微软雅黑" w:eastAsia="微软雅黑" w:hAnsi="微软雅黑" w:hint="eastAsia"/>
          <w:color w:val="000000" w:themeColor="text1"/>
          <w:kern w:val="24"/>
          <w:sz w:val="28"/>
          <w:szCs w:val="28"/>
        </w:rPr>
        <w:t>前期</w:t>
      </w:r>
      <w:r w:rsidR="00845D9C" w:rsidRPr="00845D9C">
        <w:rPr>
          <w:rFonts w:ascii="微软雅黑" w:eastAsia="微软雅黑" w:hAnsi="微软雅黑" w:hint="eastAsia"/>
          <w:color w:val="000000" w:themeColor="text1"/>
          <w:kern w:val="24"/>
          <w:sz w:val="28"/>
          <w:szCs w:val="28"/>
        </w:rPr>
        <w:t>产生了这几个连锁问题，这些规划我们都没有综合起来考虑，前期运营没有发现问题，导致了我们第二年就濒临破产。</w:t>
      </w:r>
    </w:p>
    <w:p w:rsidR="00C52AD6" w:rsidRDefault="00055E7C" w:rsidP="00C52AD6">
      <w:pPr>
        <w:widowControl/>
        <w:ind w:firstLineChars="100" w:firstLine="280"/>
        <w:jc w:val="left"/>
        <w:rPr>
          <w:rFonts w:ascii="微软雅黑" w:eastAsia="微软雅黑" w:hAnsi="微软雅黑" w:cs="宋体"/>
          <w:kern w:val="0"/>
          <w:sz w:val="28"/>
          <w:szCs w:val="28"/>
        </w:rPr>
      </w:pPr>
      <w:r>
        <w:rPr>
          <w:rFonts w:ascii="微软雅黑" w:eastAsia="微软雅黑" w:hAnsi="微软雅黑"/>
          <w:color w:val="000000" w:themeColor="text1"/>
          <w:kern w:val="24"/>
          <w:sz w:val="28"/>
          <w:szCs w:val="28"/>
        </w:rPr>
        <w:t>最后是</w:t>
      </w:r>
      <w:r w:rsidR="00C52AD6">
        <w:rPr>
          <w:rFonts w:ascii="微软雅黑" w:eastAsia="微软雅黑" w:hAnsi="微软雅黑" w:hint="eastAsia"/>
          <w:color w:val="000000" w:themeColor="text1"/>
          <w:kern w:val="24"/>
          <w:sz w:val="28"/>
          <w:szCs w:val="28"/>
        </w:rPr>
        <w:t>幸好我们有</w:t>
      </w:r>
      <w:r w:rsidR="00845D9C" w:rsidRPr="00845D9C">
        <w:rPr>
          <w:rFonts w:ascii="微软雅黑" w:eastAsia="微软雅黑" w:hAnsi="微软雅黑" w:hint="eastAsia"/>
          <w:color w:val="000000" w:themeColor="text1"/>
          <w:kern w:val="24"/>
          <w:sz w:val="28"/>
          <w:szCs w:val="28"/>
        </w:rPr>
        <w:t>一个R1</w:t>
      </w:r>
      <w:r>
        <w:rPr>
          <w:rFonts w:ascii="微软雅黑" w:eastAsia="微软雅黑" w:hAnsi="微软雅黑" w:hint="eastAsia"/>
          <w:color w:val="000000" w:themeColor="text1"/>
          <w:kern w:val="24"/>
          <w:sz w:val="28"/>
          <w:szCs w:val="28"/>
        </w:rPr>
        <w:t>的安全库存，我们卖了后获得了8W的现金来填补-</w:t>
      </w:r>
      <w:r>
        <w:rPr>
          <w:rFonts w:ascii="微软雅黑" w:eastAsia="微软雅黑" w:hAnsi="微软雅黑"/>
          <w:color w:val="000000" w:themeColor="text1"/>
          <w:kern w:val="24"/>
          <w:sz w:val="28"/>
          <w:szCs w:val="28"/>
        </w:rPr>
        <w:t>3W的窟窿，那时候就只剩下5W的现金了。</w:t>
      </w:r>
    </w:p>
    <w:p w:rsidR="00845D9C" w:rsidRPr="00C52AD6" w:rsidRDefault="00055E7C" w:rsidP="00C52AD6">
      <w:pPr>
        <w:widowControl/>
        <w:ind w:firstLineChars="100" w:firstLine="280"/>
        <w:jc w:val="left"/>
        <w:rPr>
          <w:rFonts w:ascii="微软雅黑" w:eastAsia="微软雅黑" w:hAnsi="微软雅黑" w:cs="宋体"/>
          <w:kern w:val="0"/>
          <w:sz w:val="28"/>
          <w:szCs w:val="28"/>
        </w:rPr>
      </w:pPr>
      <w:r>
        <w:rPr>
          <w:rFonts w:ascii="微软雅黑" w:eastAsia="微软雅黑" w:hAnsi="微软雅黑" w:hint="eastAsia"/>
          <w:color w:val="000000" w:themeColor="text1"/>
          <w:kern w:val="24"/>
          <w:sz w:val="28"/>
          <w:szCs w:val="28"/>
        </w:rPr>
        <w:t>最后的连锁反应就是</w:t>
      </w:r>
      <w:r w:rsidR="00845D9C" w:rsidRPr="00845D9C">
        <w:rPr>
          <w:rFonts w:ascii="微软雅黑" w:eastAsia="微软雅黑" w:hAnsi="微软雅黑" w:hint="eastAsia"/>
          <w:color w:val="000000" w:themeColor="text1"/>
          <w:kern w:val="24"/>
          <w:sz w:val="28"/>
          <w:szCs w:val="28"/>
        </w:rPr>
        <w:t>在这一年我们首先是</w:t>
      </w:r>
      <w:r w:rsidR="00845D9C" w:rsidRPr="00845D9C">
        <w:rPr>
          <w:rFonts w:ascii="微软雅黑" w:eastAsia="微软雅黑" w:hAnsi="微软雅黑" w:hint="eastAsia"/>
          <w:b/>
          <w:bCs/>
          <w:color w:val="000000" w:themeColor="text1"/>
          <w:kern w:val="24"/>
          <w:sz w:val="28"/>
          <w:szCs w:val="28"/>
        </w:rPr>
        <w:t>没钱</w:t>
      </w:r>
      <w:r w:rsidR="00845D9C" w:rsidRPr="00845D9C">
        <w:rPr>
          <w:rFonts w:ascii="微软雅黑" w:eastAsia="微软雅黑" w:hAnsi="微软雅黑" w:hint="eastAsia"/>
          <w:color w:val="000000" w:themeColor="text1"/>
          <w:kern w:val="24"/>
          <w:sz w:val="28"/>
          <w:szCs w:val="28"/>
        </w:rPr>
        <w:t>，无法</w:t>
      </w:r>
      <w:r w:rsidR="00845D9C" w:rsidRPr="00845D9C">
        <w:rPr>
          <w:rFonts w:ascii="微软雅黑" w:eastAsia="微软雅黑" w:hAnsi="微软雅黑" w:hint="eastAsia"/>
          <w:b/>
          <w:bCs/>
          <w:color w:val="000000" w:themeColor="text1"/>
          <w:kern w:val="24"/>
          <w:sz w:val="28"/>
          <w:szCs w:val="28"/>
        </w:rPr>
        <w:t>扩产</w:t>
      </w:r>
      <w:r>
        <w:rPr>
          <w:rFonts w:ascii="微软雅黑" w:eastAsia="微软雅黑" w:hAnsi="微软雅黑" w:hint="eastAsia"/>
          <w:color w:val="000000" w:themeColor="text1"/>
          <w:kern w:val="24"/>
          <w:sz w:val="28"/>
          <w:szCs w:val="28"/>
        </w:rPr>
        <w:t>，广</w:t>
      </w:r>
      <w:r w:rsidR="00845D9C" w:rsidRPr="00845D9C">
        <w:rPr>
          <w:rFonts w:ascii="微软雅黑" w:eastAsia="微软雅黑" w:hAnsi="微软雅黑" w:hint="eastAsia"/>
          <w:color w:val="000000" w:themeColor="text1"/>
          <w:kern w:val="24"/>
          <w:sz w:val="28"/>
          <w:szCs w:val="28"/>
        </w:rPr>
        <w:t>告费也紧张。为了不在第二年就破产，我们就停滞了市场开拓和ISO投资。</w:t>
      </w:r>
    </w:p>
    <w:p w:rsidR="00845D9C" w:rsidRPr="00845D9C" w:rsidRDefault="00845D9C" w:rsidP="00C52AD6">
      <w:pPr>
        <w:widowControl/>
        <w:ind w:firstLineChars="200" w:firstLine="560"/>
        <w:jc w:val="left"/>
        <w:rPr>
          <w:rFonts w:ascii="微软雅黑" w:eastAsia="微软雅黑" w:hAnsi="微软雅黑" w:cs="宋体" w:hint="eastAsia"/>
          <w:kern w:val="0"/>
          <w:sz w:val="28"/>
          <w:szCs w:val="28"/>
        </w:rPr>
      </w:pPr>
      <w:r w:rsidRPr="00845D9C">
        <w:rPr>
          <w:rFonts w:ascii="微软雅黑" w:eastAsia="微软雅黑" w:hAnsi="微软雅黑" w:cs="宋体" w:hint="eastAsia"/>
          <w:kern w:val="0"/>
          <w:sz w:val="28"/>
          <w:szCs w:val="28"/>
        </w:rPr>
        <w:t>我们以为我们能靠上一年的销售额，在这次接到好的单销售出去，我们就能起死回生，步入正轨了。结果第三年ISO的单大量出现，我们虽然有四条线的产能足够供应，但是因为上一年没钱投ISO，直接接不到单，销售额只有358w，净利润-201</w:t>
      </w:r>
      <w:r w:rsidR="00C52AD6">
        <w:rPr>
          <w:rFonts w:ascii="微软雅黑" w:eastAsia="微软雅黑" w:hAnsi="微软雅黑" w:cs="宋体" w:hint="eastAsia"/>
          <w:kern w:val="0"/>
          <w:sz w:val="28"/>
          <w:szCs w:val="28"/>
        </w:rPr>
        <w:t>W</w:t>
      </w:r>
      <w:r w:rsidRPr="00845D9C">
        <w:rPr>
          <w:rFonts w:ascii="微软雅黑" w:eastAsia="微软雅黑" w:hAnsi="微软雅黑" w:cs="宋体" w:hint="eastAsia"/>
          <w:kern w:val="0"/>
          <w:sz w:val="28"/>
          <w:szCs w:val="28"/>
        </w:rPr>
        <w:t>。</w:t>
      </w:r>
    </w:p>
    <w:p w:rsidR="00055E7C" w:rsidRDefault="00845D9C" w:rsidP="00C52AD6">
      <w:pPr>
        <w:widowControl/>
        <w:ind w:firstLineChars="200" w:firstLine="560"/>
        <w:jc w:val="left"/>
        <w:rPr>
          <w:rFonts w:ascii="微软雅黑" w:eastAsia="微软雅黑" w:hAnsi="微软雅黑" w:cs="宋体"/>
          <w:kern w:val="0"/>
          <w:sz w:val="28"/>
          <w:szCs w:val="28"/>
        </w:rPr>
      </w:pPr>
      <w:r w:rsidRPr="00845D9C">
        <w:rPr>
          <w:rFonts w:ascii="微软雅黑" w:eastAsia="微软雅黑" w:hAnsi="微软雅黑" w:cs="宋体" w:hint="eastAsia"/>
          <w:kern w:val="0"/>
          <w:sz w:val="28"/>
          <w:szCs w:val="28"/>
        </w:rPr>
        <w:t>因为现状实在是比较悲惨，</w:t>
      </w:r>
      <w:r w:rsidR="00C52AD6">
        <w:rPr>
          <w:rFonts w:ascii="微软雅黑" w:eastAsia="微软雅黑" w:hAnsi="微软雅黑" w:cs="宋体" w:hint="eastAsia"/>
          <w:kern w:val="0"/>
          <w:sz w:val="28"/>
          <w:szCs w:val="28"/>
        </w:rPr>
        <w:t>我们经过慎重考虑后，认为</w:t>
      </w:r>
      <w:r w:rsidRPr="00845D9C">
        <w:rPr>
          <w:rFonts w:ascii="微软雅黑" w:eastAsia="微软雅黑" w:hAnsi="微软雅黑" w:cs="宋体" w:hint="eastAsia"/>
          <w:kern w:val="0"/>
          <w:sz w:val="28"/>
          <w:szCs w:val="28"/>
        </w:rPr>
        <w:t>我们的资金规模不太允许我们运营4条产线，所以就第四年我们卖了一条产线。因为P3的现金流动比P1大，我们希望通过P3的运营稍微弄到点钱，所以只能卖P1的自动线，柔性线不能卖，用来生产P3。卖完产线缩小企业规模之后，我们在第四年末终于慢慢开始涨权益了。</w:t>
      </w:r>
    </w:p>
    <w:p w:rsidR="00055E7C" w:rsidRDefault="00845D9C" w:rsidP="00055E7C">
      <w:pPr>
        <w:widowControl/>
        <w:ind w:firstLineChars="200" w:firstLine="560"/>
        <w:jc w:val="left"/>
        <w:rPr>
          <w:rFonts w:ascii="微软雅黑" w:eastAsia="微软雅黑" w:hAnsi="微软雅黑" w:cs="宋体"/>
          <w:kern w:val="0"/>
          <w:sz w:val="28"/>
          <w:szCs w:val="28"/>
        </w:rPr>
      </w:pPr>
      <w:r w:rsidRPr="00845D9C">
        <w:rPr>
          <w:rFonts w:ascii="微软雅黑" w:eastAsia="微软雅黑" w:hAnsi="微软雅黑" w:cs="宋体" w:hint="eastAsia"/>
          <w:kern w:val="0"/>
          <w:sz w:val="28"/>
          <w:szCs w:val="28"/>
        </w:rPr>
        <w:lastRenderedPageBreak/>
        <w:t>我们第一年四条线，最后为了活下来到第六年还是只做三条，还有一条是“只用来生产P3的柔性线”，</w:t>
      </w:r>
      <w:r w:rsidR="00C52AD6">
        <w:rPr>
          <w:rFonts w:ascii="微软雅黑" w:eastAsia="微软雅黑" w:hAnsi="微软雅黑" w:cs="宋体" w:hint="eastAsia"/>
          <w:kern w:val="0"/>
          <w:sz w:val="28"/>
          <w:szCs w:val="28"/>
        </w:rPr>
        <w:t>完全没有发挥柔性线的作用。</w:t>
      </w:r>
    </w:p>
    <w:p w:rsidR="00055E7C" w:rsidRDefault="00C26BFF" w:rsidP="00C26BFF">
      <w:pPr>
        <w:widowControl/>
        <w:ind w:firstLineChars="200" w:firstLine="56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此外，我们在</w:t>
      </w:r>
      <w:r w:rsidR="00845D9C" w:rsidRPr="00845D9C">
        <w:rPr>
          <w:rFonts w:ascii="微软雅黑" w:eastAsia="微软雅黑" w:hAnsi="微软雅黑" w:cs="宋体" w:hint="eastAsia"/>
          <w:kern w:val="0"/>
          <w:sz w:val="28"/>
          <w:szCs w:val="28"/>
        </w:rPr>
        <w:t>第一年雄心壮志四个市场全开，到后来限制于企业规模，没有资本做那么大只能放弃。实际上我们到第四年末完成国内市场的开拓，亚洲市场我们就没继续开了。最终拥有三个市场。</w:t>
      </w:r>
    </w:p>
    <w:p w:rsidR="00055E7C" w:rsidRDefault="00845D9C" w:rsidP="00C26BFF">
      <w:pPr>
        <w:widowControl/>
        <w:ind w:firstLineChars="200" w:firstLine="560"/>
        <w:jc w:val="left"/>
        <w:rPr>
          <w:rFonts w:ascii="微软雅黑" w:eastAsia="微软雅黑" w:hAnsi="微软雅黑" w:cs="宋体"/>
          <w:kern w:val="0"/>
          <w:sz w:val="28"/>
          <w:szCs w:val="28"/>
        </w:rPr>
      </w:pPr>
      <w:r w:rsidRPr="00845D9C">
        <w:rPr>
          <w:rFonts w:ascii="微软雅黑" w:eastAsia="微软雅黑" w:hAnsi="微软雅黑" w:cs="宋体" w:hint="eastAsia"/>
          <w:kern w:val="0"/>
          <w:sz w:val="28"/>
          <w:szCs w:val="28"/>
        </w:rPr>
        <w:t>总结起来还是因为没有考虑清楚生产、扩产计划，最多只是想一想说一说而没有用财务预算评估可行性。也有些急功近利，前期一下子把规模定的很大，但是又没有长期贷款支撑这么大的现金流出。导致一直没钱。</w:t>
      </w:r>
      <w:r w:rsidR="00C26BFF">
        <w:rPr>
          <w:rFonts w:ascii="微软雅黑" w:eastAsia="微软雅黑" w:hAnsi="微软雅黑" w:cs="宋体" w:hint="eastAsia"/>
          <w:kern w:val="0"/>
          <w:sz w:val="28"/>
          <w:szCs w:val="28"/>
        </w:rPr>
        <w:t>也导致我们前期的研发投入什么的都白费了。</w:t>
      </w:r>
      <w:r w:rsidR="00C26BFF">
        <w:rPr>
          <w:rFonts w:ascii="微软雅黑" w:eastAsia="微软雅黑" w:hAnsi="微软雅黑" w:cs="宋体"/>
          <w:kern w:val="0"/>
          <w:sz w:val="28"/>
          <w:szCs w:val="28"/>
        </w:rPr>
        <w:t xml:space="preserve"> </w:t>
      </w:r>
    </w:p>
    <w:p w:rsidR="00055E7C" w:rsidRDefault="00845D9C" w:rsidP="00C26BFF">
      <w:pPr>
        <w:widowControl/>
        <w:ind w:firstLineChars="200" w:firstLine="560"/>
        <w:jc w:val="left"/>
        <w:rPr>
          <w:rFonts w:ascii="微软雅黑" w:eastAsia="微软雅黑" w:hAnsi="微软雅黑" w:cs="宋体"/>
          <w:kern w:val="0"/>
          <w:sz w:val="28"/>
          <w:szCs w:val="28"/>
        </w:rPr>
      </w:pPr>
      <w:r w:rsidRPr="00845D9C">
        <w:rPr>
          <w:rFonts w:ascii="微软雅黑" w:eastAsia="微软雅黑" w:hAnsi="微软雅黑" w:cs="宋体" w:hint="eastAsia"/>
          <w:kern w:val="0"/>
          <w:sz w:val="28"/>
          <w:szCs w:val="28"/>
        </w:rPr>
        <w:t>老师说一次性要做好三年的财务预算，而我们那时离这个差的很远。还有就是短贷要有计划性，我们每期借多少短贷其实并没有规划过，基本都是看当季缺多少钱就“被迫贷多少”，所以就导致我们短贷时而多时而少，还款压力很大。</w:t>
      </w:r>
    </w:p>
    <w:p w:rsidR="00845D9C" w:rsidRDefault="00C26BFF" w:rsidP="00C26BFF">
      <w:pPr>
        <w:widowControl/>
        <w:ind w:firstLineChars="200" w:firstLine="56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最后我们濒临破产之后勉强苟活，</w:t>
      </w:r>
      <w:r w:rsidR="00845D9C" w:rsidRPr="00845D9C">
        <w:rPr>
          <w:rFonts w:ascii="微软雅黑" w:eastAsia="微软雅黑" w:hAnsi="微软雅黑" w:cs="宋体" w:hint="eastAsia"/>
          <w:kern w:val="0"/>
          <w:sz w:val="28"/>
          <w:szCs w:val="28"/>
        </w:rPr>
        <w:t>虽然</w:t>
      </w:r>
      <w:r>
        <w:rPr>
          <w:rFonts w:ascii="微软雅黑" w:eastAsia="微软雅黑" w:hAnsi="微软雅黑" w:cs="宋体" w:hint="eastAsia"/>
          <w:kern w:val="0"/>
          <w:sz w:val="28"/>
          <w:szCs w:val="28"/>
        </w:rPr>
        <w:t>权益</w:t>
      </w:r>
      <w:r w:rsidR="00845D9C" w:rsidRPr="00845D9C">
        <w:rPr>
          <w:rFonts w:ascii="微软雅黑" w:eastAsia="微软雅黑" w:hAnsi="微软雅黑" w:cs="宋体" w:hint="eastAsia"/>
          <w:kern w:val="0"/>
          <w:sz w:val="28"/>
          <w:szCs w:val="28"/>
        </w:rPr>
        <w:t>还是低于600，但是至少没有真的破产。</w:t>
      </w:r>
    </w:p>
    <w:p w:rsidR="00C26BFF" w:rsidRPr="00C26BFF" w:rsidRDefault="00C26BFF" w:rsidP="00C26BFF">
      <w:pPr>
        <w:widowControl/>
        <w:ind w:firstLineChars="200" w:firstLine="560"/>
        <w:jc w:val="left"/>
        <w:rPr>
          <w:rFonts w:ascii="微软雅黑" w:eastAsia="微软雅黑" w:hAnsi="微软雅黑" w:cs="宋体" w:hint="eastAsia"/>
          <w:kern w:val="0"/>
          <w:sz w:val="28"/>
          <w:szCs w:val="28"/>
        </w:rPr>
      </w:pPr>
    </w:p>
    <w:p w:rsidR="00597B86" w:rsidRDefault="00597B86" w:rsidP="00597B86">
      <w:pPr>
        <w:spacing w:line="360" w:lineRule="auto"/>
        <w:rPr>
          <w:rFonts w:ascii="微软雅黑" w:eastAsia="微软雅黑" w:hAnsi="微软雅黑"/>
          <w:b/>
          <w:sz w:val="28"/>
          <w:szCs w:val="28"/>
        </w:rPr>
      </w:pPr>
      <w:r w:rsidRPr="000118E4">
        <w:rPr>
          <w:rFonts w:ascii="微软雅黑" w:eastAsia="微软雅黑" w:hAnsi="微软雅黑"/>
          <w:b/>
          <w:sz w:val="28"/>
          <w:szCs w:val="28"/>
        </w:rPr>
        <w:t>第三轮·六年正式运营</w:t>
      </w:r>
    </w:p>
    <w:p w:rsidR="00BE0FAC" w:rsidRDefault="00BE0FAC" w:rsidP="00A00199">
      <w:pPr>
        <w:spacing w:line="360" w:lineRule="auto"/>
        <w:ind w:firstLineChars="200" w:firstLine="560"/>
        <w:rPr>
          <w:rFonts w:ascii="微软雅黑" w:eastAsia="微软雅黑" w:hAnsi="微软雅黑"/>
          <w:sz w:val="28"/>
          <w:szCs w:val="28"/>
        </w:rPr>
      </w:pPr>
      <w:r w:rsidRPr="00A00199">
        <w:rPr>
          <w:rFonts w:ascii="微软雅黑" w:eastAsia="微软雅黑" w:hAnsi="微软雅黑"/>
          <w:sz w:val="28"/>
          <w:szCs w:val="28"/>
        </w:rPr>
        <w:t>因为我们在第二轮濒临破产，所以在第三轮正式开始之前，我们就拟了一个预测业务流量表，在第三轮经营的时候就照着这个表走流程。</w:t>
      </w:r>
      <w:r w:rsidR="00A00199" w:rsidRPr="00A00199">
        <w:rPr>
          <w:rFonts w:ascii="微软雅黑" w:eastAsia="微软雅黑" w:hAnsi="微软雅黑"/>
          <w:sz w:val="28"/>
          <w:szCs w:val="28"/>
        </w:rPr>
        <w:t>我</w:t>
      </w:r>
      <w:r w:rsidRPr="00A00199">
        <w:rPr>
          <w:rFonts w:ascii="微软雅黑" w:eastAsia="微软雅黑" w:hAnsi="微软雅黑"/>
          <w:sz w:val="28"/>
          <w:szCs w:val="28"/>
        </w:rPr>
        <w:t>与财务总监、运营总监、CEO进行配合，我们保证了在接订单</w:t>
      </w:r>
      <w:r w:rsidRPr="00A00199">
        <w:rPr>
          <w:rFonts w:ascii="微软雅黑" w:eastAsia="微软雅黑" w:hAnsi="微软雅黑"/>
          <w:sz w:val="28"/>
          <w:szCs w:val="28"/>
        </w:rPr>
        <w:lastRenderedPageBreak/>
        <w:t>的最低可能时也不破产的经营计划。在这个过程中，借贷款的预测是最关键的。因为有了</w:t>
      </w:r>
      <w:r w:rsidR="00A00199" w:rsidRPr="00A00199">
        <w:rPr>
          <w:rFonts w:ascii="微软雅黑" w:eastAsia="微软雅黑" w:hAnsi="微软雅黑"/>
          <w:sz w:val="28"/>
          <w:szCs w:val="28"/>
        </w:rPr>
        <w:t>联动的财务各表，所以我们在制定计划时，就可以根据预测的产量和销量，尝试不用的借贷款方案，在不使得现金流量为负的同时保证收益最大化。</w:t>
      </w:r>
    </w:p>
    <w:p w:rsidR="00A00199" w:rsidRPr="001C3BAB" w:rsidRDefault="00A00199" w:rsidP="00A00199">
      <w:pPr>
        <w:spacing w:line="360" w:lineRule="auto"/>
        <w:ind w:firstLineChars="200" w:firstLine="560"/>
        <w:rPr>
          <w:rFonts w:ascii="微软雅黑" w:eastAsia="微软雅黑" w:hAnsi="微软雅黑"/>
          <w:b/>
          <w:sz w:val="28"/>
          <w:szCs w:val="28"/>
        </w:rPr>
      </w:pPr>
      <w:r w:rsidRPr="001C3BAB">
        <w:rPr>
          <w:rFonts w:ascii="微软雅黑" w:eastAsia="微软雅黑" w:hAnsi="微软雅黑"/>
          <w:b/>
          <w:sz w:val="28"/>
          <w:szCs w:val="28"/>
        </w:rPr>
        <w:t>预测</w:t>
      </w:r>
      <w:r w:rsidR="001C3BAB">
        <w:rPr>
          <w:rFonts w:ascii="微软雅黑" w:eastAsia="微软雅黑" w:hAnsi="微软雅黑"/>
          <w:b/>
          <w:sz w:val="28"/>
          <w:szCs w:val="28"/>
        </w:rPr>
        <w:t>的现金</w:t>
      </w:r>
      <w:r w:rsidRPr="001C3BAB">
        <w:rPr>
          <w:rFonts w:ascii="微软雅黑" w:eastAsia="微软雅黑" w:hAnsi="微软雅黑"/>
          <w:b/>
          <w:sz w:val="28"/>
          <w:szCs w:val="28"/>
        </w:rPr>
        <w:t>流量</w:t>
      </w:r>
      <w:r w:rsidR="001C3BAB">
        <w:rPr>
          <w:rFonts w:ascii="微软雅黑" w:eastAsia="微软雅黑" w:hAnsi="微软雅黑"/>
          <w:b/>
          <w:sz w:val="28"/>
          <w:szCs w:val="28"/>
        </w:rPr>
        <w:t>业务的记录</w:t>
      </w:r>
      <w:r w:rsidRPr="001C3BAB">
        <w:rPr>
          <w:rFonts w:ascii="微软雅黑" w:eastAsia="微软雅黑" w:hAnsi="微软雅黑"/>
          <w:b/>
          <w:sz w:val="28"/>
          <w:szCs w:val="28"/>
        </w:rPr>
        <w:t>表</w:t>
      </w:r>
    </w:p>
    <w:p w:rsidR="00A00199" w:rsidRDefault="00A00199" w:rsidP="00A00199">
      <w:pPr>
        <w:spacing w:line="360" w:lineRule="auto"/>
        <w:ind w:firstLineChars="200" w:firstLine="560"/>
        <w:rPr>
          <w:rFonts w:ascii="微软雅黑" w:eastAsia="微软雅黑" w:hAnsi="微软雅黑" w:hint="eastAsia"/>
          <w:sz w:val="28"/>
          <w:szCs w:val="28"/>
        </w:rPr>
      </w:pPr>
      <w:r>
        <w:rPr>
          <w:rFonts w:ascii="微软雅黑" w:eastAsia="微软雅黑" w:hAnsi="微软雅黑"/>
          <w:sz w:val="28"/>
          <w:szCs w:val="28"/>
        </w:rPr>
        <w:t>第一年</w:t>
      </w:r>
    </w:p>
    <w:p w:rsidR="00A00199" w:rsidRDefault="00A00199" w:rsidP="00A00199">
      <w:pPr>
        <w:widowControl/>
        <w:jc w:val="left"/>
        <w:rPr>
          <w:rFonts w:ascii="宋体" w:eastAsia="宋体" w:hAnsi="宋体" w:cs="宋体"/>
          <w:kern w:val="0"/>
          <w:sz w:val="24"/>
          <w:szCs w:val="24"/>
        </w:rPr>
      </w:pPr>
      <w:r w:rsidRPr="00A00199">
        <w:rPr>
          <w:rFonts w:ascii="宋体" w:eastAsia="宋体" w:hAnsi="宋体" w:cs="宋体"/>
          <w:noProof/>
          <w:kern w:val="0"/>
          <w:sz w:val="24"/>
          <w:szCs w:val="24"/>
        </w:rPr>
        <w:lastRenderedPageBreak/>
        <w:drawing>
          <wp:inline distT="0" distB="0" distL="0" distR="0" wp14:anchorId="69B7A910" wp14:editId="578AC125">
            <wp:extent cx="4998720" cy="6736080"/>
            <wp:effectExtent l="0" t="0" r="0" b="7620"/>
            <wp:docPr id="21" name="图片 21" descr="C:\Users\86178\AppData\Roaming\Tencent\Users\1603945923\QQ\WinTemp\RichOle\S3RCH0ZES@BJ_Z7MRVQI(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6178\AppData\Roaming\Tencent\Users\1603945923\QQ\WinTemp\RichOle\S3RCH0ZES@BJ_Z7MRVQI(D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720" cy="6736080"/>
                    </a:xfrm>
                    <a:prstGeom prst="rect">
                      <a:avLst/>
                    </a:prstGeom>
                    <a:noFill/>
                    <a:ln>
                      <a:noFill/>
                    </a:ln>
                  </pic:spPr>
                </pic:pic>
              </a:graphicData>
            </a:graphic>
          </wp:inline>
        </w:drawing>
      </w:r>
    </w:p>
    <w:p w:rsidR="00A00199" w:rsidRDefault="00A00199" w:rsidP="00A00199">
      <w:pPr>
        <w:widowControl/>
        <w:jc w:val="left"/>
        <w:rPr>
          <w:rFonts w:ascii="微软雅黑" w:eastAsia="微软雅黑" w:hAnsi="微软雅黑" w:cs="宋体"/>
          <w:kern w:val="0"/>
          <w:sz w:val="28"/>
          <w:szCs w:val="28"/>
        </w:rPr>
      </w:pPr>
      <w:r w:rsidRPr="00A00199">
        <w:rPr>
          <w:rFonts w:ascii="微软雅黑" w:eastAsia="微软雅黑" w:hAnsi="微软雅黑" w:cs="宋体"/>
          <w:kern w:val="0"/>
          <w:sz w:val="28"/>
          <w:szCs w:val="28"/>
        </w:rPr>
        <w:t>第二年</w:t>
      </w:r>
    </w:p>
    <w:p w:rsidR="00A00199" w:rsidRPr="00A00199" w:rsidRDefault="00A00199" w:rsidP="00A00199">
      <w:pPr>
        <w:widowControl/>
        <w:jc w:val="left"/>
        <w:rPr>
          <w:rFonts w:ascii="宋体" w:eastAsia="宋体" w:hAnsi="宋体" w:cs="宋体" w:hint="eastAsia"/>
          <w:kern w:val="0"/>
          <w:sz w:val="24"/>
          <w:szCs w:val="24"/>
        </w:rPr>
      </w:pPr>
      <w:r w:rsidRPr="00A00199">
        <w:rPr>
          <w:rFonts w:ascii="宋体" w:eastAsia="宋体" w:hAnsi="宋体" w:cs="宋体"/>
          <w:noProof/>
          <w:kern w:val="0"/>
          <w:sz w:val="24"/>
          <w:szCs w:val="24"/>
        </w:rPr>
        <w:lastRenderedPageBreak/>
        <w:drawing>
          <wp:inline distT="0" distB="0" distL="0" distR="0" wp14:anchorId="236ADBB0" wp14:editId="47F39F2B">
            <wp:extent cx="3970020" cy="6019800"/>
            <wp:effectExtent l="0" t="0" r="0" b="0"/>
            <wp:docPr id="22" name="图片 22" descr="C:\Users\86178\AppData\Roaming\Tencent\Users\1603945923\QQ\WinTemp\RichOle\5P}M3J]2R6)_$@1H7]$7U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86178\AppData\Roaming\Tencent\Users\1603945923\QQ\WinTemp\RichOle\5P}M3J]2R6)_$@1H7]$7U3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6019800"/>
                    </a:xfrm>
                    <a:prstGeom prst="rect">
                      <a:avLst/>
                    </a:prstGeom>
                    <a:noFill/>
                    <a:ln>
                      <a:noFill/>
                    </a:ln>
                  </pic:spPr>
                </pic:pic>
              </a:graphicData>
            </a:graphic>
          </wp:inline>
        </w:drawing>
      </w:r>
    </w:p>
    <w:p w:rsidR="00A00199" w:rsidRDefault="00A00199" w:rsidP="00A00199">
      <w:pPr>
        <w:widowControl/>
        <w:jc w:val="left"/>
        <w:rPr>
          <w:rFonts w:ascii="微软雅黑" w:eastAsia="微软雅黑" w:hAnsi="微软雅黑" w:cs="宋体"/>
          <w:kern w:val="0"/>
          <w:sz w:val="28"/>
          <w:szCs w:val="28"/>
        </w:rPr>
      </w:pPr>
      <w:r>
        <w:rPr>
          <w:rFonts w:ascii="微软雅黑" w:eastAsia="微软雅黑" w:hAnsi="微软雅黑" w:cs="宋体"/>
          <w:kern w:val="0"/>
          <w:sz w:val="28"/>
          <w:szCs w:val="28"/>
        </w:rPr>
        <w:t>第三年</w:t>
      </w:r>
    </w:p>
    <w:p w:rsidR="00A00199" w:rsidRPr="00FC14F8" w:rsidRDefault="00FC14F8" w:rsidP="00A00199">
      <w:pPr>
        <w:widowControl/>
        <w:jc w:val="left"/>
        <w:rPr>
          <w:rFonts w:ascii="宋体" w:eastAsia="宋体" w:hAnsi="宋体" w:cs="宋体" w:hint="eastAsia"/>
          <w:kern w:val="0"/>
          <w:sz w:val="24"/>
          <w:szCs w:val="24"/>
        </w:rPr>
      </w:pPr>
      <w:r w:rsidRPr="00FC14F8">
        <w:rPr>
          <w:rFonts w:ascii="宋体" w:eastAsia="宋体" w:hAnsi="宋体" w:cs="宋体"/>
          <w:noProof/>
          <w:kern w:val="0"/>
          <w:sz w:val="24"/>
          <w:szCs w:val="24"/>
        </w:rPr>
        <w:lastRenderedPageBreak/>
        <w:drawing>
          <wp:inline distT="0" distB="0" distL="0" distR="0" wp14:anchorId="20709CDE" wp14:editId="2C178C07">
            <wp:extent cx="3276600" cy="6713220"/>
            <wp:effectExtent l="0" t="0" r="0" b="0"/>
            <wp:docPr id="23" name="图片 23" descr="C:\Users\86178\AppData\Roaming\Tencent\Users\1603945923\QQ\WinTemp\RichOle\]`8QU(}7X(0A2ZNE``E~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86178\AppData\Roaming\Tencent\Users\1603945923\QQ\WinTemp\RichOle\]`8QU(}7X(0A2ZNE``E~V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6713220"/>
                    </a:xfrm>
                    <a:prstGeom prst="rect">
                      <a:avLst/>
                    </a:prstGeom>
                    <a:noFill/>
                    <a:ln>
                      <a:noFill/>
                    </a:ln>
                  </pic:spPr>
                </pic:pic>
              </a:graphicData>
            </a:graphic>
          </wp:inline>
        </w:drawing>
      </w:r>
    </w:p>
    <w:p w:rsidR="00A00199" w:rsidRDefault="00A00199" w:rsidP="00A00199">
      <w:pPr>
        <w:widowControl/>
        <w:jc w:val="left"/>
        <w:rPr>
          <w:rFonts w:ascii="微软雅黑" w:eastAsia="微软雅黑" w:hAnsi="微软雅黑" w:cs="宋体"/>
          <w:kern w:val="0"/>
          <w:sz w:val="28"/>
          <w:szCs w:val="28"/>
        </w:rPr>
      </w:pPr>
      <w:r>
        <w:rPr>
          <w:rFonts w:ascii="微软雅黑" w:eastAsia="微软雅黑" w:hAnsi="微软雅黑" w:cs="宋体"/>
          <w:kern w:val="0"/>
          <w:sz w:val="28"/>
          <w:szCs w:val="28"/>
        </w:rPr>
        <w:t>第四年</w:t>
      </w:r>
    </w:p>
    <w:p w:rsidR="00FC14F8" w:rsidRPr="00FC14F8" w:rsidRDefault="00FC14F8" w:rsidP="00A00199">
      <w:pPr>
        <w:widowControl/>
        <w:jc w:val="left"/>
        <w:rPr>
          <w:rFonts w:ascii="宋体" w:eastAsia="宋体" w:hAnsi="宋体" w:cs="宋体" w:hint="eastAsia"/>
          <w:kern w:val="0"/>
          <w:sz w:val="24"/>
          <w:szCs w:val="24"/>
        </w:rPr>
      </w:pPr>
      <w:r w:rsidRPr="00FC14F8">
        <w:rPr>
          <w:rFonts w:ascii="宋体" w:eastAsia="宋体" w:hAnsi="宋体" w:cs="宋体"/>
          <w:noProof/>
          <w:kern w:val="0"/>
          <w:sz w:val="24"/>
          <w:szCs w:val="24"/>
        </w:rPr>
        <w:lastRenderedPageBreak/>
        <w:drawing>
          <wp:inline distT="0" distB="0" distL="0" distR="0" wp14:anchorId="4C32B346" wp14:editId="6A1DF3D6">
            <wp:extent cx="3886200" cy="6515100"/>
            <wp:effectExtent l="0" t="0" r="0" b="0"/>
            <wp:docPr id="24" name="图片 24" descr="C:\Users\86178\AppData\Roaming\Tencent\Users\1603945923\QQ\WinTemp\RichOle\8YF00QM5VG927EK(U10]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6178\AppData\Roaming\Tencent\Users\1603945923\QQ\WinTemp\RichOle\8YF00QM5VG927EK(U10]_W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6515100"/>
                    </a:xfrm>
                    <a:prstGeom prst="rect">
                      <a:avLst/>
                    </a:prstGeom>
                    <a:noFill/>
                    <a:ln>
                      <a:noFill/>
                    </a:ln>
                  </pic:spPr>
                </pic:pic>
              </a:graphicData>
            </a:graphic>
          </wp:inline>
        </w:drawing>
      </w:r>
    </w:p>
    <w:p w:rsidR="00A00199" w:rsidRDefault="00A00199" w:rsidP="00A00199">
      <w:pPr>
        <w:widowControl/>
        <w:jc w:val="left"/>
        <w:rPr>
          <w:rFonts w:ascii="微软雅黑" w:eastAsia="微软雅黑" w:hAnsi="微软雅黑" w:cs="宋体"/>
          <w:kern w:val="0"/>
          <w:sz w:val="28"/>
          <w:szCs w:val="28"/>
        </w:rPr>
      </w:pPr>
      <w:r>
        <w:rPr>
          <w:rFonts w:ascii="微软雅黑" w:eastAsia="微软雅黑" w:hAnsi="微软雅黑" w:cs="宋体"/>
          <w:kern w:val="0"/>
          <w:sz w:val="28"/>
          <w:szCs w:val="28"/>
        </w:rPr>
        <w:t>第五年</w:t>
      </w:r>
    </w:p>
    <w:p w:rsidR="00FC14F8" w:rsidRPr="00FC14F8" w:rsidRDefault="00FC14F8" w:rsidP="00A00199">
      <w:pPr>
        <w:widowControl/>
        <w:jc w:val="left"/>
        <w:rPr>
          <w:rFonts w:ascii="宋体" w:eastAsia="宋体" w:hAnsi="宋体" w:cs="宋体" w:hint="eastAsia"/>
          <w:kern w:val="0"/>
          <w:sz w:val="24"/>
          <w:szCs w:val="24"/>
        </w:rPr>
      </w:pPr>
      <w:r w:rsidRPr="00FC14F8">
        <w:rPr>
          <w:rFonts w:ascii="宋体" w:eastAsia="宋体" w:hAnsi="宋体" w:cs="宋体"/>
          <w:noProof/>
          <w:kern w:val="0"/>
          <w:sz w:val="24"/>
          <w:szCs w:val="24"/>
        </w:rPr>
        <w:lastRenderedPageBreak/>
        <w:drawing>
          <wp:inline distT="0" distB="0" distL="0" distR="0" wp14:anchorId="50D837BC" wp14:editId="066F08FB">
            <wp:extent cx="4663440" cy="6393180"/>
            <wp:effectExtent l="0" t="0" r="3810" b="7620"/>
            <wp:docPr id="25" name="图片 25" descr="C:\Users\86178\AppData\Roaming\Tencent\Users\1603945923\QQ\WinTemp\RichOle\S`IDWBJ5TTZ%H``@GR4M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86178\AppData\Roaming\Tencent\Users\1603945923\QQ\WinTemp\RichOle\S`IDWBJ5TTZ%H``@GR4MPP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3440" cy="6393180"/>
                    </a:xfrm>
                    <a:prstGeom prst="rect">
                      <a:avLst/>
                    </a:prstGeom>
                    <a:noFill/>
                    <a:ln>
                      <a:noFill/>
                    </a:ln>
                  </pic:spPr>
                </pic:pic>
              </a:graphicData>
            </a:graphic>
          </wp:inline>
        </w:drawing>
      </w:r>
    </w:p>
    <w:p w:rsidR="00A00199" w:rsidRDefault="00A00199" w:rsidP="00A00199">
      <w:pPr>
        <w:widowControl/>
        <w:jc w:val="left"/>
        <w:rPr>
          <w:rFonts w:ascii="微软雅黑" w:eastAsia="微软雅黑" w:hAnsi="微软雅黑" w:cs="宋体"/>
          <w:kern w:val="0"/>
          <w:sz w:val="28"/>
          <w:szCs w:val="28"/>
        </w:rPr>
      </w:pPr>
      <w:r>
        <w:rPr>
          <w:rFonts w:ascii="微软雅黑" w:eastAsia="微软雅黑" w:hAnsi="微软雅黑" w:cs="宋体"/>
          <w:kern w:val="0"/>
          <w:sz w:val="28"/>
          <w:szCs w:val="28"/>
        </w:rPr>
        <w:t>第六年</w:t>
      </w:r>
    </w:p>
    <w:p w:rsidR="00FC14F8" w:rsidRDefault="00FC14F8" w:rsidP="00A00199">
      <w:pPr>
        <w:widowControl/>
        <w:jc w:val="left"/>
        <w:rPr>
          <w:rFonts w:ascii="宋体" w:eastAsia="宋体" w:hAnsi="宋体" w:cs="宋体"/>
          <w:kern w:val="0"/>
          <w:sz w:val="24"/>
          <w:szCs w:val="24"/>
        </w:rPr>
      </w:pPr>
      <w:r w:rsidRPr="00FC14F8">
        <w:rPr>
          <w:rFonts w:ascii="宋体" w:eastAsia="宋体" w:hAnsi="宋体" w:cs="宋体"/>
          <w:noProof/>
          <w:kern w:val="0"/>
          <w:sz w:val="24"/>
          <w:szCs w:val="24"/>
        </w:rPr>
        <w:lastRenderedPageBreak/>
        <w:drawing>
          <wp:inline distT="0" distB="0" distL="0" distR="0" wp14:anchorId="511B5F27" wp14:editId="57DF98BE">
            <wp:extent cx="4945380" cy="6576060"/>
            <wp:effectExtent l="0" t="0" r="7620" b="0"/>
            <wp:docPr id="26" name="图片 26" descr="C:\Users\86178\AppData\Roaming\Tencent\Users\1603945923\QQ\WinTemp\RichOle\_DB07NJ0LF%`ONS36LB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86178\AppData\Roaming\Tencent\Users\1603945923\QQ\WinTemp\RichOle\_DB07NJ0LF%`ONS36LB1@$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5380" cy="6576060"/>
                    </a:xfrm>
                    <a:prstGeom prst="rect">
                      <a:avLst/>
                    </a:prstGeom>
                    <a:noFill/>
                    <a:ln>
                      <a:noFill/>
                    </a:ln>
                  </pic:spPr>
                </pic:pic>
              </a:graphicData>
            </a:graphic>
          </wp:inline>
        </w:drawing>
      </w:r>
    </w:p>
    <w:p w:rsidR="00555119" w:rsidRPr="00A00199" w:rsidRDefault="00555119" w:rsidP="00A00199">
      <w:pPr>
        <w:widowControl/>
        <w:jc w:val="left"/>
        <w:rPr>
          <w:rFonts w:ascii="宋体" w:eastAsia="宋体" w:hAnsi="宋体" w:cs="宋体" w:hint="eastAsia"/>
          <w:kern w:val="0"/>
          <w:sz w:val="24"/>
          <w:szCs w:val="24"/>
        </w:rPr>
      </w:pPr>
      <w:r w:rsidRPr="00555119">
        <w:rPr>
          <w:rFonts w:ascii="宋体" w:eastAsia="宋体" w:hAnsi="宋体" w:cs="宋体"/>
          <w:kern w:val="0"/>
          <w:sz w:val="24"/>
          <w:szCs w:val="24"/>
        </w:rPr>
        <w:lastRenderedPageBreak/>
        <w:drawing>
          <wp:inline distT="0" distB="0" distL="0" distR="0" wp14:anchorId="41C9EE53" wp14:editId="570CCA55">
            <wp:extent cx="5274310" cy="3359150"/>
            <wp:effectExtent l="0" t="0" r="2540" b="0"/>
            <wp:docPr id="38" name="图表 38">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82F488C-1B34-43A8-AEB0-EDC1926BF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062CC" w:rsidRPr="001C3BAB" w:rsidRDefault="00A062CC" w:rsidP="00A062CC">
      <w:pPr>
        <w:spacing w:line="360" w:lineRule="auto"/>
        <w:rPr>
          <w:rFonts w:ascii="微软雅黑" w:eastAsia="微软雅黑" w:hAnsi="微软雅黑"/>
          <w:b/>
          <w:sz w:val="28"/>
          <w:szCs w:val="28"/>
        </w:rPr>
      </w:pPr>
      <w:r w:rsidRPr="001C3BAB">
        <w:rPr>
          <w:rFonts w:ascii="微软雅黑" w:eastAsia="微软雅黑" w:hAnsi="微软雅黑"/>
          <w:b/>
          <w:sz w:val="28"/>
          <w:szCs w:val="28"/>
        </w:rPr>
        <w:t>实际：</w:t>
      </w:r>
    </w:p>
    <w:p w:rsidR="00B34DAC" w:rsidRDefault="00B34DAC" w:rsidP="00A062CC">
      <w:pPr>
        <w:spacing w:line="360" w:lineRule="auto"/>
        <w:rPr>
          <w:rFonts w:ascii="微软雅黑" w:eastAsia="微软雅黑" w:hAnsi="微软雅黑" w:hint="eastAsia"/>
          <w:sz w:val="28"/>
          <w:szCs w:val="28"/>
        </w:rPr>
      </w:pPr>
      <w:r>
        <w:rPr>
          <w:rFonts w:ascii="微软雅黑" w:eastAsia="微软雅黑" w:hAnsi="微软雅黑"/>
          <w:sz w:val="28"/>
          <w:szCs w:val="28"/>
        </w:rPr>
        <w:t>第一年</w:t>
      </w:r>
    </w:p>
    <w:p w:rsidR="00B34DAC" w:rsidRPr="00B34DAC" w:rsidRDefault="00B34DAC" w:rsidP="00B34DAC">
      <w:pPr>
        <w:widowControl/>
        <w:jc w:val="left"/>
        <w:rPr>
          <w:rFonts w:ascii="宋体" w:eastAsia="宋体" w:hAnsi="宋体" w:cs="宋体"/>
          <w:kern w:val="0"/>
          <w:sz w:val="24"/>
          <w:szCs w:val="24"/>
        </w:rPr>
      </w:pPr>
      <w:r w:rsidRPr="00B34DAC">
        <w:rPr>
          <w:rFonts w:ascii="宋体" w:eastAsia="宋体" w:hAnsi="宋体" w:cs="宋体"/>
          <w:noProof/>
          <w:kern w:val="0"/>
          <w:sz w:val="24"/>
          <w:szCs w:val="24"/>
        </w:rPr>
        <w:lastRenderedPageBreak/>
        <w:drawing>
          <wp:inline distT="0" distB="0" distL="0" distR="0" wp14:anchorId="15BC594E" wp14:editId="5F7121B9">
            <wp:extent cx="4290060" cy="6736080"/>
            <wp:effectExtent l="0" t="0" r="0" b="7620"/>
            <wp:docPr id="27" name="图片 27" descr="C:\Users\86178\AppData\Roaming\Tencent\Users\1603945923\QQ\WinTemp\RichOle\}6P{H3E13{KR(2YX70)FA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86178\AppData\Roaming\Tencent\Users\1603945923\QQ\WinTemp\RichOle\}6P{H3E13{KR(2YX70)FAE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6736080"/>
                    </a:xfrm>
                    <a:prstGeom prst="rect">
                      <a:avLst/>
                    </a:prstGeom>
                    <a:noFill/>
                    <a:ln>
                      <a:noFill/>
                    </a:ln>
                  </pic:spPr>
                </pic:pic>
              </a:graphicData>
            </a:graphic>
          </wp:inline>
        </w:drawing>
      </w:r>
    </w:p>
    <w:p w:rsidR="00A062CC" w:rsidRDefault="00B34DAC" w:rsidP="00A062CC">
      <w:pPr>
        <w:spacing w:line="360" w:lineRule="auto"/>
        <w:rPr>
          <w:rFonts w:ascii="微软雅黑" w:eastAsia="微软雅黑" w:hAnsi="微软雅黑"/>
          <w:sz w:val="28"/>
          <w:szCs w:val="28"/>
        </w:rPr>
      </w:pPr>
      <w:r>
        <w:rPr>
          <w:rFonts w:ascii="微软雅黑" w:eastAsia="微软雅黑" w:hAnsi="微软雅黑" w:hint="eastAsia"/>
          <w:sz w:val="28"/>
          <w:szCs w:val="28"/>
        </w:rPr>
        <w:t>第二年</w:t>
      </w:r>
    </w:p>
    <w:p w:rsidR="00B34DAC" w:rsidRPr="00B34DAC" w:rsidRDefault="00B34DAC" w:rsidP="00B34DAC">
      <w:pPr>
        <w:widowControl/>
        <w:jc w:val="left"/>
        <w:rPr>
          <w:rFonts w:ascii="宋体" w:eastAsia="宋体" w:hAnsi="宋体" w:cs="宋体" w:hint="eastAsia"/>
          <w:kern w:val="0"/>
          <w:sz w:val="24"/>
          <w:szCs w:val="24"/>
        </w:rPr>
      </w:pPr>
      <w:r w:rsidRPr="00B34DAC">
        <w:rPr>
          <w:rFonts w:ascii="宋体" w:eastAsia="宋体" w:hAnsi="宋体" w:cs="宋体"/>
          <w:noProof/>
          <w:kern w:val="0"/>
          <w:sz w:val="24"/>
          <w:szCs w:val="24"/>
        </w:rPr>
        <w:lastRenderedPageBreak/>
        <w:drawing>
          <wp:inline distT="0" distB="0" distL="0" distR="0" wp14:anchorId="77219AA8" wp14:editId="17D43000">
            <wp:extent cx="3810000" cy="6667500"/>
            <wp:effectExtent l="0" t="0" r="0" b="0"/>
            <wp:docPr id="28" name="图片 28" descr="C:\Users\86178\AppData\Roaming\Tencent\Users\1603945923\QQ\WinTemp\RichOle\9)OM143296S0LK%LWN99D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86178\AppData\Roaming\Tencent\Users\1603945923\QQ\WinTemp\RichOle\9)OM143296S0LK%LWN99D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6667500"/>
                    </a:xfrm>
                    <a:prstGeom prst="rect">
                      <a:avLst/>
                    </a:prstGeom>
                    <a:noFill/>
                    <a:ln>
                      <a:noFill/>
                    </a:ln>
                  </pic:spPr>
                </pic:pic>
              </a:graphicData>
            </a:graphic>
          </wp:inline>
        </w:drawing>
      </w:r>
    </w:p>
    <w:p w:rsidR="00B34DAC" w:rsidRDefault="00B34DAC" w:rsidP="00A062CC">
      <w:pPr>
        <w:spacing w:line="360" w:lineRule="auto"/>
        <w:rPr>
          <w:rFonts w:ascii="微软雅黑" w:eastAsia="微软雅黑" w:hAnsi="微软雅黑"/>
          <w:sz w:val="28"/>
          <w:szCs w:val="28"/>
        </w:rPr>
      </w:pPr>
      <w:r>
        <w:rPr>
          <w:rFonts w:ascii="微软雅黑" w:eastAsia="微软雅黑" w:hAnsi="微软雅黑"/>
          <w:sz w:val="28"/>
          <w:szCs w:val="28"/>
        </w:rPr>
        <w:t>第三年</w:t>
      </w:r>
    </w:p>
    <w:p w:rsidR="00B34DAC" w:rsidRPr="00B34DAC" w:rsidRDefault="00B34DAC" w:rsidP="00B34DAC">
      <w:pPr>
        <w:widowControl/>
        <w:jc w:val="left"/>
        <w:rPr>
          <w:rFonts w:ascii="宋体" w:eastAsia="宋体" w:hAnsi="宋体" w:cs="宋体" w:hint="eastAsia"/>
          <w:kern w:val="0"/>
          <w:sz w:val="24"/>
          <w:szCs w:val="24"/>
        </w:rPr>
      </w:pPr>
      <w:r w:rsidRPr="00B34DAC">
        <w:rPr>
          <w:rFonts w:ascii="宋体" w:eastAsia="宋体" w:hAnsi="宋体" w:cs="宋体"/>
          <w:noProof/>
          <w:kern w:val="0"/>
          <w:sz w:val="24"/>
          <w:szCs w:val="24"/>
        </w:rPr>
        <w:lastRenderedPageBreak/>
        <w:drawing>
          <wp:inline distT="0" distB="0" distL="0" distR="0" wp14:anchorId="62654146" wp14:editId="652516AA">
            <wp:extent cx="2895600" cy="6888480"/>
            <wp:effectExtent l="0" t="0" r="0" b="7620"/>
            <wp:docPr id="29" name="图片 29" descr="C:\Users\86178\AppData\Roaming\Tencent\Users\1603945923\QQ\WinTemp\RichOle\_BW(2R@P0NYOKJTBZT4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6178\AppData\Roaming\Tencent\Users\1603945923\QQ\WinTemp\RichOle\_BW(2R@P0NYOKJTBZT4B@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6888480"/>
                    </a:xfrm>
                    <a:prstGeom prst="rect">
                      <a:avLst/>
                    </a:prstGeom>
                    <a:noFill/>
                    <a:ln>
                      <a:noFill/>
                    </a:ln>
                  </pic:spPr>
                </pic:pic>
              </a:graphicData>
            </a:graphic>
          </wp:inline>
        </w:drawing>
      </w:r>
    </w:p>
    <w:p w:rsidR="00B34DAC" w:rsidRDefault="00B34DAC" w:rsidP="00A062CC">
      <w:pPr>
        <w:spacing w:line="360" w:lineRule="auto"/>
        <w:rPr>
          <w:rFonts w:ascii="微软雅黑" w:eastAsia="微软雅黑" w:hAnsi="微软雅黑"/>
          <w:sz w:val="28"/>
          <w:szCs w:val="28"/>
        </w:rPr>
      </w:pPr>
      <w:r>
        <w:rPr>
          <w:rFonts w:ascii="微软雅黑" w:eastAsia="微软雅黑" w:hAnsi="微软雅黑"/>
          <w:sz w:val="28"/>
          <w:szCs w:val="28"/>
        </w:rPr>
        <w:t>第四年</w:t>
      </w:r>
    </w:p>
    <w:p w:rsidR="00B34DAC" w:rsidRPr="00B34DAC" w:rsidRDefault="00B34DAC" w:rsidP="00B34DAC">
      <w:pPr>
        <w:widowControl/>
        <w:jc w:val="left"/>
        <w:rPr>
          <w:rFonts w:ascii="宋体" w:eastAsia="宋体" w:hAnsi="宋体" w:cs="宋体" w:hint="eastAsia"/>
          <w:kern w:val="0"/>
          <w:sz w:val="24"/>
          <w:szCs w:val="24"/>
        </w:rPr>
      </w:pPr>
      <w:r w:rsidRPr="00B34DAC">
        <w:rPr>
          <w:rFonts w:ascii="宋体" w:eastAsia="宋体" w:hAnsi="宋体" w:cs="宋体"/>
          <w:noProof/>
          <w:kern w:val="0"/>
          <w:sz w:val="24"/>
          <w:szCs w:val="24"/>
        </w:rPr>
        <w:lastRenderedPageBreak/>
        <w:drawing>
          <wp:inline distT="0" distB="0" distL="0" distR="0" wp14:anchorId="6170BC28" wp14:editId="4D6B4732">
            <wp:extent cx="3474720" cy="6667500"/>
            <wp:effectExtent l="0" t="0" r="0" b="0"/>
            <wp:docPr id="30" name="图片 30" descr="C:\Users\86178\AppData\Roaming\Tencent\Users\1603945923\QQ\WinTemp\RichOle\1I0XYRFR_~_EKX5PQ}ZE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78\AppData\Roaming\Tencent\Users\1603945923\QQ\WinTemp\RichOle\1I0XYRFR_~_EKX5PQ}ZE3@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6667500"/>
                    </a:xfrm>
                    <a:prstGeom prst="rect">
                      <a:avLst/>
                    </a:prstGeom>
                    <a:noFill/>
                    <a:ln>
                      <a:noFill/>
                    </a:ln>
                  </pic:spPr>
                </pic:pic>
              </a:graphicData>
            </a:graphic>
          </wp:inline>
        </w:drawing>
      </w:r>
    </w:p>
    <w:p w:rsidR="00B34DAC" w:rsidRDefault="00B34DAC" w:rsidP="00A062CC">
      <w:pPr>
        <w:spacing w:line="360" w:lineRule="auto"/>
        <w:rPr>
          <w:rFonts w:ascii="微软雅黑" w:eastAsia="微软雅黑" w:hAnsi="微软雅黑"/>
          <w:sz w:val="28"/>
          <w:szCs w:val="28"/>
        </w:rPr>
      </w:pPr>
      <w:r>
        <w:rPr>
          <w:rFonts w:ascii="微软雅黑" w:eastAsia="微软雅黑" w:hAnsi="微软雅黑"/>
          <w:sz w:val="28"/>
          <w:szCs w:val="28"/>
        </w:rPr>
        <w:t>第五年</w:t>
      </w:r>
    </w:p>
    <w:p w:rsidR="00B34DAC" w:rsidRPr="00B34DAC" w:rsidRDefault="00B34DAC" w:rsidP="00B34DAC">
      <w:pPr>
        <w:widowControl/>
        <w:jc w:val="left"/>
        <w:rPr>
          <w:rFonts w:ascii="宋体" w:eastAsia="宋体" w:hAnsi="宋体" w:cs="宋体" w:hint="eastAsia"/>
          <w:kern w:val="0"/>
          <w:sz w:val="24"/>
          <w:szCs w:val="24"/>
        </w:rPr>
      </w:pPr>
      <w:r w:rsidRPr="00B34DAC">
        <w:rPr>
          <w:rFonts w:ascii="宋体" w:eastAsia="宋体" w:hAnsi="宋体" w:cs="宋体"/>
          <w:noProof/>
          <w:kern w:val="0"/>
          <w:sz w:val="24"/>
          <w:szCs w:val="24"/>
        </w:rPr>
        <w:lastRenderedPageBreak/>
        <w:drawing>
          <wp:inline distT="0" distB="0" distL="0" distR="0" wp14:anchorId="1C88AF2D" wp14:editId="1A5AC27F">
            <wp:extent cx="4648200" cy="6637020"/>
            <wp:effectExtent l="0" t="0" r="0" b="0"/>
            <wp:docPr id="31" name="图片 31" descr="C:\Users\86178\AppData\Roaming\Tencent\Users\1603945923\QQ\WinTemp\RichOle\MD([[FKBR39`24Y%HNMUK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86178\AppData\Roaming\Tencent\Users\1603945923\QQ\WinTemp\RichOle\MD([[FKBR39`24Y%HNMUKV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6637020"/>
                    </a:xfrm>
                    <a:prstGeom prst="rect">
                      <a:avLst/>
                    </a:prstGeom>
                    <a:noFill/>
                    <a:ln>
                      <a:noFill/>
                    </a:ln>
                  </pic:spPr>
                </pic:pic>
              </a:graphicData>
            </a:graphic>
          </wp:inline>
        </w:drawing>
      </w:r>
    </w:p>
    <w:p w:rsidR="00B34DAC" w:rsidRDefault="00B34DAC" w:rsidP="00A062CC">
      <w:pPr>
        <w:spacing w:line="360" w:lineRule="auto"/>
        <w:rPr>
          <w:rFonts w:ascii="微软雅黑" w:eastAsia="微软雅黑" w:hAnsi="微软雅黑" w:hint="eastAsia"/>
          <w:sz w:val="28"/>
          <w:szCs w:val="28"/>
        </w:rPr>
      </w:pPr>
      <w:r>
        <w:rPr>
          <w:rFonts w:ascii="微软雅黑" w:eastAsia="微软雅黑" w:hAnsi="微软雅黑"/>
          <w:sz w:val="28"/>
          <w:szCs w:val="28"/>
        </w:rPr>
        <w:t>第六年</w:t>
      </w:r>
    </w:p>
    <w:p w:rsidR="001C3BAB" w:rsidRDefault="00B34DAC" w:rsidP="00B34DAC">
      <w:pPr>
        <w:widowControl/>
        <w:jc w:val="left"/>
        <w:rPr>
          <w:rFonts w:ascii="宋体" w:eastAsia="宋体" w:hAnsi="宋体" w:cs="宋体"/>
          <w:kern w:val="0"/>
          <w:sz w:val="24"/>
          <w:szCs w:val="24"/>
        </w:rPr>
      </w:pPr>
      <w:r w:rsidRPr="00B34DAC">
        <w:rPr>
          <w:rFonts w:ascii="宋体" w:eastAsia="宋体" w:hAnsi="宋体" w:cs="宋体"/>
          <w:noProof/>
          <w:kern w:val="0"/>
          <w:sz w:val="24"/>
          <w:szCs w:val="24"/>
        </w:rPr>
        <w:lastRenderedPageBreak/>
        <w:drawing>
          <wp:inline distT="0" distB="0" distL="0" distR="0" wp14:anchorId="608F5268" wp14:editId="56883DA9">
            <wp:extent cx="4541520" cy="6560820"/>
            <wp:effectExtent l="0" t="0" r="0" b="0"/>
            <wp:docPr id="32" name="图片 32" descr="C:\Users\86178\AppData\Roaming\Tencent\Users\1603945923\QQ\WinTemp\RichOle\7F}FV)4UOG8H$}@((CHVQ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78\AppData\Roaming\Tencent\Users\1603945923\QQ\WinTemp\RichOle\7F}FV)4UOG8H$}@((CHVQR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1520" cy="6560820"/>
                    </a:xfrm>
                    <a:prstGeom prst="rect">
                      <a:avLst/>
                    </a:prstGeom>
                    <a:noFill/>
                    <a:ln>
                      <a:noFill/>
                    </a:ln>
                  </pic:spPr>
                </pic:pic>
              </a:graphicData>
            </a:graphic>
          </wp:inline>
        </w:drawing>
      </w:r>
    </w:p>
    <w:p w:rsidR="005447AC" w:rsidRDefault="005447AC" w:rsidP="001C3BAB">
      <w:pPr>
        <w:widowControl/>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 xml:space="preserve"> </w:t>
      </w:r>
      <w:r>
        <w:rPr>
          <w:rFonts w:ascii="微软雅黑" w:eastAsia="微软雅黑" w:hAnsi="微软雅黑" w:cs="宋体"/>
          <w:kern w:val="0"/>
          <w:sz w:val="28"/>
          <w:szCs w:val="28"/>
        </w:rPr>
        <w:t xml:space="preserve"> 相比于第二轮，我们做出了如下改进：</w:t>
      </w:r>
    </w:p>
    <w:p w:rsidR="005447AC" w:rsidRDefault="005447AC" w:rsidP="005447AC">
      <w:pPr>
        <w:widowControl/>
        <w:ind w:left="280" w:hangingChars="100" w:hanging="28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1</w:t>
      </w:r>
      <w:r>
        <w:rPr>
          <w:rFonts w:ascii="微软雅黑" w:eastAsia="微软雅黑" w:hAnsi="微软雅黑" w:cs="宋体"/>
          <w:kern w:val="0"/>
          <w:sz w:val="28"/>
          <w:szCs w:val="28"/>
        </w:rPr>
        <w:t xml:space="preserve">. </w:t>
      </w:r>
      <w:r w:rsidR="00555119">
        <w:rPr>
          <w:rFonts w:ascii="微软雅黑" w:eastAsia="微软雅黑" w:hAnsi="微软雅黑" w:cs="宋体" w:hint="eastAsia"/>
          <w:kern w:val="0"/>
          <w:sz w:val="28"/>
          <w:szCs w:val="28"/>
        </w:rPr>
        <w:t>实际经营过程中，在第二</w:t>
      </w:r>
      <w:r w:rsidRPr="005447AC">
        <w:rPr>
          <w:rFonts w:ascii="微软雅黑" w:eastAsia="微软雅黑" w:hAnsi="微软雅黑" w:cs="宋体" w:hint="eastAsia"/>
          <w:kern w:val="0"/>
          <w:sz w:val="28"/>
          <w:szCs w:val="28"/>
        </w:rPr>
        <w:t>年时我们因为广告费投放的太少，导致订单不如预期。在</w:t>
      </w:r>
      <w:r>
        <w:rPr>
          <w:rFonts w:ascii="微软雅黑" w:eastAsia="微软雅黑" w:hAnsi="微软雅黑" w:cs="宋体" w:hint="eastAsia"/>
          <w:kern w:val="0"/>
          <w:sz w:val="28"/>
          <w:szCs w:val="28"/>
        </w:rPr>
        <w:t>我们意识到这个问题并改正后，抢到的订单的数量和质量明显有所好转；</w:t>
      </w:r>
    </w:p>
    <w:p w:rsidR="00555119" w:rsidRPr="00555119" w:rsidRDefault="00555119" w:rsidP="00555119">
      <w:pPr>
        <w:widowControl/>
        <w:ind w:left="280" w:hangingChars="100" w:hanging="280"/>
        <w:jc w:val="left"/>
        <w:rPr>
          <w:rFonts w:ascii="微软雅黑" w:eastAsia="微软雅黑" w:hAnsi="微软雅黑" w:cs="宋体" w:hint="eastAsia"/>
          <w:kern w:val="0"/>
          <w:sz w:val="28"/>
          <w:szCs w:val="28"/>
        </w:rPr>
      </w:pPr>
      <w:r>
        <w:rPr>
          <w:rFonts w:ascii="微软雅黑" w:eastAsia="微软雅黑" w:hAnsi="微软雅黑" w:cs="宋体"/>
          <w:kern w:val="0"/>
          <w:sz w:val="28"/>
          <w:szCs w:val="28"/>
        </w:rPr>
        <w:t>（</w:t>
      </w:r>
      <w:r w:rsidRPr="00555119">
        <w:rPr>
          <w:rFonts w:ascii="微软雅黑" w:eastAsia="微软雅黑" w:hAnsi="微软雅黑" w:cs="宋体" w:hint="eastAsia"/>
          <w:kern w:val="0"/>
          <w:sz w:val="28"/>
          <w:szCs w:val="28"/>
        </w:rPr>
        <w:t>第2年：广告75w，产能9P3</w:t>
      </w:r>
    </w:p>
    <w:p w:rsidR="00555119" w:rsidRPr="00555119" w:rsidRDefault="00555119" w:rsidP="00555119">
      <w:pPr>
        <w:widowControl/>
        <w:ind w:leftChars="100" w:left="210" w:firstLineChars="100" w:firstLine="280"/>
        <w:jc w:val="left"/>
        <w:rPr>
          <w:rFonts w:ascii="微软雅黑" w:eastAsia="微软雅黑" w:hAnsi="微软雅黑" w:cs="宋体" w:hint="eastAsia"/>
          <w:kern w:val="0"/>
          <w:sz w:val="28"/>
          <w:szCs w:val="28"/>
        </w:rPr>
      </w:pPr>
      <w:r w:rsidRPr="00555119">
        <w:rPr>
          <w:rFonts w:ascii="微软雅黑" w:eastAsia="微软雅黑" w:hAnsi="微软雅黑" w:cs="宋体" w:hint="eastAsia"/>
          <w:kern w:val="0"/>
          <w:sz w:val="28"/>
          <w:szCs w:val="28"/>
        </w:rPr>
        <w:lastRenderedPageBreak/>
        <w:t>预计：产生720w销售额；</w:t>
      </w:r>
    </w:p>
    <w:p w:rsidR="00555119" w:rsidRPr="00555119" w:rsidRDefault="00555119" w:rsidP="00555119">
      <w:pPr>
        <w:widowControl/>
        <w:ind w:leftChars="100" w:left="210" w:firstLineChars="100" w:firstLine="280"/>
        <w:jc w:val="left"/>
        <w:rPr>
          <w:rFonts w:ascii="微软雅黑" w:eastAsia="微软雅黑" w:hAnsi="微软雅黑" w:cs="宋体" w:hint="eastAsia"/>
          <w:kern w:val="0"/>
          <w:sz w:val="28"/>
          <w:szCs w:val="28"/>
        </w:rPr>
      </w:pPr>
      <w:r w:rsidRPr="00555119">
        <w:rPr>
          <w:rFonts w:ascii="微软雅黑" w:eastAsia="微软雅黑" w:hAnsi="微软雅黑" w:cs="宋体" w:hint="eastAsia"/>
          <w:kern w:val="0"/>
          <w:sz w:val="28"/>
          <w:szCs w:val="28"/>
        </w:rPr>
        <w:t>实际：5P3，销售额442w</w:t>
      </w:r>
      <w:r>
        <w:rPr>
          <w:rFonts w:ascii="微软雅黑" w:eastAsia="微软雅黑" w:hAnsi="微软雅黑" w:cs="宋体"/>
          <w:kern w:val="0"/>
          <w:sz w:val="28"/>
          <w:szCs w:val="28"/>
        </w:rPr>
        <w:t>）</w:t>
      </w:r>
    </w:p>
    <w:p w:rsidR="001C3BAB" w:rsidRPr="001C3BAB" w:rsidRDefault="005447AC" w:rsidP="005447AC">
      <w:pPr>
        <w:widowControl/>
        <w:ind w:left="280" w:hangingChars="100" w:hanging="280"/>
        <w:jc w:val="left"/>
        <w:rPr>
          <w:rFonts w:ascii="微软雅黑" w:eastAsia="微软雅黑" w:hAnsi="微软雅黑" w:cs="宋体" w:hint="eastAsia"/>
          <w:kern w:val="0"/>
          <w:sz w:val="28"/>
          <w:szCs w:val="28"/>
        </w:rPr>
      </w:pPr>
      <w:r>
        <w:rPr>
          <w:rFonts w:ascii="微软雅黑" w:eastAsia="微软雅黑" w:hAnsi="微软雅黑" w:cs="宋体"/>
          <w:kern w:val="0"/>
          <w:sz w:val="28"/>
          <w:szCs w:val="28"/>
        </w:rPr>
        <w:t xml:space="preserve">2. </w:t>
      </w:r>
      <w:r>
        <w:rPr>
          <w:rFonts w:ascii="微软雅黑" w:eastAsia="微软雅黑" w:hAnsi="微软雅黑" w:cs="宋体" w:hint="eastAsia"/>
          <w:kern w:val="0"/>
          <w:sz w:val="28"/>
          <w:szCs w:val="28"/>
        </w:rPr>
        <w:t>ISO一定坚持开发下去。要有长远的眼光，后期没有ISO几乎接不到什么好的订单；</w:t>
      </w:r>
    </w:p>
    <w:p w:rsidR="001C3BAB" w:rsidRPr="001C3BAB" w:rsidRDefault="005447AC" w:rsidP="001642A7">
      <w:pPr>
        <w:widowControl/>
        <w:ind w:left="280" w:hangingChars="100" w:hanging="280"/>
        <w:jc w:val="left"/>
        <w:rPr>
          <w:rFonts w:ascii="微软雅黑" w:eastAsia="微软雅黑" w:hAnsi="微软雅黑" w:cs="宋体" w:hint="eastAsia"/>
          <w:kern w:val="0"/>
          <w:sz w:val="28"/>
          <w:szCs w:val="28"/>
        </w:rPr>
      </w:pPr>
      <w:r>
        <w:rPr>
          <w:rFonts w:ascii="微软雅黑" w:eastAsia="微软雅黑" w:hAnsi="微软雅黑" w:cs="宋体"/>
          <w:kern w:val="0"/>
          <w:sz w:val="28"/>
          <w:szCs w:val="28"/>
        </w:rPr>
        <w:t xml:space="preserve">3. </w:t>
      </w:r>
      <w:r w:rsidR="001C3BAB" w:rsidRPr="001C3BAB">
        <w:rPr>
          <w:rFonts w:ascii="微软雅黑" w:eastAsia="微软雅黑" w:hAnsi="微软雅黑" w:cs="宋体" w:hint="eastAsia"/>
          <w:kern w:val="0"/>
          <w:sz w:val="28"/>
          <w:szCs w:val="28"/>
        </w:rPr>
        <w:t>产品专业化：我们先专做P3的各市场，把P3做大；在第4年有足够的资本规模后开始扩产P2；根据市场逐步扩大规模</w:t>
      </w:r>
    </w:p>
    <w:p w:rsidR="001C3BAB" w:rsidRDefault="001642A7" w:rsidP="001C3BAB">
      <w:pPr>
        <w:widowControl/>
        <w:jc w:val="left"/>
        <w:rPr>
          <w:rFonts w:ascii="微软雅黑" w:eastAsia="微软雅黑" w:hAnsi="微软雅黑" w:cs="宋体"/>
          <w:kern w:val="0"/>
          <w:sz w:val="28"/>
          <w:szCs w:val="28"/>
        </w:rPr>
      </w:pPr>
      <w:r>
        <w:rPr>
          <w:rFonts w:ascii="微软雅黑" w:eastAsia="微软雅黑" w:hAnsi="微软雅黑" w:cs="宋体"/>
          <w:kern w:val="0"/>
          <w:sz w:val="28"/>
          <w:szCs w:val="28"/>
        </w:rPr>
        <w:t xml:space="preserve">4. </w:t>
      </w:r>
      <w:r w:rsidR="001C3BAB" w:rsidRPr="001C3BAB">
        <w:rPr>
          <w:rFonts w:ascii="微软雅黑" w:eastAsia="微软雅黑" w:hAnsi="微软雅黑" w:cs="宋体" w:hint="eastAsia"/>
          <w:kern w:val="0"/>
          <w:sz w:val="28"/>
          <w:szCs w:val="28"/>
        </w:rPr>
        <w:t>第5年我们拥有了亚洲市场，所以适当扩大产能；由于第6年P3基本不变，P2需求变大，所以在这时扩大P2的产能；</w:t>
      </w:r>
    </w:p>
    <w:p w:rsidR="001C3BAB" w:rsidRDefault="00555119" w:rsidP="00555119">
      <w:pPr>
        <w:widowControl/>
        <w:ind w:left="280" w:hangingChars="100" w:hanging="28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5</w:t>
      </w:r>
      <w:r>
        <w:rPr>
          <w:rFonts w:ascii="微软雅黑" w:eastAsia="微软雅黑" w:hAnsi="微软雅黑" w:cs="宋体"/>
          <w:kern w:val="0"/>
          <w:sz w:val="28"/>
          <w:szCs w:val="28"/>
        </w:rPr>
        <w:t xml:space="preserve">. </w:t>
      </w:r>
      <w:r w:rsidRPr="00555119">
        <w:rPr>
          <w:rFonts w:ascii="微软雅黑" w:eastAsia="微软雅黑" w:hAnsi="微软雅黑" w:cs="宋体" w:hint="eastAsia"/>
          <w:kern w:val="0"/>
          <w:sz w:val="28"/>
          <w:szCs w:val="28"/>
        </w:rPr>
        <w:t>仔细规划短贷，在比较需要贷款的时候将所需要的较大现金流入尽量分摊到前面几个季度，尽量均匀的贷款以减轻还款压力</w:t>
      </w:r>
      <w:r>
        <w:rPr>
          <w:rFonts w:ascii="微软雅黑" w:eastAsia="微软雅黑" w:hAnsi="微软雅黑" w:cs="宋体" w:hint="eastAsia"/>
          <w:kern w:val="0"/>
          <w:sz w:val="28"/>
          <w:szCs w:val="28"/>
        </w:rPr>
        <w:t>。</w:t>
      </w:r>
    </w:p>
    <w:p w:rsidR="00555119" w:rsidRDefault="00555119" w:rsidP="00555119">
      <w:pPr>
        <w:widowControl/>
        <w:ind w:left="280" w:hangingChars="100" w:hanging="280"/>
        <w:jc w:val="left"/>
        <w:rPr>
          <w:rFonts w:ascii="微软雅黑" w:eastAsia="微软雅黑" w:hAnsi="微软雅黑" w:cs="宋体" w:hint="eastAsia"/>
          <w:kern w:val="0"/>
          <w:sz w:val="28"/>
          <w:szCs w:val="28"/>
        </w:rPr>
      </w:pPr>
      <w:r>
        <w:rPr>
          <w:rFonts w:ascii="微软雅黑" w:eastAsia="微软雅黑" w:hAnsi="微软雅黑" w:cs="宋体" w:hint="eastAsia"/>
          <w:kern w:val="0"/>
          <w:sz w:val="28"/>
          <w:szCs w:val="28"/>
        </w:rPr>
        <w:t>6</w:t>
      </w:r>
      <w:r>
        <w:rPr>
          <w:rFonts w:ascii="微软雅黑" w:eastAsia="微软雅黑" w:hAnsi="微软雅黑" w:cs="宋体"/>
          <w:kern w:val="0"/>
          <w:sz w:val="28"/>
          <w:szCs w:val="28"/>
        </w:rPr>
        <w:t xml:space="preserve">. </w:t>
      </w:r>
      <w:r w:rsidRPr="00555119">
        <w:rPr>
          <w:rFonts w:ascii="微软雅黑" w:eastAsia="微软雅黑" w:hAnsi="微软雅黑" w:cs="宋体" w:hint="eastAsia"/>
          <w:kern w:val="0"/>
          <w:sz w:val="28"/>
          <w:szCs w:val="28"/>
        </w:rPr>
        <w:t>由于</w:t>
      </w:r>
      <w:r>
        <w:rPr>
          <w:rFonts w:ascii="微软雅黑" w:eastAsia="微软雅黑" w:hAnsi="微软雅黑" w:cs="宋体" w:hint="eastAsia"/>
          <w:kern w:val="0"/>
          <w:sz w:val="28"/>
          <w:szCs w:val="28"/>
        </w:rPr>
        <w:t>第二年销售收入</w:t>
      </w:r>
      <w:r w:rsidRPr="00555119">
        <w:rPr>
          <w:rFonts w:ascii="微软雅黑" w:eastAsia="微软雅黑" w:hAnsi="微软雅黑" w:cs="宋体" w:hint="eastAsia"/>
          <w:kern w:val="0"/>
          <w:sz w:val="28"/>
          <w:szCs w:val="28"/>
        </w:rPr>
        <w:t>与计划出入较大，从第三年开始我们需要及时对我们的原计划进行调整。</w:t>
      </w:r>
      <w:r>
        <w:rPr>
          <w:rFonts w:ascii="微软雅黑" w:eastAsia="微软雅黑" w:hAnsi="微软雅黑" w:cs="宋体"/>
          <w:kern w:val="0"/>
          <w:sz w:val="28"/>
          <w:szCs w:val="28"/>
        </w:rPr>
        <w:t>比如，</w:t>
      </w:r>
      <w:r w:rsidRPr="00555119">
        <w:rPr>
          <w:rFonts w:ascii="微软雅黑" w:eastAsia="微软雅黑" w:hAnsi="微软雅黑" w:cs="宋体" w:hint="eastAsia"/>
          <w:kern w:val="0"/>
          <w:sz w:val="28"/>
          <w:szCs w:val="28"/>
        </w:rPr>
        <w:t>第二年我们产能9P3却只能抢到5个产品，并结合企业财务状况，我们决定暂缓第三年末对于P3产线的扩产计划。同时发现在P1、P2产品市场上竞争并不激烈</w:t>
      </w:r>
      <w:r>
        <w:rPr>
          <w:rFonts w:ascii="微软雅黑" w:eastAsia="微软雅黑" w:hAnsi="微软雅黑" w:cs="宋体"/>
          <w:kern w:val="0"/>
          <w:sz w:val="28"/>
          <w:szCs w:val="28"/>
        </w:rPr>
        <w:t>，</w:t>
      </w:r>
      <w:r>
        <w:rPr>
          <w:rFonts w:ascii="微软雅黑" w:eastAsia="微软雅黑" w:hAnsi="微软雅黑" w:cs="宋体" w:hint="eastAsia"/>
          <w:kern w:val="0"/>
          <w:sz w:val="28"/>
          <w:szCs w:val="28"/>
        </w:rPr>
        <w:t>于是决定后三年</w:t>
      </w:r>
      <w:r w:rsidRPr="00555119">
        <w:rPr>
          <w:rFonts w:ascii="微软雅黑" w:eastAsia="微软雅黑" w:hAnsi="微软雅黑" w:cs="宋体" w:hint="eastAsia"/>
          <w:kern w:val="0"/>
          <w:sz w:val="28"/>
          <w:szCs w:val="28"/>
        </w:rPr>
        <w:t>，我们的产品不再以主打P3为主，所以原计划的P3扩产计划全部取消，更换为P2、P1产品。</w:t>
      </w:r>
    </w:p>
    <w:p w:rsidR="00555119" w:rsidRDefault="00555119" w:rsidP="00555119">
      <w:pPr>
        <w:widowControl/>
        <w:ind w:left="280" w:hangingChars="100" w:hanging="28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以下是我们预测运营结果和实际运营结果的对比</w:t>
      </w:r>
      <w:r>
        <w:rPr>
          <w:rFonts w:ascii="微软雅黑" w:eastAsia="微软雅黑" w:hAnsi="微软雅黑" w:cs="宋体"/>
          <w:kern w:val="0"/>
          <w:sz w:val="28"/>
          <w:szCs w:val="28"/>
        </w:rPr>
        <w:t>:</w:t>
      </w:r>
    </w:p>
    <w:p w:rsidR="00555119" w:rsidRDefault="002C616D" w:rsidP="002C616D">
      <w:pPr>
        <w:widowControl/>
        <w:ind w:left="280" w:hangingChars="100" w:hanging="280"/>
        <w:jc w:val="left"/>
        <w:rPr>
          <w:rFonts w:ascii="微软雅黑" w:eastAsia="微软雅黑" w:hAnsi="微软雅黑" w:cs="宋体"/>
          <w:kern w:val="0"/>
          <w:sz w:val="28"/>
          <w:szCs w:val="28"/>
        </w:rPr>
      </w:pPr>
      <w:r w:rsidRPr="002C616D">
        <w:rPr>
          <w:rFonts w:ascii="微软雅黑" w:eastAsia="微软雅黑" w:hAnsi="微软雅黑" w:cs="宋体"/>
          <w:kern w:val="0"/>
          <w:sz w:val="28"/>
          <w:szCs w:val="28"/>
        </w:rPr>
        <w:lastRenderedPageBreak/>
        <w:drawing>
          <wp:inline distT="0" distB="0" distL="0" distR="0" wp14:anchorId="412E0296" wp14:editId="74A1E838">
            <wp:extent cx="5274310" cy="4004945"/>
            <wp:effectExtent l="0" t="0" r="2540" b="0"/>
            <wp:docPr id="43" name="图表 4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985CBD0-C5D6-46AB-81D5-BF6D43E18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C616D" w:rsidRDefault="002C616D" w:rsidP="002C616D">
      <w:pPr>
        <w:widowControl/>
        <w:ind w:left="280" w:hangingChars="100" w:hanging="280"/>
        <w:jc w:val="left"/>
        <w:rPr>
          <w:rFonts w:ascii="微软雅黑" w:eastAsia="微软雅黑" w:hAnsi="微软雅黑" w:cs="宋体"/>
          <w:kern w:val="0"/>
          <w:sz w:val="28"/>
          <w:szCs w:val="28"/>
        </w:rPr>
      </w:pPr>
      <w:r w:rsidRPr="002C616D">
        <w:rPr>
          <w:rFonts w:ascii="微软雅黑" w:eastAsia="微软雅黑" w:hAnsi="微软雅黑" w:cs="宋体"/>
          <w:kern w:val="0"/>
          <w:sz w:val="28"/>
          <w:szCs w:val="28"/>
        </w:rPr>
        <w:drawing>
          <wp:inline distT="0" distB="0" distL="0" distR="0" wp14:anchorId="45C649BC" wp14:editId="5A1ABAD5">
            <wp:extent cx="5274310" cy="4004945"/>
            <wp:effectExtent l="0" t="0" r="2540" b="0"/>
            <wp:docPr id="44" name="图表 4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CF45CA3-5F3C-4863-89DC-23A1BA375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C616D" w:rsidRDefault="002C616D" w:rsidP="002C616D">
      <w:pPr>
        <w:widowControl/>
        <w:ind w:left="280" w:hangingChars="100" w:hanging="280"/>
        <w:jc w:val="left"/>
        <w:rPr>
          <w:rFonts w:ascii="微软雅黑" w:eastAsia="微软雅黑" w:hAnsi="微软雅黑" w:cs="宋体" w:hint="eastAsia"/>
          <w:kern w:val="0"/>
          <w:sz w:val="28"/>
          <w:szCs w:val="28"/>
        </w:rPr>
      </w:pPr>
      <w:r w:rsidRPr="002C616D">
        <w:rPr>
          <w:rFonts w:ascii="微软雅黑" w:eastAsia="微软雅黑" w:hAnsi="微软雅黑" w:cs="宋体"/>
          <w:kern w:val="0"/>
          <w:sz w:val="28"/>
          <w:szCs w:val="28"/>
        </w:rPr>
        <w:lastRenderedPageBreak/>
        <w:drawing>
          <wp:inline distT="0" distB="0" distL="0" distR="0" wp14:anchorId="1E287BB9" wp14:editId="5117E874">
            <wp:extent cx="5274310" cy="4004945"/>
            <wp:effectExtent l="0" t="0" r="2540" b="0"/>
            <wp:docPr id="45" name="图表 4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474C258-A517-4B42-B19C-6B313CA4D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55119" w:rsidRPr="001642A7" w:rsidRDefault="00555119" w:rsidP="00555119">
      <w:pPr>
        <w:widowControl/>
        <w:ind w:left="280" w:hangingChars="100" w:hanging="280"/>
        <w:jc w:val="left"/>
        <w:rPr>
          <w:rFonts w:ascii="微软雅黑" w:eastAsia="微软雅黑" w:hAnsi="微软雅黑" w:cs="宋体" w:hint="eastAsia"/>
          <w:kern w:val="0"/>
          <w:sz w:val="28"/>
          <w:szCs w:val="28"/>
        </w:rPr>
      </w:pPr>
    </w:p>
    <w:p w:rsidR="001C3BAB" w:rsidRDefault="001C3BAB" w:rsidP="001C3BAB">
      <w:pPr>
        <w:widowControl/>
        <w:jc w:val="left"/>
        <w:rPr>
          <w:rFonts w:ascii="微软雅黑" w:eastAsia="微软雅黑" w:hAnsi="微软雅黑" w:cs="宋体"/>
          <w:b/>
          <w:kern w:val="0"/>
          <w:sz w:val="28"/>
          <w:szCs w:val="28"/>
        </w:rPr>
      </w:pPr>
      <w:r w:rsidRPr="001C3BAB">
        <w:rPr>
          <w:rFonts w:ascii="微软雅黑" w:eastAsia="微软雅黑" w:hAnsi="微软雅黑" w:cs="宋体"/>
          <w:b/>
          <w:kern w:val="0"/>
          <w:sz w:val="28"/>
          <w:szCs w:val="28"/>
        </w:rPr>
        <w:t>我对于财务助理的理解和感悟</w:t>
      </w:r>
    </w:p>
    <w:p w:rsidR="00407B42" w:rsidRDefault="006116AF" w:rsidP="005F5D1D">
      <w:pPr>
        <w:widowControl/>
        <w:ind w:firstLineChars="200" w:firstLine="560"/>
        <w:jc w:val="left"/>
        <w:rPr>
          <w:rFonts w:ascii="微软雅黑" w:eastAsia="微软雅黑" w:hAnsi="微软雅黑" w:cs="宋体"/>
          <w:kern w:val="0"/>
          <w:sz w:val="28"/>
          <w:szCs w:val="28"/>
        </w:rPr>
      </w:pPr>
      <w:r>
        <w:rPr>
          <w:rFonts w:ascii="微软雅黑" w:eastAsia="微软雅黑" w:hAnsi="微软雅黑" w:cs="宋体" w:hint="eastAsia"/>
          <w:kern w:val="0"/>
          <w:sz w:val="28"/>
          <w:szCs w:val="28"/>
        </w:rPr>
        <w:t>我的主要任务是</w:t>
      </w:r>
      <w:r w:rsidR="00407B42" w:rsidRPr="005F5D1D">
        <w:rPr>
          <w:rFonts w:ascii="微软雅黑" w:eastAsia="微软雅黑" w:hAnsi="微软雅黑" w:cs="宋体" w:hint="eastAsia"/>
          <w:kern w:val="0"/>
          <w:sz w:val="28"/>
          <w:szCs w:val="28"/>
        </w:rPr>
        <w:t>按照原定计划与实际操作记录一张很大很详细的现金流量表，确保CEO实际运营时不漏操作、每项计划都有正确按时执行，并同步与财务总监对账。</w:t>
      </w:r>
    </w:p>
    <w:p w:rsidR="006116AF" w:rsidRDefault="006116AF" w:rsidP="005F5D1D">
      <w:pPr>
        <w:widowControl/>
        <w:ind w:firstLineChars="200" w:firstLine="560"/>
        <w:jc w:val="left"/>
        <w:rPr>
          <w:rFonts w:ascii="微软雅黑" w:eastAsia="微软雅黑" w:hAnsi="微软雅黑" w:cs="宋体"/>
          <w:kern w:val="0"/>
          <w:sz w:val="28"/>
          <w:szCs w:val="28"/>
        </w:rPr>
      </w:pPr>
      <w:r>
        <w:rPr>
          <w:rFonts w:ascii="微软雅黑" w:eastAsia="微软雅黑" w:hAnsi="微软雅黑" w:cs="宋体"/>
          <w:kern w:val="0"/>
          <w:sz w:val="28"/>
          <w:szCs w:val="28"/>
        </w:rPr>
        <w:t>我的次要任务是在我空闲的时候提供决策意见、订单会时帮忙记录一部分订单和交货期的计算等等。</w:t>
      </w:r>
    </w:p>
    <w:p w:rsidR="006116AF" w:rsidRPr="005F5D1D" w:rsidRDefault="00FA1437" w:rsidP="005F5D1D">
      <w:pPr>
        <w:widowControl/>
        <w:ind w:firstLineChars="200" w:firstLine="560"/>
        <w:jc w:val="left"/>
        <w:rPr>
          <w:rFonts w:ascii="微软雅黑" w:eastAsia="微软雅黑" w:hAnsi="微软雅黑" w:cs="宋体" w:hint="eastAsia"/>
          <w:kern w:val="0"/>
          <w:sz w:val="28"/>
          <w:szCs w:val="28"/>
        </w:rPr>
      </w:pPr>
      <w:r>
        <w:rPr>
          <w:rFonts w:ascii="微软雅黑" w:eastAsia="微软雅黑" w:hAnsi="微软雅黑" w:cs="宋体"/>
          <w:kern w:val="0"/>
          <w:sz w:val="28"/>
          <w:szCs w:val="28"/>
        </w:rPr>
        <w:t>我认为其实正常情况下，财务助力的任务要更加繁重一点，但是我们的财务总监实在是太厉害了，一个人就搞定了很多表。当然，当财务报表都实现联动的时候，填表也并不是很困难，这也是我通过这次实验获得的最大的收获：充分利用技术的力量，就可以</w:t>
      </w:r>
      <w:r>
        <w:rPr>
          <w:rFonts w:ascii="微软雅黑" w:eastAsia="微软雅黑" w:hAnsi="微软雅黑" w:cs="宋体"/>
          <w:kern w:val="0"/>
          <w:sz w:val="28"/>
          <w:szCs w:val="28"/>
        </w:rPr>
        <w:lastRenderedPageBreak/>
        <w:t>大幅度提高效率。在财务工作中，一张好的表能为我们的工作节省很多时间。正所谓磨刀不误砍柴工，在经营开始前，我们就应该实现表的规范化、联动、全面化，更好地助力我们的决策和运营。</w:t>
      </w:r>
      <w:bookmarkStart w:id="0" w:name="_GoBack"/>
      <w:bookmarkEnd w:id="0"/>
    </w:p>
    <w:sectPr w:rsidR="006116AF" w:rsidRPr="005F5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147" w:rsidRDefault="00794147" w:rsidP="000C2A57">
      <w:r>
        <w:separator/>
      </w:r>
    </w:p>
  </w:endnote>
  <w:endnote w:type="continuationSeparator" w:id="0">
    <w:p w:rsidR="00794147" w:rsidRDefault="00794147" w:rsidP="000C2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147" w:rsidRDefault="00794147" w:rsidP="000C2A57">
      <w:r>
        <w:separator/>
      </w:r>
    </w:p>
  </w:footnote>
  <w:footnote w:type="continuationSeparator" w:id="0">
    <w:p w:rsidR="00794147" w:rsidRDefault="00794147" w:rsidP="000C2A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BDA8AEE"/>
    <w:multiLevelType w:val="singleLevel"/>
    <w:tmpl w:val="9BDA8AEE"/>
    <w:lvl w:ilvl="0">
      <w:start w:val="1"/>
      <w:numFmt w:val="decimal"/>
      <w:suff w:val="nothing"/>
      <w:lvlText w:val="%1、"/>
      <w:lvlJc w:val="left"/>
    </w:lvl>
  </w:abstractNum>
  <w:abstractNum w:abstractNumId="1" w15:restartNumberingAfterBreak="0">
    <w:nsid w:val="09912B14"/>
    <w:multiLevelType w:val="hybridMultilevel"/>
    <w:tmpl w:val="9C3AF5CC"/>
    <w:lvl w:ilvl="0" w:tplc="5E6E0B2C">
      <w:start w:val="1"/>
      <w:numFmt w:val="bullet"/>
      <w:lvlText w:val="•"/>
      <w:lvlJc w:val="left"/>
      <w:pPr>
        <w:tabs>
          <w:tab w:val="num" w:pos="720"/>
        </w:tabs>
        <w:ind w:left="720" w:hanging="360"/>
      </w:pPr>
      <w:rPr>
        <w:rFonts w:ascii="Arial" w:hAnsi="Arial" w:hint="default"/>
      </w:rPr>
    </w:lvl>
    <w:lvl w:ilvl="1" w:tplc="EFD2EA7E" w:tentative="1">
      <w:start w:val="1"/>
      <w:numFmt w:val="bullet"/>
      <w:lvlText w:val="•"/>
      <w:lvlJc w:val="left"/>
      <w:pPr>
        <w:tabs>
          <w:tab w:val="num" w:pos="1440"/>
        </w:tabs>
        <w:ind w:left="1440" w:hanging="360"/>
      </w:pPr>
      <w:rPr>
        <w:rFonts w:ascii="Arial" w:hAnsi="Arial" w:hint="default"/>
      </w:rPr>
    </w:lvl>
    <w:lvl w:ilvl="2" w:tplc="6E227686" w:tentative="1">
      <w:start w:val="1"/>
      <w:numFmt w:val="bullet"/>
      <w:lvlText w:val="•"/>
      <w:lvlJc w:val="left"/>
      <w:pPr>
        <w:tabs>
          <w:tab w:val="num" w:pos="2160"/>
        </w:tabs>
        <w:ind w:left="2160" w:hanging="360"/>
      </w:pPr>
      <w:rPr>
        <w:rFonts w:ascii="Arial" w:hAnsi="Arial" w:hint="default"/>
      </w:rPr>
    </w:lvl>
    <w:lvl w:ilvl="3" w:tplc="6C14B9DA" w:tentative="1">
      <w:start w:val="1"/>
      <w:numFmt w:val="bullet"/>
      <w:lvlText w:val="•"/>
      <w:lvlJc w:val="left"/>
      <w:pPr>
        <w:tabs>
          <w:tab w:val="num" w:pos="2880"/>
        </w:tabs>
        <w:ind w:left="2880" w:hanging="360"/>
      </w:pPr>
      <w:rPr>
        <w:rFonts w:ascii="Arial" w:hAnsi="Arial" w:hint="default"/>
      </w:rPr>
    </w:lvl>
    <w:lvl w:ilvl="4" w:tplc="939C718E" w:tentative="1">
      <w:start w:val="1"/>
      <w:numFmt w:val="bullet"/>
      <w:lvlText w:val="•"/>
      <w:lvlJc w:val="left"/>
      <w:pPr>
        <w:tabs>
          <w:tab w:val="num" w:pos="3600"/>
        </w:tabs>
        <w:ind w:left="3600" w:hanging="360"/>
      </w:pPr>
      <w:rPr>
        <w:rFonts w:ascii="Arial" w:hAnsi="Arial" w:hint="default"/>
      </w:rPr>
    </w:lvl>
    <w:lvl w:ilvl="5" w:tplc="E450819A" w:tentative="1">
      <w:start w:val="1"/>
      <w:numFmt w:val="bullet"/>
      <w:lvlText w:val="•"/>
      <w:lvlJc w:val="left"/>
      <w:pPr>
        <w:tabs>
          <w:tab w:val="num" w:pos="4320"/>
        </w:tabs>
        <w:ind w:left="4320" w:hanging="360"/>
      </w:pPr>
      <w:rPr>
        <w:rFonts w:ascii="Arial" w:hAnsi="Arial" w:hint="default"/>
      </w:rPr>
    </w:lvl>
    <w:lvl w:ilvl="6" w:tplc="7C9A9A50" w:tentative="1">
      <w:start w:val="1"/>
      <w:numFmt w:val="bullet"/>
      <w:lvlText w:val="•"/>
      <w:lvlJc w:val="left"/>
      <w:pPr>
        <w:tabs>
          <w:tab w:val="num" w:pos="5040"/>
        </w:tabs>
        <w:ind w:left="5040" w:hanging="360"/>
      </w:pPr>
      <w:rPr>
        <w:rFonts w:ascii="Arial" w:hAnsi="Arial" w:hint="default"/>
      </w:rPr>
    </w:lvl>
    <w:lvl w:ilvl="7" w:tplc="8168EF20" w:tentative="1">
      <w:start w:val="1"/>
      <w:numFmt w:val="bullet"/>
      <w:lvlText w:val="•"/>
      <w:lvlJc w:val="left"/>
      <w:pPr>
        <w:tabs>
          <w:tab w:val="num" w:pos="5760"/>
        </w:tabs>
        <w:ind w:left="5760" w:hanging="360"/>
      </w:pPr>
      <w:rPr>
        <w:rFonts w:ascii="Arial" w:hAnsi="Arial" w:hint="default"/>
      </w:rPr>
    </w:lvl>
    <w:lvl w:ilvl="8" w:tplc="446C43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7D369C"/>
    <w:multiLevelType w:val="hybridMultilevel"/>
    <w:tmpl w:val="DD1073CA"/>
    <w:lvl w:ilvl="0" w:tplc="948C644E">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AFB60D6"/>
    <w:multiLevelType w:val="hybridMultilevel"/>
    <w:tmpl w:val="751E5DC4"/>
    <w:lvl w:ilvl="0" w:tplc="948C644E">
      <w:start w:val="1"/>
      <w:numFmt w:val="bullet"/>
      <w:lvlText w:val="•"/>
      <w:lvlJc w:val="left"/>
      <w:pPr>
        <w:tabs>
          <w:tab w:val="num" w:pos="720"/>
        </w:tabs>
        <w:ind w:left="720" w:hanging="360"/>
      </w:pPr>
      <w:rPr>
        <w:rFonts w:ascii="Arial" w:hAnsi="Arial" w:hint="default"/>
      </w:rPr>
    </w:lvl>
    <w:lvl w:ilvl="1" w:tplc="88E2CFA8" w:tentative="1">
      <w:start w:val="1"/>
      <w:numFmt w:val="bullet"/>
      <w:lvlText w:val="•"/>
      <w:lvlJc w:val="left"/>
      <w:pPr>
        <w:tabs>
          <w:tab w:val="num" w:pos="1440"/>
        </w:tabs>
        <w:ind w:left="1440" w:hanging="360"/>
      </w:pPr>
      <w:rPr>
        <w:rFonts w:ascii="Arial" w:hAnsi="Arial" w:hint="default"/>
      </w:rPr>
    </w:lvl>
    <w:lvl w:ilvl="2" w:tplc="F74A6598" w:tentative="1">
      <w:start w:val="1"/>
      <w:numFmt w:val="bullet"/>
      <w:lvlText w:val="•"/>
      <w:lvlJc w:val="left"/>
      <w:pPr>
        <w:tabs>
          <w:tab w:val="num" w:pos="2160"/>
        </w:tabs>
        <w:ind w:left="2160" w:hanging="360"/>
      </w:pPr>
      <w:rPr>
        <w:rFonts w:ascii="Arial" w:hAnsi="Arial" w:hint="default"/>
      </w:rPr>
    </w:lvl>
    <w:lvl w:ilvl="3" w:tplc="FD46163C" w:tentative="1">
      <w:start w:val="1"/>
      <w:numFmt w:val="bullet"/>
      <w:lvlText w:val="•"/>
      <w:lvlJc w:val="left"/>
      <w:pPr>
        <w:tabs>
          <w:tab w:val="num" w:pos="2880"/>
        </w:tabs>
        <w:ind w:left="2880" w:hanging="360"/>
      </w:pPr>
      <w:rPr>
        <w:rFonts w:ascii="Arial" w:hAnsi="Arial" w:hint="default"/>
      </w:rPr>
    </w:lvl>
    <w:lvl w:ilvl="4" w:tplc="55AE4758" w:tentative="1">
      <w:start w:val="1"/>
      <w:numFmt w:val="bullet"/>
      <w:lvlText w:val="•"/>
      <w:lvlJc w:val="left"/>
      <w:pPr>
        <w:tabs>
          <w:tab w:val="num" w:pos="3600"/>
        </w:tabs>
        <w:ind w:left="3600" w:hanging="360"/>
      </w:pPr>
      <w:rPr>
        <w:rFonts w:ascii="Arial" w:hAnsi="Arial" w:hint="default"/>
      </w:rPr>
    </w:lvl>
    <w:lvl w:ilvl="5" w:tplc="763422D0" w:tentative="1">
      <w:start w:val="1"/>
      <w:numFmt w:val="bullet"/>
      <w:lvlText w:val="•"/>
      <w:lvlJc w:val="left"/>
      <w:pPr>
        <w:tabs>
          <w:tab w:val="num" w:pos="4320"/>
        </w:tabs>
        <w:ind w:left="4320" w:hanging="360"/>
      </w:pPr>
      <w:rPr>
        <w:rFonts w:ascii="Arial" w:hAnsi="Arial" w:hint="default"/>
      </w:rPr>
    </w:lvl>
    <w:lvl w:ilvl="6" w:tplc="E25EECA2" w:tentative="1">
      <w:start w:val="1"/>
      <w:numFmt w:val="bullet"/>
      <w:lvlText w:val="•"/>
      <w:lvlJc w:val="left"/>
      <w:pPr>
        <w:tabs>
          <w:tab w:val="num" w:pos="5040"/>
        </w:tabs>
        <w:ind w:left="5040" w:hanging="360"/>
      </w:pPr>
      <w:rPr>
        <w:rFonts w:ascii="Arial" w:hAnsi="Arial" w:hint="default"/>
      </w:rPr>
    </w:lvl>
    <w:lvl w:ilvl="7" w:tplc="ACB65B18" w:tentative="1">
      <w:start w:val="1"/>
      <w:numFmt w:val="bullet"/>
      <w:lvlText w:val="•"/>
      <w:lvlJc w:val="left"/>
      <w:pPr>
        <w:tabs>
          <w:tab w:val="num" w:pos="5760"/>
        </w:tabs>
        <w:ind w:left="5760" w:hanging="360"/>
      </w:pPr>
      <w:rPr>
        <w:rFonts w:ascii="Arial" w:hAnsi="Arial" w:hint="default"/>
      </w:rPr>
    </w:lvl>
    <w:lvl w:ilvl="8" w:tplc="42CCF3A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22D"/>
    <w:rsid w:val="000118E4"/>
    <w:rsid w:val="00054350"/>
    <w:rsid w:val="00055E7C"/>
    <w:rsid w:val="000C2A57"/>
    <w:rsid w:val="00126EF8"/>
    <w:rsid w:val="001318A6"/>
    <w:rsid w:val="001642A7"/>
    <w:rsid w:val="00176FA9"/>
    <w:rsid w:val="001A454C"/>
    <w:rsid w:val="001C3BAB"/>
    <w:rsid w:val="002C616D"/>
    <w:rsid w:val="003353A2"/>
    <w:rsid w:val="00366A71"/>
    <w:rsid w:val="00380203"/>
    <w:rsid w:val="00407B42"/>
    <w:rsid w:val="004876ED"/>
    <w:rsid w:val="004C450F"/>
    <w:rsid w:val="00527C9C"/>
    <w:rsid w:val="005447AC"/>
    <w:rsid w:val="00553B71"/>
    <w:rsid w:val="00555119"/>
    <w:rsid w:val="00565878"/>
    <w:rsid w:val="00597B86"/>
    <w:rsid w:val="005A3CCE"/>
    <w:rsid w:val="005F441A"/>
    <w:rsid w:val="005F5D1D"/>
    <w:rsid w:val="006078B1"/>
    <w:rsid w:val="006116AF"/>
    <w:rsid w:val="00624555"/>
    <w:rsid w:val="0064075F"/>
    <w:rsid w:val="006D177C"/>
    <w:rsid w:val="007225B0"/>
    <w:rsid w:val="007260B9"/>
    <w:rsid w:val="00734C9D"/>
    <w:rsid w:val="00735400"/>
    <w:rsid w:val="00794147"/>
    <w:rsid w:val="00845D9C"/>
    <w:rsid w:val="008818E2"/>
    <w:rsid w:val="008C1BCC"/>
    <w:rsid w:val="009452C8"/>
    <w:rsid w:val="00973953"/>
    <w:rsid w:val="009B145B"/>
    <w:rsid w:val="009F2886"/>
    <w:rsid w:val="00A00199"/>
    <w:rsid w:val="00A062CC"/>
    <w:rsid w:val="00A5332E"/>
    <w:rsid w:val="00A76CB9"/>
    <w:rsid w:val="00AD605D"/>
    <w:rsid w:val="00B34DAC"/>
    <w:rsid w:val="00B776CF"/>
    <w:rsid w:val="00BE0FAC"/>
    <w:rsid w:val="00C10EA6"/>
    <w:rsid w:val="00C26BFF"/>
    <w:rsid w:val="00C52AD6"/>
    <w:rsid w:val="00C52EA4"/>
    <w:rsid w:val="00D4038E"/>
    <w:rsid w:val="00D62E4F"/>
    <w:rsid w:val="00E4467C"/>
    <w:rsid w:val="00E65B2B"/>
    <w:rsid w:val="00E7558E"/>
    <w:rsid w:val="00E80345"/>
    <w:rsid w:val="00EB6384"/>
    <w:rsid w:val="00F4122D"/>
    <w:rsid w:val="00FA1437"/>
    <w:rsid w:val="00FC1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4805C0-481C-418B-A2F9-D849D6AF1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2A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2A57"/>
    <w:rPr>
      <w:sz w:val="18"/>
      <w:szCs w:val="18"/>
    </w:rPr>
  </w:style>
  <w:style w:type="paragraph" w:styleId="a4">
    <w:name w:val="footer"/>
    <w:basedOn w:val="a"/>
    <w:link w:val="Char0"/>
    <w:uiPriority w:val="99"/>
    <w:unhideWhenUsed/>
    <w:rsid w:val="000C2A57"/>
    <w:pPr>
      <w:tabs>
        <w:tab w:val="center" w:pos="4153"/>
        <w:tab w:val="right" w:pos="8306"/>
      </w:tabs>
      <w:snapToGrid w:val="0"/>
      <w:jc w:val="left"/>
    </w:pPr>
    <w:rPr>
      <w:sz w:val="18"/>
      <w:szCs w:val="18"/>
    </w:rPr>
  </w:style>
  <w:style w:type="character" w:customStyle="1" w:styleId="Char0">
    <w:name w:val="页脚 Char"/>
    <w:basedOn w:val="a0"/>
    <w:link w:val="a4"/>
    <w:uiPriority w:val="99"/>
    <w:rsid w:val="000C2A57"/>
    <w:rPr>
      <w:sz w:val="18"/>
      <w:szCs w:val="18"/>
    </w:rPr>
  </w:style>
  <w:style w:type="paragraph" w:styleId="a5">
    <w:name w:val="Normal (Web)"/>
    <w:basedOn w:val="a"/>
    <w:uiPriority w:val="99"/>
    <w:semiHidden/>
    <w:unhideWhenUsed/>
    <w:rsid w:val="00845D9C"/>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45D9C"/>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5435">
      <w:bodyDiv w:val="1"/>
      <w:marLeft w:val="0"/>
      <w:marRight w:val="0"/>
      <w:marTop w:val="0"/>
      <w:marBottom w:val="0"/>
      <w:divBdr>
        <w:top w:val="none" w:sz="0" w:space="0" w:color="auto"/>
        <w:left w:val="none" w:sz="0" w:space="0" w:color="auto"/>
        <w:bottom w:val="none" w:sz="0" w:space="0" w:color="auto"/>
        <w:right w:val="none" w:sz="0" w:space="0" w:color="auto"/>
      </w:divBdr>
      <w:divsChild>
        <w:div w:id="2073429226">
          <w:marLeft w:val="0"/>
          <w:marRight w:val="0"/>
          <w:marTop w:val="0"/>
          <w:marBottom w:val="0"/>
          <w:divBdr>
            <w:top w:val="none" w:sz="0" w:space="0" w:color="auto"/>
            <w:left w:val="none" w:sz="0" w:space="0" w:color="auto"/>
            <w:bottom w:val="none" w:sz="0" w:space="0" w:color="auto"/>
            <w:right w:val="none" w:sz="0" w:space="0" w:color="auto"/>
          </w:divBdr>
        </w:div>
      </w:divsChild>
    </w:div>
    <w:div w:id="72089702">
      <w:bodyDiv w:val="1"/>
      <w:marLeft w:val="0"/>
      <w:marRight w:val="0"/>
      <w:marTop w:val="0"/>
      <w:marBottom w:val="0"/>
      <w:divBdr>
        <w:top w:val="none" w:sz="0" w:space="0" w:color="auto"/>
        <w:left w:val="none" w:sz="0" w:space="0" w:color="auto"/>
        <w:bottom w:val="none" w:sz="0" w:space="0" w:color="auto"/>
        <w:right w:val="none" w:sz="0" w:space="0" w:color="auto"/>
      </w:divBdr>
      <w:divsChild>
        <w:div w:id="1110587546">
          <w:marLeft w:val="0"/>
          <w:marRight w:val="0"/>
          <w:marTop w:val="0"/>
          <w:marBottom w:val="0"/>
          <w:divBdr>
            <w:top w:val="none" w:sz="0" w:space="0" w:color="auto"/>
            <w:left w:val="none" w:sz="0" w:space="0" w:color="auto"/>
            <w:bottom w:val="none" w:sz="0" w:space="0" w:color="auto"/>
            <w:right w:val="none" w:sz="0" w:space="0" w:color="auto"/>
          </w:divBdr>
        </w:div>
      </w:divsChild>
    </w:div>
    <w:div w:id="75833104">
      <w:bodyDiv w:val="1"/>
      <w:marLeft w:val="0"/>
      <w:marRight w:val="0"/>
      <w:marTop w:val="0"/>
      <w:marBottom w:val="0"/>
      <w:divBdr>
        <w:top w:val="none" w:sz="0" w:space="0" w:color="auto"/>
        <w:left w:val="none" w:sz="0" w:space="0" w:color="auto"/>
        <w:bottom w:val="none" w:sz="0" w:space="0" w:color="auto"/>
        <w:right w:val="none" w:sz="0" w:space="0" w:color="auto"/>
      </w:divBdr>
      <w:divsChild>
        <w:div w:id="1780759176">
          <w:marLeft w:val="0"/>
          <w:marRight w:val="0"/>
          <w:marTop w:val="0"/>
          <w:marBottom w:val="0"/>
          <w:divBdr>
            <w:top w:val="none" w:sz="0" w:space="0" w:color="auto"/>
            <w:left w:val="none" w:sz="0" w:space="0" w:color="auto"/>
            <w:bottom w:val="none" w:sz="0" w:space="0" w:color="auto"/>
            <w:right w:val="none" w:sz="0" w:space="0" w:color="auto"/>
          </w:divBdr>
        </w:div>
      </w:divsChild>
    </w:div>
    <w:div w:id="81991030">
      <w:bodyDiv w:val="1"/>
      <w:marLeft w:val="0"/>
      <w:marRight w:val="0"/>
      <w:marTop w:val="0"/>
      <w:marBottom w:val="0"/>
      <w:divBdr>
        <w:top w:val="none" w:sz="0" w:space="0" w:color="auto"/>
        <w:left w:val="none" w:sz="0" w:space="0" w:color="auto"/>
        <w:bottom w:val="none" w:sz="0" w:space="0" w:color="auto"/>
        <w:right w:val="none" w:sz="0" w:space="0" w:color="auto"/>
      </w:divBdr>
      <w:divsChild>
        <w:div w:id="615795600">
          <w:marLeft w:val="0"/>
          <w:marRight w:val="0"/>
          <w:marTop w:val="0"/>
          <w:marBottom w:val="0"/>
          <w:divBdr>
            <w:top w:val="none" w:sz="0" w:space="0" w:color="auto"/>
            <w:left w:val="none" w:sz="0" w:space="0" w:color="auto"/>
            <w:bottom w:val="none" w:sz="0" w:space="0" w:color="auto"/>
            <w:right w:val="none" w:sz="0" w:space="0" w:color="auto"/>
          </w:divBdr>
        </w:div>
      </w:divsChild>
    </w:div>
    <w:div w:id="201021436">
      <w:bodyDiv w:val="1"/>
      <w:marLeft w:val="0"/>
      <w:marRight w:val="0"/>
      <w:marTop w:val="0"/>
      <w:marBottom w:val="0"/>
      <w:divBdr>
        <w:top w:val="none" w:sz="0" w:space="0" w:color="auto"/>
        <w:left w:val="none" w:sz="0" w:space="0" w:color="auto"/>
        <w:bottom w:val="none" w:sz="0" w:space="0" w:color="auto"/>
        <w:right w:val="none" w:sz="0" w:space="0" w:color="auto"/>
      </w:divBdr>
      <w:divsChild>
        <w:div w:id="2037267881">
          <w:marLeft w:val="0"/>
          <w:marRight w:val="0"/>
          <w:marTop w:val="0"/>
          <w:marBottom w:val="0"/>
          <w:divBdr>
            <w:top w:val="none" w:sz="0" w:space="0" w:color="auto"/>
            <w:left w:val="none" w:sz="0" w:space="0" w:color="auto"/>
            <w:bottom w:val="none" w:sz="0" w:space="0" w:color="auto"/>
            <w:right w:val="none" w:sz="0" w:space="0" w:color="auto"/>
          </w:divBdr>
        </w:div>
      </w:divsChild>
    </w:div>
    <w:div w:id="299388809">
      <w:bodyDiv w:val="1"/>
      <w:marLeft w:val="0"/>
      <w:marRight w:val="0"/>
      <w:marTop w:val="0"/>
      <w:marBottom w:val="0"/>
      <w:divBdr>
        <w:top w:val="none" w:sz="0" w:space="0" w:color="auto"/>
        <w:left w:val="none" w:sz="0" w:space="0" w:color="auto"/>
        <w:bottom w:val="none" w:sz="0" w:space="0" w:color="auto"/>
        <w:right w:val="none" w:sz="0" w:space="0" w:color="auto"/>
      </w:divBdr>
      <w:divsChild>
        <w:div w:id="2056081958">
          <w:marLeft w:val="0"/>
          <w:marRight w:val="0"/>
          <w:marTop w:val="0"/>
          <w:marBottom w:val="0"/>
          <w:divBdr>
            <w:top w:val="none" w:sz="0" w:space="0" w:color="auto"/>
            <w:left w:val="none" w:sz="0" w:space="0" w:color="auto"/>
            <w:bottom w:val="none" w:sz="0" w:space="0" w:color="auto"/>
            <w:right w:val="none" w:sz="0" w:space="0" w:color="auto"/>
          </w:divBdr>
        </w:div>
      </w:divsChild>
    </w:div>
    <w:div w:id="350299634">
      <w:bodyDiv w:val="1"/>
      <w:marLeft w:val="0"/>
      <w:marRight w:val="0"/>
      <w:marTop w:val="0"/>
      <w:marBottom w:val="0"/>
      <w:divBdr>
        <w:top w:val="none" w:sz="0" w:space="0" w:color="auto"/>
        <w:left w:val="none" w:sz="0" w:space="0" w:color="auto"/>
        <w:bottom w:val="none" w:sz="0" w:space="0" w:color="auto"/>
        <w:right w:val="none" w:sz="0" w:space="0" w:color="auto"/>
      </w:divBdr>
      <w:divsChild>
        <w:div w:id="129519692">
          <w:marLeft w:val="0"/>
          <w:marRight w:val="0"/>
          <w:marTop w:val="0"/>
          <w:marBottom w:val="0"/>
          <w:divBdr>
            <w:top w:val="none" w:sz="0" w:space="0" w:color="auto"/>
            <w:left w:val="none" w:sz="0" w:space="0" w:color="auto"/>
            <w:bottom w:val="none" w:sz="0" w:space="0" w:color="auto"/>
            <w:right w:val="none" w:sz="0" w:space="0" w:color="auto"/>
          </w:divBdr>
        </w:div>
      </w:divsChild>
    </w:div>
    <w:div w:id="377895647">
      <w:bodyDiv w:val="1"/>
      <w:marLeft w:val="0"/>
      <w:marRight w:val="0"/>
      <w:marTop w:val="0"/>
      <w:marBottom w:val="0"/>
      <w:divBdr>
        <w:top w:val="none" w:sz="0" w:space="0" w:color="auto"/>
        <w:left w:val="none" w:sz="0" w:space="0" w:color="auto"/>
        <w:bottom w:val="none" w:sz="0" w:space="0" w:color="auto"/>
        <w:right w:val="none" w:sz="0" w:space="0" w:color="auto"/>
      </w:divBdr>
      <w:divsChild>
        <w:div w:id="316880447">
          <w:marLeft w:val="0"/>
          <w:marRight w:val="0"/>
          <w:marTop w:val="0"/>
          <w:marBottom w:val="0"/>
          <w:divBdr>
            <w:top w:val="none" w:sz="0" w:space="0" w:color="auto"/>
            <w:left w:val="none" w:sz="0" w:space="0" w:color="auto"/>
            <w:bottom w:val="none" w:sz="0" w:space="0" w:color="auto"/>
            <w:right w:val="none" w:sz="0" w:space="0" w:color="auto"/>
          </w:divBdr>
        </w:div>
      </w:divsChild>
    </w:div>
    <w:div w:id="399713088">
      <w:bodyDiv w:val="1"/>
      <w:marLeft w:val="0"/>
      <w:marRight w:val="0"/>
      <w:marTop w:val="0"/>
      <w:marBottom w:val="0"/>
      <w:divBdr>
        <w:top w:val="none" w:sz="0" w:space="0" w:color="auto"/>
        <w:left w:val="none" w:sz="0" w:space="0" w:color="auto"/>
        <w:bottom w:val="none" w:sz="0" w:space="0" w:color="auto"/>
        <w:right w:val="none" w:sz="0" w:space="0" w:color="auto"/>
      </w:divBdr>
      <w:divsChild>
        <w:div w:id="1820802356">
          <w:marLeft w:val="0"/>
          <w:marRight w:val="0"/>
          <w:marTop w:val="0"/>
          <w:marBottom w:val="0"/>
          <w:divBdr>
            <w:top w:val="none" w:sz="0" w:space="0" w:color="auto"/>
            <w:left w:val="none" w:sz="0" w:space="0" w:color="auto"/>
            <w:bottom w:val="none" w:sz="0" w:space="0" w:color="auto"/>
            <w:right w:val="none" w:sz="0" w:space="0" w:color="auto"/>
          </w:divBdr>
        </w:div>
      </w:divsChild>
    </w:div>
    <w:div w:id="548616992">
      <w:bodyDiv w:val="1"/>
      <w:marLeft w:val="0"/>
      <w:marRight w:val="0"/>
      <w:marTop w:val="0"/>
      <w:marBottom w:val="0"/>
      <w:divBdr>
        <w:top w:val="none" w:sz="0" w:space="0" w:color="auto"/>
        <w:left w:val="none" w:sz="0" w:space="0" w:color="auto"/>
        <w:bottom w:val="none" w:sz="0" w:space="0" w:color="auto"/>
        <w:right w:val="none" w:sz="0" w:space="0" w:color="auto"/>
      </w:divBdr>
      <w:divsChild>
        <w:div w:id="1302230515">
          <w:marLeft w:val="0"/>
          <w:marRight w:val="0"/>
          <w:marTop w:val="0"/>
          <w:marBottom w:val="0"/>
          <w:divBdr>
            <w:top w:val="none" w:sz="0" w:space="0" w:color="auto"/>
            <w:left w:val="none" w:sz="0" w:space="0" w:color="auto"/>
            <w:bottom w:val="none" w:sz="0" w:space="0" w:color="auto"/>
            <w:right w:val="none" w:sz="0" w:space="0" w:color="auto"/>
          </w:divBdr>
        </w:div>
      </w:divsChild>
    </w:div>
    <w:div w:id="549463512">
      <w:bodyDiv w:val="1"/>
      <w:marLeft w:val="0"/>
      <w:marRight w:val="0"/>
      <w:marTop w:val="0"/>
      <w:marBottom w:val="0"/>
      <w:divBdr>
        <w:top w:val="none" w:sz="0" w:space="0" w:color="auto"/>
        <w:left w:val="none" w:sz="0" w:space="0" w:color="auto"/>
        <w:bottom w:val="none" w:sz="0" w:space="0" w:color="auto"/>
        <w:right w:val="none" w:sz="0" w:space="0" w:color="auto"/>
      </w:divBdr>
      <w:divsChild>
        <w:div w:id="871961936">
          <w:marLeft w:val="0"/>
          <w:marRight w:val="0"/>
          <w:marTop w:val="0"/>
          <w:marBottom w:val="0"/>
          <w:divBdr>
            <w:top w:val="none" w:sz="0" w:space="0" w:color="auto"/>
            <w:left w:val="none" w:sz="0" w:space="0" w:color="auto"/>
            <w:bottom w:val="none" w:sz="0" w:space="0" w:color="auto"/>
            <w:right w:val="none" w:sz="0" w:space="0" w:color="auto"/>
          </w:divBdr>
        </w:div>
      </w:divsChild>
    </w:div>
    <w:div w:id="561255134">
      <w:bodyDiv w:val="1"/>
      <w:marLeft w:val="0"/>
      <w:marRight w:val="0"/>
      <w:marTop w:val="0"/>
      <w:marBottom w:val="0"/>
      <w:divBdr>
        <w:top w:val="none" w:sz="0" w:space="0" w:color="auto"/>
        <w:left w:val="none" w:sz="0" w:space="0" w:color="auto"/>
        <w:bottom w:val="none" w:sz="0" w:space="0" w:color="auto"/>
        <w:right w:val="none" w:sz="0" w:space="0" w:color="auto"/>
      </w:divBdr>
      <w:divsChild>
        <w:div w:id="1425220791">
          <w:marLeft w:val="0"/>
          <w:marRight w:val="0"/>
          <w:marTop w:val="0"/>
          <w:marBottom w:val="0"/>
          <w:divBdr>
            <w:top w:val="none" w:sz="0" w:space="0" w:color="auto"/>
            <w:left w:val="none" w:sz="0" w:space="0" w:color="auto"/>
            <w:bottom w:val="none" w:sz="0" w:space="0" w:color="auto"/>
            <w:right w:val="none" w:sz="0" w:space="0" w:color="auto"/>
          </w:divBdr>
        </w:div>
      </w:divsChild>
    </w:div>
    <w:div w:id="686835434">
      <w:bodyDiv w:val="1"/>
      <w:marLeft w:val="0"/>
      <w:marRight w:val="0"/>
      <w:marTop w:val="0"/>
      <w:marBottom w:val="0"/>
      <w:divBdr>
        <w:top w:val="none" w:sz="0" w:space="0" w:color="auto"/>
        <w:left w:val="none" w:sz="0" w:space="0" w:color="auto"/>
        <w:bottom w:val="none" w:sz="0" w:space="0" w:color="auto"/>
        <w:right w:val="none" w:sz="0" w:space="0" w:color="auto"/>
      </w:divBdr>
      <w:divsChild>
        <w:div w:id="1625429421">
          <w:marLeft w:val="0"/>
          <w:marRight w:val="0"/>
          <w:marTop w:val="0"/>
          <w:marBottom w:val="0"/>
          <w:divBdr>
            <w:top w:val="none" w:sz="0" w:space="0" w:color="auto"/>
            <w:left w:val="none" w:sz="0" w:space="0" w:color="auto"/>
            <w:bottom w:val="none" w:sz="0" w:space="0" w:color="auto"/>
            <w:right w:val="none" w:sz="0" w:space="0" w:color="auto"/>
          </w:divBdr>
        </w:div>
      </w:divsChild>
    </w:div>
    <w:div w:id="829297506">
      <w:bodyDiv w:val="1"/>
      <w:marLeft w:val="0"/>
      <w:marRight w:val="0"/>
      <w:marTop w:val="0"/>
      <w:marBottom w:val="0"/>
      <w:divBdr>
        <w:top w:val="none" w:sz="0" w:space="0" w:color="auto"/>
        <w:left w:val="none" w:sz="0" w:space="0" w:color="auto"/>
        <w:bottom w:val="none" w:sz="0" w:space="0" w:color="auto"/>
        <w:right w:val="none" w:sz="0" w:space="0" w:color="auto"/>
      </w:divBdr>
      <w:divsChild>
        <w:div w:id="748044093">
          <w:marLeft w:val="0"/>
          <w:marRight w:val="0"/>
          <w:marTop w:val="0"/>
          <w:marBottom w:val="0"/>
          <w:divBdr>
            <w:top w:val="none" w:sz="0" w:space="0" w:color="auto"/>
            <w:left w:val="none" w:sz="0" w:space="0" w:color="auto"/>
            <w:bottom w:val="none" w:sz="0" w:space="0" w:color="auto"/>
            <w:right w:val="none" w:sz="0" w:space="0" w:color="auto"/>
          </w:divBdr>
        </w:div>
      </w:divsChild>
    </w:div>
    <w:div w:id="889069579">
      <w:bodyDiv w:val="1"/>
      <w:marLeft w:val="0"/>
      <w:marRight w:val="0"/>
      <w:marTop w:val="0"/>
      <w:marBottom w:val="0"/>
      <w:divBdr>
        <w:top w:val="none" w:sz="0" w:space="0" w:color="auto"/>
        <w:left w:val="none" w:sz="0" w:space="0" w:color="auto"/>
        <w:bottom w:val="none" w:sz="0" w:space="0" w:color="auto"/>
        <w:right w:val="none" w:sz="0" w:space="0" w:color="auto"/>
      </w:divBdr>
      <w:divsChild>
        <w:div w:id="1913008406">
          <w:marLeft w:val="0"/>
          <w:marRight w:val="0"/>
          <w:marTop w:val="0"/>
          <w:marBottom w:val="0"/>
          <w:divBdr>
            <w:top w:val="none" w:sz="0" w:space="0" w:color="auto"/>
            <w:left w:val="none" w:sz="0" w:space="0" w:color="auto"/>
            <w:bottom w:val="none" w:sz="0" w:space="0" w:color="auto"/>
            <w:right w:val="none" w:sz="0" w:space="0" w:color="auto"/>
          </w:divBdr>
        </w:div>
      </w:divsChild>
    </w:div>
    <w:div w:id="905068557">
      <w:bodyDiv w:val="1"/>
      <w:marLeft w:val="0"/>
      <w:marRight w:val="0"/>
      <w:marTop w:val="0"/>
      <w:marBottom w:val="0"/>
      <w:divBdr>
        <w:top w:val="none" w:sz="0" w:space="0" w:color="auto"/>
        <w:left w:val="none" w:sz="0" w:space="0" w:color="auto"/>
        <w:bottom w:val="none" w:sz="0" w:space="0" w:color="auto"/>
        <w:right w:val="none" w:sz="0" w:space="0" w:color="auto"/>
      </w:divBdr>
      <w:divsChild>
        <w:div w:id="1992901154">
          <w:marLeft w:val="0"/>
          <w:marRight w:val="0"/>
          <w:marTop w:val="0"/>
          <w:marBottom w:val="0"/>
          <w:divBdr>
            <w:top w:val="none" w:sz="0" w:space="0" w:color="auto"/>
            <w:left w:val="none" w:sz="0" w:space="0" w:color="auto"/>
            <w:bottom w:val="none" w:sz="0" w:space="0" w:color="auto"/>
            <w:right w:val="none" w:sz="0" w:space="0" w:color="auto"/>
          </w:divBdr>
        </w:div>
      </w:divsChild>
    </w:div>
    <w:div w:id="975916536">
      <w:bodyDiv w:val="1"/>
      <w:marLeft w:val="0"/>
      <w:marRight w:val="0"/>
      <w:marTop w:val="0"/>
      <w:marBottom w:val="0"/>
      <w:divBdr>
        <w:top w:val="none" w:sz="0" w:space="0" w:color="auto"/>
        <w:left w:val="none" w:sz="0" w:space="0" w:color="auto"/>
        <w:bottom w:val="none" w:sz="0" w:space="0" w:color="auto"/>
        <w:right w:val="none" w:sz="0" w:space="0" w:color="auto"/>
      </w:divBdr>
      <w:divsChild>
        <w:div w:id="1170413975">
          <w:marLeft w:val="0"/>
          <w:marRight w:val="0"/>
          <w:marTop w:val="0"/>
          <w:marBottom w:val="0"/>
          <w:divBdr>
            <w:top w:val="none" w:sz="0" w:space="0" w:color="auto"/>
            <w:left w:val="none" w:sz="0" w:space="0" w:color="auto"/>
            <w:bottom w:val="none" w:sz="0" w:space="0" w:color="auto"/>
            <w:right w:val="none" w:sz="0" w:space="0" w:color="auto"/>
          </w:divBdr>
        </w:div>
      </w:divsChild>
    </w:div>
    <w:div w:id="1016424883">
      <w:bodyDiv w:val="1"/>
      <w:marLeft w:val="0"/>
      <w:marRight w:val="0"/>
      <w:marTop w:val="0"/>
      <w:marBottom w:val="0"/>
      <w:divBdr>
        <w:top w:val="none" w:sz="0" w:space="0" w:color="auto"/>
        <w:left w:val="none" w:sz="0" w:space="0" w:color="auto"/>
        <w:bottom w:val="none" w:sz="0" w:space="0" w:color="auto"/>
        <w:right w:val="none" w:sz="0" w:space="0" w:color="auto"/>
      </w:divBdr>
      <w:divsChild>
        <w:div w:id="928778142">
          <w:marLeft w:val="0"/>
          <w:marRight w:val="0"/>
          <w:marTop w:val="0"/>
          <w:marBottom w:val="0"/>
          <w:divBdr>
            <w:top w:val="none" w:sz="0" w:space="0" w:color="auto"/>
            <w:left w:val="none" w:sz="0" w:space="0" w:color="auto"/>
            <w:bottom w:val="none" w:sz="0" w:space="0" w:color="auto"/>
            <w:right w:val="none" w:sz="0" w:space="0" w:color="auto"/>
          </w:divBdr>
        </w:div>
      </w:divsChild>
    </w:div>
    <w:div w:id="1021080883">
      <w:bodyDiv w:val="1"/>
      <w:marLeft w:val="0"/>
      <w:marRight w:val="0"/>
      <w:marTop w:val="0"/>
      <w:marBottom w:val="0"/>
      <w:divBdr>
        <w:top w:val="none" w:sz="0" w:space="0" w:color="auto"/>
        <w:left w:val="none" w:sz="0" w:space="0" w:color="auto"/>
        <w:bottom w:val="none" w:sz="0" w:space="0" w:color="auto"/>
        <w:right w:val="none" w:sz="0" w:space="0" w:color="auto"/>
      </w:divBdr>
      <w:divsChild>
        <w:div w:id="654145849">
          <w:marLeft w:val="0"/>
          <w:marRight w:val="0"/>
          <w:marTop w:val="0"/>
          <w:marBottom w:val="0"/>
          <w:divBdr>
            <w:top w:val="none" w:sz="0" w:space="0" w:color="auto"/>
            <w:left w:val="none" w:sz="0" w:space="0" w:color="auto"/>
            <w:bottom w:val="none" w:sz="0" w:space="0" w:color="auto"/>
            <w:right w:val="none" w:sz="0" w:space="0" w:color="auto"/>
          </w:divBdr>
        </w:div>
      </w:divsChild>
    </w:div>
    <w:div w:id="1056582551">
      <w:bodyDiv w:val="1"/>
      <w:marLeft w:val="0"/>
      <w:marRight w:val="0"/>
      <w:marTop w:val="0"/>
      <w:marBottom w:val="0"/>
      <w:divBdr>
        <w:top w:val="none" w:sz="0" w:space="0" w:color="auto"/>
        <w:left w:val="none" w:sz="0" w:space="0" w:color="auto"/>
        <w:bottom w:val="none" w:sz="0" w:space="0" w:color="auto"/>
        <w:right w:val="none" w:sz="0" w:space="0" w:color="auto"/>
      </w:divBdr>
      <w:divsChild>
        <w:div w:id="1688631846">
          <w:marLeft w:val="0"/>
          <w:marRight w:val="0"/>
          <w:marTop w:val="0"/>
          <w:marBottom w:val="0"/>
          <w:divBdr>
            <w:top w:val="none" w:sz="0" w:space="0" w:color="auto"/>
            <w:left w:val="none" w:sz="0" w:space="0" w:color="auto"/>
            <w:bottom w:val="none" w:sz="0" w:space="0" w:color="auto"/>
            <w:right w:val="none" w:sz="0" w:space="0" w:color="auto"/>
          </w:divBdr>
        </w:div>
      </w:divsChild>
    </w:div>
    <w:div w:id="1063336749">
      <w:bodyDiv w:val="1"/>
      <w:marLeft w:val="0"/>
      <w:marRight w:val="0"/>
      <w:marTop w:val="0"/>
      <w:marBottom w:val="0"/>
      <w:divBdr>
        <w:top w:val="none" w:sz="0" w:space="0" w:color="auto"/>
        <w:left w:val="none" w:sz="0" w:space="0" w:color="auto"/>
        <w:bottom w:val="none" w:sz="0" w:space="0" w:color="auto"/>
        <w:right w:val="none" w:sz="0" w:space="0" w:color="auto"/>
      </w:divBdr>
      <w:divsChild>
        <w:div w:id="475882474">
          <w:marLeft w:val="0"/>
          <w:marRight w:val="0"/>
          <w:marTop w:val="0"/>
          <w:marBottom w:val="0"/>
          <w:divBdr>
            <w:top w:val="none" w:sz="0" w:space="0" w:color="auto"/>
            <w:left w:val="none" w:sz="0" w:space="0" w:color="auto"/>
            <w:bottom w:val="none" w:sz="0" w:space="0" w:color="auto"/>
            <w:right w:val="none" w:sz="0" w:space="0" w:color="auto"/>
          </w:divBdr>
        </w:div>
      </w:divsChild>
    </w:div>
    <w:div w:id="1109547013">
      <w:bodyDiv w:val="1"/>
      <w:marLeft w:val="0"/>
      <w:marRight w:val="0"/>
      <w:marTop w:val="0"/>
      <w:marBottom w:val="0"/>
      <w:divBdr>
        <w:top w:val="none" w:sz="0" w:space="0" w:color="auto"/>
        <w:left w:val="none" w:sz="0" w:space="0" w:color="auto"/>
        <w:bottom w:val="none" w:sz="0" w:space="0" w:color="auto"/>
        <w:right w:val="none" w:sz="0" w:space="0" w:color="auto"/>
      </w:divBdr>
      <w:divsChild>
        <w:div w:id="1046444566">
          <w:marLeft w:val="0"/>
          <w:marRight w:val="0"/>
          <w:marTop w:val="0"/>
          <w:marBottom w:val="0"/>
          <w:divBdr>
            <w:top w:val="none" w:sz="0" w:space="0" w:color="auto"/>
            <w:left w:val="none" w:sz="0" w:space="0" w:color="auto"/>
            <w:bottom w:val="none" w:sz="0" w:space="0" w:color="auto"/>
            <w:right w:val="none" w:sz="0" w:space="0" w:color="auto"/>
          </w:divBdr>
        </w:div>
      </w:divsChild>
    </w:div>
    <w:div w:id="1159273768">
      <w:bodyDiv w:val="1"/>
      <w:marLeft w:val="0"/>
      <w:marRight w:val="0"/>
      <w:marTop w:val="0"/>
      <w:marBottom w:val="0"/>
      <w:divBdr>
        <w:top w:val="none" w:sz="0" w:space="0" w:color="auto"/>
        <w:left w:val="none" w:sz="0" w:space="0" w:color="auto"/>
        <w:bottom w:val="none" w:sz="0" w:space="0" w:color="auto"/>
        <w:right w:val="none" w:sz="0" w:space="0" w:color="auto"/>
      </w:divBdr>
      <w:divsChild>
        <w:div w:id="1500459624">
          <w:marLeft w:val="0"/>
          <w:marRight w:val="0"/>
          <w:marTop w:val="0"/>
          <w:marBottom w:val="0"/>
          <w:divBdr>
            <w:top w:val="none" w:sz="0" w:space="0" w:color="auto"/>
            <w:left w:val="none" w:sz="0" w:space="0" w:color="auto"/>
            <w:bottom w:val="none" w:sz="0" w:space="0" w:color="auto"/>
            <w:right w:val="none" w:sz="0" w:space="0" w:color="auto"/>
          </w:divBdr>
        </w:div>
      </w:divsChild>
    </w:div>
    <w:div w:id="1264339140">
      <w:bodyDiv w:val="1"/>
      <w:marLeft w:val="0"/>
      <w:marRight w:val="0"/>
      <w:marTop w:val="0"/>
      <w:marBottom w:val="0"/>
      <w:divBdr>
        <w:top w:val="none" w:sz="0" w:space="0" w:color="auto"/>
        <w:left w:val="none" w:sz="0" w:space="0" w:color="auto"/>
        <w:bottom w:val="none" w:sz="0" w:space="0" w:color="auto"/>
        <w:right w:val="none" w:sz="0" w:space="0" w:color="auto"/>
      </w:divBdr>
      <w:divsChild>
        <w:div w:id="1467967153">
          <w:marLeft w:val="0"/>
          <w:marRight w:val="0"/>
          <w:marTop w:val="0"/>
          <w:marBottom w:val="0"/>
          <w:divBdr>
            <w:top w:val="none" w:sz="0" w:space="0" w:color="auto"/>
            <w:left w:val="none" w:sz="0" w:space="0" w:color="auto"/>
            <w:bottom w:val="none" w:sz="0" w:space="0" w:color="auto"/>
            <w:right w:val="none" w:sz="0" w:space="0" w:color="auto"/>
          </w:divBdr>
        </w:div>
      </w:divsChild>
    </w:div>
    <w:div w:id="1297301501">
      <w:bodyDiv w:val="1"/>
      <w:marLeft w:val="0"/>
      <w:marRight w:val="0"/>
      <w:marTop w:val="0"/>
      <w:marBottom w:val="0"/>
      <w:divBdr>
        <w:top w:val="none" w:sz="0" w:space="0" w:color="auto"/>
        <w:left w:val="none" w:sz="0" w:space="0" w:color="auto"/>
        <w:bottom w:val="none" w:sz="0" w:space="0" w:color="auto"/>
        <w:right w:val="none" w:sz="0" w:space="0" w:color="auto"/>
      </w:divBdr>
      <w:divsChild>
        <w:div w:id="813834261">
          <w:marLeft w:val="0"/>
          <w:marRight w:val="0"/>
          <w:marTop w:val="0"/>
          <w:marBottom w:val="0"/>
          <w:divBdr>
            <w:top w:val="none" w:sz="0" w:space="0" w:color="auto"/>
            <w:left w:val="none" w:sz="0" w:space="0" w:color="auto"/>
            <w:bottom w:val="none" w:sz="0" w:space="0" w:color="auto"/>
            <w:right w:val="none" w:sz="0" w:space="0" w:color="auto"/>
          </w:divBdr>
        </w:div>
      </w:divsChild>
    </w:div>
    <w:div w:id="1327856521">
      <w:bodyDiv w:val="1"/>
      <w:marLeft w:val="0"/>
      <w:marRight w:val="0"/>
      <w:marTop w:val="0"/>
      <w:marBottom w:val="0"/>
      <w:divBdr>
        <w:top w:val="none" w:sz="0" w:space="0" w:color="auto"/>
        <w:left w:val="none" w:sz="0" w:space="0" w:color="auto"/>
        <w:bottom w:val="none" w:sz="0" w:space="0" w:color="auto"/>
        <w:right w:val="none" w:sz="0" w:space="0" w:color="auto"/>
      </w:divBdr>
      <w:divsChild>
        <w:div w:id="289669135">
          <w:marLeft w:val="0"/>
          <w:marRight w:val="0"/>
          <w:marTop w:val="0"/>
          <w:marBottom w:val="0"/>
          <w:divBdr>
            <w:top w:val="none" w:sz="0" w:space="0" w:color="auto"/>
            <w:left w:val="none" w:sz="0" w:space="0" w:color="auto"/>
            <w:bottom w:val="none" w:sz="0" w:space="0" w:color="auto"/>
            <w:right w:val="none" w:sz="0" w:space="0" w:color="auto"/>
          </w:divBdr>
        </w:div>
      </w:divsChild>
    </w:div>
    <w:div w:id="1467167293">
      <w:bodyDiv w:val="1"/>
      <w:marLeft w:val="0"/>
      <w:marRight w:val="0"/>
      <w:marTop w:val="0"/>
      <w:marBottom w:val="0"/>
      <w:divBdr>
        <w:top w:val="none" w:sz="0" w:space="0" w:color="auto"/>
        <w:left w:val="none" w:sz="0" w:space="0" w:color="auto"/>
        <w:bottom w:val="none" w:sz="0" w:space="0" w:color="auto"/>
        <w:right w:val="none" w:sz="0" w:space="0" w:color="auto"/>
      </w:divBdr>
      <w:divsChild>
        <w:div w:id="440345892">
          <w:marLeft w:val="0"/>
          <w:marRight w:val="0"/>
          <w:marTop w:val="0"/>
          <w:marBottom w:val="0"/>
          <w:divBdr>
            <w:top w:val="none" w:sz="0" w:space="0" w:color="auto"/>
            <w:left w:val="none" w:sz="0" w:space="0" w:color="auto"/>
            <w:bottom w:val="none" w:sz="0" w:space="0" w:color="auto"/>
            <w:right w:val="none" w:sz="0" w:space="0" w:color="auto"/>
          </w:divBdr>
        </w:div>
      </w:divsChild>
    </w:div>
    <w:div w:id="1497913464">
      <w:bodyDiv w:val="1"/>
      <w:marLeft w:val="0"/>
      <w:marRight w:val="0"/>
      <w:marTop w:val="0"/>
      <w:marBottom w:val="0"/>
      <w:divBdr>
        <w:top w:val="none" w:sz="0" w:space="0" w:color="auto"/>
        <w:left w:val="none" w:sz="0" w:space="0" w:color="auto"/>
        <w:bottom w:val="none" w:sz="0" w:space="0" w:color="auto"/>
        <w:right w:val="none" w:sz="0" w:space="0" w:color="auto"/>
      </w:divBdr>
      <w:divsChild>
        <w:div w:id="1604218566">
          <w:marLeft w:val="0"/>
          <w:marRight w:val="0"/>
          <w:marTop w:val="0"/>
          <w:marBottom w:val="0"/>
          <w:divBdr>
            <w:top w:val="none" w:sz="0" w:space="0" w:color="auto"/>
            <w:left w:val="none" w:sz="0" w:space="0" w:color="auto"/>
            <w:bottom w:val="none" w:sz="0" w:space="0" w:color="auto"/>
            <w:right w:val="none" w:sz="0" w:space="0" w:color="auto"/>
          </w:divBdr>
        </w:div>
      </w:divsChild>
    </w:div>
    <w:div w:id="1505777565">
      <w:bodyDiv w:val="1"/>
      <w:marLeft w:val="0"/>
      <w:marRight w:val="0"/>
      <w:marTop w:val="0"/>
      <w:marBottom w:val="0"/>
      <w:divBdr>
        <w:top w:val="none" w:sz="0" w:space="0" w:color="auto"/>
        <w:left w:val="none" w:sz="0" w:space="0" w:color="auto"/>
        <w:bottom w:val="none" w:sz="0" w:space="0" w:color="auto"/>
        <w:right w:val="none" w:sz="0" w:space="0" w:color="auto"/>
      </w:divBdr>
      <w:divsChild>
        <w:div w:id="1716150898">
          <w:marLeft w:val="0"/>
          <w:marRight w:val="0"/>
          <w:marTop w:val="0"/>
          <w:marBottom w:val="0"/>
          <w:divBdr>
            <w:top w:val="none" w:sz="0" w:space="0" w:color="auto"/>
            <w:left w:val="none" w:sz="0" w:space="0" w:color="auto"/>
            <w:bottom w:val="none" w:sz="0" w:space="0" w:color="auto"/>
            <w:right w:val="none" w:sz="0" w:space="0" w:color="auto"/>
          </w:divBdr>
        </w:div>
      </w:divsChild>
    </w:div>
    <w:div w:id="1841506978">
      <w:bodyDiv w:val="1"/>
      <w:marLeft w:val="0"/>
      <w:marRight w:val="0"/>
      <w:marTop w:val="0"/>
      <w:marBottom w:val="0"/>
      <w:divBdr>
        <w:top w:val="none" w:sz="0" w:space="0" w:color="auto"/>
        <w:left w:val="none" w:sz="0" w:space="0" w:color="auto"/>
        <w:bottom w:val="none" w:sz="0" w:space="0" w:color="auto"/>
        <w:right w:val="none" w:sz="0" w:space="0" w:color="auto"/>
      </w:divBdr>
      <w:divsChild>
        <w:div w:id="257494537">
          <w:marLeft w:val="0"/>
          <w:marRight w:val="0"/>
          <w:marTop w:val="0"/>
          <w:marBottom w:val="0"/>
          <w:divBdr>
            <w:top w:val="none" w:sz="0" w:space="0" w:color="auto"/>
            <w:left w:val="none" w:sz="0" w:space="0" w:color="auto"/>
            <w:bottom w:val="none" w:sz="0" w:space="0" w:color="auto"/>
            <w:right w:val="none" w:sz="0" w:space="0" w:color="auto"/>
          </w:divBdr>
        </w:div>
      </w:divsChild>
    </w:div>
    <w:div w:id="2129230741">
      <w:bodyDiv w:val="1"/>
      <w:marLeft w:val="0"/>
      <w:marRight w:val="0"/>
      <w:marTop w:val="0"/>
      <w:marBottom w:val="0"/>
      <w:divBdr>
        <w:top w:val="none" w:sz="0" w:space="0" w:color="auto"/>
        <w:left w:val="none" w:sz="0" w:space="0" w:color="auto"/>
        <w:bottom w:val="none" w:sz="0" w:space="0" w:color="auto"/>
        <w:right w:val="none" w:sz="0" w:space="0" w:color="auto"/>
      </w:divBdr>
      <w:divsChild>
        <w:div w:id="145123362">
          <w:marLeft w:val="274"/>
          <w:marRight w:val="0"/>
          <w:marTop w:val="0"/>
          <w:marBottom w:val="0"/>
          <w:divBdr>
            <w:top w:val="none" w:sz="0" w:space="0" w:color="auto"/>
            <w:left w:val="none" w:sz="0" w:space="0" w:color="auto"/>
            <w:bottom w:val="none" w:sz="0" w:space="0" w:color="auto"/>
            <w:right w:val="none" w:sz="0" w:space="0" w:color="auto"/>
          </w:divBdr>
        </w:div>
        <w:div w:id="1913276158">
          <w:marLeft w:val="274"/>
          <w:marRight w:val="0"/>
          <w:marTop w:val="0"/>
          <w:marBottom w:val="0"/>
          <w:divBdr>
            <w:top w:val="none" w:sz="0" w:space="0" w:color="auto"/>
            <w:left w:val="none" w:sz="0" w:space="0" w:color="auto"/>
            <w:bottom w:val="none" w:sz="0" w:space="0" w:color="auto"/>
            <w:right w:val="none" w:sz="0" w:space="0" w:color="auto"/>
          </w:divBdr>
        </w:div>
        <w:div w:id="2112359838">
          <w:marLeft w:val="274"/>
          <w:marRight w:val="0"/>
          <w:marTop w:val="0"/>
          <w:marBottom w:val="0"/>
          <w:divBdr>
            <w:top w:val="none" w:sz="0" w:space="0" w:color="auto"/>
            <w:left w:val="none" w:sz="0" w:space="0" w:color="auto"/>
            <w:bottom w:val="none" w:sz="0" w:space="0" w:color="auto"/>
            <w:right w:val="none" w:sz="0" w:space="0" w:color="auto"/>
          </w:divBdr>
        </w:div>
      </w:divsChild>
    </w:div>
    <w:div w:id="2133017848">
      <w:bodyDiv w:val="1"/>
      <w:marLeft w:val="0"/>
      <w:marRight w:val="0"/>
      <w:marTop w:val="0"/>
      <w:marBottom w:val="0"/>
      <w:divBdr>
        <w:top w:val="none" w:sz="0" w:space="0" w:color="auto"/>
        <w:left w:val="none" w:sz="0" w:space="0" w:color="auto"/>
        <w:bottom w:val="none" w:sz="0" w:space="0" w:color="auto"/>
        <w:right w:val="none" w:sz="0" w:space="0" w:color="auto"/>
      </w:divBdr>
      <w:divsChild>
        <w:div w:id="962425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chart" Target="charts/chart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image" Target="media/image23.png"/><Relationship Id="rId35" Type="http://schemas.openxmlformats.org/officeDocument/2006/relationships/chart" Target="charts/chart2.xml"/><Relationship Id="rId43"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142934477706428E-2"/>
          <c:y val="0.1634706881704448"/>
          <c:w val="0.88175818063460254"/>
          <c:h val="0.71971698206361223"/>
        </c:manualLayout>
      </c:layout>
      <c:lineChart>
        <c:grouping val="standard"/>
        <c:varyColors val="0"/>
        <c:ser>
          <c:idx val="0"/>
          <c:order val="0"/>
          <c:tx>
            <c:strRef>
              <c:f>Sheet1!$B$1</c:f>
              <c:strCache>
                <c:ptCount val="1"/>
                <c:pt idx="0">
                  <c:v>所有者权益</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50000"/>
                        <a:lumOff val="50000"/>
                      </a:schemeClr>
                    </a:solidFill>
                    <a:latin typeface="微软雅黑" panose="020B0503020204020204" pitchFamily="34" charset="-122"/>
                    <a:ea typeface="微软雅黑" panose="020B0503020204020204" pitchFamily="34" charset="-122"/>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第1年末</c:v>
                </c:pt>
                <c:pt idx="1">
                  <c:v>第2年末</c:v>
                </c:pt>
                <c:pt idx="2">
                  <c:v>第3年末</c:v>
                </c:pt>
                <c:pt idx="3">
                  <c:v>第4年末</c:v>
                </c:pt>
                <c:pt idx="4">
                  <c:v>第5年末</c:v>
                </c:pt>
                <c:pt idx="5">
                  <c:v>第6年末</c:v>
                </c:pt>
              </c:strCache>
            </c:strRef>
          </c:cat>
          <c:val>
            <c:numRef>
              <c:f>Sheet1!$B$2:$B$7</c:f>
              <c:numCache>
                <c:formatCode>General</c:formatCode>
                <c:ptCount val="6"/>
                <c:pt idx="0">
                  <c:v>380</c:v>
                </c:pt>
                <c:pt idx="1">
                  <c:v>514</c:v>
                </c:pt>
                <c:pt idx="2">
                  <c:v>313</c:v>
                </c:pt>
                <c:pt idx="3">
                  <c:v>267</c:v>
                </c:pt>
                <c:pt idx="4">
                  <c:v>411</c:v>
                </c:pt>
                <c:pt idx="5">
                  <c:v>550</c:v>
                </c:pt>
              </c:numCache>
            </c:numRef>
          </c:val>
          <c:smooth val="0"/>
          <c:extLst xmlns:c16r2="http://schemas.microsoft.com/office/drawing/2015/06/chart">
            <c:ext xmlns:c16="http://schemas.microsoft.com/office/drawing/2014/chart" uri="{C3380CC4-5D6E-409C-BE32-E72D297353CC}">
              <c16:uniqueId val="{00000000-EB02-4497-ADFE-381A9FDFA0DB}"/>
            </c:ext>
          </c:extLst>
        </c:ser>
        <c:ser>
          <c:idx val="1"/>
          <c:order val="1"/>
          <c:tx>
            <c:strRef>
              <c:f>Sheet1!$C$1</c:f>
              <c:strCache>
                <c:ptCount val="1"/>
                <c:pt idx="0">
                  <c:v>股东资本</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50000"/>
                        <a:lumOff val="50000"/>
                      </a:schemeClr>
                    </a:solidFill>
                    <a:latin typeface="微软雅黑" panose="020B0503020204020204" pitchFamily="34" charset="-122"/>
                    <a:ea typeface="微软雅黑" panose="020B0503020204020204" pitchFamily="34" charset="-122"/>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第1年末</c:v>
                </c:pt>
                <c:pt idx="1">
                  <c:v>第2年末</c:v>
                </c:pt>
                <c:pt idx="2">
                  <c:v>第3年末</c:v>
                </c:pt>
                <c:pt idx="3">
                  <c:v>第4年末</c:v>
                </c:pt>
                <c:pt idx="4">
                  <c:v>第5年末</c:v>
                </c:pt>
                <c:pt idx="5">
                  <c:v>第6年末</c:v>
                </c:pt>
              </c:strCache>
            </c:strRef>
          </c:cat>
          <c:val>
            <c:numRef>
              <c:f>Sheet1!$C$2:$C$7</c:f>
              <c:numCache>
                <c:formatCode>General</c:formatCode>
                <c:ptCount val="6"/>
                <c:pt idx="0">
                  <c:v>600</c:v>
                </c:pt>
                <c:pt idx="1">
                  <c:v>600</c:v>
                </c:pt>
                <c:pt idx="2">
                  <c:v>600</c:v>
                </c:pt>
                <c:pt idx="3">
                  <c:v>600</c:v>
                </c:pt>
                <c:pt idx="4">
                  <c:v>600</c:v>
                </c:pt>
                <c:pt idx="5">
                  <c:v>600</c:v>
                </c:pt>
              </c:numCache>
            </c:numRef>
          </c:val>
          <c:smooth val="0"/>
          <c:extLst xmlns:c16r2="http://schemas.microsoft.com/office/drawing/2015/06/chart">
            <c:ext xmlns:c16="http://schemas.microsoft.com/office/drawing/2014/chart" uri="{C3380CC4-5D6E-409C-BE32-E72D297353CC}">
              <c16:uniqueId val="{00000001-EB02-4497-ADFE-381A9FDFA0DB}"/>
            </c:ext>
          </c:extLst>
        </c:ser>
        <c:dLbls>
          <c:dLblPos val="t"/>
          <c:showLegendKey val="0"/>
          <c:showVal val="1"/>
          <c:showCatName val="0"/>
          <c:showSerName val="0"/>
          <c:showPercent val="0"/>
          <c:showBubbleSize val="0"/>
        </c:dLbls>
        <c:marker val="1"/>
        <c:smooth val="0"/>
        <c:axId val="655710576"/>
        <c:axId val="655711752"/>
        <c:extLst xmlns:c16r2="http://schemas.microsoft.com/office/drawing/2015/06/chart">
          <c:ext xmlns:c15="http://schemas.microsoft.com/office/drawing/2012/chart" uri="{02D57815-91ED-43cb-92C2-25804820EDAC}">
            <c15:filteredLineSeries>
              <c15:ser>
                <c:idx val="2"/>
                <c:order val="2"/>
                <c:tx>
                  <c:strRef>
                    <c:extLst xmlns:c16r2="http://schemas.microsoft.com/office/drawing/2015/06/chart">
                      <c:ext uri="{02D57815-91ED-43cb-92C2-25804820EDAC}">
                        <c15:formulaRef>
                          <c15:sqref>Sheet1!$D$1</c15:sqref>
                        </c15:formulaRef>
                      </c:ext>
                    </c:extLst>
                    <c:strCache>
                      <c:ptCount val="1"/>
                      <c:pt idx="0">
                        <c:v>系列 3</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50000"/>
                              <a:lumOff val="50000"/>
                            </a:schemeClr>
                          </a:solidFill>
                          <a:latin typeface="微软雅黑" panose="020B0503020204020204" pitchFamily="34" charset="-122"/>
                          <a:ea typeface="微软雅黑" panose="020B0503020204020204" pitchFamily="34" charset="-122"/>
                          <a:cs typeface="+mn-cs"/>
                        </a:defRPr>
                      </a:pPr>
                      <a:endParaRPr lang="zh-CN"/>
                    </a:p>
                  </c:txPr>
                  <c:dLblPos val="t"/>
                  <c:showLegendKey val="0"/>
                  <c:showVal val="1"/>
                  <c:showCatName val="0"/>
                  <c:showSerName val="0"/>
                  <c:showPercent val="0"/>
                  <c:showBubbleSize val="0"/>
                  <c:showLeaderLines val="0"/>
                  <c:extLst xmlns:c16r2="http://schemas.microsoft.com/office/drawing/2015/06/chart">
                    <c:ext uri="{CE6537A1-D6FC-4f65-9D91-7224C49458BB}">
                      <c15:showLeaderLines val="1"/>
                      <c15:leaderLines>
                        <c:spPr>
                          <a:ln w="9525">
                            <a:solidFill>
                              <a:schemeClr val="tx1">
                                <a:lumMod val="35000"/>
                                <a:lumOff val="65000"/>
                              </a:schemeClr>
                            </a:solidFill>
                          </a:ln>
                          <a:effectLst/>
                        </c:spPr>
                      </c15:leaderLines>
                    </c:ext>
                  </c:extLst>
                </c:dLbls>
                <c:cat>
                  <c:strRef>
                    <c:extLst xmlns:c16r2="http://schemas.microsoft.com/office/drawing/2015/06/chart">
                      <c:ext uri="{02D57815-91ED-43cb-92C2-25804820EDAC}">
                        <c15:formulaRef>
                          <c15:sqref>Sheet1!$A$2:$A$7</c15:sqref>
                        </c15:formulaRef>
                      </c:ext>
                    </c:extLst>
                    <c:strCache>
                      <c:ptCount val="6"/>
                      <c:pt idx="0">
                        <c:v>第1年末</c:v>
                      </c:pt>
                      <c:pt idx="1">
                        <c:v>第2年末</c:v>
                      </c:pt>
                      <c:pt idx="2">
                        <c:v>第3年末</c:v>
                      </c:pt>
                      <c:pt idx="3">
                        <c:v>第4年末</c:v>
                      </c:pt>
                      <c:pt idx="4">
                        <c:v>第5年末</c:v>
                      </c:pt>
                      <c:pt idx="5">
                        <c:v>第6年末</c:v>
                      </c:pt>
                    </c:strCache>
                  </c:strRef>
                </c:cat>
                <c:val>
                  <c:numRef>
                    <c:extLst xmlns:c16r2="http://schemas.microsoft.com/office/drawing/2015/06/chart">
                      <c:ext uri="{02D57815-91ED-43cb-92C2-25804820EDAC}">
                        <c15:formulaRef>
                          <c15:sqref>Sheet1!$D$2:$D$7</c15:sqref>
                        </c15:formulaRef>
                      </c:ext>
                    </c:extLst>
                    <c:numCache>
                      <c:formatCode>General</c:formatCode>
                      <c:ptCount val="6"/>
                    </c:numCache>
                  </c:numRef>
                </c:val>
                <c:smooth val="0"/>
                <c:extLst xmlns:c16r2="http://schemas.microsoft.com/office/drawing/2015/06/chart">
                  <c:ext xmlns:c16="http://schemas.microsoft.com/office/drawing/2014/chart" uri="{C3380CC4-5D6E-409C-BE32-E72D297353CC}">
                    <c16:uniqueId val="{00000002-EB02-4497-ADFE-381A9FDFA0DB}"/>
                  </c:ext>
                </c:extLst>
              </c15:ser>
            </c15:filteredLineSeries>
          </c:ext>
        </c:extLst>
      </c:lineChart>
      <c:catAx>
        <c:axId val="655710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655711752"/>
        <c:crosses val="autoZero"/>
        <c:auto val="1"/>
        <c:lblAlgn val="ctr"/>
        <c:lblOffset val="100"/>
        <c:noMultiLvlLbl val="0"/>
      </c:catAx>
      <c:valAx>
        <c:axId val="65571175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6557105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alpha val="90000"/>
      </a:schemeClr>
    </a:solidFill>
    <a:ln w="9525" cap="flat" cmpd="sng" algn="ctr">
      <a:noFill/>
      <a:round/>
    </a:ln>
    <a:effectLst/>
  </c:spPr>
  <c:txPr>
    <a:bodyPr/>
    <a:lstStyle/>
    <a:p>
      <a:pPr>
        <a:defRPr sz="14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dirty="0"/>
              <a:t>6</a:t>
            </a:r>
            <a:r>
              <a:rPr lang="zh-CN" dirty="0"/>
              <a:t>年短贷</a:t>
            </a:r>
            <a:r>
              <a:rPr lang="zh-CN" altLang="en-US" b="1" dirty="0"/>
              <a:t>规划</a:t>
            </a:r>
            <a:endParaRPr lang="zh-CN" b="1" dirty="0"/>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Q1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第1年</c:v>
                </c:pt>
                <c:pt idx="1">
                  <c:v>第2年</c:v>
                </c:pt>
                <c:pt idx="2">
                  <c:v>第3年</c:v>
                </c:pt>
                <c:pt idx="3">
                  <c:v>第4年</c:v>
                </c:pt>
                <c:pt idx="4">
                  <c:v>第5年</c:v>
                </c:pt>
                <c:pt idx="5">
                  <c:v>第6年</c:v>
                </c:pt>
              </c:strCache>
            </c:strRef>
          </c:cat>
          <c:val>
            <c:numRef>
              <c:f>Sheet1!$B$2:$B$7</c:f>
              <c:numCache>
                <c:formatCode>General</c:formatCode>
                <c:ptCount val="6"/>
                <c:pt idx="0">
                  <c:v>0</c:v>
                </c:pt>
                <c:pt idx="1">
                  <c:v>209</c:v>
                </c:pt>
                <c:pt idx="2">
                  <c:v>269</c:v>
                </c:pt>
                <c:pt idx="3">
                  <c:v>469</c:v>
                </c:pt>
                <c:pt idx="4">
                  <c:v>689</c:v>
                </c:pt>
                <c:pt idx="5">
                  <c:v>649</c:v>
                </c:pt>
              </c:numCache>
            </c:numRef>
          </c:val>
          <c:extLst xmlns:c16r2="http://schemas.microsoft.com/office/drawing/2015/06/chart">
            <c:ext xmlns:c16="http://schemas.microsoft.com/office/drawing/2014/chart" uri="{C3380CC4-5D6E-409C-BE32-E72D297353CC}">
              <c16:uniqueId val="{00000000-75F1-468D-ADB0-E5A2250DD390}"/>
            </c:ext>
          </c:extLst>
        </c:ser>
        <c:ser>
          <c:idx val="1"/>
          <c:order val="1"/>
          <c:tx>
            <c:strRef>
              <c:f>Sheet1!$C$1</c:f>
              <c:strCache>
                <c:ptCount val="1"/>
                <c:pt idx="0">
                  <c:v>Q2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第1年</c:v>
                </c:pt>
                <c:pt idx="1">
                  <c:v>第2年</c:v>
                </c:pt>
                <c:pt idx="2">
                  <c:v>第3年</c:v>
                </c:pt>
                <c:pt idx="3">
                  <c:v>第4年</c:v>
                </c:pt>
                <c:pt idx="4">
                  <c:v>第5年</c:v>
                </c:pt>
                <c:pt idx="5">
                  <c:v>第6年</c:v>
                </c:pt>
              </c:strCache>
            </c:strRef>
          </c:cat>
          <c:val>
            <c:numRef>
              <c:f>Sheet1!$C$2:$C$7</c:f>
              <c:numCache>
                <c:formatCode>General</c:formatCode>
                <c:ptCount val="6"/>
                <c:pt idx="0">
                  <c:v>0</c:v>
                </c:pt>
                <c:pt idx="1">
                  <c:v>209</c:v>
                </c:pt>
                <c:pt idx="2">
                  <c:v>329</c:v>
                </c:pt>
                <c:pt idx="3">
                  <c:v>529</c:v>
                </c:pt>
                <c:pt idx="4">
                  <c:v>809</c:v>
                </c:pt>
                <c:pt idx="5">
                  <c:v>709</c:v>
                </c:pt>
              </c:numCache>
            </c:numRef>
          </c:val>
          <c:extLst xmlns:c16r2="http://schemas.microsoft.com/office/drawing/2015/06/chart">
            <c:ext xmlns:c16="http://schemas.microsoft.com/office/drawing/2014/chart" uri="{C3380CC4-5D6E-409C-BE32-E72D297353CC}">
              <c16:uniqueId val="{00000001-75F1-468D-ADB0-E5A2250DD390}"/>
            </c:ext>
          </c:extLst>
        </c:ser>
        <c:ser>
          <c:idx val="2"/>
          <c:order val="2"/>
          <c:tx>
            <c:strRef>
              <c:f>Sheet1!$D$1</c:f>
              <c:strCache>
                <c:ptCount val="1"/>
                <c:pt idx="0">
                  <c:v>Q3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第1年</c:v>
                </c:pt>
                <c:pt idx="1">
                  <c:v>第2年</c:v>
                </c:pt>
                <c:pt idx="2">
                  <c:v>第3年</c:v>
                </c:pt>
                <c:pt idx="3">
                  <c:v>第4年</c:v>
                </c:pt>
                <c:pt idx="4">
                  <c:v>第5年</c:v>
                </c:pt>
                <c:pt idx="5">
                  <c:v>第6年</c:v>
                </c:pt>
              </c:strCache>
            </c:strRef>
          </c:cat>
          <c:val>
            <c:numRef>
              <c:f>Sheet1!$D$2:$D$7</c:f>
              <c:numCache>
                <c:formatCode>General</c:formatCode>
                <c:ptCount val="6"/>
                <c:pt idx="0">
                  <c:v>0</c:v>
                </c:pt>
                <c:pt idx="1">
                  <c:v>209</c:v>
                </c:pt>
                <c:pt idx="2">
                  <c:v>349</c:v>
                </c:pt>
                <c:pt idx="3">
                  <c:v>369</c:v>
                </c:pt>
                <c:pt idx="4">
                  <c:v>429</c:v>
                </c:pt>
                <c:pt idx="5">
                  <c:v>289</c:v>
                </c:pt>
              </c:numCache>
            </c:numRef>
          </c:val>
          <c:extLst xmlns:c16r2="http://schemas.microsoft.com/office/drawing/2015/06/chart">
            <c:ext xmlns:c16="http://schemas.microsoft.com/office/drawing/2014/chart" uri="{C3380CC4-5D6E-409C-BE32-E72D297353CC}">
              <c16:uniqueId val="{00000002-75F1-468D-ADB0-E5A2250DD390}"/>
            </c:ext>
          </c:extLst>
        </c:ser>
        <c:ser>
          <c:idx val="3"/>
          <c:order val="3"/>
          <c:tx>
            <c:strRef>
              <c:f>Sheet1!$E$1</c:f>
              <c:strCache>
                <c:ptCount val="1"/>
                <c:pt idx="0">
                  <c:v>Q4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第1年</c:v>
                </c:pt>
                <c:pt idx="1">
                  <c:v>第2年</c:v>
                </c:pt>
                <c:pt idx="2">
                  <c:v>第3年</c:v>
                </c:pt>
                <c:pt idx="3">
                  <c:v>第4年</c:v>
                </c:pt>
                <c:pt idx="4">
                  <c:v>第5年</c:v>
                </c:pt>
                <c:pt idx="5">
                  <c:v>第6年</c:v>
                </c:pt>
              </c:strCache>
            </c:strRef>
          </c:cat>
          <c:val>
            <c:numRef>
              <c:f>Sheet1!$E$2:$E$7</c:f>
              <c:numCache>
                <c:formatCode>General</c:formatCode>
                <c:ptCount val="6"/>
                <c:pt idx="0">
                  <c:v>209</c:v>
                </c:pt>
                <c:pt idx="1">
                  <c:v>289</c:v>
                </c:pt>
                <c:pt idx="2">
                  <c:v>409</c:v>
                </c:pt>
                <c:pt idx="3">
                  <c:v>429</c:v>
                </c:pt>
                <c:pt idx="4">
                  <c:v>489</c:v>
                </c:pt>
                <c:pt idx="5">
                  <c:v>0</c:v>
                </c:pt>
              </c:numCache>
            </c:numRef>
          </c:val>
          <c:extLst xmlns:c16r2="http://schemas.microsoft.com/office/drawing/2015/06/chart">
            <c:ext xmlns:c16="http://schemas.microsoft.com/office/drawing/2014/chart" uri="{C3380CC4-5D6E-409C-BE32-E72D297353CC}">
              <c16:uniqueId val="{00000003-75F1-468D-ADB0-E5A2250DD390}"/>
            </c:ext>
          </c:extLst>
        </c:ser>
        <c:dLbls>
          <c:dLblPos val="ctr"/>
          <c:showLegendKey val="0"/>
          <c:showVal val="1"/>
          <c:showCatName val="0"/>
          <c:showSerName val="0"/>
          <c:showPercent val="0"/>
          <c:showBubbleSize val="0"/>
        </c:dLbls>
        <c:gapWidth val="150"/>
        <c:overlap val="100"/>
        <c:axId val="654383184"/>
        <c:axId val="654382400"/>
      </c:barChart>
      <c:catAx>
        <c:axId val="65438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654382400"/>
        <c:crosses val="autoZero"/>
        <c:auto val="1"/>
        <c:lblAlgn val="ctr"/>
        <c:lblOffset val="100"/>
        <c:noMultiLvlLbl val="0"/>
      </c:catAx>
      <c:valAx>
        <c:axId val="65438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65438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140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80" b="1"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dirty="0"/>
              <a:t>所有者权益</a:t>
            </a:r>
          </a:p>
        </c:rich>
      </c:tx>
      <c:overlay val="0"/>
      <c:spPr>
        <a:noFill/>
        <a:ln>
          <a:noFill/>
        </a:ln>
        <a:effectLst/>
      </c:spPr>
      <c:txPr>
        <a:bodyPr rot="0" spcFirstLastPara="1" vertOverflow="ellipsis" vert="horz" wrap="square" anchor="ctr" anchorCtr="1"/>
        <a:lstStyle/>
        <a:p>
          <a:pPr>
            <a:defRPr sz="1680" b="1"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lineChart>
        <c:grouping val="standard"/>
        <c:varyColors val="0"/>
        <c:ser>
          <c:idx val="4"/>
          <c:order val="0"/>
          <c:tx>
            <c:strRef>
              <c:f>Sheet1!$D$1</c:f>
              <c:strCache>
                <c:ptCount val="1"/>
                <c:pt idx="0">
                  <c:v>实际权益</c:v>
                </c:pt>
              </c:strCache>
            </c:strRef>
          </c:tx>
          <c:spPr>
            <a:ln w="22225" cap="rnd">
              <a:solidFill>
                <a:schemeClr val="accent2">
                  <a:lumMod val="75000"/>
                </a:schemeClr>
              </a:solidFill>
              <a:round/>
            </a:ln>
            <a:effectLst/>
          </c:spPr>
          <c:marker>
            <c:symbol val="star"/>
            <c:size val="6"/>
            <c:spPr>
              <a:solidFill>
                <a:schemeClr val="accent2">
                  <a:lumMod val="75000"/>
                </a:schemeClr>
              </a:solidFill>
              <a:ln w="9525">
                <a:solidFill>
                  <a:schemeClr val="accent2">
                    <a:lumMod val="75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95000"/>
                        <a:lumOff val="5000"/>
                      </a:schemeClr>
                    </a:solidFill>
                    <a:latin typeface="微软雅黑" panose="020B0503020204020204" pitchFamily="34" charset="-122"/>
                    <a:ea typeface="微软雅黑" panose="020B0503020204020204" pitchFamily="34" charset="-122"/>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6"/>
              <c:pt idx="0">
                <c:v>第1年末</c:v>
              </c:pt>
              <c:pt idx="1">
                <c:v>第2年末</c:v>
              </c:pt>
              <c:pt idx="2">
                <c:v>第3年末</c:v>
              </c:pt>
              <c:pt idx="3">
                <c:v>第4年末</c:v>
              </c:pt>
              <c:pt idx="4">
                <c:v>第5年末</c:v>
              </c:pt>
              <c:pt idx="5">
                <c:v>第6年末</c:v>
              </c:pt>
              <c:extLst>
                <c:ext xmlns:c15="http://schemas.microsoft.com/office/drawing/2012/chart" uri="{02D57815-91ED-43cb-92C2-25804820EDAC}">
                  <c15:autoCat val="1"/>
                </c:ext>
              </c:extLst>
            </c:strLit>
          </c:cat>
          <c:val>
            <c:numRef>
              <c:f>Sheet1!$D$2:$D$7</c:f>
              <c:numCache>
                <c:formatCode>General</c:formatCode>
                <c:ptCount val="6"/>
                <c:pt idx="0">
                  <c:v>420</c:v>
                </c:pt>
                <c:pt idx="1">
                  <c:v>387</c:v>
                </c:pt>
                <c:pt idx="2">
                  <c:v>570</c:v>
                </c:pt>
                <c:pt idx="3">
                  <c:v>821</c:v>
                </c:pt>
                <c:pt idx="4">
                  <c:v>1161</c:v>
                </c:pt>
                <c:pt idx="5">
                  <c:v>1719</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1-EA3F-4CD7-8F85-072DF91DF044}"/>
            </c:ext>
          </c:extLst>
        </c:ser>
        <c:ser>
          <c:idx val="1"/>
          <c:order val="1"/>
          <c:tx>
            <c:strRef>
              <c:f>Sheet1!$C$1</c:f>
              <c:strCache>
                <c:ptCount val="1"/>
                <c:pt idx="0">
                  <c:v>预测权益</c:v>
                </c:pt>
              </c:strCache>
            </c:strRef>
          </c:tx>
          <c:spPr>
            <a:ln w="22225" cap="rnd">
              <a:solidFill>
                <a:schemeClr val="accent2">
                  <a:lumMod val="40000"/>
                  <a:lumOff val="60000"/>
                </a:schemeClr>
              </a:solidFill>
              <a:round/>
            </a:ln>
            <a:effectLst/>
          </c:spPr>
          <c:marker>
            <c:symbol val="diamond"/>
            <c:size val="6"/>
            <c:spPr>
              <a:solidFill>
                <a:schemeClr val="accent2">
                  <a:lumMod val="40000"/>
                  <a:lumOff val="60000"/>
                </a:schemeClr>
              </a:solidFill>
              <a:ln w="9525">
                <a:solidFill>
                  <a:schemeClr val="accent2">
                    <a:lumMod val="40000"/>
                    <a:lumOff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50000"/>
                        <a:lumOff val="50000"/>
                      </a:schemeClr>
                    </a:solidFill>
                    <a:latin typeface="微软雅黑" panose="020B0503020204020204" pitchFamily="34" charset="-122"/>
                    <a:ea typeface="微软雅黑" panose="020B0503020204020204" pitchFamily="34" charset="-122"/>
                    <a:cs typeface="+mn-cs"/>
                  </a:defRPr>
                </a:pPr>
                <a:endParaRPr lang="zh-CN"/>
              </a:p>
            </c:txPr>
            <c:dLblPos val="b"/>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6"/>
                <c:pt idx="0">
                  <c:v>第1年末</c:v>
                </c:pt>
                <c:pt idx="1">
                  <c:v>第2年末</c:v>
                </c:pt>
                <c:pt idx="2">
                  <c:v>第3年末</c:v>
                </c:pt>
                <c:pt idx="3">
                  <c:v>第4年末</c:v>
                </c:pt>
                <c:pt idx="4">
                  <c:v>第5年末</c:v>
                </c:pt>
                <c:pt idx="5">
                  <c:v>第6年末</c:v>
                </c:pt>
              </c:strCache>
              <c:extLst xmlns:c16r2="http://schemas.microsoft.com/office/drawing/2015/06/chart"/>
            </c:strRef>
          </c:cat>
          <c:val>
            <c:numRef>
              <c:f>Sheet1!$C$2:$C$8</c:f>
              <c:numCache>
                <c:formatCode>General</c:formatCode>
                <c:ptCount val="6"/>
                <c:pt idx="0">
                  <c:v>420</c:v>
                </c:pt>
                <c:pt idx="1">
                  <c:v>514</c:v>
                </c:pt>
                <c:pt idx="2">
                  <c:v>603</c:v>
                </c:pt>
                <c:pt idx="3">
                  <c:v>840</c:v>
                </c:pt>
                <c:pt idx="4">
                  <c:v>970</c:v>
                </c:pt>
                <c:pt idx="5">
                  <c:v>1487</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1-EB02-4497-ADFE-381A9FDFA0DB}"/>
            </c:ext>
          </c:extLst>
        </c:ser>
        <c:dLbls>
          <c:dLblPos val="t"/>
          <c:showLegendKey val="0"/>
          <c:showVal val="1"/>
          <c:showCatName val="0"/>
          <c:showSerName val="0"/>
          <c:showPercent val="0"/>
          <c:showBubbleSize val="0"/>
        </c:dLbls>
        <c:marker val="1"/>
        <c:smooth val="0"/>
        <c:axId val="654384360"/>
        <c:axId val="458704192"/>
        <c:extLst xmlns:c16r2="http://schemas.microsoft.com/office/drawing/2015/06/chart"/>
      </c:lineChart>
      <c:catAx>
        <c:axId val="654384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58704192"/>
        <c:crosses val="autoZero"/>
        <c:auto val="1"/>
        <c:lblAlgn val="ctr"/>
        <c:lblOffset val="100"/>
        <c:noMultiLvlLbl val="0"/>
      </c:catAx>
      <c:valAx>
        <c:axId val="45870419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654384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14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80" b="1"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dirty="0"/>
              <a:t>销售额</a:t>
            </a:r>
          </a:p>
        </c:rich>
      </c:tx>
      <c:overlay val="0"/>
      <c:spPr>
        <a:noFill/>
        <a:ln>
          <a:noFill/>
        </a:ln>
        <a:effectLst/>
      </c:spPr>
      <c:txPr>
        <a:bodyPr rot="0" spcFirstLastPara="1" vertOverflow="ellipsis" vert="horz" wrap="square" anchor="ctr" anchorCtr="1"/>
        <a:lstStyle/>
        <a:p>
          <a:pPr>
            <a:defRPr sz="1680" b="1"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lineChart>
        <c:grouping val="standard"/>
        <c:varyColors val="0"/>
        <c:ser>
          <c:idx val="0"/>
          <c:order val="0"/>
          <c:tx>
            <c:strRef>
              <c:f>Sheet1!$F$1</c:f>
              <c:strCache>
                <c:ptCount val="1"/>
                <c:pt idx="0">
                  <c:v>实际销售额</c:v>
                </c:pt>
              </c:strCache>
            </c:strRef>
          </c:tx>
          <c:spPr>
            <a:ln w="22225" cap="rnd">
              <a:solidFill>
                <a:schemeClr val="accent1">
                  <a:shade val="58000"/>
                </a:schemeClr>
              </a:solidFill>
              <a:round/>
            </a:ln>
            <a:effectLst/>
          </c:spPr>
          <c:marker>
            <c:symbol val="diamond"/>
            <c:size val="6"/>
            <c:spPr>
              <a:solidFill>
                <a:schemeClr val="accent1">
                  <a:shade val="58000"/>
                </a:schemeClr>
              </a:solidFill>
              <a:ln w="9525">
                <a:solidFill>
                  <a:schemeClr val="accent1">
                    <a:shade val="58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95000"/>
                        <a:lumOff val="5000"/>
                      </a:schemeClr>
                    </a:solidFill>
                    <a:latin typeface="微软雅黑" panose="020B0503020204020204" pitchFamily="34" charset="-122"/>
                    <a:ea typeface="微软雅黑" panose="020B0503020204020204" pitchFamily="34" charset="-122"/>
                    <a:cs typeface="+mn-cs"/>
                  </a:defRPr>
                </a:pPr>
                <a:endParaRPr lang="zh-CN"/>
              </a:p>
            </c:txPr>
            <c:dLblPos val="b"/>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6"/>
                <c:pt idx="0">
                  <c:v>第1年末</c:v>
                </c:pt>
                <c:pt idx="1">
                  <c:v>第2年末</c:v>
                </c:pt>
                <c:pt idx="2">
                  <c:v>第3年末</c:v>
                </c:pt>
                <c:pt idx="3">
                  <c:v>第4年末</c:v>
                </c:pt>
                <c:pt idx="4">
                  <c:v>第5年末</c:v>
                </c:pt>
                <c:pt idx="5">
                  <c:v>第6年末</c:v>
                </c:pt>
              </c:strCache>
              <c:extLst xmlns:c16r2="http://schemas.microsoft.com/office/drawing/2015/06/chart"/>
            </c:strRef>
          </c:cat>
          <c:val>
            <c:numRef>
              <c:f>Sheet1!$F$2:$F$7</c:f>
              <c:numCache>
                <c:formatCode>General</c:formatCode>
                <c:ptCount val="6"/>
                <c:pt idx="0">
                  <c:v>0</c:v>
                </c:pt>
                <c:pt idx="1">
                  <c:v>442</c:v>
                </c:pt>
                <c:pt idx="2">
                  <c:v>1124</c:v>
                </c:pt>
                <c:pt idx="3">
                  <c:v>1647</c:v>
                </c:pt>
                <c:pt idx="4">
                  <c:v>2196</c:v>
                </c:pt>
                <c:pt idx="5">
                  <c:v>2936</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1-5E52-4E0A-9C68-A1C05C7E4E4F}"/>
            </c:ext>
          </c:extLst>
        </c:ser>
        <c:ser>
          <c:idx val="3"/>
          <c:order val="1"/>
          <c:tx>
            <c:strRef>
              <c:f>Sheet1!$E$1</c:f>
              <c:strCache>
                <c:ptCount val="1"/>
                <c:pt idx="0">
                  <c:v>预测销售额</c:v>
                </c:pt>
              </c:strCache>
              <c:extLst xmlns:c15="http://schemas.microsoft.com/office/drawing/2012/chart" xmlns:c16r2="http://schemas.microsoft.com/office/drawing/2015/06/chart"/>
            </c:strRef>
          </c:tx>
          <c:spPr>
            <a:ln w="22225" cap="rnd">
              <a:solidFill>
                <a:schemeClr val="accent1">
                  <a:tint val="58000"/>
                </a:schemeClr>
              </a:solidFill>
              <a:round/>
            </a:ln>
            <a:effectLst/>
          </c:spPr>
          <c:marker>
            <c:symbol val="diamond"/>
            <c:size val="6"/>
            <c:spPr>
              <a:solidFill>
                <a:schemeClr val="accent1">
                  <a:tint val="58000"/>
                </a:schemeClr>
              </a:solidFill>
              <a:ln w="9525">
                <a:solidFill>
                  <a:schemeClr val="accent1">
                    <a:tint val="58000"/>
                  </a:schemeClr>
                </a:solidFill>
                <a:round/>
              </a:ln>
              <a:effectLst/>
            </c:spPr>
          </c:marker>
          <c:dLbls>
            <c:spPr>
              <a:noFill/>
              <a:ln>
                <a:noFill/>
              </a:ln>
              <a:effectLst/>
            </c:spPr>
            <c:txPr>
              <a:bodyPr rot="0" spcFirstLastPara="1" vertOverflow="ellipsis" vert="horz" wrap="square" anchor="ctr" anchorCtr="1"/>
              <a:lstStyle/>
              <a:p>
                <a:pPr>
                  <a:defRPr sz="1400" b="0" i="0" u="none" strike="noStrike" kern="1200" baseline="0">
                    <a:solidFill>
                      <a:schemeClr val="bg2">
                        <a:lumMod val="75000"/>
                      </a:schemeClr>
                    </a:solidFill>
                    <a:latin typeface="微软雅黑" panose="020B0503020204020204" pitchFamily="34" charset="-122"/>
                    <a:ea typeface="微软雅黑" panose="020B0503020204020204" pitchFamily="34" charset="-122"/>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6"/>
                <c:pt idx="0">
                  <c:v>第1年末</c:v>
                </c:pt>
                <c:pt idx="1">
                  <c:v>第2年末</c:v>
                </c:pt>
                <c:pt idx="2">
                  <c:v>第3年末</c:v>
                </c:pt>
                <c:pt idx="3">
                  <c:v>第4年末</c:v>
                </c:pt>
                <c:pt idx="4">
                  <c:v>第5年末</c:v>
                </c:pt>
                <c:pt idx="5">
                  <c:v>第6年末</c:v>
                </c:pt>
              </c:strCache>
              <c:extLst xmlns:c15="http://schemas.microsoft.com/office/drawing/2012/chart" xmlns:c16r2="http://schemas.microsoft.com/office/drawing/2015/06/chart"/>
            </c:strRef>
          </c:cat>
          <c:val>
            <c:numRef>
              <c:f>Sheet1!$E$2:$E$7</c:f>
              <c:numCache>
                <c:formatCode>General</c:formatCode>
                <c:ptCount val="6"/>
                <c:pt idx="0">
                  <c:v>0</c:v>
                </c:pt>
                <c:pt idx="1">
                  <c:v>720</c:v>
                </c:pt>
                <c:pt idx="2">
                  <c:v>1000</c:v>
                </c:pt>
                <c:pt idx="3">
                  <c:v>1600</c:v>
                </c:pt>
                <c:pt idx="4">
                  <c:v>2300</c:v>
                </c:pt>
                <c:pt idx="5">
                  <c:v>3000</c:v>
                </c:pt>
              </c:numCache>
              <c:extLst xmlns:c16r2="http://schemas.microsoft.com/office/drawing/2015/06/chart"/>
            </c:numRef>
          </c:val>
          <c:smooth val="0"/>
          <c:extLst xmlns:c15="http://schemas.microsoft.com/office/drawing/2012/chart" xmlns:c16r2="http://schemas.microsoft.com/office/drawing/2015/06/chart">
            <c:ext xmlns:c16="http://schemas.microsoft.com/office/drawing/2014/chart" uri="{C3380CC4-5D6E-409C-BE32-E72D297353CC}">
              <c16:uniqueId val="{00000002-5E52-4E0A-9C68-A1C05C7E4E4F}"/>
            </c:ext>
          </c:extLst>
        </c:ser>
        <c:dLbls>
          <c:showLegendKey val="0"/>
          <c:showVal val="0"/>
          <c:showCatName val="0"/>
          <c:showSerName val="0"/>
          <c:showPercent val="0"/>
          <c:showBubbleSize val="0"/>
        </c:dLbls>
        <c:marker val="1"/>
        <c:smooth val="0"/>
        <c:axId val="458706152"/>
        <c:axId val="458706936"/>
        <c:extLst xmlns:c16r2="http://schemas.microsoft.com/office/drawing/2015/06/chart"/>
      </c:lineChart>
      <c:catAx>
        <c:axId val="458706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58706936"/>
        <c:crosses val="autoZero"/>
        <c:auto val="1"/>
        <c:lblAlgn val="ctr"/>
        <c:lblOffset val="100"/>
        <c:noMultiLvlLbl val="0"/>
      </c:catAx>
      <c:valAx>
        <c:axId val="458706936"/>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58706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14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80" b="1"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dirty="0"/>
              <a:t>利润</a:t>
            </a:r>
          </a:p>
        </c:rich>
      </c:tx>
      <c:overlay val="0"/>
      <c:spPr>
        <a:noFill/>
        <a:ln>
          <a:noFill/>
        </a:ln>
        <a:effectLst/>
      </c:spPr>
      <c:txPr>
        <a:bodyPr rot="0" spcFirstLastPara="1" vertOverflow="ellipsis" vert="horz" wrap="square" anchor="ctr" anchorCtr="1"/>
        <a:lstStyle/>
        <a:p>
          <a:pPr>
            <a:defRPr sz="1680" b="1"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lineChart>
        <c:grouping val="standard"/>
        <c:varyColors val="0"/>
        <c:ser>
          <c:idx val="0"/>
          <c:order val="0"/>
          <c:tx>
            <c:strRef>
              <c:f>Sheet1!$C$1</c:f>
              <c:strCache>
                <c:ptCount val="1"/>
                <c:pt idx="0">
                  <c:v>实际利润</c:v>
                </c:pt>
              </c:strCache>
            </c:strRef>
          </c:tx>
          <c:spPr>
            <a:ln w="22225" cap="rnd">
              <a:solidFill>
                <a:schemeClr val="accent1">
                  <a:shade val="58000"/>
                </a:schemeClr>
              </a:solidFill>
              <a:round/>
            </a:ln>
            <a:effectLst/>
          </c:spPr>
          <c:marker>
            <c:symbol val="diamond"/>
            <c:size val="6"/>
            <c:spPr>
              <a:solidFill>
                <a:schemeClr val="accent1">
                  <a:shade val="58000"/>
                </a:schemeClr>
              </a:solidFill>
              <a:ln w="9525">
                <a:solidFill>
                  <a:schemeClr val="accent1">
                    <a:shade val="58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accent1">
                        <a:lumMod val="50000"/>
                      </a:schemeClr>
                    </a:solidFill>
                    <a:latin typeface="微软雅黑" panose="020B0503020204020204" pitchFamily="34" charset="-122"/>
                    <a:ea typeface="微软雅黑" panose="020B0503020204020204" pitchFamily="34" charset="-122"/>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6"/>
                <c:pt idx="0">
                  <c:v>第1年末</c:v>
                </c:pt>
                <c:pt idx="1">
                  <c:v>第2年末</c:v>
                </c:pt>
                <c:pt idx="2">
                  <c:v>第3年末</c:v>
                </c:pt>
                <c:pt idx="3">
                  <c:v>第4年末</c:v>
                </c:pt>
                <c:pt idx="4">
                  <c:v>第5年末</c:v>
                </c:pt>
                <c:pt idx="5">
                  <c:v>第6年末</c:v>
                </c:pt>
              </c:strCache>
              <c:extLst xmlns:c16r2="http://schemas.microsoft.com/office/drawing/2015/06/chart"/>
            </c:strRef>
          </c:cat>
          <c:val>
            <c:numRef>
              <c:f>Sheet1!$C$2:$C$7</c:f>
              <c:numCache>
                <c:formatCode>General</c:formatCode>
                <c:ptCount val="6"/>
                <c:pt idx="0">
                  <c:v>-180</c:v>
                </c:pt>
                <c:pt idx="1">
                  <c:v>-33</c:v>
                </c:pt>
                <c:pt idx="2">
                  <c:v>183</c:v>
                </c:pt>
                <c:pt idx="3">
                  <c:v>251</c:v>
                </c:pt>
                <c:pt idx="4">
                  <c:v>341</c:v>
                </c:pt>
                <c:pt idx="5">
                  <c:v>558</c:v>
                </c:pt>
              </c:numCache>
            </c:numRef>
          </c:val>
          <c:smooth val="0"/>
          <c:extLst xmlns:c16r2="http://schemas.microsoft.com/office/drawing/2015/06/chart">
            <c:ext xmlns:c16="http://schemas.microsoft.com/office/drawing/2014/chart" uri="{C3380CC4-5D6E-409C-BE32-E72D297353CC}">
              <c16:uniqueId val="{00000000-5E66-466F-A23F-CBA0A733B588}"/>
            </c:ext>
          </c:extLst>
        </c:ser>
        <c:ser>
          <c:idx val="3"/>
          <c:order val="1"/>
          <c:tx>
            <c:strRef>
              <c:f>Sheet1!$B$1</c:f>
              <c:strCache>
                <c:ptCount val="1"/>
                <c:pt idx="0">
                  <c:v>预计利润</c:v>
                </c:pt>
              </c:strCache>
            </c:strRef>
          </c:tx>
          <c:spPr>
            <a:ln w="22225" cap="rnd">
              <a:solidFill>
                <a:schemeClr val="accent1">
                  <a:tint val="58000"/>
                </a:schemeClr>
              </a:solidFill>
              <a:round/>
            </a:ln>
            <a:effectLst/>
          </c:spPr>
          <c:marker>
            <c:symbol val="diamond"/>
            <c:size val="6"/>
            <c:spPr>
              <a:solidFill>
                <a:schemeClr val="accent1">
                  <a:tint val="58000"/>
                </a:schemeClr>
              </a:solidFill>
              <a:ln w="9525">
                <a:solidFill>
                  <a:schemeClr val="accent1">
                    <a:tint val="58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50000"/>
                        <a:lumOff val="50000"/>
                      </a:schemeClr>
                    </a:solidFill>
                    <a:latin typeface="微软雅黑" panose="020B0503020204020204" pitchFamily="34" charset="-122"/>
                    <a:ea typeface="微软雅黑" panose="020B0503020204020204" pitchFamily="34" charset="-122"/>
                    <a:cs typeface="+mn-cs"/>
                  </a:defRPr>
                </a:pPr>
                <a:endParaRPr lang="zh-CN"/>
              </a:p>
            </c:txPr>
            <c:dLblPos val="b"/>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6"/>
                <c:pt idx="0">
                  <c:v>第1年末</c:v>
                </c:pt>
                <c:pt idx="1">
                  <c:v>第2年末</c:v>
                </c:pt>
                <c:pt idx="2">
                  <c:v>第3年末</c:v>
                </c:pt>
                <c:pt idx="3">
                  <c:v>第4年末</c:v>
                </c:pt>
                <c:pt idx="4">
                  <c:v>第5年末</c:v>
                </c:pt>
                <c:pt idx="5">
                  <c:v>第6年末</c:v>
                </c:pt>
              </c:strCache>
              <c:extLst xmlns:c15="http://schemas.microsoft.com/office/drawing/2012/chart" xmlns:c16r2="http://schemas.microsoft.com/office/drawing/2015/06/chart"/>
            </c:strRef>
          </c:cat>
          <c:val>
            <c:numRef>
              <c:f>Sheet1!$B$2:$B$7</c:f>
              <c:numCache>
                <c:formatCode>General</c:formatCode>
                <c:ptCount val="6"/>
                <c:pt idx="0">
                  <c:v>-180</c:v>
                </c:pt>
                <c:pt idx="1">
                  <c:v>94</c:v>
                </c:pt>
                <c:pt idx="2">
                  <c:v>89</c:v>
                </c:pt>
                <c:pt idx="3">
                  <c:v>237</c:v>
                </c:pt>
                <c:pt idx="4">
                  <c:v>130</c:v>
                </c:pt>
                <c:pt idx="5">
                  <c:v>517</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1-5E66-466F-A23F-CBA0A733B588}"/>
            </c:ext>
          </c:extLst>
        </c:ser>
        <c:dLbls>
          <c:dLblPos val="t"/>
          <c:showLegendKey val="0"/>
          <c:showVal val="1"/>
          <c:showCatName val="0"/>
          <c:showSerName val="0"/>
          <c:showPercent val="0"/>
          <c:showBubbleSize val="0"/>
        </c:dLbls>
        <c:marker val="1"/>
        <c:smooth val="0"/>
        <c:axId val="659461368"/>
        <c:axId val="659462152"/>
        <c:extLst xmlns:c16r2="http://schemas.microsoft.com/office/drawing/2015/06/chart"/>
      </c:lineChart>
      <c:catAx>
        <c:axId val="659461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cap="all" spc="120" normalizeH="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659462152"/>
        <c:crosses val="autoZero"/>
        <c:auto val="1"/>
        <c:lblAlgn val="ctr"/>
        <c:lblOffset val="100"/>
        <c:noMultiLvlLbl val="0"/>
      </c:catAx>
      <c:valAx>
        <c:axId val="65946215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6594613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14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37</Pages>
  <Words>649</Words>
  <Characters>3703</Characters>
  <Application>Microsoft Office Word</Application>
  <DocSecurity>0</DocSecurity>
  <Lines>30</Lines>
  <Paragraphs>8</Paragraphs>
  <ScaleCrop>false</ScaleCrop>
  <Company/>
  <LinksUpToDate>false</LinksUpToDate>
  <CharactersWithSpaces>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心瑶</dc:creator>
  <cp:keywords/>
  <dc:description/>
  <cp:lastModifiedBy>胡 心瑶</cp:lastModifiedBy>
  <cp:revision>37</cp:revision>
  <dcterms:created xsi:type="dcterms:W3CDTF">2021-06-05T01:57:00Z</dcterms:created>
  <dcterms:modified xsi:type="dcterms:W3CDTF">2021-06-13T03:31:00Z</dcterms:modified>
</cp:coreProperties>
</file>