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103BF" w14:textId="77777777" w:rsidR="00A93328" w:rsidRPr="00A93328" w:rsidRDefault="00A93328" w:rsidP="00A93328">
      <w:pPr>
        <w:spacing w:before="200" w:after="0" w:line="240" w:lineRule="auto"/>
        <w:outlineLvl w:val="2"/>
        <w:rPr>
          <w:rFonts w:ascii="Times New Roman" w:eastAsia="Times New Roman" w:hAnsi="Times New Roman" w:cs="Times New Roman"/>
          <w:b/>
          <w:bCs/>
          <w:sz w:val="27"/>
          <w:szCs w:val="27"/>
          <w:lang w:eastAsia="zh-CN"/>
        </w:rPr>
      </w:pPr>
      <w:r w:rsidRPr="00A93328">
        <w:rPr>
          <w:rFonts w:ascii="Garamond" w:eastAsia="Times New Roman" w:hAnsi="Garamond" w:cs="Times New Roman"/>
          <w:b/>
          <w:bCs/>
          <w:color w:val="000000"/>
          <w:sz w:val="48"/>
          <w:szCs w:val="48"/>
          <w:u w:val="single"/>
          <w:shd w:val="clear" w:color="auto" w:fill="4A86E8"/>
          <w:lang w:eastAsia="zh-CN"/>
        </w:rPr>
        <w:t>ON CASE</w:t>
      </w:r>
    </w:p>
    <w:p w14:paraId="30398A4F"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2A7BBCF6" w14:textId="77777777" w:rsidR="00A93328" w:rsidRPr="00A93328" w:rsidRDefault="00A93328" w:rsidP="00A93328">
      <w:pPr>
        <w:spacing w:before="200" w:after="0" w:line="240" w:lineRule="auto"/>
        <w:jc w:val="center"/>
        <w:outlineLvl w:val="2"/>
        <w:rPr>
          <w:rFonts w:ascii="Times New Roman" w:eastAsia="Times New Roman" w:hAnsi="Times New Roman" w:cs="Times New Roman"/>
          <w:b/>
          <w:bCs/>
          <w:sz w:val="27"/>
          <w:szCs w:val="27"/>
          <w:lang w:eastAsia="zh-CN"/>
        </w:rPr>
      </w:pPr>
      <w:r w:rsidRPr="00A93328">
        <w:rPr>
          <w:rFonts w:ascii="Garamond" w:eastAsia="Times New Roman" w:hAnsi="Garamond" w:cs="Times New Roman"/>
          <w:b/>
          <w:bCs/>
          <w:color w:val="000000"/>
          <w:sz w:val="32"/>
          <w:szCs w:val="32"/>
          <w:u w:val="single"/>
          <w:shd w:val="clear" w:color="auto" w:fill="00FF00"/>
          <w:lang w:eastAsia="zh-CN"/>
        </w:rPr>
        <w:t>1NC — Inequality Advantage (Solvency )</w:t>
      </w:r>
    </w:p>
    <w:p w14:paraId="680CEF0C" w14:textId="77777777" w:rsidR="00A93328" w:rsidRPr="00A93328" w:rsidRDefault="00A93328" w:rsidP="00A93328">
      <w:pPr>
        <w:spacing w:before="200" w:after="0" w:line="240" w:lineRule="auto"/>
        <w:outlineLvl w:val="3"/>
        <w:rPr>
          <w:rFonts w:ascii="Times New Roman" w:eastAsia="Times New Roman" w:hAnsi="Times New Roman" w:cs="Times New Roman"/>
          <w:b/>
          <w:bCs/>
          <w:sz w:val="24"/>
          <w:lang w:eastAsia="zh-CN"/>
        </w:rPr>
      </w:pPr>
      <w:r w:rsidRPr="00A93328">
        <w:rPr>
          <w:rFonts w:ascii="Garamond" w:eastAsia="Times New Roman" w:hAnsi="Garamond" w:cs="Times New Roman"/>
          <w:b/>
          <w:bCs/>
          <w:color w:val="000000"/>
          <w:sz w:val="26"/>
          <w:szCs w:val="26"/>
          <w:u w:val="single"/>
          <w:lang w:eastAsia="zh-CN"/>
        </w:rPr>
        <w:t>“Right To Education” Fails</w:t>
      </w:r>
      <w:r w:rsidRPr="00A93328">
        <w:rPr>
          <w:rFonts w:ascii="Garamond" w:eastAsia="Times New Roman" w:hAnsi="Garamond" w:cs="Times New Roman"/>
          <w:b/>
          <w:bCs/>
          <w:color w:val="000000"/>
          <w:sz w:val="26"/>
          <w:szCs w:val="26"/>
          <w:lang w:eastAsia="zh-CN"/>
        </w:rPr>
        <w:t xml:space="preserve"> — many other policies </w:t>
      </w:r>
      <w:r w:rsidRPr="00A93328">
        <w:rPr>
          <w:rFonts w:ascii="Garamond" w:eastAsia="Times New Roman" w:hAnsi="Garamond" w:cs="Times New Roman"/>
          <w:b/>
          <w:bCs/>
          <w:i/>
          <w:iCs/>
          <w:color w:val="000000"/>
          <w:sz w:val="26"/>
          <w:szCs w:val="26"/>
          <w:u w:val="single"/>
          <w:lang w:eastAsia="zh-CN"/>
        </w:rPr>
        <w:t>also</w:t>
      </w:r>
      <w:r w:rsidRPr="00A93328">
        <w:rPr>
          <w:rFonts w:ascii="Garamond" w:eastAsia="Times New Roman" w:hAnsi="Garamond" w:cs="Times New Roman"/>
          <w:b/>
          <w:bCs/>
          <w:color w:val="000000"/>
          <w:sz w:val="26"/>
          <w:szCs w:val="26"/>
          <w:lang w:eastAsia="zh-CN"/>
        </w:rPr>
        <w:t xml:space="preserve"> key.  </w:t>
      </w:r>
    </w:p>
    <w:p w14:paraId="533B9CB7"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b/>
          <w:bCs/>
          <w:color w:val="000000"/>
          <w:sz w:val="26"/>
          <w:szCs w:val="26"/>
          <w:lang w:eastAsia="zh-CN"/>
        </w:rPr>
        <w:t>Darby and Levy 11</w:t>
      </w:r>
      <w:r w:rsidRPr="00A93328">
        <w:rPr>
          <w:rFonts w:ascii="Garamond" w:hAnsi="Garamond" w:cs="Times New Roman"/>
          <w:color w:val="000000"/>
          <w:sz w:val="16"/>
          <w:szCs w:val="16"/>
          <w:lang w:eastAsia="zh-CN"/>
        </w:rPr>
        <w:t xml:space="preserve"> — Derrick Darby, Associate Professor in the Department of Philosophy at the University of Kansas, holds a Ph.D. in Philosophy from the University of Pittsburgh, and Richard E. Levy, J.B. Smith Distinguished Professor of Constitutional Law at the University of Kansas School of Law, holds a J.D. from the University of Chicago School of Law, 2011 (“Slaying The Inequality Villain In School Finance: Is The Right To Education The Silver Bullet?,” </w:t>
      </w:r>
      <w:r w:rsidRPr="00A93328">
        <w:rPr>
          <w:rFonts w:ascii="Garamond" w:hAnsi="Garamond" w:cs="Times New Roman"/>
          <w:i/>
          <w:iCs/>
          <w:color w:val="000000"/>
          <w:sz w:val="16"/>
          <w:szCs w:val="16"/>
          <w:lang w:eastAsia="zh-CN"/>
        </w:rPr>
        <w:t>Kansas Journal of Law &amp; Public Policy</w:t>
      </w:r>
      <w:r w:rsidRPr="00A93328">
        <w:rPr>
          <w:rFonts w:ascii="Garamond" w:hAnsi="Garamond" w:cs="Times New Roman"/>
          <w:color w:val="000000"/>
          <w:sz w:val="16"/>
          <w:szCs w:val="16"/>
          <w:lang w:eastAsia="zh-CN"/>
        </w:rPr>
        <w:t xml:space="preserve"> (20 Kan. J.L. &amp; Pub. Pol'y 351), Summer, Available Online to Subscribing Institutions via Lexis-Nexis)</w:t>
      </w:r>
    </w:p>
    <w:p w14:paraId="30F7EDE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C. Implications</w:t>
      </w:r>
    </w:p>
    <w:p w14:paraId="326E6D18"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Whether school finance litigation relies on adequacy or equity and whether one chooses to understand the philosophical demands of a right to education in terms of adequacy or equality, </w:t>
      </w:r>
      <w:r w:rsidRPr="00A93328">
        <w:rPr>
          <w:rFonts w:ascii="Garamond" w:hAnsi="Garamond" w:cs="Times New Roman"/>
          <w:color w:val="000000"/>
          <w:sz w:val="26"/>
          <w:szCs w:val="26"/>
          <w:u w:val="single"/>
          <w:lang w:eastAsia="zh-CN"/>
        </w:rPr>
        <w:t xml:space="preserve">attending to the </w:t>
      </w:r>
      <w:r w:rsidRPr="00A93328">
        <w:rPr>
          <w:rFonts w:ascii="Garamond" w:hAnsi="Garamond" w:cs="Times New Roman"/>
          <w:color w:val="000000"/>
          <w:sz w:val="26"/>
          <w:szCs w:val="26"/>
          <w:u w:val="single"/>
          <w:shd w:val="clear" w:color="auto" w:fill="FFFF00"/>
          <w:lang w:eastAsia="zh-CN"/>
        </w:rPr>
        <w:t>empirical evidence suggests</w:t>
      </w:r>
      <w:r w:rsidRPr="00A93328">
        <w:rPr>
          <w:rFonts w:ascii="Garamond" w:hAnsi="Garamond" w:cs="Times New Roman"/>
          <w:color w:val="000000"/>
          <w:sz w:val="26"/>
          <w:szCs w:val="26"/>
          <w:u w:val="single"/>
          <w:lang w:eastAsia="zh-CN"/>
        </w:rPr>
        <w:t xml:space="preserve"> that </w:t>
      </w:r>
      <w:r w:rsidRPr="00A93328">
        <w:rPr>
          <w:rFonts w:ascii="Garamond" w:hAnsi="Garamond" w:cs="Times New Roman"/>
          <w:color w:val="000000"/>
          <w:sz w:val="26"/>
          <w:szCs w:val="26"/>
          <w:u w:val="single"/>
          <w:shd w:val="clear" w:color="auto" w:fill="FFFF00"/>
          <w:lang w:eastAsia="zh-CN"/>
        </w:rPr>
        <w:t>it will take much more than</w:t>
      </w:r>
      <w:r w:rsidRPr="00A93328">
        <w:rPr>
          <w:rFonts w:ascii="Garamond" w:hAnsi="Garamond" w:cs="Times New Roman"/>
          <w:color w:val="000000"/>
          <w:sz w:val="26"/>
          <w:szCs w:val="26"/>
          <w:u w:val="single"/>
          <w:lang w:eastAsia="zh-CN"/>
        </w:rPr>
        <w:t xml:space="preserve"> improved </w:t>
      </w:r>
      <w:r w:rsidRPr="00A93328">
        <w:rPr>
          <w:rFonts w:ascii="Garamond" w:hAnsi="Garamond" w:cs="Times New Roman"/>
          <w:color w:val="000000"/>
          <w:sz w:val="26"/>
          <w:szCs w:val="26"/>
          <w:u w:val="single"/>
          <w:shd w:val="clear" w:color="auto" w:fill="FFFF00"/>
          <w:lang w:eastAsia="zh-CN"/>
        </w:rPr>
        <w:t>resources to address</w:t>
      </w:r>
      <w:r w:rsidRPr="00A93328">
        <w:rPr>
          <w:rFonts w:ascii="Garamond" w:hAnsi="Garamond" w:cs="Times New Roman"/>
          <w:color w:val="000000"/>
          <w:sz w:val="26"/>
          <w:szCs w:val="26"/>
          <w:u w:val="single"/>
          <w:lang w:eastAsia="zh-CN"/>
        </w:rPr>
        <w:t xml:space="preserve"> the complex problem of educational </w:t>
      </w:r>
      <w:r w:rsidRPr="00A93328">
        <w:rPr>
          <w:rFonts w:ascii="Garamond" w:hAnsi="Garamond" w:cs="Times New Roman"/>
          <w:color w:val="000000"/>
          <w:sz w:val="26"/>
          <w:szCs w:val="26"/>
          <w:u w:val="single"/>
          <w:shd w:val="clear" w:color="auto" w:fill="FFFF00"/>
          <w:lang w:eastAsia="zh-CN"/>
        </w:rPr>
        <w:t>inequality</w:t>
      </w:r>
      <w:r w:rsidRPr="00A93328">
        <w:rPr>
          <w:rFonts w:ascii="Garamond" w:hAnsi="Garamond" w:cs="Times New Roman"/>
          <w:color w:val="000000"/>
          <w:sz w:val="16"/>
          <w:szCs w:val="16"/>
          <w:lang w:eastAsia="zh-CN"/>
        </w:rPr>
        <w:t xml:space="preserve">. Indeed, </w:t>
      </w:r>
      <w:r w:rsidRPr="00A93328">
        <w:rPr>
          <w:rFonts w:ascii="Garamond" w:hAnsi="Garamond" w:cs="Times New Roman"/>
          <w:color w:val="000000"/>
          <w:sz w:val="26"/>
          <w:szCs w:val="26"/>
          <w:u w:val="single"/>
          <w:lang w:eastAsia="zh-CN"/>
        </w:rPr>
        <w:t>once we</w:t>
      </w:r>
      <w:r w:rsidRPr="00A93328">
        <w:rPr>
          <w:rFonts w:ascii="Garamond" w:hAnsi="Garamond" w:cs="Times New Roman"/>
          <w:color w:val="000000"/>
          <w:sz w:val="16"/>
          <w:szCs w:val="16"/>
          <w:lang w:eastAsia="zh-CN"/>
        </w:rPr>
        <w:t xml:space="preserve"> expand our horizons to </w:t>
      </w:r>
      <w:r w:rsidRPr="00A93328">
        <w:rPr>
          <w:rFonts w:ascii="Garamond" w:hAnsi="Garamond" w:cs="Times New Roman"/>
          <w:color w:val="000000"/>
          <w:sz w:val="26"/>
          <w:szCs w:val="26"/>
          <w:u w:val="single"/>
          <w:lang w:eastAsia="zh-CN"/>
        </w:rPr>
        <w:t xml:space="preserve">consider the full and complex array of factors that affect educational achievement, it is clear that </w:t>
      </w:r>
      <w:r w:rsidRPr="00A93328">
        <w:rPr>
          <w:rFonts w:ascii="Garamond" w:hAnsi="Garamond" w:cs="Times New Roman"/>
          <w:color w:val="000000"/>
          <w:sz w:val="26"/>
          <w:szCs w:val="26"/>
          <w:u w:val="single"/>
          <w:shd w:val="clear" w:color="auto" w:fill="FFFF00"/>
          <w:lang w:eastAsia="zh-CN"/>
        </w:rPr>
        <w:t xml:space="preserve">the right to an education </w:t>
      </w:r>
      <w:r w:rsidRPr="00A93328">
        <w:rPr>
          <w:rFonts w:ascii="Garamond" w:hAnsi="Garamond" w:cs="Times New Roman"/>
          <w:b/>
          <w:bCs/>
          <w:color w:val="000000"/>
          <w:sz w:val="26"/>
          <w:szCs w:val="26"/>
          <w:u w:val="single"/>
          <w:shd w:val="clear" w:color="auto" w:fill="FFFF00"/>
          <w:lang w:eastAsia="zh-CN"/>
        </w:rPr>
        <w:t>cannot alone</w:t>
      </w:r>
      <w:r w:rsidRPr="00A93328">
        <w:rPr>
          <w:rFonts w:ascii="Garamond" w:hAnsi="Garamond" w:cs="Times New Roman"/>
          <w:color w:val="000000"/>
          <w:sz w:val="26"/>
          <w:szCs w:val="26"/>
          <w:u w:val="single"/>
          <w:shd w:val="clear" w:color="auto" w:fill="FFFF00"/>
          <w:lang w:eastAsia="zh-CN"/>
        </w:rPr>
        <w:t xml:space="preserve"> bear the burden of alleviating</w:t>
      </w:r>
      <w:r w:rsidRPr="00A93328">
        <w:rPr>
          <w:rFonts w:ascii="Garamond" w:hAnsi="Garamond" w:cs="Times New Roman"/>
          <w:color w:val="000000"/>
          <w:sz w:val="26"/>
          <w:szCs w:val="26"/>
          <w:u w:val="single"/>
          <w:lang w:eastAsia="zh-CN"/>
        </w:rPr>
        <w:t xml:space="preserve"> educational </w:t>
      </w:r>
      <w:r w:rsidRPr="00A93328">
        <w:rPr>
          <w:rFonts w:ascii="Garamond" w:hAnsi="Garamond" w:cs="Times New Roman"/>
          <w:color w:val="000000"/>
          <w:sz w:val="26"/>
          <w:szCs w:val="26"/>
          <w:u w:val="single"/>
          <w:shd w:val="clear" w:color="auto" w:fill="FFFF00"/>
          <w:lang w:eastAsia="zh-CN"/>
        </w:rPr>
        <w:t>inequality</w:t>
      </w:r>
      <w:r w:rsidRPr="00A93328">
        <w:rPr>
          <w:rFonts w:ascii="Garamond" w:hAnsi="Garamond" w:cs="Times New Roman"/>
          <w:color w:val="000000"/>
          <w:sz w:val="26"/>
          <w:szCs w:val="26"/>
          <w:u w:val="single"/>
          <w:lang w:eastAsia="zh-CN"/>
        </w:rPr>
        <w:t xml:space="preserve">, especially </w:t>
      </w:r>
      <w:r w:rsidRPr="00A93328">
        <w:rPr>
          <w:rFonts w:ascii="Garamond" w:hAnsi="Garamond" w:cs="Times New Roman"/>
          <w:color w:val="000000"/>
          <w:sz w:val="26"/>
          <w:szCs w:val="26"/>
          <w:u w:val="single"/>
          <w:shd w:val="clear" w:color="auto" w:fill="FFFF00"/>
          <w:lang w:eastAsia="zh-CN"/>
        </w:rPr>
        <w:t>if</w:t>
      </w:r>
      <w:r w:rsidRPr="00A93328">
        <w:rPr>
          <w:rFonts w:ascii="Garamond" w:hAnsi="Garamond" w:cs="Times New Roman"/>
          <w:color w:val="000000"/>
          <w:sz w:val="26"/>
          <w:szCs w:val="26"/>
          <w:u w:val="single"/>
          <w:lang w:eastAsia="zh-CN"/>
        </w:rPr>
        <w:t xml:space="preserve"> the right is </w:t>
      </w:r>
      <w:r w:rsidRPr="00A93328">
        <w:rPr>
          <w:rFonts w:ascii="Garamond" w:hAnsi="Garamond" w:cs="Times New Roman"/>
          <w:color w:val="000000"/>
          <w:sz w:val="26"/>
          <w:szCs w:val="26"/>
          <w:u w:val="single"/>
          <w:shd w:val="clear" w:color="auto" w:fill="FFFF00"/>
          <w:lang w:eastAsia="zh-CN"/>
        </w:rPr>
        <w:t>understood in terms of</w:t>
      </w:r>
      <w:r w:rsidRPr="00A93328">
        <w:rPr>
          <w:rFonts w:ascii="Garamond" w:hAnsi="Garamond" w:cs="Times New Roman"/>
          <w:color w:val="000000"/>
          <w:sz w:val="26"/>
          <w:szCs w:val="26"/>
          <w:u w:val="single"/>
          <w:lang w:eastAsia="zh-CN"/>
        </w:rPr>
        <w:t xml:space="preserve"> educational </w:t>
      </w:r>
      <w:r w:rsidRPr="00A93328">
        <w:rPr>
          <w:rFonts w:ascii="Garamond" w:hAnsi="Garamond" w:cs="Times New Roman"/>
          <w:color w:val="000000"/>
          <w:sz w:val="26"/>
          <w:szCs w:val="26"/>
          <w:u w:val="single"/>
          <w:shd w:val="clear" w:color="auto" w:fill="FFFF00"/>
          <w:lang w:eastAsia="zh-CN"/>
        </w:rPr>
        <w:t>funding</w:t>
      </w:r>
      <w:r w:rsidRPr="00A93328">
        <w:rPr>
          <w:rFonts w:ascii="Garamond" w:hAnsi="Garamond" w:cs="Times New Roman"/>
          <w:color w:val="000000"/>
          <w:sz w:val="16"/>
          <w:szCs w:val="16"/>
          <w:lang w:eastAsia="zh-CN"/>
        </w:rPr>
        <w:t xml:space="preserve">. To illustrate, assuming that adequacy theorists are correct about the negative impact of segregation on unequal group-based educational outcomes, </w:t>
      </w:r>
      <w:r w:rsidRPr="00A93328">
        <w:rPr>
          <w:rFonts w:ascii="Garamond" w:hAnsi="Garamond" w:cs="Times New Roman"/>
          <w:color w:val="000000"/>
          <w:sz w:val="26"/>
          <w:szCs w:val="26"/>
          <w:u w:val="single"/>
          <w:shd w:val="clear" w:color="auto" w:fill="FFFF00"/>
          <w:lang w:eastAsia="zh-CN"/>
        </w:rPr>
        <w:t xml:space="preserve">societal efforts may have to reach </w:t>
      </w:r>
      <w:r w:rsidRPr="00A93328">
        <w:rPr>
          <w:rFonts w:ascii="Garamond" w:hAnsi="Garamond" w:cs="Times New Roman"/>
          <w:b/>
          <w:bCs/>
          <w:color w:val="000000"/>
          <w:sz w:val="26"/>
          <w:szCs w:val="26"/>
          <w:u w:val="single"/>
          <w:shd w:val="clear" w:color="auto" w:fill="FFFF00"/>
          <w:lang w:eastAsia="zh-CN"/>
        </w:rPr>
        <w:t>well beyond schools</w:t>
      </w:r>
      <w:r w:rsidRPr="00A93328">
        <w:rPr>
          <w:rFonts w:ascii="Garamond" w:hAnsi="Garamond" w:cs="Times New Roman"/>
          <w:color w:val="000000"/>
          <w:sz w:val="26"/>
          <w:szCs w:val="26"/>
          <w:u w:val="single"/>
          <w:lang w:eastAsia="zh-CN"/>
        </w:rPr>
        <w:t>, perhaps to mandate greater integration in places where people live, work, worship, and play. It is unlikely that simply bringing young and middle school age children together in school for a few hours a day, five days a week, will be enough to overcome many of the negative effects of voluntary segregation in other parts of society</w:t>
      </w:r>
      <w:r w:rsidRPr="00A93328">
        <w:rPr>
          <w:rFonts w:ascii="Garamond" w:hAnsi="Garamond" w:cs="Times New Roman"/>
          <w:color w:val="000000"/>
          <w:sz w:val="16"/>
          <w:szCs w:val="16"/>
          <w:lang w:eastAsia="zh-CN"/>
        </w:rPr>
        <w:t xml:space="preserve">. Of course, </w:t>
      </w:r>
      <w:r w:rsidRPr="00A93328">
        <w:rPr>
          <w:rFonts w:ascii="Garamond" w:hAnsi="Garamond" w:cs="Times New Roman"/>
          <w:color w:val="000000"/>
          <w:sz w:val="26"/>
          <w:szCs w:val="26"/>
          <w:u w:val="single"/>
          <w:lang w:eastAsia="zh-CN"/>
        </w:rPr>
        <w:t>such a proposal would be met with serious resistance and criticism</w:t>
      </w:r>
      <w:r w:rsidRPr="00A93328">
        <w:rPr>
          <w:rFonts w:ascii="Garamond" w:hAnsi="Garamond" w:cs="Times New Roman"/>
          <w:color w:val="000000"/>
          <w:sz w:val="16"/>
          <w:szCs w:val="16"/>
          <w:lang w:eastAsia="zh-CN"/>
        </w:rPr>
        <w:t>. Still, it may be difficult for proponents of greater integration to avoid moving in this direction.</w:t>
      </w:r>
    </w:p>
    <w:p w14:paraId="515BF1B5"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shd w:val="clear" w:color="auto" w:fill="FFFF00"/>
          <w:lang w:eastAsia="zh-CN"/>
        </w:rPr>
        <w:t>If we consider additional factors</w:t>
      </w:r>
      <w:r w:rsidRPr="00A93328">
        <w:rPr>
          <w:rFonts w:ascii="Garamond" w:hAnsi="Garamond" w:cs="Times New Roman"/>
          <w:color w:val="000000"/>
          <w:sz w:val="26"/>
          <w:szCs w:val="26"/>
          <w:u w:val="single"/>
          <w:lang w:eastAsia="zh-CN"/>
        </w:rPr>
        <w:t xml:space="preserve">, </w:t>
      </w:r>
      <w:r w:rsidRPr="00A93328">
        <w:rPr>
          <w:rFonts w:ascii="Garamond" w:hAnsi="Garamond" w:cs="Times New Roman"/>
          <w:color w:val="000000"/>
          <w:sz w:val="26"/>
          <w:szCs w:val="26"/>
          <w:u w:val="single"/>
          <w:shd w:val="clear" w:color="auto" w:fill="FFFF00"/>
          <w:lang w:eastAsia="zh-CN"/>
        </w:rPr>
        <w:t>such as the health and cognitive effects of poverty, teacher perceptions</w:t>
      </w:r>
      <w:r w:rsidRPr="00A93328">
        <w:rPr>
          <w:rFonts w:ascii="Garamond" w:hAnsi="Garamond" w:cs="Times New Roman"/>
          <w:color w:val="000000"/>
          <w:sz w:val="26"/>
          <w:szCs w:val="26"/>
          <w:u w:val="single"/>
          <w:lang w:eastAsia="zh-CN"/>
        </w:rPr>
        <w:t xml:space="preserve"> of student ability, </w:t>
      </w:r>
      <w:r w:rsidRPr="00A93328">
        <w:rPr>
          <w:rFonts w:ascii="Garamond" w:hAnsi="Garamond" w:cs="Times New Roman"/>
          <w:color w:val="000000"/>
          <w:sz w:val="26"/>
          <w:szCs w:val="26"/>
          <w:u w:val="single"/>
          <w:shd w:val="clear" w:color="auto" w:fill="FFFF00"/>
          <w:lang w:eastAsia="zh-CN"/>
        </w:rPr>
        <w:t>or teacher</w:t>
      </w:r>
      <w:r w:rsidRPr="00A93328">
        <w:rPr>
          <w:rFonts w:ascii="Garamond" w:hAnsi="Garamond" w:cs="Times New Roman"/>
          <w:color w:val="000000"/>
          <w:sz w:val="26"/>
          <w:szCs w:val="26"/>
          <w:u w:val="single"/>
          <w:lang w:eastAsia="zh-CN"/>
        </w:rPr>
        <w:t xml:space="preserve"> expectations </w:t>
      </w:r>
      <w:r w:rsidRPr="00A93328">
        <w:rPr>
          <w:rFonts w:ascii="Garamond" w:hAnsi="Garamond" w:cs="Times New Roman"/>
          <w:color w:val="000000"/>
          <w:sz w:val="26"/>
          <w:szCs w:val="26"/>
          <w:u w:val="single"/>
          <w:shd w:val="clear" w:color="auto" w:fill="FFFF00"/>
          <w:lang w:eastAsia="zh-CN"/>
        </w:rPr>
        <w:t>or student expectations of discrimination</w:t>
      </w:r>
      <w:r w:rsidRPr="00A93328">
        <w:rPr>
          <w:rFonts w:ascii="Garamond" w:hAnsi="Garamond" w:cs="Times New Roman"/>
          <w:color w:val="000000"/>
          <w:sz w:val="26"/>
          <w:szCs w:val="26"/>
          <w:u w:val="single"/>
          <w:lang w:eastAsia="zh-CN"/>
        </w:rPr>
        <w:t xml:space="preserve"> in the labor market </w:t>
      </w:r>
      <w:r w:rsidRPr="00A93328">
        <w:rPr>
          <w:rFonts w:ascii="Garamond" w:hAnsi="Garamond" w:cs="Times New Roman"/>
          <w:color w:val="000000"/>
          <w:sz w:val="26"/>
          <w:szCs w:val="26"/>
          <w:u w:val="single"/>
          <w:shd w:val="clear" w:color="auto" w:fill="FFFF00"/>
          <w:lang w:eastAsia="zh-CN"/>
        </w:rPr>
        <w:t>as factors shaping</w:t>
      </w:r>
      <w:r w:rsidRPr="00A93328">
        <w:rPr>
          <w:rFonts w:ascii="Garamond" w:hAnsi="Garamond" w:cs="Times New Roman"/>
          <w:color w:val="000000"/>
          <w:sz w:val="26"/>
          <w:szCs w:val="26"/>
          <w:u w:val="single"/>
          <w:lang w:eastAsia="zh-CN"/>
        </w:rPr>
        <w:t xml:space="preserve"> educational </w:t>
      </w:r>
      <w:r w:rsidRPr="00A93328">
        <w:rPr>
          <w:rFonts w:ascii="Garamond" w:hAnsi="Garamond" w:cs="Times New Roman"/>
          <w:color w:val="000000"/>
          <w:sz w:val="26"/>
          <w:szCs w:val="26"/>
          <w:u w:val="single"/>
          <w:shd w:val="clear" w:color="auto" w:fill="FFFF00"/>
          <w:lang w:eastAsia="zh-CN"/>
        </w:rPr>
        <w:t>outcomes,</w:t>
      </w:r>
      <w:r w:rsidRPr="00A93328">
        <w:rPr>
          <w:rFonts w:ascii="Garamond" w:hAnsi="Garamond" w:cs="Times New Roman"/>
          <w:color w:val="000000"/>
          <w:sz w:val="26"/>
          <w:szCs w:val="26"/>
          <w:u w:val="single"/>
          <w:lang w:eastAsia="zh-CN"/>
        </w:rPr>
        <w:t xml:space="preserve"> then it is also clear that merely </w:t>
      </w:r>
      <w:r w:rsidRPr="00A93328">
        <w:rPr>
          <w:rFonts w:ascii="Garamond" w:hAnsi="Garamond" w:cs="Times New Roman"/>
          <w:color w:val="000000"/>
          <w:sz w:val="26"/>
          <w:szCs w:val="26"/>
          <w:u w:val="single"/>
          <w:shd w:val="clear" w:color="auto" w:fill="FFFF00"/>
          <w:lang w:eastAsia="zh-CN"/>
        </w:rPr>
        <w:t>recognizing a right to education will not suffice. We would have to combine this</w:t>
      </w:r>
      <w:r w:rsidRPr="00A93328">
        <w:rPr>
          <w:rFonts w:ascii="Garamond" w:hAnsi="Garamond" w:cs="Times New Roman"/>
          <w:color w:val="000000"/>
          <w:sz w:val="26"/>
          <w:szCs w:val="26"/>
          <w:u w:val="single"/>
          <w:lang w:eastAsia="zh-CN"/>
        </w:rPr>
        <w:t xml:space="preserve"> right </w:t>
      </w:r>
      <w:r w:rsidRPr="00A93328">
        <w:rPr>
          <w:rFonts w:ascii="Garamond" w:hAnsi="Garamond" w:cs="Times New Roman"/>
          <w:color w:val="000000"/>
          <w:sz w:val="26"/>
          <w:szCs w:val="26"/>
          <w:u w:val="single"/>
          <w:shd w:val="clear" w:color="auto" w:fill="FFFF00"/>
          <w:lang w:eastAsia="zh-CN"/>
        </w:rPr>
        <w:t>with a larger effort to reduce poverty, greater enforcement of</w:t>
      </w:r>
      <w:r w:rsidRPr="00A93328">
        <w:rPr>
          <w:rFonts w:ascii="Garamond" w:hAnsi="Garamond" w:cs="Times New Roman"/>
          <w:color w:val="000000"/>
          <w:sz w:val="26"/>
          <w:szCs w:val="26"/>
          <w:u w:val="single"/>
          <w:lang w:eastAsia="zh-CN"/>
        </w:rPr>
        <w:t xml:space="preserve"> existing </w:t>
      </w:r>
      <w:r w:rsidRPr="00A93328">
        <w:rPr>
          <w:rFonts w:ascii="Garamond" w:hAnsi="Garamond" w:cs="Times New Roman"/>
          <w:color w:val="000000"/>
          <w:sz w:val="26"/>
          <w:szCs w:val="26"/>
          <w:u w:val="single"/>
          <w:shd w:val="clear" w:color="auto" w:fill="FFFF00"/>
          <w:lang w:eastAsia="zh-CN"/>
        </w:rPr>
        <w:t>anti-discrimination laws, or</w:t>
      </w:r>
      <w:r w:rsidRPr="00A93328">
        <w:rPr>
          <w:rFonts w:ascii="Garamond" w:hAnsi="Garamond" w:cs="Times New Roman"/>
          <w:color w:val="000000"/>
          <w:sz w:val="26"/>
          <w:szCs w:val="26"/>
          <w:u w:val="single"/>
          <w:lang w:eastAsia="zh-CN"/>
        </w:rPr>
        <w:t xml:space="preserve"> the development of </w:t>
      </w:r>
      <w:r w:rsidRPr="00A93328">
        <w:rPr>
          <w:rFonts w:ascii="Garamond" w:hAnsi="Garamond" w:cs="Times New Roman"/>
          <w:color w:val="000000"/>
          <w:sz w:val="26"/>
          <w:szCs w:val="26"/>
          <w:u w:val="single"/>
          <w:shd w:val="clear" w:color="auto" w:fill="FFFF00"/>
          <w:lang w:eastAsia="zh-CN"/>
        </w:rPr>
        <w:t>new approaches to targeting</w:t>
      </w:r>
      <w:r w:rsidRPr="00A93328">
        <w:rPr>
          <w:rFonts w:ascii="Garamond" w:hAnsi="Garamond" w:cs="Times New Roman"/>
          <w:color w:val="000000"/>
          <w:sz w:val="26"/>
          <w:szCs w:val="26"/>
          <w:u w:val="single"/>
          <w:lang w:eastAsia="zh-CN"/>
        </w:rPr>
        <w:t xml:space="preserve"> subtle and not so subtle forms of </w:t>
      </w:r>
      <w:r w:rsidRPr="00A93328">
        <w:rPr>
          <w:rFonts w:ascii="Garamond" w:hAnsi="Garamond" w:cs="Times New Roman"/>
          <w:color w:val="000000"/>
          <w:sz w:val="26"/>
          <w:szCs w:val="26"/>
          <w:u w:val="single"/>
          <w:shd w:val="clear" w:color="auto" w:fill="FFFF00"/>
          <w:lang w:eastAsia="zh-CN"/>
        </w:rPr>
        <w:t xml:space="preserve">discrimination </w:t>
      </w:r>
      <w:r w:rsidRPr="00A93328">
        <w:rPr>
          <w:rFonts w:ascii="Garamond" w:hAnsi="Garamond" w:cs="Times New Roman"/>
          <w:b/>
          <w:bCs/>
          <w:color w:val="000000"/>
          <w:sz w:val="26"/>
          <w:szCs w:val="26"/>
          <w:u w:val="single"/>
          <w:shd w:val="clear" w:color="auto" w:fill="FFFF00"/>
          <w:lang w:eastAsia="zh-CN"/>
        </w:rPr>
        <w:t>throughout society</w:t>
      </w:r>
      <w:r w:rsidRPr="00A93328">
        <w:rPr>
          <w:rFonts w:ascii="Garamond" w:hAnsi="Garamond" w:cs="Times New Roman"/>
          <w:color w:val="000000"/>
          <w:sz w:val="16"/>
          <w:szCs w:val="16"/>
          <w:lang w:eastAsia="zh-CN"/>
        </w:rPr>
        <w:t xml:space="preserve">. Hence, </w:t>
      </w:r>
      <w:r w:rsidRPr="00A93328">
        <w:rPr>
          <w:rFonts w:ascii="Garamond" w:hAnsi="Garamond" w:cs="Times New Roman"/>
          <w:color w:val="000000"/>
          <w:sz w:val="26"/>
          <w:szCs w:val="26"/>
          <w:u w:val="single"/>
          <w:lang w:eastAsia="zh-CN"/>
        </w:rPr>
        <w:t xml:space="preserve">a serious </w:t>
      </w:r>
      <w:r w:rsidRPr="00A93328">
        <w:rPr>
          <w:rFonts w:ascii="Garamond" w:hAnsi="Garamond" w:cs="Times New Roman"/>
          <w:color w:val="000000"/>
          <w:sz w:val="26"/>
          <w:szCs w:val="26"/>
          <w:u w:val="single"/>
          <w:shd w:val="clear" w:color="auto" w:fill="FFFF00"/>
          <w:lang w:eastAsia="zh-CN"/>
        </w:rPr>
        <w:t>appreciation of the complexity of the empirical debate</w:t>
      </w:r>
      <w:r w:rsidRPr="00A93328">
        <w:rPr>
          <w:rFonts w:ascii="Garamond" w:hAnsi="Garamond" w:cs="Times New Roman"/>
          <w:color w:val="000000"/>
          <w:sz w:val="26"/>
          <w:szCs w:val="26"/>
          <w:u w:val="single"/>
          <w:lang w:eastAsia="zh-CN"/>
        </w:rPr>
        <w:t xml:space="preserve"> regarding the factors that shape educational outcomes </w:t>
      </w:r>
      <w:r w:rsidRPr="00A93328">
        <w:rPr>
          <w:rFonts w:ascii="Garamond" w:hAnsi="Garamond" w:cs="Times New Roman"/>
          <w:color w:val="000000"/>
          <w:sz w:val="26"/>
          <w:szCs w:val="26"/>
          <w:u w:val="single"/>
          <w:shd w:val="clear" w:color="auto" w:fill="FFFF00"/>
          <w:lang w:eastAsia="zh-CN"/>
        </w:rPr>
        <w:t>seems to demand a more cautious assessment about the prospect of recognizing a right</w:t>
      </w:r>
      <w:r w:rsidRPr="00A93328">
        <w:rPr>
          <w:rFonts w:ascii="Garamond" w:hAnsi="Garamond" w:cs="Times New Roman"/>
          <w:color w:val="000000"/>
          <w:sz w:val="26"/>
          <w:szCs w:val="26"/>
          <w:u w:val="single"/>
          <w:lang w:eastAsia="zh-CN"/>
        </w:rPr>
        <w:t xml:space="preserve"> to education </w:t>
      </w:r>
      <w:r w:rsidRPr="00A93328">
        <w:rPr>
          <w:rFonts w:ascii="Garamond" w:hAnsi="Garamond" w:cs="Times New Roman"/>
          <w:color w:val="000000"/>
          <w:sz w:val="26"/>
          <w:szCs w:val="26"/>
          <w:u w:val="single"/>
          <w:shd w:val="clear" w:color="auto" w:fill="FFFF00"/>
          <w:lang w:eastAsia="zh-CN"/>
        </w:rPr>
        <w:t>as the silver bullet to slay</w:t>
      </w:r>
      <w:r w:rsidRPr="00A93328">
        <w:rPr>
          <w:rFonts w:ascii="Garamond" w:hAnsi="Garamond" w:cs="Times New Roman"/>
          <w:color w:val="000000"/>
          <w:sz w:val="26"/>
          <w:szCs w:val="26"/>
          <w:u w:val="single"/>
          <w:lang w:eastAsia="zh-CN"/>
        </w:rPr>
        <w:t xml:space="preserve"> the educational </w:t>
      </w:r>
      <w:r w:rsidRPr="00A93328">
        <w:rPr>
          <w:rFonts w:ascii="Garamond" w:hAnsi="Garamond" w:cs="Times New Roman"/>
          <w:color w:val="000000"/>
          <w:sz w:val="26"/>
          <w:szCs w:val="26"/>
          <w:u w:val="single"/>
          <w:shd w:val="clear" w:color="auto" w:fill="FFFF00"/>
          <w:lang w:eastAsia="zh-CN"/>
        </w:rPr>
        <w:t>inequality</w:t>
      </w:r>
      <w:r w:rsidRPr="00A93328">
        <w:rPr>
          <w:rFonts w:ascii="Garamond" w:hAnsi="Garamond" w:cs="Times New Roman"/>
          <w:color w:val="000000"/>
          <w:sz w:val="26"/>
          <w:szCs w:val="26"/>
          <w:u w:val="single"/>
          <w:lang w:eastAsia="zh-CN"/>
        </w:rPr>
        <w:t xml:space="preserve"> villain</w:t>
      </w:r>
      <w:r w:rsidRPr="00A93328">
        <w:rPr>
          <w:rFonts w:ascii="Garamond" w:hAnsi="Garamond" w:cs="Times New Roman"/>
          <w:color w:val="000000"/>
          <w:sz w:val="16"/>
          <w:szCs w:val="16"/>
          <w:lang w:eastAsia="zh-CN"/>
        </w:rPr>
        <w:t>.</w:t>
      </w:r>
    </w:p>
    <w:p w14:paraId="4F548B3D"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Although we may someday have a better empirical understanding of the factors affecting educational success, it is clear that scholars have yet to settle this matter. For practical purposes, then, what matters most is that we are more circumspect when we draw conclusions about weighty matters pertaining to the demands of equality and justice. In the present case, </w:t>
      </w:r>
      <w:r w:rsidRPr="00A93328">
        <w:rPr>
          <w:rFonts w:ascii="Garamond" w:hAnsi="Garamond" w:cs="Times New Roman"/>
          <w:color w:val="000000"/>
          <w:sz w:val="26"/>
          <w:szCs w:val="26"/>
          <w:u w:val="single"/>
          <w:lang w:eastAsia="zh-CN"/>
        </w:rPr>
        <w:t xml:space="preserve">the variety of competing explanations of unequal educational outcomes forces us to curb our enthusiasm for the prospects that recognizing a right to education will suffice to eradicate educational inequalities. </w:t>
      </w:r>
      <w:r w:rsidRPr="00A93328">
        <w:rPr>
          <w:rFonts w:ascii="Garamond" w:hAnsi="Garamond" w:cs="Times New Roman"/>
          <w:color w:val="000000"/>
          <w:sz w:val="26"/>
          <w:szCs w:val="26"/>
          <w:u w:val="single"/>
          <w:shd w:val="clear" w:color="auto" w:fill="FFFF00"/>
          <w:lang w:eastAsia="zh-CN"/>
        </w:rPr>
        <w:t>Many factors affect</w:t>
      </w:r>
      <w:r w:rsidRPr="00A93328">
        <w:rPr>
          <w:rFonts w:ascii="Garamond" w:hAnsi="Garamond" w:cs="Times New Roman"/>
          <w:color w:val="000000"/>
          <w:sz w:val="26"/>
          <w:szCs w:val="26"/>
          <w:u w:val="single"/>
          <w:lang w:eastAsia="zh-CN"/>
        </w:rPr>
        <w:t xml:space="preserve"> educational </w:t>
      </w:r>
      <w:r w:rsidRPr="00A93328">
        <w:rPr>
          <w:rFonts w:ascii="Garamond" w:hAnsi="Garamond" w:cs="Times New Roman"/>
          <w:color w:val="000000"/>
          <w:sz w:val="26"/>
          <w:szCs w:val="26"/>
          <w:u w:val="single"/>
          <w:shd w:val="clear" w:color="auto" w:fill="FFFF00"/>
          <w:lang w:eastAsia="zh-CN"/>
        </w:rPr>
        <w:t>outcomes - some related to resources, others related to the</w:t>
      </w:r>
      <w:r w:rsidRPr="00A93328">
        <w:rPr>
          <w:rFonts w:ascii="Garamond" w:hAnsi="Garamond" w:cs="Times New Roman"/>
          <w:color w:val="000000"/>
          <w:sz w:val="26"/>
          <w:szCs w:val="26"/>
          <w:u w:val="single"/>
          <w:lang w:eastAsia="zh-CN"/>
        </w:rPr>
        <w:t xml:space="preserve"> educational </w:t>
      </w:r>
      <w:r w:rsidRPr="00A93328">
        <w:rPr>
          <w:rFonts w:ascii="Garamond" w:hAnsi="Garamond" w:cs="Times New Roman"/>
          <w:color w:val="000000"/>
          <w:sz w:val="26"/>
          <w:szCs w:val="26"/>
          <w:u w:val="single"/>
          <w:shd w:val="clear" w:color="auto" w:fill="FFFF00"/>
          <w:lang w:eastAsia="zh-CN"/>
        </w:rPr>
        <w:t>system and the manner in which education is delivered, and many that are unrelated to the educational system</w:t>
      </w:r>
      <w:r w:rsidRPr="00A93328">
        <w:rPr>
          <w:rFonts w:ascii="Garamond" w:hAnsi="Garamond" w:cs="Times New Roman"/>
          <w:color w:val="000000"/>
          <w:sz w:val="16"/>
          <w:szCs w:val="16"/>
          <w:lang w:eastAsia="zh-CN"/>
        </w:rPr>
        <w:t>. Pending a final settlement of these matters, which is highly improbable, it will be all the more difficult for courts, lawyers, and  [*377]  policymakers to sort out the problem of educational inequality. n121</w:t>
      </w:r>
    </w:p>
    <w:p w14:paraId="796E7EDF" w14:textId="77777777" w:rsidR="00A93328" w:rsidRPr="00A93328" w:rsidRDefault="00A93328" w:rsidP="00A93328">
      <w:pPr>
        <w:spacing w:before="200" w:after="0" w:line="240" w:lineRule="auto"/>
        <w:outlineLvl w:val="3"/>
        <w:rPr>
          <w:rFonts w:ascii="Times New Roman" w:eastAsia="Times New Roman" w:hAnsi="Times New Roman" w:cs="Times New Roman"/>
          <w:b/>
          <w:bCs/>
          <w:sz w:val="24"/>
          <w:lang w:eastAsia="zh-CN"/>
        </w:rPr>
      </w:pPr>
      <w:r w:rsidRPr="00A93328">
        <w:rPr>
          <w:rFonts w:ascii="Garamond" w:eastAsia="Times New Roman" w:hAnsi="Garamond" w:cs="Times New Roman"/>
          <w:b/>
          <w:bCs/>
          <w:color w:val="000000"/>
          <w:sz w:val="26"/>
          <w:szCs w:val="26"/>
          <w:u w:val="single"/>
          <w:shd w:val="clear" w:color="auto" w:fill="00FF00"/>
          <w:lang w:eastAsia="zh-CN"/>
        </w:rPr>
        <w:t>Empirical evidence</w:t>
      </w:r>
      <w:r w:rsidRPr="00A93328">
        <w:rPr>
          <w:rFonts w:ascii="Garamond" w:eastAsia="Times New Roman" w:hAnsi="Garamond" w:cs="Times New Roman"/>
          <w:b/>
          <w:bCs/>
          <w:color w:val="000000"/>
          <w:sz w:val="26"/>
          <w:szCs w:val="26"/>
          <w:shd w:val="clear" w:color="auto" w:fill="00FF00"/>
          <w:lang w:eastAsia="zh-CN"/>
        </w:rPr>
        <w:t xml:space="preserve"> disproves “funding key.” </w:t>
      </w:r>
    </w:p>
    <w:p w14:paraId="1F061771"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b/>
          <w:bCs/>
          <w:color w:val="000000"/>
          <w:sz w:val="26"/>
          <w:szCs w:val="26"/>
          <w:lang w:eastAsia="zh-CN"/>
        </w:rPr>
        <w:t>Mehlhorn 15</w:t>
      </w:r>
      <w:r w:rsidRPr="00A93328">
        <w:rPr>
          <w:rFonts w:ascii="Garamond" w:hAnsi="Garamond" w:cs="Times New Roman"/>
          <w:color w:val="000000"/>
          <w:sz w:val="16"/>
          <w:szCs w:val="16"/>
          <w:lang w:eastAsia="zh-CN"/>
        </w:rPr>
        <w:t xml:space="preserve"> — Dmitri Mehlhorn, Senior Fellow at the Institute for Education Policy at Johns Hopkins University, Senior Fellow at the Progressive Policy Institute, holds a J.D. from Yale Law School and an M.P.P. in Education Policy from Harvard University, 2015 (“You Can’t Spin School Funding,” </w:t>
      </w:r>
      <w:r w:rsidRPr="00A93328">
        <w:rPr>
          <w:rFonts w:ascii="Garamond" w:hAnsi="Garamond" w:cs="Times New Roman"/>
          <w:i/>
          <w:iCs/>
          <w:color w:val="000000"/>
          <w:sz w:val="16"/>
          <w:szCs w:val="16"/>
          <w:lang w:eastAsia="zh-CN"/>
        </w:rPr>
        <w:t>Dropout Nation</w:t>
      </w:r>
      <w:r w:rsidRPr="00A93328">
        <w:rPr>
          <w:rFonts w:ascii="Garamond" w:hAnsi="Garamond" w:cs="Times New Roman"/>
          <w:color w:val="000000"/>
          <w:sz w:val="16"/>
          <w:szCs w:val="16"/>
          <w:lang w:eastAsia="zh-CN"/>
        </w:rPr>
        <w:t>—an online education journal, November 5</w:t>
      </w:r>
      <w:r w:rsidRPr="00A93328">
        <w:rPr>
          <w:rFonts w:ascii="Garamond" w:hAnsi="Garamond" w:cs="Times New Roman"/>
          <w:color w:val="000000"/>
          <w:sz w:val="10"/>
          <w:szCs w:val="10"/>
          <w:vertAlign w:val="superscript"/>
          <w:lang w:eastAsia="zh-CN"/>
        </w:rPr>
        <w:t>th</w:t>
      </w:r>
      <w:r w:rsidRPr="00A93328">
        <w:rPr>
          <w:rFonts w:ascii="Garamond" w:hAnsi="Garamond" w:cs="Times New Roman"/>
          <w:color w:val="000000"/>
          <w:sz w:val="16"/>
          <w:szCs w:val="16"/>
          <w:lang w:eastAsia="zh-CN"/>
        </w:rPr>
        <w:t xml:space="preserve">, Available Online at </w:t>
      </w:r>
      <w:hyperlink r:id="rId9" w:history="1">
        <w:r w:rsidRPr="00A93328">
          <w:rPr>
            <w:rFonts w:ascii="Garamond" w:hAnsi="Garamond" w:cs="Times New Roman"/>
            <w:color w:val="000000"/>
            <w:sz w:val="16"/>
            <w:szCs w:val="16"/>
            <w:u w:val="single"/>
            <w:lang w:eastAsia="zh-CN"/>
          </w:rPr>
          <w:t>http://dropoutnation.net/2015/11/05/you-cant-spin-school-funding/</w:t>
        </w:r>
      </w:hyperlink>
      <w:r w:rsidRPr="00A93328">
        <w:rPr>
          <w:rFonts w:ascii="Garamond" w:hAnsi="Garamond" w:cs="Times New Roman"/>
          <w:color w:val="000000"/>
          <w:sz w:val="16"/>
          <w:szCs w:val="16"/>
          <w:lang w:eastAsia="zh-CN"/>
        </w:rPr>
        <w:t>, Accessed 07-04-2017)</w:t>
      </w:r>
    </w:p>
    <w:p w14:paraId="47BE0937"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lang w:eastAsia="zh-CN"/>
        </w:rPr>
        <w:t xml:space="preserve">The </w:t>
      </w:r>
      <w:r w:rsidRPr="00A93328">
        <w:rPr>
          <w:rFonts w:ascii="Garamond" w:hAnsi="Garamond" w:cs="Times New Roman"/>
          <w:color w:val="000000"/>
          <w:sz w:val="26"/>
          <w:szCs w:val="26"/>
          <w:u w:val="single"/>
          <w:shd w:val="clear" w:color="auto" w:fill="FFFF00"/>
          <w:lang w:eastAsia="zh-CN"/>
        </w:rPr>
        <w:t>evidence</w:t>
      </w:r>
      <w:r w:rsidRPr="00A93328">
        <w:rPr>
          <w:rFonts w:ascii="Garamond" w:hAnsi="Garamond" w:cs="Times New Roman"/>
          <w:color w:val="000000"/>
          <w:sz w:val="16"/>
          <w:szCs w:val="16"/>
          <w:lang w:eastAsia="zh-CN"/>
        </w:rPr>
        <w:t xml:space="preserve"> is </w:t>
      </w:r>
      <w:r w:rsidRPr="00A93328">
        <w:rPr>
          <w:rFonts w:ascii="Garamond" w:hAnsi="Garamond" w:cs="Times New Roman"/>
          <w:color w:val="000000"/>
          <w:sz w:val="26"/>
          <w:szCs w:val="26"/>
          <w:u w:val="single"/>
          <w:lang w:eastAsia="zh-CN"/>
        </w:rPr>
        <w:t>from other nations</w:t>
      </w:r>
      <w:r w:rsidRPr="00A93328">
        <w:rPr>
          <w:rFonts w:ascii="Garamond" w:hAnsi="Garamond" w:cs="Times New Roman"/>
          <w:color w:val="000000"/>
          <w:sz w:val="16"/>
          <w:szCs w:val="16"/>
          <w:lang w:eastAsia="zh-CN"/>
        </w:rPr>
        <w:t xml:space="preserve">, </w:t>
      </w:r>
      <w:r w:rsidRPr="00A93328">
        <w:rPr>
          <w:rFonts w:ascii="Garamond" w:hAnsi="Garamond" w:cs="Times New Roman"/>
          <w:color w:val="000000"/>
          <w:sz w:val="26"/>
          <w:szCs w:val="26"/>
          <w:u w:val="single"/>
          <w:lang w:eastAsia="zh-CN"/>
        </w:rPr>
        <w:t>and from recent history</w:t>
      </w:r>
      <w:r w:rsidRPr="00A93328">
        <w:rPr>
          <w:rFonts w:ascii="Garamond" w:hAnsi="Garamond" w:cs="Times New Roman"/>
          <w:color w:val="000000"/>
          <w:sz w:val="16"/>
          <w:szCs w:val="16"/>
          <w:lang w:eastAsia="zh-CN"/>
        </w:rPr>
        <w:t xml:space="preserve">, </w:t>
      </w:r>
      <w:r w:rsidRPr="00A93328">
        <w:rPr>
          <w:rFonts w:ascii="Garamond" w:hAnsi="Garamond" w:cs="Times New Roman"/>
          <w:color w:val="000000"/>
          <w:sz w:val="26"/>
          <w:szCs w:val="26"/>
          <w:u w:val="single"/>
          <w:shd w:val="clear" w:color="auto" w:fill="FFFF00"/>
          <w:lang w:eastAsia="zh-CN"/>
        </w:rPr>
        <w:t>is clear: money is not the primary problem</w:t>
      </w:r>
      <w:r w:rsidRPr="00A93328">
        <w:rPr>
          <w:rFonts w:ascii="Garamond" w:hAnsi="Garamond" w:cs="Times New Roman"/>
          <w:color w:val="000000"/>
          <w:sz w:val="26"/>
          <w:szCs w:val="26"/>
          <w:u w:val="single"/>
          <w:lang w:eastAsia="zh-CN"/>
        </w:rPr>
        <w:t xml:space="preserve"> facing America’s schools. A growing body of evidence from within the U.S. confirms this point. Since all three</w:t>
      </w:r>
      <w:r w:rsidRPr="00A93328">
        <w:rPr>
          <w:rFonts w:ascii="Garamond" w:hAnsi="Garamond" w:cs="Times New Roman"/>
          <w:color w:val="000000"/>
          <w:sz w:val="16"/>
          <w:szCs w:val="16"/>
          <w:lang w:eastAsia="zh-CN"/>
        </w:rPr>
        <w:t xml:space="preserve"> of these </w:t>
      </w:r>
      <w:r w:rsidRPr="00A93328">
        <w:rPr>
          <w:rFonts w:ascii="Garamond" w:hAnsi="Garamond" w:cs="Times New Roman"/>
          <w:color w:val="000000"/>
          <w:sz w:val="26"/>
          <w:szCs w:val="26"/>
          <w:u w:val="single"/>
          <w:lang w:eastAsia="zh-CN"/>
        </w:rPr>
        <w:t>benchmarks</w:t>
      </w:r>
      <w:r w:rsidRPr="00A93328">
        <w:rPr>
          <w:rFonts w:ascii="Garamond" w:hAnsi="Garamond" w:cs="Times New Roman"/>
          <w:color w:val="000000"/>
          <w:sz w:val="16"/>
          <w:szCs w:val="16"/>
          <w:lang w:eastAsia="zh-CN"/>
        </w:rPr>
        <w:t xml:space="preserve"> (international, historical, and intra-American) </w:t>
      </w:r>
      <w:r w:rsidRPr="00A93328">
        <w:rPr>
          <w:rFonts w:ascii="Garamond" w:hAnsi="Garamond" w:cs="Times New Roman"/>
          <w:color w:val="000000"/>
          <w:sz w:val="26"/>
          <w:szCs w:val="26"/>
          <w:u w:val="single"/>
          <w:lang w:eastAsia="zh-CN"/>
        </w:rPr>
        <w:t>are independent proof points, reform skeptics would need to discredit all three to make their case</w:t>
      </w:r>
      <w:r w:rsidRPr="00A93328">
        <w:rPr>
          <w:rFonts w:ascii="Garamond" w:hAnsi="Garamond" w:cs="Times New Roman"/>
          <w:color w:val="000000"/>
          <w:sz w:val="16"/>
          <w:szCs w:val="16"/>
          <w:lang w:eastAsia="zh-CN"/>
        </w:rPr>
        <w:t>. Simply put, Ben demonstrates that he cannot persuasively discredit any of them.</w:t>
      </w:r>
    </w:p>
    <w:p w14:paraId="6074618A"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How much does the United States spend on education? The starting point, which Ben buries behind a number of tangents, is that </w:t>
      </w:r>
      <w:r w:rsidRPr="00A93328">
        <w:rPr>
          <w:rFonts w:ascii="Garamond" w:hAnsi="Garamond" w:cs="Times New Roman"/>
          <w:color w:val="000000"/>
          <w:sz w:val="26"/>
          <w:szCs w:val="26"/>
          <w:u w:val="single"/>
          <w:shd w:val="clear" w:color="auto" w:fill="FFFF00"/>
          <w:lang w:eastAsia="zh-CN"/>
        </w:rPr>
        <w:t>America spends more than any society in history</w:t>
      </w:r>
      <w:r w:rsidRPr="00A93328">
        <w:rPr>
          <w:rFonts w:ascii="Garamond" w:hAnsi="Garamond" w:cs="Times New Roman"/>
          <w:color w:val="000000"/>
          <w:sz w:val="26"/>
          <w:szCs w:val="26"/>
          <w:u w:val="single"/>
          <w:lang w:eastAsia="zh-CN"/>
        </w:rPr>
        <w:t>. All credible sources tell roughly the same story</w:t>
      </w:r>
      <w:r w:rsidRPr="00A93328">
        <w:rPr>
          <w:rFonts w:ascii="Garamond" w:hAnsi="Garamond" w:cs="Times New Roman"/>
          <w:color w:val="000000"/>
          <w:sz w:val="16"/>
          <w:szCs w:val="16"/>
          <w:lang w:eastAsia="zh-CN"/>
        </w:rPr>
        <w:t>. Ben did not like the source I used in my first column, so let’s use the National Center for Education Statistics. It reports a $621 billion total national investment in public elementary and secondary schools for 2011-2012.</w:t>
      </w:r>
    </w:p>
    <w:p w14:paraId="6BCECDD0"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shd w:val="clear" w:color="auto" w:fill="FFFF00"/>
          <w:lang w:eastAsia="zh-CN"/>
        </w:rPr>
        <w:t>We spend more</w:t>
      </w:r>
      <w:r w:rsidRPr="00A93328">
        <w:rPr>
          <w:rFonts w:ascii="Garamond" w:hAnsi="Garamond" w:cs="Times New Roman"/>
          <w:color w:val="000000"/>
          <w:sz w:val="26"/>
          <w:szCs w:val="26"/>
          <w:u w:val="single"/>
          <w:lang w:eastAsia="zh-CN"/>
        </w:rPr>
        <w:t xml:space="preserve"> than other countries spend, </w:t>
      </w:r>
      <w:r w:rsidRPr="00A93328">
        <w:rPr>
          <w:rFonts w:ascii="Garamond" w:hAnsi="Garamond" w:cs="Times New Roman"/>
          <w:color w:val="000000"/>
          <w:sz w:val="26"/>
          <w:szCs w:val="26"/>
          <w:u w:val="single"/>
          <w:shd w:val="clear" w:color="auto" w:fill="FFFF00"/>
          <w:lang w:eastAsia="zh-CN"/>
        </w:rPr>
        <w:t>yet get weaker results</w:t>
      </w:r>
      <w:r w:rsidRPr="00A93328">
        <w:rPr>
          <w:rFonts w:ascii="Garamond" w:hAnsi="Garamond" w:cs="Times New Roman"/>
          <w:color w:val="000000"/>
          <w:sz w:val="16"/>
          <w:szCs w:val="16"/>
          <w:lang w:eastAsia="zh-CN"/>
        </w:rPr>
        <w:t xml:space="preserve">. The international story has been repeatedly verified: Compared to other nations, the United States spends more on each student, and the students get less. Ben is right that we should try to compare apples to apples, but the best efforts to do so repeat this conclusion. An older, thorough study by McKinsey &amp; Company in 2007, noted that Singapore achieves top performance while spending less per pupil than 27 of 30 OECD countries. More recently, NCES says we spend $12,401 per pupil, about 35 percent more than the per-pupil average for the industrialized world. </w:t>
      </w:r>
      <w:r w:rsidRPr="00A93328">
        <w:rPr>
          <w:rFonts w:ascii="Garamond" w:hAnsi="Garamond" w:cs="Times New Roman"/>
          <w:color w:val="000000"/>
          <w:sz w:val="26"/>
          <w:szCs w:val="26"/>
          <w:u w:val="single"/>
          <w:lang w:eastAsia="zh-CN"/>
        </w:rPr>
        <w:t>In case after case, and in study after study, the best school systems do more with less than America and its public education systems</w:t>
      </w:r>
      <w:r w:rsidRPr="00A93328">
        <w:rPr>
          <w:rFonts w:ascii="Garamond" w:hAnsi="Garamond" w:cs="Times New Roman"/>
          <w:color w:val="000000"/>
          <w:sz w:val="16"/>
          <w:szCs w:val="16"/>
          <w:lang w:eastAsia="zh-CN"/>
        </w:rPr>
        <w:t>.</w:t>
      </w:r>
    </w:p>
    <w:p w14:paraId="77BA86DE"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Ben’s responds that education spending should be measured as a share of Gross Domestic Product, rather than as an absolute number. In this, Ben forgets what we are discussing: whether schools in America have enough money to succeed. His preferred metric – education spending divided by GDP – has uses, but is not relevant to whether schools have enough resources.</w:t>
      </w:r>
    </w:p>
    <w:p w14:paraId="49D4D87A"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To see why, consider that America’s GDP at the start of 1992 was about $9 trillion in today’s dollars. Under Bill Clinton, GDP growth averaged 3.8 percent, while under George W. Bush it fell to 1.6 percent. Imagine a “Clinton scenario” where we had 3.8 percent growth from 1992 until today, and a “GWB scenario” where we had 1.6 percent growth from 1992 until today. The difference in GDP would be $22 trillion vs. $13 trillion. Under these two scenarios, if actual dollars in schools were exactly the same, “education spending as a percent of GDP” would be appear 70 percent higher under George W. Bush. Thus, by Ben’s metric, the fastest way to get school spending right is to tank the economy. [This does, perhaps, explain Ben’s support for Bernie Sanders.]</w:t>
      </w:r>
    </w:p>
    <w:p w14:paraId="05819478"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shd w:val="clear" w:color="auto" w:fill="FFFF00"/>
          <w:lang w:eastAsia="zh-CN"/>
        </w:rPr>
        <w:t>We spend a lot more than we used to, without commensurate results</w:t>
      </w:r>
      <w:r w:rsidRPr="00A93328">
        <w:rPr>
          <w:rFonts w:ascii="Garamond" w:hAnsi="Garamond" w:cs="Times New Roman"/>
          <w:color w:val="000000"/>
          <w:sz w:val="26"/>
          <w:szCs w:val="26"/>
          <w:u w:val="single"/>
          <w:lang w:eastAsia="zh-CN"/>
        </w:rPr>
        <w:t xml:space="preserve">: America’s </w:t>
      </w:r>
      <w:r w:rsidRPr="00A93328">
        <w:rPr>
          <w:rFonts w:ascii="Garamond" w:hAnsi="Garamond" w:cs="Times New Roman"/>
          <w:color w:val="000000"/>
          <w:sz w:val="26"/>
          <w:szCs w:val="26"/>
          <w:u w:val="single"/>
          <w:shd w:val="clear" w:color="auto" w:fill="FFFF00"/>
          <w:lang w:eastAsia="zh-CN"/>
        </w:rPr>
        <w:t>schools today spend</w:t>
      </w:r>
      <w:r w:rsidRPr="00A93328">
        <w:rPr>
          <w:rFonts w:ascii="Garamond" w:hAnsi="Garamond" w:cs="Times New Roman"/>
          <w:color w:val="000000"/>
          <w:sz w:val="26"/>
          <w:szCs w:val="26"/>
          <w:u w:val="single"/>
          <w:lang w:eastAsia="zh-CN"/>
        </w:rPr>
        <w:t xml:space="preserve"> about </w:t>
      </w:r>
      <w:r w:rsidRPr="00A93328">
        <w:rPr>
          <w:rFonts w:ascii="Garamond" w:hAnsi="Garamond" w:cs="Times New Roman"/>
          <w:color w:val="000000"/>
          <w:sz w:val="26"/>
          <w:szCs w:val="26"/>
          <w:u w:val="single"/>
          <w:shd w:val="clear" w:color="auto" w:fill="FFFF00"/>
          <w:lang w:eastAsia="zh-CN"/>
        </w:rPr>
        <w:t>2.5 times per pupil what they spent in 1970</w:t>
      </w:r>
      <w:r w:rsidRPr="00A93328">
        <w:rPr>
          <w:rFonts w:ascii="Garamond" w:hAnsi="Garamond" w:cs="Times New Roman"/>
          <w:color w:val="000000"/>
          <w:sz w:val="16"/>
          <w:szCs w:val="16"/>
          <w:lang w:eastAsia="zh-CN"/>
        </w:rPr>
        <w:t>, notwithstanding a small per-pupil dip since 2008. Ben acknowledges “the fact that K-12 spending has risen in inflation-adjusted dollar value terms over the past 45 years,” but then waves that away by saying that “real spending on practically everything has increased in dollar terms since the 1970.” That statement is jarringly untrue.</w:t>
      </w:r>
    </w:p>
    <w:p w14:paraId="57297265"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lang w:eastAsia="zh-CN"/>
        </w:rPr>
        <w:t>Over that time period, per-unit prices have plummeted in many areas, including appliances, telecommunications, electronics, computers, televisions, and audio-visual devices</w:t>
      </w:r>
      <w:r w:rsidRPr="00A93328">
        <w:rPr>
          <w:rFonts w:ascii="Garamond" w:hAnsi="Garamond" w:cs="Times New Roman"/>
          <w:color w:val="000000"/>
          <w:sz w:val="16"/>
          <w:szCs w:val="16"/>
          <w:lang w:eastAsia="zh-CN"/>
        </w:rPr>
        <w:t>. Some sectors have taken advantage: for instance, U.S. military spending has increased only 10 percent since 1970, while dramatically improving its comparative and absolute effectiveness. True, declining costs in some sectors have been offset by price increases in other areas, but this overall mix is called “inflation.” By using “inflation-adjusted” dollars, we account for the interplay of cost increases and cost declines. If we ignored inflation, the increase in dollars would be 14 times rather than merely 2.5 times.</w:t>
      </w:r>
    </w:p>
    <w:p w14:paraId="6C166C5F"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shd w:val="clear" w:color="auto" w:fill="FFFF00"/>
          <w:lang w:eastAsia="zh-CN"/>
        </w:rPr>
        <w:t>Results</w:t>
      </w:r>
      <w:r w:rsidRPr="00A93328">
        <w:rPr>
          <w:rFonts w:ascii="Garamond" w:hAnsi="Garamond" w:cs="Times New Roman"/>
          <w:color w:val="000000"/>
          <w:sz w:val="26"/>
          <w:szCs w:val="26"/>
          <w:u w:val="single"/>
          <w:lang w:eastAsia="zh-CN"/>
        </w:rPr>
        <w:t xml:space="preserve"> for America’s schools </w:t>
      </w:r>
      <w:r w:rsidRPr="00A93328">
        <w:rPr>
          <w:rFonts w:ascii="Garamond" w:hAnsi="Garamond" w:cs="Times New Roman"/>
          <w:color w:val="000000"/>
          <w:sz w:val="26"/>
          <w:szCs w:val="26"/>
          <w:u w:val="single"/>
          <w:shd w:val="clear" w:color="auto" w:fill="FFFF00"/>
          <w:lang w:eastAsia="zh-CN"/>
        </w:rPr>
        <w:t>have improved only slightly</w:t>
      </w:r>
      <w:r w:rsidRPr="00A93328">
        <w:rPr>
          <w:rFonts w:ascii="Garamond" w:hAnsi="Garamond" w:cs="Times New Roman"/>
          <w:color w:val="000000"/>
          <w:sz w:val="26"/>
          <w:szCs w:val="26"/>
          <w:u w:val="single"/>
          <w:lang w:eastAsia="zh-CN"/>
        </w:rPr>
        <w:t xml:space="preserve"> since 1970s, </w:t>
      </w:r>
      <w:r w:rsidRPr="00A93328">
        <w:rPr>
          <w:rFonts w:ascii="Garamond" w:hAnsi="Garamond" w:cs="Times New Roman"/>
          <w:color w:val="000000"/>
          <w:sz w:val="26"/>
          <w:szCs w:val="26"/>
          <w:u w:val="single"/>
          <w:shd w:val="clear" w:color="auto" w:fill="FFFF00"/>
          <w:lang w:eastAsia="zh-CN"/>
        </w:rPr>
        <w:t>despite spending more than doubling</w:t>
      </w:r>
      <w:r w:rsidRPr="00A93328">
        <w:rPr>
          <w:rFonts w:ascii="Garamond" w:hAnsi="Garamond" w:cs="Times New Roman"/>
          <w:color w:val="000000"/>
          <w:sz w:val="16"/>
          <w:szCs w:val="16"/>
          <w:lang w:eastAsia="zh-CN"/>
        </w:rPr>
        <w:t xml:space="preserve">. At face value, </w:t>
      </w:r>
      <w:r w:rsidRPr="00A93328">
        <w:rPr>
          <w:rFonts w:ascii="Garamond" w:hAnsi="Garamond" w:cs="Times New Roman"/>
          <w:color w:val="000000"/>
          <w:sz w:val="26"/>
          <w:szCs w:val="26"/>
          <w:u w:val="single"/>
          <w:shd w:val="clear" w:color="auto" w:fill="FFFF00"/>
          <w:lang w:eastAsia="zh-CN"/>
        </w:rPr>
        <w:t>this suggests that funding is not the primary constraint</w:t>
      </w:r>
      <w:r w:rsidRPr="00A93328">
        <w:rPr>
          <w:rFonts w:ascii="Garamond" w:hAnsi="Garamond" w:cs="Times New Roman"/>
          <w:color w:val="000000"/>
          <w:sz w:val="26"/>
          <w:szCs w:val="26"/>
          <w:u w:val="single"/>
          <w:lang w:eastAsia="zh-CN"/>
        </w:rPr>
        <w:t xml:space="preserve"> facing America’s schools</w:t>
      </w:r>
      <w:r w:rsidRPr="00A93328">
        <w:rPr>
          <w:rFonts w:ascii="Garamond" w:hAnsi="Garamond" w:cs="Times New Roman"/>
          <w:color w:val="000000"/>
          <w:sz w:val="16"/>
          <w:szCs w:val="16"/>
          <w:lang w:eastAsia="zh-CN"/>
        </w:rPr>
        <w:t>.</w:t>
      </w:r>
    </w:p>
    <w:p w14:paraId="334876FE"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7E09B920" w14:textId="77777777" w:rsidR="00A93328" w:rsidRPr="00A93328" w:rsidRDefault="00A93328" w:rsidP="00A93328">
      <w:pPr>
        <w:spacing w:before="200" w:after="0" w:line="240" w:lineRule="auto"/>
        <w:outlineLvl w:val="3"/>
        <w:rPr>
          <w:rFonts w:ascii="Times New Roman" w:eastAsia="Times New Roman" w:hAnsi="Times New Roman" w:cs="Times New Roman"/>
          <w:b/>
          <w:bCs/>
          <w:sz w:val="24"/>
          <w:lang w:eastAsia="zh-CN"/>
        </w:rPr>
      </w:pPr>
      <w:r w:rsidRPr="00A93328">
        <w:rPr>
          <w:rFonts w:ascii="Garamond" w:eastAsia="Times New Roman" w:hAnsi="Garamond" w:cs="Times New Roman"/>
          <w:b/>
          <w:bCs/>
          <w:color w:val="000000"/>
          <w:sz w:val="26"/>
          <w:szCs w:val="26"/>
          <w:shd w:val="clear" w:color="auto" w:fill="00FF00"/>
          <w:lang w:eastAsia="zh-CN"/>
        </w:rPr>
        <w:t xml:space="preserve">There is </w:t>
      </w:r>
      <w:r w:rsidRPr="00A93328">
        <w:rPr>
          <w:rFonts w:ascii="Garamond" w:eastAsia="Times New Roman" w:hAnsi="Garamond" w:cs="Times New Roman"/>
          <w:b/>
          <w:bCs/>
          <w:color w:val="000000"/>
          <w:sz w:val="26"/>
          <w:szCs w:val="26"/>
          <w:u w:val="single"/>
          <w:shd w:val="clear" w:color="auto" w:fill="00FF00"/>
          <w:lang w:eastAsia="zh-CN"/>
        </w:rPr>
        <w:t>no correlation</w:t>
      </w:r>
      <w:r w:rsidRPr="00A93328">
        <w:rPr>
          <w:rFonts w:ascii="Garamond" w:eastAsia="Times New Roman" w:hAnsi="Garamond" w:cs="Times New Roman"/>
          <w:b/>
          <w:bCs/>
          <w:color w:val="000000"/>
          <w:sz w:val="26"/>
          <w:szCs w:val="26"/>
          <w:shd w:val="clear" w:color="auto" w:fill="00FF00"/>
          <w:lang w:eastAsia="zh-CN"/>
        </w:rPr>
        <w:t xml:space="preserve"> between funding and outcomes — comprehensive study proves. </w:t>
      </w:r>
    </w:p>
    <w:p w14:paraId="560FEC12"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b/>
          <w:bCs/>
          <w:color w:val="000000"/>
          <w:sz w:val="26"/>
          <w:szCs w:val="26"/>
          <w:shd w:val="clear" w:color="auto" w:fill="00FF00"/>
          <w:lang w:eastAsia="zh-CN"/>
        </w:rPr>
        <w:t>Coulson 14</w:t>
      </w:r>
      <w:r w:rsidRPr="00A93328">
        <w:rPr>
          <w:rFonts w:ascii="Garamond" w:hAnsi="Garamond" w:cs="Times New Roman"/>
          <w:color w:val="000000"/>
          <w:sz w:val="16"/>
          <w:szCs w:val="16"/>
          <w:lang w:eastAsia="zh-CN"/>
        </w:rPr>
        <w:t xml:space="preserve"> — Andrew J. Coulson, Director of the Center for Educational Freedom at the Cato Institute, former Senior Fellow in Education Policy at the Mackinac Center for Public Policy, 2014 (“State Education Trends: Academic Performance and Spending over the Past 40 Years,” Cato Institute Policy Analysis Number 746, March 18</w:t>
      </w:r>
      <w:r w:rsidRPr="00A93328">
        <w:rPr>
          <w:rFonts w:ascii="Garamond" w:hAnsi="Garamond" w:cs="Times New Roman"/>
          <w:color w:val="000000"/>
          <w:sz w:val="10"/>
          <w:szCs w:val="10"/>
          <w:vertAlign w:val="superscript"/>
          <w:lang w:eastAsia="zh-CN"/>
        </w:rPr>
        <w:t>th</w:t>
      </w:r>
      <w:r w:rsidRPr="00A93328">
        <w:rPr>
          <w:rFonts w:ascii="Garamond" w:hAnsi="Garamond" w:cs="Times New Roman"/>
          <w:color w:val="000000"/>
          <w:sz w:val="16"/>
          <w:szCs w:val="16"/>
          <w:lang w:eastAsia="zh-CN"/>
        </w:rPr>
        <w:t>, Available Online at https://object.cato.org/sites/cato.org/files/pubs/pdf/pa746.pdf, Accessed 07-06-2017, p. 57)</w:t>
      </w:r>
    </w:p>
    <w:p w14:paraId="3BE05AA9"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Conclusion</w:t>
      </w:r>
    </w:p>
    <w:p w14:paraId="2902E35B"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Academic performance and preparation for college success are widely shared goals, and so it is useful for the public and policymakers to know how they have varied over time at the state level. The present paper estimates these trends by adjusting state average SAT scores for variation in student participation rates and demographic factors known to be associated with those scores.</w:t>
      </w:r>
    </w:p>
    <w:p w14:paraId="6ED8EB5A"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In general, the findings are not encouraging. </w:t>
      </w:r>
      <w:r w:rsidRPr="00A93328">
        <w:rPr>
          <w:rFonts w:ascii="Garamond" w:hAnsi="Garamond" w:cs="Times New Roman"/>
          <w:color w:val="000000"/>
          <w:sz w:val="26"/>
          <w:szCs w:val="26"/>
          <w:u w:val="single"/>
          <w:shd w:val="clear" w:color="auto" w:fill="FFFF00"/>
          <w:lang w:eastAsia="zh-CN"/>
        </w:rPr>
        <w:t>Adjusted</w:t>
      </w:r>
      <w:r w:rsidRPr="00A93328">
        <w:rPr>
          <w:rFonts w:ascii="Garamond" w:hAnsi="Garamond" w:cs="Times New Roman"/>
          <w:color w:val="000000"/>
          <w:sz w:val="26"/>
          <w:szCs w:val="26"/>
          <w:u w:val="single"/>
          <w:lang w:eastAsia="zh-CN"/>
        </w:rPr>
        <w:t xml:space="preserve"> state </w:t>
      </w:r>
      <w:r w:rsidRPr="00A93328">
        <w:rPr>
          <w:rFonts w:ascii="Garamond" w:hAnsi="Garamond" w:cs="Times New Roman"/>
          <w:color w:val="000000"/>
          <w:sz w:val="26"/>
          <w:szCs w:val="26"/>
          <w:u w:val="single"/>
          <w:shd w:val="clear" w:color="auto" w:fill="FFFF00"/>
          <w:lang w:eastAsia="zh-CN"/>
        </w:rPr>
        <w:t>SAT scores have declined</w:t>
      </w:r>
      <w:r w:rsidRPr="00A93328">
        <w:rPr>
          <w:rFonts w:ascii="Garamond" w:hAnsi="Garamond" w:cs="Times New Roman"/>
          <w:color w:val="000000"/>
          <w:sz w:val="26"/>
          <w:szCs w:val="26"/>
          <w:u w:val="single"/>
          <w:lang w:eastAsia="zh-CN"/>
        </w:rPr>
        <w:t xml:space="preserve"> by an average of 3 percent. </w:t>
      </w:r>
      <w:r w:rsidRPr="00A93328">
        <w:rPr>
          <w:rFonts w:ascii="Garamond" w:hAnsi="Garamond" w:cs="Times New Roman"/>
          <w:color w:val="000000"/>
          <w:sz w:val="26"/>
          <w:szCs w:val="26"/>
          <w:u w:val="single"/>
          <w:shd w:val="clear" w:color="auto" w:fill="FFFF00"/>
          <w:lang w:eastAsia="zh-CN"/>
        </w:rPr>
        <w:t>This echoes</w:t>
      </w:r>
      <w:r w:rsidRPr="00A93328">
        <w:rPr>
          <w:rFonts w:ascii="Garamond" w:hAnsi="Garamond" w:cs="Times New Roman"/>
          <w:color w:val="000000"/>
          <w:sz w:val="26"/>
          <w:szCs w:val="26"/>
          <w:u w:val="single"/>
          <w:lang w:eastAsia="zh-CN"/>
        </w:rPr>
        <w:t xml:space="preserve"> the picture of </w:t>
      </w:r>
      <w:r w:rsidRPr="00A93328">
        <w:rPr>
          <w:rFonts w:ascii="Garamond" w:hAnsi="Garamond" w:cs="Times New Roman"/>
          <w:color w:val="000000"/>
          <w:sz w:val="26"/>
          <w:szCs w:val="26"/>
          <w:u w:val="single"/>
          <w:shd w:val="clear" w:color="auto" w:fill="FFFF00"/>
          <w:lang w:eastAsia="zh-CN"/>
        </w:rPr>
        <w:t>stagnating achievement</w:t>
      </w:r>
      <w:r w:rsidRPr="00A93328">
        <w:rPr>
          <w:rFonts w:ascii="Garamond" w:hAnsi="Garamond" w:cs="Times New Roman"/>
          <w:color w:val="000000"/>
          <w:sz w:val="16"/>
          <w:szCs w:val="16"/>
          <w:lang w:eastAsia="zh-CN"/>
        </w:rPr>
        <w:t xml:space="preserve"> among American 17-year-olds </w:t>
      </w:r>
      <w:r w:rsidRPr="00A93328">
        <w:rPr>
          <w:rFonts w:ascii="Garamond" w:hAnsi="Garamond" w:cs="Times New Roman"/>
          <w:color w:val="000000"/>
          <w:sz w:val="26"/>
          <w:szCs w:val="26"/>
          <w:u w:val="single"/>
          <w:lang w:eastAsia="zh-CN"/>
        </w:rPr>
        <w:t xml:space="preserve">painted by the Long Term Trends portion </w:t>
      </w:r>
      <w:r w:rsidRPr="00A93328">
        <w:rPr>
          <w:rFonts w:ascii="Garamond" w:hAnsi="Garamond" w:cs="Times New Roman"/>
          <w:color w:val="000000"/>
          <w:sz w:val="26"/>
          <w:szCs w:val="26"/>
          <w:u w:val="single"/>
          <w:shd w:val="clear" w:color="auto" w:fill="FFFF00"/>
          <w:lang w:eastAsia="zh-CN"/>
        </w:rPr>
        <w:t>of</w:t>
      </w:r>
      <w:r w:rsidRPr="00A93328">
        <w:rPr>
          <w:rFonts w:ascii="Garamond" w:hAnsi="Garamond" w:cs="Times New Roman"/>
          <w:color w:val="000000"/>
          <w:sz w:val="26"/>
          <w:szCs w:val="26"/>
          <w:u w:val="single"/>
          <w:lang w:eastAsia="zh-CN"/>
        </w:rPr>
        <w:t xml:space="preserve"> the </w:t>
      </w:r>
      <w:r w:rsidRPr="00A93328">
        <w:rPr>
          <w:rFonts w:ascii="Garamond" w:hAnsi="Garamond" w:cs="Times New Roman"/>
          <w:color w:val="000000"/>
          <w:sz w:val="26"/>
          <w:szCs w:val="26"/>
          <w:u w:val="single"/>
          <w:shd w:val="clear" w:color="auto" w:fill="FFFF00"/>
          <w:lang w:eastAsia="zh-CN"/>
        </w:rPr>
        <w:t>N</w:t>
      </w:r>
      <w:r w:rsidRPr="00A93328">
        <w:rPr>
          <w:rFonts w:ascii="Garamond" w:hAnsi="Garamond" w:cs="Times New Roman"/>
          <w:color w:val="000000"/>
          <w:sz w:val="16"/>
          <w:szCs w:val="16"/>
          <w:lang w:eastAsia="zh-CN"/>
        </w:rPr>
        <w:t xml:space="preserve">ational </w:t>
      </w:r>
      <w:r w:rsidRPr="00A93328">
        <w:rPr>
          <w:rFonts w:ascii="Garamond" w:hAnsi="Garamond" w:cs="Times New Roman"/>
          <w:color w:val="000000"/>
          <w:sz w:val="26"/>
          <w:szCs w:val="26"/>
          <w:u w:val="single"/>
          <w:shd w:val="clear" w:color="auto" w:fill="FFFF00"/>
          <w:lang w:eastAsia="zh-CN"/>
        </w:rPr>
        <w:t>A</w:t>
      </w:r>
      <w:r w:rsidRPr="00A93328">
        <w:rPr>
          <w:rFonts w:ascii="Garamond" w:hAnsi="Garamond" w:cs="Times New Roman"/>
          <w:color w:val="000000"/>
          <w:sz w:val="16"/>
          <w:szCs w:val="16"/>
          <w:lang w:eastAsia="zh-CN"/>
        </w:rPr>
        <w:t xml:space="preserve">ssessment of </w:t>
      </w:r>
      <w:r w:rsidRPr="00A93328">
        <w:rPr>
          <w:rFonts w:ascii="Garamond" w:hAnsi="Garamond" w:cs="Times New Roman"/>
          <w:color w:val="000000"/>
          <w:sz w:val="26"/>
          <w:szCs w:val="26"/>
          <w:u w:val="single"/>
          <w:shd w:val="clear" w:color="auto" w:fill="FFFF00"/>
          <w:lang w:eastAsia="zh-CN"/>
        </w:rPr>
        <w:t>E</w:t>
      </w:r>
      <w:r w:rsidRPr="00A93328">
        <w:rPr>
          <w:rFonts w:ascii="Garamond" w:hAnsi="Garamond" w:cs="Times New Roman"/>
          <w:color w:val="000000"/>
          <w:sz w:val="16"/>
          <w:szCs w:val="16"/>
          <w:lang w:eastAsia="zh-CN"/>
        </w:rPr>
        <w:t xml:space="preserve">ducational </w:t>
      </w:r>
      <w:r w:rsidRPr="00A93328">
        <w:rPr>
          <w:rFonts w:ascii="Garamond" w:hAnsi="Garamond" w:cs="Times New Roman"/>
          <w:color w:val="000000"/>
          <w:sz w:val="26"/>
          <w:szCs w:val="26"/>
          <w:u w:val="single"/>
          <w:shd w:val="clear" w:color="auto" w:fill="FFFF00"/>
          <w:lang w:eastAsia="zh-CN"/>
        </w:rPr>
        <w:t>P</w:t>
      </w:r>
      <w:r w:rsidRPr="00A93328">
        <w:rPr>
          <w:rFonts w:ascii="Garamond" w:hAnsi="Garamond" w:cs="Times New Roman"/>
          <w:color w:val="000000"/>
          <w:sz w:val="16"/>
          <w:szCs w:val="16"/>
          <w:lang w:eastAsia="zh-CN"/>
        </w:rPr>
        <w:t xml:space="preserve">rogress, a series of tests administered to a nationally representative sample of students since 1970. </w:t>
      </w:r>
      <w:r w:rsidRPr="00A93328">
        <w:rPr>
          <w:rFonts w:ascii="Garamond" w:hAnsi="Garamond" w:cs="Times New Roman"/>
          <w:color w:val="000000"/>
          <w:sz w:val="26"/>
          <w:szCs w:val="26"/>
          <w:u w:val="single"/>
          <w:shd w:val="clear" w:color="auto" w:fill="FFFF00"/>
          <w:lang w:eastAsia="zh-CN"/>
        </w:rPr>
        <w:t>That</w:t>
      </w:r>
      <w:r w:rsidRPr="00A93328">
        <w:rPr>
          <w:rFonts w:ascii="Garamond" w:hAnsi="Garamond" w:cs="Times New Roman"/>
          <w:color w:val="000000"/>
          <w:sz w:val="26"/>
          <w:szCs w:val="26"/>
          <w:u w:val="single"/>
          <w:lang w:eastAsia="zh-CN"/>
        </w:rPr>
        <w:t xml:space="preserve"> disappointing record </w:t>
      </w:r>
      <w:r w:rsidRPr="00A93328">
        <w:rPr>
          <w:rFonts w:ascii="Garamond" w:hAnsi="Garamond" w:cs="Times New Roman"/>
          <w:color w:val="000000"/>
          <w:sz w:val="26"/>
          <w:szCs w:val="26"/>
          <w:u w:val="single"/>
          <w:shd w:val="clear" w:color="auto" w:fill="FFFF00"/>
          <w:lang w:eastAsia="zh-CN"/>
        </w:rPr>
        <w:t>comes despite a more-than-doubling in</w:t>
      </w:r>
      <w:r w:rsidRPr="00A93328">
        <w:rPr>
          <w:rFonts w:ascii="Garamond" w:hAnsi="Garamond" w:cs="Times New Roman"/>
          <w:color w:val="000000"/>
          <w:sz w:val="26"/>
          <w:szCs w:val="26"/>
          <w:u w:val="single"/>
          <w:lang w:eastAsia="zh-CN"/>
        </w:rPr>
        <w:t xml:space="preserve"> inflation-adjusted </w:t>
      </w:r>
      <w:r w:rsidRPr="00A93328">
        <w:rPr>
          <w:rFonts w:ascii="Garamond" w:hAnsi="Garamond" w:cs="Times New Roman"/>
          <w:color w:val="000000"/>
          <w:sz w:val="26"/>
          <w:szCs w:val="26"/>
          <w:u w:val="single"/>
          <w:shd w:val="clear" w:color="auto" w:fill="FFFF00"/>
          <w:lang w:eastAsia="zh-CN"/>
        </w:rPr>
        <w:t>per pupil</w:t>
      </w:r>
      <w:r w:rsidRPr="00A93328">
        <w:rPr>
          <w:rFonts w:ascii="Garamond" w:hAnsi="Garamond" w:cs="Times New Roman"/>
          <w:color w:val="000000"/>
          <w:sz w:val="26"/>
          <w:szCs w:val="26"/>
          <w:u w:val="single"/>
          <w:lang w:eastAsia="zh-CN"/>
        </w:rPr>
        <w:t xml:space="preserve"> public-school </w:t>
      </w:r>
      <w:r w:rsidRPr="00A93328">
        <w:rPr>
          <w:rFonts w:ascii="Garamond" w:hAnsi="Garamond" w:cs="Times New Roman"/>
          <w:color w:val="000000"/>
          <w:sz w:val="26"/>
          <w:szCs w:val="26"/>
          <w:u w:val="single"/>
          <w:shd w:val="clear" w:color="auto" w:fill="FFFF00"/>
          <w:lang w:eastAsia="zh-CN"/>
        </w:rPr>
        <w:t>spending</w:t>
      </w:r>
      <w:r w:rsidRPr="00A93328">
        <w:rPr>
          <w:rFonts w:ascii="Garamond" w:hAnsi="Garamond" w:cs="Times New Roman"/>
          <w:color w:val="000000"/>
          <w:sz w:val="26"/>
          <w:szCs w:val="26"/>
          <w:u w:val="single"/>
          <w:lang w:eastAsia="zh-CN"/>
        </w:rPr>
        <w:t xml:space="preserve"> over the same period</w:t>
      </w:r>
      <w:r w:rsidRPr="00A93328">
        <w:rPr>
          <w:rFonts w:ascii="Garamond" w:hAnsi="Garamond" w:cs="Times New Roman"/>
          <w:color w:val="000000"/>
          <w:sz w:val="16"/>
          <w:szCs w:val="16"/>
          <w:lang w:eastAsia="zh-CN"/>
        </w:rPr>
        <w:t xml:space="preserve"> (the average state spending increase was 120 percent). Consistent with those patterns, </w:t>
      </w:r>
      <w:r w:rsidRPr="00A93328">
        <w:rPr>
          <w:rFonts w:ascii="Garamond" w:hAnsi="Garamond" w:cs="Times New Roman"/>
          <w:color w:val="000000"/>
          <w:sz w:val="26"/>
          <w:szCs w:val="26"/>
          <w:u w:val="single"/>
          <w:shd w:val="clear" w:color="auto" w:fill="FFFF00"/>
          <w:lang w:eastAsia="zh-CN"/>
        </w:rPr>
        <w:t>there has been</w:t>
      </w:r>
      <w:r w:rsidRPr="00A93328">
        <w:rPr>
          <w:rFonts w:ascii="Garamond" w:hAnsi="Garamond" w:cs="Times New Roman"/>
          <w:color w:val="000000"/>
          <w:sz w:val="26"/>
          <w:szCs w:val="26"/>
          <w:u w:val="single"/>
          <w:lang w:eastAsia="zh-CN"/>
        </w:rPr>
        <w:t xml:space="preserve"> </w:t>
      </w:r>
      <w:r w:rsidRPr="00A93328">
        <w:rPr>
          <w:rFonts w:ascii="Garamond" w:hAnsi="Garamond" w:cs="Times New Roman"/>
          <w:b/>
          <w:bCs/>
          <w:color w:val="000000"/>
          <w:sz w:val="26"/>
          <w:szCs w:val="26"/>
          <w:u w:val="single"/>
          <w:lang w:eastAsia="zh-CN"/>
        </w:rPr>
        <w:t xml:space="preserve">essentially </w:t>
      </w:r>
      <w:r w:rsidRPr="00A93328">
        <w:rPr>
          <w:rFonts w:ascii="Garamond" w:hAnsi="Garamond" w:cs="Times New Roman"/>
          <w:b/>
          <w:bCs/>
          <w:color w:val="000000"/>
          <w:sz w:val="26"/>
          <w:szCs w:val="26"/>
          <w:u w:val="single"/>
          <w:shd w:val="clear" w:color="auto" w:fill="FFFF00"/>
          <w:lang w:eastAsia="zh-CN"/>
        </w:rPr>
        <w:t>no correlation</w:t>
      </w:r>
      <w:r w:rsidRPr="00A93328">
        <w:rPr>
          <w:rFonts w:ascii="Garamond" w:hAnsi="Garamond" w:cs="Times New Roman"/>
          <w:color w:val="000000"/>
          <w:sz w:val="26"/>
          <w:szCs w:val="26"/>
          <w:u w:val="single"/>
          <w:shd w:val="clear" w:color="auto" w:fill="FFFF00"/>
          <w:lang w:eastAsia="zh-CN"/>
        </w:rPr>
        <w:t xml:space="preserve"> between what states</w:t>
      </w:r>
      <w:r w:rsidRPr="00A93328">
        <w:rPr>
          <w:rFonts w:ascii="Garamond" w:hAnsi="Garamond" w:cs="Times New Roman"/>
          <w:color w:val="000000"/>
          <w:sz w:val="26"/>
          <w:szCs w:val="26"/>
          <w:u w:val="single"/>
          <w:lang w:eastAsia="zh-CN"/>
        </w:rPr>
        <w:t xml:space="preserve"> have </w:t>
      </w:r>
      <w:r w:rsidRPr="00A93328">
        <w:rPr>
          <w:rFonts w:ascii="Garamond" w:hAnsi="Garamond" w:cs="Times New Roman"/>
          <w:color w:val="000000"/>
          <w:sz w:val="26"/>
          <w:szCs w:val="26"/>
          <w:u w:val="single"/>
          <w:shd w:val="clear" w:color="auto" w:fill="FFFF00"/>
          <w:lang w:eastAsia="zh-CN"/>
        </w:rPr>
        <w:t>spent</w:t>
      </w:r>
      <w:r w:rsidRPr="00A93328">
        <w:rPr>
          <w:rFonts w:ascii="Garamond" w:hAnsi="Garamond" w:cs="Times New Roman"/>
          <w:color w:val="000000"/>
          <w:sz w:val="26"/>
          <w:szCs w:val="26"/>
          <w:u w:val="single"/>
          <w:lang w:eastAsia="zh-CN"/>
        </w:rPr>
        <w:t xml:space="preserve"> on education </w:t>
      </w:r>
      <w:r w:rsidRPr="00A93328">
        <w:rPr>
          <w:rFonts w:ascii="Garamond" w:hAnsi="Garamond" w:cs="Times New Roman"/>
          <w:color w:val="000000"/>
          <w:sz w:val="26"/>
          <w:szCs w:val="26"/>
          <w:u w:val="single"/>
          <w:shd w:val="clear" w:color="auto" w:fill="FFFF00"/>
          <w:lang w:eastAsia="zh-CN"/>
        </w:rPr>
        <w:t>and</w:t>
      </w:r>
      <w:r w:rsidRPr="00A93328">
        <w:rPr>
          <w:rFonts w:ascii="Garamond" w:hAnsi="Garamond" w:cs="Times New Roman"/>
          <w:color w:val="000000"/>
          <w:sz w:val="26"/>
          <w:szCs w:val="26"/>
          <w:u w:val="single"/>
          <w:lang w:eastAsia="zh-CN"/>
        </w:rPr>
        <w:t xml:space="preserve"> their measured academic </w:t>
      </w:r>
      <w:r w:rsidRPr="00A93328">
        <w:rPr>
          <w:rFonts w:ascii="Garamond" w:hAnsi="Garamond" w:cs="Times New Roman"/>
          <w:color w:val="000000"/>
          <w:sz w:val="26"/>
          <w:szCs w:val="26"/>
          <w:u w:val="single"/>
          <w:shd w:val="clear" w:color="auto" w:fill="FFFF00"/>
          <w:lang w:eastAsia="zh-CN"/>
        </w:rPr>
        <w:t>outcomes</w:t>
      </w:r>
      <w:r w:rsidRPr="00A93328">
        <w:rPr>
          <w:rFonts w:ascii="Garamond" w:hAnsi="Garamond" w:cs="Times New Roman"/>
          <w:color w:val="000000"/>
          <w:sz w:val="16"/>
          <w:szCs w:val="16"/>
          <w:lang w:eastAsia="zh-CN"/>
        </w:rPr>
        <w:t xml:space="preserve">. In other words, </w:t>
      </w:r>
      <w:r w:rsidRPr="00A93328">
        <w:rPr>
          <w:rFonts w:ascii="Garamond" w:hAnsi="Garamond" w:cs="Times New Roman"/>
          <w:color w:val="000000"/>
          <w:sz w:val="26"/>
          <w:szCs w:val="26"/>
          <w:u w:val="single"/>
          <w:lang w:eastAsia="zh-CN"/>
        </w:rPr>
        <w:t>America’s educational productivity appears to have collapsed</w:t>
      </w:r>
      <w:r w:rsidRPr="00A93328">
        <w:rPr>
          <w:rFonts w:ascii="Garamond" w:hAnsi="Garamond" w:cs="Times New Roman"/>
          <w:color w:val="000000"/>
          <w:sz w:val="16"/>
          <w:szCs w:val="16"/>
          <w:lang w:eastAsia="zh-CN"/>
        </w:rPr>
        <w:t>, at least as measured by the NAEP and the SAT.</w:t>
      </w:r>
    </w:p>
    <w:p w14:paraId="12C9DEF9"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lang w:eastAsia="zh-CN"/>
        </w:rPr>
        <w:t>That is remarkably unusual. In virtually every other field, productivity has risen over this period thanks to the adoption of countless technological advances</w:t>
      </w:r>
      <w:r w:rsidRPr="00A93328">
        <w:rPr>
          <w:rFonts w:ascii="Garamond" w:hAnsi="Garamond" w:cs="Times New Roman"/>
          <w:color w:val="000000"/>
          <w:sz w:val="16"/>
          <w:szCs w:val="16"/>
          <w:lang w:eastAsia="zh-CN"/>
        </w:rPr>
        <w:t xml:space="preserve">—advances that, in many cases, would seem ideally suited to facilitating learning. And yet, </w:t>
      </w:r>
      <w:r w:rsidRPr="00A93328">
        <w:rPr>
          <w:rFonts w:ascii="Garamond" w:hAnsi="Garamond" w:cs="Times New Roman"/>
          <w:color w:val="000000"/>
          <w:sz w:val="26"/>
          <w:szCs w:val="26"/>
          <w:u w:val="single"/>
          <w:lang w:eastAsia="zh-CN"/>
        </w:rPr>
        <w:t>surrounded by this torrent of progress, education has remained anchored to the riverbed, watching the rest of the world rush past it</w:t>
      </w:r>
      <w:r w:rsidRPr="00A93328">
        <w:rPr>
          <w:rFonts w:ascii="Garamond" w:hAnsi="Garamond" w:cs="Times New Roman"/>
          <w:color w:val="000000"/>
          <w:sz w:val="16"/>
          <w:szCs w:val="16"/>
          <w:lang w:eastAsia="zh-CN"/>
        </w:rPr>
        <w:t>.</w:t>
      </w:r>
    </w:p>
    <w:p w14:paraId="657BB2EC"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lang w:eastAsia="zh-CN"/>
        </w:rPr>
        <w:t xml:space="preserve">Not only have dramatic spending increases been unaccompanied by improvements in performance, </w:t>
      </w:r>
      <w:r w:rsidRPr="00A93328">
        <w:rPr>
          <w:rFonts w:ascii="Garamond" w:hAnsi="Garamond" w:cs="Times New Roman"/>
          <w:color w:val="000000"/>
          <w:sz w:val="26"/>
          <w:szCs w:val="26"/>
          <w:u w:val="single"/>
          <w:shd w:val="clear" w:color="auto" w:fill="FFFF00"/>
          <w:lang w:eastAsia="zh-CN"/>
        </w:rPr>
        <w:t>the same is true of</w:t>
      </w:r>
      <w:r w:rsidRPr="00A93328">
        <w:rPr>
          <w:rFonts w:ascii="Garamond" w:hAnsi="Garamond" w:cs="Times New Roman"/>
          <w:color w:val="000000"/>
          <w:sz w:val="16"/>
          <w:szCs w:val="16"/>
          <w:lang w:eastAsia="zh-CN"/>
        </w:rPr>
        <w:t xml:space="preserve"> the </w:t>
      </w:r>
      <w:r w:rsidRPr="00A93328">
        <w:rPr>
          <w:rFonts w:ascii="Garamond" w:hAnsi="Garamond" w:cs="Times New Roman"/>
          <w:color w:val="000000"/>
          <w:sz w:val="26"/>
          <w:szCs w:val="26"/>
          <w:u w:val="single"/>
          <w:shd w:val="clear" w:color="auto" w:fill="FFFF00"/>
          <w:lang w:eastAsia="zh-CN"/>
        </w:rPr>
        <w:t>occasional</w:t>
      </w:r>
      <w:r w:rsidRPr="00A93328">
        <w:rPr>
          <w:rFonts w:ascii="Garamond" w:hAnsi="Garamond" w:cs="Times New Roman"/>
          <w:color w:val="000000"/>
          <w:sz w:val="26"/>
          <w:szCs w:val="26"/>
          <w:u w:val="single"/>
          <w:lang w:eastAsia="zh-CN"/>
        </w:rPr>
        <w:t xml:space="preserve"> spending </w:t>
      </w:r>
      <w:r w:rsidRPr="00A93328">
        <w:rPr>
          <w:rFonts w:ascii="Garamond" w:hAnsi="Garamond" w:cs="Times New Roman"/>
          <w:color w:val="000000"/>
          <w:sz w:val="26"/>
          <w:szCs w:val="26"/>
          <w:u w:val="single"/>
          <w:shd w:val="clear" w:color="auto" w:fill="FFFF00"/>
          <w:lang w:eastAsia="zh-CN"/>
        </w:rPr>
        <w:t>declines</w:t>
      </w:r>
      <w:r w:rsidRPr="00A93328">
        <w:rPr>
          <w:rFonts w:ascii="Garamond" w:hAnsi="Garamond" w:cs="Times New Roman"/>
          <w:color w:val="000000"/>
          <w:sz w:val="16"/>
          <w:szCs w:val="16"/>
          <w:lang w:eastAsia="zh-CN"/>
        </w:rPr>
        <w:t xml:space="preserve"> experienced by some states. </w:t>
      </w:r>
      <w:r w:rsidRPr="00A93328">
        <w:rPr>
          <w:rFonts w:ascii="Garamond" w:hAnsi="Garamond" w:cs="Times New Roman"/>
          <w:color w:val="000000"/>
          <w:sz w:val="26"/>
          <w:szCs w:val="26"/>
          <w:u w:val="single"/>
          <w:shd w:val="clear" w:color="auto" w:fill="FFFF00"/>
          <w:lang w:eastAsia="zh-CN"/>
        </w:rPr>
        <w:t>At one time or another</w:t>
      </w:r>
      <w:r w:rsidRPr="00A93328">
        <w:rPr>
          <w:rFonts w:ascii="Garamond" w:hAnsi="Garamond" w:cs="Times New Roman"/>
          <w:color w:val="000000"/>
          <w:sz w:val="26"/>
          <w:szCs w:val="26"/>
          <w:u w:val="single"/>
          <w:lang w:eastAsia="zh-CN"/>
        </w:rPr>
        <w:t xml:space="preserve"> over the past four decades, </w:t>
      </w:r>
      <w:r w:rsidRPr="00A93328">
        <w:rPr>
          <w:rFonts w:ascii="Garamond" w:hAnsi="Garamond" w:cs="Times New Roman"/>
          <w:color w:val="000000"/>
          <w:sz w:val="26"/>
          <w:szCs w:val="26"/>
          <w:u w:val="single"/>
          <w:shd w:val="clear" w:color="auto" w:fill="FFFF00"/>
          <w:lang w:eastAsia="zh-CN"/>
        </w:rPr>
        <w:t>Alaska, California, Florida, and New York</w:t>
      </w:r>
      <w:r w:rsidRPr="00A93328">
        <w:rPr>
          <w:rFonts w:ascii="Garamond" w:hAnsi="Garamond" w:cs="Times New Roman"/>
          <w:color w:val="000000"/>
          <w:sz w:val="26"/>
          <w:szCs w:val="26"/>
          <w:u w:val="single"/>
          <w:lang w:eastAsia="zh-CN"/>
        </w:rPr>
        <w:t xml:space="preserve"> all </w:t>
      </w:r>
      <w:r w:rsidRPr="00A93328">
        <w:rPr>
          <w:rFonts w:ascii="Garamond" w:hAnsi="Garamond" w:cs="Times New Roman"/>
          <w:color w:val="000000"/>
          <w:sz w:val="26"/>
          <w:szCs w:val="26"/>
          <w:u w:val="single"/>
          <w:shd w:val="clear" w:color="auto" w:fill="FFFF00"/>
          <w:lang w:eastAsia="zh-CN"/>
        </w:rPr>
        <w:t>experienced multi-year periods over which</w:t>
      </w:r>
      <w:r w:rsidRPr="00A93328">
        <w:rPr>
          <w:rFonts w:ascii="Garamond" w:hAnsi="Garamond" w:cs="Times New Roman"/>
          <w:color w:val="000000"/>
          <w:sz w:val="26"/>
          <w:szCs w:val="26"/>
          <w:u w:val="single"/>
          <w:lang w:eastAsia="zh-CN"/>
        </w:rPr>
        <w:t xml:space="preserve"> real </w:t>
      </w:r>
      <w:r w:rsidRPr="00A93328">
        <w:rPr>
          <w:rFonts w:ascii="Garamond" w:hAnsi="Garamond" w:cs="Times New Roman"/>
          <w:color w:val="000000"/>
          <w:sz w:val="26"/>
          <w:szCs w:val="26"/>
          <w:u w:val="single"/>
          <w:shd w:val="clear" w:color="auto" w:fill="FFFF00"/>
          <w:lang w:eastAsia="zh-CN"/>
        </w:rPr>
        <w:t>spending fell substantially</w:t>
      </w:r>
      <w:r w:rsidRPr="00A93328">
        <w:rPr>
          <w:rFonts w:ascii="Garamond" w:hAnsi="Garamond" w:cs="Times New Roman"/>
          <w:color w:val="000000"/>
          <w:sz w:val="16"/>
          <w:szCs w:val="16"/>
          <w:lang w:eastAsia="zh-CN"/>
        </w:rPr>
        <w:t xml:space="preserve"> (20 percent or more of their 1972 expenditure levels). And yet, </w:t>
      </w:r>
      <w:r w:rsidRPr="00A93328">
        <w:rPr>
          <w:rFonts w:ascii="Garamond" w:hAnsi="Garamond" w:cs="Times New Roman"/>
          <w:color w:val="000000"/>
          <w:sz w:val="26"/>
          <w:szCs w:val="26"/>
          <w:u w:val="single"/>
          <w:shd w:val="clear" w:color="auto" w:fill="FFFF00"/>
          <w:lang w:eastAsia="zh-CN"/>
        </w:rPr>
        <w:t>none of these</w:t>
      </w:r>
      <w:r w:rsidRPr="00A93328">
        <w:rPr>
          <w:rFonts w:ascii="Garamond" w:hAnsi="Garamond" w:cs="Times New Roman"/>
          <w:color w:val="000000"/>
          <w:sz w:val="26"/>
          <w:szCs w:val="26"/>
          <w:u w:val="single"/>
          <w:lang w:eastAsia="zh-CN"/>
        </w:rPr>
        <w:t xml:space="preserve"> states </w:t>
      </w:r>
      <w:r w:rsidRPr="00A93328">
        <w:rPr>
          <w:rFonts w:ascii="Garamond" w:hAnsi="Garamond" w:cs="Times New Roman"/>
          <w:color w:val="000000"/>
          <w:sz w:val="26"/>
          <w:szCs w:val="26"/>
          <w:u w:val="single"/>
          <w:shd w:val="clear" w:color="auto" w:fill="FFFF00"/>
          <w:lang w:eastAsia="zh-CN"/>
        </w:rPr>
        <w:t>experienced noticeable declines in</w:t>
      </w:r>
      <w:r w:rsidRPr="00A93328">
        <w:rPr>
          <w:rFonts w:ascii="Garamond" w:hAnsi="Garamond" w:cs="Times New Roman"/>
          <w:color w:val="000000"/>
          <w:sz w:val="26"/>
          <w:szCs w:val="26"/>
          <w:u w:val="single"/>
          <w:lang w:eastAsia="zh-CN"/>
        </w:rPr>
        <w:t xml:space="preserve"> adjusted SAT </w:t>
      </w:r>
      <w:r w:rsidRPr="00A93328">
        <w:rPr>
          <w:rFonts w:ascii="Garamond" w:hAnsi="Garamond" w:cs="Times New Roman"/>
          <w:color w:val="000000"/>
          <w:sz w:val="26"/>
          <w:szCs w:val="26"/>
          <w:u w:val="single"/>
          <w:shd w:val="clear" w:color="auto" w:fill="FFFF00"/>
          <w:lang w:eastAsia="zh-CN"/>
        </w:rPr>
        <w:t>scores</w:t>
      </w:r>
      <w:r w:rsidRPr="00A93328">
        <w:rPr>
          <w:rFonts w:ascii="Garamond" w:hAnsi="Garamond" w:cs="Times New Roman"/>
          <w:color w:val="000000"/>
          <w:sz w:val="26"/>
          <w:szCs w:val="26"/>
          <w:u w:val="single"/>
          <w:lang w:eastAsia="zh-CN"/>
        </w:rPr>
        <w:t>—either contemporaneously or lagged by a few years</w:t>
      </w:r>
      <w:r w:rsidRPr="00A93328">
        <w:rPr>
          <w:rFonts w:ascii="Garamond" w:hAnsi="Garamond" w:cs="Times New Roman"/>
          <w:color w:val="000000"/>
          <w:sz w:val="16"/>
          <w:szCs w:val="16"/>
          <w:lang w:eastAsia="zh-CN"/>
        </w:rPr>
        <w:t xml:space="preserve">. Indeed, </w:t>
      </w:r>
      <w:r w:rsidRPr="00A93328">
        <w:rPr>
          <w:rFonts w:ascii="Garamond" w:hAnsi="Garamond" w:cs="Times New Roman"/>
          <w:color w:val="000000"/>
          <w:sz w:val="26"/>
          <w:szCs w:val="26"/>
          <w:u w:val="single"/>
          <w:lang w:eastAsia="zh-CN"/>
        </w:rPr>
        <w:t xml:space="preserve">their </w:t>
      </w:r>
      <w:r w:rsidRPr="00A93328">
        <w:rPr>
          <w:rFonts w:ascii="Garamond" w:hAnsi="Garamond" w:cs="Times New Roman"/>
          <w:color w:val="000000"/>
          <w:sz w:val="26"/>
          <w:szCs w:val="26"/>
          <w:u w:val="single"/>
          <w:shd w:val="clear" w:color="auto" w:fill="FFFF00"/>
          <w:lang w:eastAsia="zh-CN"/>
        </w:rPr>
        <w:t xml:space="preserve">score trends seem </w:t>
      </w:r>
      <w:r w:rsidRPr="00A93328">
        <w:rPr>
          <w:rFonts w:ascii="Garamond" w:hAnsi="Garamond" w:cs="Times New Roman"/>
          <w:b/>
          <w:bCs/>
          <w:color w:val="000000"/>
          <w:sz w:val="26"/>
          <w:szCs w:val="26"/>
          <w:u w:val="single"/>
          <w:shd w:val="clear" w:color="auto" w:fill="FFFF00"/>
          <w:lang w:eastAsia="zh-CN"/>
        </w:rPr>
        <w:t>entirely disconnected</w:t>
      </w:r>
      <w:r w:rsidRPr="00A93328">
        <w:rPr>
          <w:rFonts w:ascii="Garamond" w:hAnsi="Garamond" w:cs="Times New Roman"/>
          <w:color w:val="000000"/>
          <w:sz w:val="26"/>
          <w:szCs w:val="26"/>
          <w:u w:val="single"/>
          <w:shd w:val="clear" w:color="auto" w:fill="FFFF00"/>
          <w:lang w:eastAsia="zh-CN"/>
        </w:rPr>
        <w:t xml:space="preserve"> from</w:t>
      </w:r>
      <w:r w:rsidRPr="00A93328">
        <w:rPr>
          <w:rFonts w:ascii="Garamond" w:hAnsi="Garamond" w:cs="Times New Roman"/>
          <w:color w:val="000000"/>
          <w:sz w:val="26"/>
          <w:szCs w:val="26"/>
          <w:u w:val="single"/>
          <w:lang w:eastAsia="zh-CN"/>
        </w:rPr>
        <w:t xml:space="preserve"> their rising and falling levels of </w:t>
      </w:r>
      <w:r w:rsidRPr="00A93328">
        <w:rPr>
          <w:rFonts w:ascii="Garamond" w:hAnsi="Garamond" w:cs="Times New Roman"/>
          <w:color w:val="000000"/>
          <w:sz w:val="26"/>
          <w:szCs w:val="26"/>
          <w:u w:val="single"/>
          <w:shd w:val="clear" w:color="auto" w:fill="FFFF00"/>
          <w:lang w:eastAsia="zh-CN"/>
        </w:rPr>
        <w:t>spending</w:t>
      </w:r>
      <w:r w:rsidRPr="00A93328">
        <w:rPr>
          <w:rFonts w:ascii="Garamond" w:hAnsi="Garamond" w:cs="Times New Roman"/>
          <w:color w:val="000000"/>
          <w:sz w:val="16"/>
          <w:szCs w:val="16"/>
          <w:lang w:eastAsia="zh-CN"/>
        </w:rPr>
        <w:t>.</w:t>
      </w:r>
    </w:p>
    <w:p w14:paraId="558BF7FA"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Two generations seems a long time for a field to stand outside of history, particularly when those generations have witnessed so many reforms aimed at improving education. Perhaps </w:t>
      </w:r>
      <w:r w:rsidRPr="00A93328">
        <w:rPr>
          <w:rFonts w:ascii="Garamond" w:hAnsi="Garamond" w:cs="Times New Roman"/>
          <w:color w:val="000000"/>
          <w:sz w:val="26"/>
          <w:szCs w:val="26"/>
          <w:u w:val="single"/>
          <w:lang w:eastAsia="zh-CN"/>
        </w:rPr>
        <w:t>it’s time to ask if there are inherent features in our approach to schooling that prevent it from enjoying the progress typical in other fields</w:t>
      </w:r>
      <w:r w:rsidRPr="00A93328">
        <w:rPr>
          <w:rFonts w:ascii="Garamond" w:hAnsi="Garamond" w:cs="Times New Roman"/>
          <w:color w:val="000000"/>
          <w:sz w:val="16"/>
          <w:szCs w:val="16"/>
          <w:lang w:eastAsia="zh-CN"/>
        </w:rPr>
        <w:t>.</w:t>
      </w:r>
    </w:p>
    <w:p w14:paraId="75B50F67"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3E1CDD9A" w14:textId="77777777" w:rsidR="00A93328" w:rsidRPr="00A93328" w:rsidRDefault="00A93328" w:rsidP="00A93328">
      <w:pPr>
        <w:spacing w:before="200" w:after="0" w:line="240" w:lineRule="auto"/>
        <w:jc w:val="center"/>
        <w:outlineLvl w:val="2"/>
        <w:rPr>
          <w:rFonts w:ascii="Times New Roman" w:eastAsia="Times New Roman" w:hAnsi="Times New Roman" w:cs="Times New Roman"/>
          <w:b/>
          <w:bCs/>
          <w:sz w:val="27"/>
          <w:szCs w:val="27"/>
          <w:lang w:eastAsia="zh-CN"/>
        </w:rPr>
      </w:pPr>
      <w:r w:rsidRPr="00A93328">
        <w:rPr>
          <w:rFonts w:ascii="Garamond" w:eastAsia="Times New Roman" w:hAnsi="Garamond" w:cs="Times New Roman"/>
          <w:b/>
          <w:bCs/>
          <w:color w:val="000000"/>
          <w:sz w:val="32"/>
          <w:szCs w:val="32"/>
          <w:u w:val="single"/>
          <w:shd w:val="clear" w:color="auto" w:fill="00FF00"/>
          <w:lang w:eastAsia="zh-CN"/>
        </w:rPr>
        <w:t xml:space="preserve">Inherecy: </w:t>
      </w:r>
    </w:p>
    <w:p w14:paraId="746E2818" w14:textId="77777777" w:rsidR="00A93328" w:rsidRPr="00A93328" w:rsidRDefault="00A93328" w:rsidP="00A93328">
      <w:pPr>
        <w:spacing w:before="200" w:after="0" w:line="240" w:lineRule="auto"/>
        <w:jc w:val="center"/>
        <w:outlineLvl w:val="2"/>
        <w:rPr>
          <w:rFonts w:ascii="Times New Roman" w:eastAsia="Times New Roman" w:hAnsi="Times New Roman" w:cs="Times New Roman"/>
          <w:b/>
          <w:bCs/>
          <w:sz w:val="27"/>
          <w:szCs w:val="27"/>
          <w:lang w:eastAsia="zh-CN"/>
        </w:rPr>
      </w:pPr>
      <w:r w:rsidRPr="00A93328">
        <w:rPr>
          <w:rFonts w:ascii="Garamond" w:eastAsia="Times New Roman" w:hAnsi="Garamond" w:cs="Times New Roman"/>
          <w:b/>
          <w:bCs/>
          <w:color w:val="000000"/>
          <w:sz w:val="32"/>
          <w:szCs w:val="32"/>
          <w:u w:val="single"/>
          <w:shd w:val="clear" w:color="auto" w:fill="00FF00"/>
          <w:lang w:eastAsia="zh-CN"/>
        </w:rPr>
        <w:t>: “Status Quo Solves – ESSA”</w:t>
      </w:r>
    </w:p>
    <w:p w14:paraId="4105280A" w14:textId="77777777" w:rsidR="00A93328" w:rsidRPr="00A93328" w:rsidRDefault="00A93328" w:rsidP="00A93328">
      <w:pPr>
        <w:spacing w:before="200" w:after="0" w:line="240" w:lineRule="auto"/>
        <w:outlineLvl w:val="3"/>
        <w:rPr>
          <w:rFonts w:ascii="Times New Roman" w:eastAsia="Times New Roman" w:hAnsi="Times New Roman" w:cs="Times New Roman"/>
          <w:b/>
          <w:bCs/>
          <w:sz w:val="24"/>
          <w:lang w:eastAsia="zh-CN"/>
        </w:rPr>
      </w:pPr>
      <w:r w:rsidRPr="00A93328">
        <w:rPr>
          <w:rFonts w:ascii="Garamond" w:eastAsia="Times New Roman" w:hAnsi="Garamond" w:cs="Times New Roman"/>
          <w:b/>
          <w:bCs/>
          <w:color w:val="000000"/>
          <w:sz w:val="26"/>
          <w:szCs w:val="26"/>
          <w:shd w:val="clear" w:color="auto" w:fill="00FF00"/>
          <w:lang w:eastAsia="zh-CN"/>
        </w:rPr>
        <w:t xml:space="preserve">ESSA bolsters equity — </w:t>
      </w:r>
      <w:r w:rsidRPr="00A93328">
        <w:rPr>
          <w:rFonts w:ascii="Garamond" w:eastAsia="Times New Roman" w:hAnsi="Garamond" w:cs="Times New Roman"/>
          <w:b/>
          <w:bCs/>
          <w:color w:val="000000"/>
          <w:sz w:val="26"/>
          <w:szCs w:val="26"/>
          <w:u w:val="single"/>
          <w:shd w:val="clear" w:color="auto" w:fill="00FF00"/>
          <w:lang w:eastAsia="zh-CN"/>
        </w:rPr>
        <w:t>four reasons</w:t>
      </w:r>
      <w:r w:rsidRPr="00A93328">
        <w:rPr>
          <w:rFonts w:ascii="Garamond" w:eastAsia="Times New Roman" w:hAnsi="Garamond" w:cs="Times New Roman"/>
          <w:b/>
          <w:bCs/>
          <w:color w:val="000000"/>
          <w:sz w:val="26"/>
          <w:szCs w:val="26"/>
          <w:shd w:val="clear" w:color="auto" w:fill="00FF00"/>
          <w:lang w:eastAsia="zh-CN"/>
        </w:rPr>
        <w:t xml:space="preserve">. </w:t>
      </w:r>
    </w:p>
    <w:p w14:paraId="7DDDE344"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b/>
          <w:bCs/>
          <w:color w:val="000000"/>
          <w:sz w:val="26"/>
          <w:szCs w:val="26"/>
          <w:shd w:val="clear" w:color="auto" w:fill="00FF00"/>
          <w:lang w:eastAsia="zh-CN"/>
        </w:rPr>
        <w:t>Cook-Harvey et al. 16</w:t>
      </w:r>
      <w:r w:rsidRPr="00A93328">
        <w:rPr>
          <w:rFonts w:ascii="Garamond" w:hAnsi="Garamond" w:cs="Times New Roman"/>
          <w:color w:val="000000"/>
          <w:sz w:val="16"/>
          <w:szCs w:val="16"/>
          <w:shd w:val="clear" w:color="auto" w:fill="00FF00"/>
          <w:lang w:eastAsia="zh-CN"/>
        </w:rPr>
        <w:t xml:space="preserve"> </w:t>
      </w:r>
      <w:r w:rsidRPr="00A93328">
        <w:rPr>
          <w:rFonts w:ascii="Garamond" w:hAnsi="Garamond" w:cs="Times New Roman"/>
          <w:color w:val="000000"/>
          <w:sz w:val="16"/>
          <w:szCs w:val="16"/>
          <w:lang w:eastAsia="zh-CN"/>
        </w:rPr>
        <w:t>— Channa M. Cook-Harvey, Senior Researcher at the Learning Policy Institute, former Research and Practice Associate at the School of Education at Stanford University, holds a Ph.D. in Race, Inequality, and Language in Education from Stanford University, et al., with Linda Darling-Hammond, President of the Learning Policy Institute, Charles E. Ducommun Professor of Education and Faculty Director of the Stanford Center for Opportunity Policy in Education at Stanford University, former President of the American Educational Research Association, former Senior Social Scientist and Director of the RAND Education and Human Resources Program at the RAND Corporation, holds an Ed.D. in Urban Education from Temple University, Livia Lam, Senior Policy Advisor at the Learning Policy Institute, Charmaine Mercer, Director of the DC office and Senior Researcher at the Learning Policy Institute, and Martens Roc, Policy and Outreach Advisor at the Learning Policy Institute, 2016 (</w:t>
      </w:r>
      <w:r w:rsidRPr="00A93328">
        <w:rPr>
          <w:rFonts w:ascii="Garamond" w:hAnsi="Garamond" w:cs="Times New Roman"/>
          <w:i/>
          <w:iCs/>
          <w:color w:val="000000"/>
          <w:sz w:val="16"/>
          <w:szCs w:val="16"/>
          <w:lang w:eastAsia="zh-CN"/>
        </w:rPr>
        <w:t>Equity and ESSA: Leveraging Educational Opportunity Through the Every Student Succeeds Act</w:t>
      </w:r>
      <w:r w:rsidRPr="00A93328">
        <w:rPr>
          <w:rFonts w:ascii="Garamond" w:hAnsi="Garamond" w:cs="Times New Roman"/>
          <w:color w:val="000000"/>
          <w:sz w:val="16"/>
          <w:szCs w:val="16"/>
          <w:lang w:eastAsia="zh-CN"/>
        </w:rPr>
        <w:t xml:space="preserve">, Published by the Learning Policy Institute, Available Online at </w:t>
      </w:r>
      <w:hyperlink r:id="rId10" w:history="1">
        <w:r w:rsidRPr="00A93328">
          <w:rPr>
            <w:rFonts w:ascii="Garamond" w:hAnsi="Garamond" w:cs="Times New Roman"/>
            <w:color w:val="000000"/>
            <w:sz w:val="16"/>
            <w:szCs w:val="16"/>
            <w:u w:val="single"/>
            <w:lang w:eastAsia="zh-CN"/>
          </w:rPr>
          <w:t>https://learningpolicyinstitute.org/sites/default/files/product-files/Equity_ESSA_REPORT.pdf</w:t>
        </w:r>
      </w:hyperlink>
      <w:r w:rsidRPr="00A93328">
        <w:rPr>
          <w:rFonts w:ascii="Garamond" w:hAnsi="Garamond" w:cs="Times New Roman"/>
          <w:color w:val="000000"/>
          <w:sz w:val="16"/>
          <w:szCs w:val="16"/>
          <w:lang w:eastAsia="zh-CN"/>
        </w:rPr>
        <w:t>, Accessed 06-18-2017, p. 2-3)</w:t>
      </w:r>
    </w:p>
    <w:p w14:paraId="4464AD8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shd w:val="clear" w:color="auto" w:fill="FFFF00"/>
          <w:lang w:eastAsia="zh-CN"/>
        </w:rPr>
        <w:t>ESSA offers</w:t>
      </w:r>
      <w:r w:rsidRPr="00A93328">
        <w:rPr>
          <w:rFonts w:ascii="Garamond" w:hAnsi="Garamond" w:cs="Times New Roman"/>
          <w:color w:val="000000"/>
          <w:sz w:val="26"/>
          <w:szCs w:val="26"/>
          <w:u w:val="single"/>
          <w:lang w:eastAsia="zh-CN"/>
        </w:rPr>
        <w:t xml:space="preserve"> at least </w:t>
      </w:r>
      <w:r w:rsidRPr="00A93328">
        <w:rPr>
          <w:rFonts w:ascii="Garamond" w:hAnsi="Garamond" w:cs="Times New Roman"/>
          <w:color w:val="000000"/>
          <w:sz w:val="26"/>
          <w:szCs w:val="26"/>
          <w:u w:val="single"/>
          <w:shd w:val="clear" w:color="auto" w:fill="FFFF00"/>
          <w:lang w:eastAsia="zh-CN"/>
        </w:rPr>
        <w:t xml:space="preserve">four ways to </w:t>
      </w:r>
      <w:r w:rsidRPr="00A93328">
        <w:rPr>
          <w:rFonts w:ascii="Garamond" w:hAnsi="Garamond" w:cs="Times New Roman"/>
          <w:b/>
          <w:bCs/>
          <w:color w:val="000000"/>
          <w:sz w:val="26"/>
          <w:szCs w:val="26"/>
          <w:u w:val="single"/>
          <w:shd w:val="clear" w:color="auto" w:fill="FFFF00"/>
          <w:lang w:eastAsia="zh-CN"/>
        </w:rPr>
        <w:t>strongly advance equity</w:t>
      </w:r>
      <w:r w:rsidRPr="00A93328">
        <w:rPr>
          <w:rFonts w:ascii="Garamond" w:hAnsi="Garamond" w:cs="Times New Roman"/>
          <w:color w:val="000000"/>
          <w:sz w:val="16"/>
          <w:szCs w:val="16"/>
          <w:lang w:eastAsia="zh-CN"/>
        </w:rPr>
        <w:t>, if it is thoughtfully regulated and implemented.</w:t>
      </w:r>
    </w:p>
    <w:p w14:paraId="6561D767"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First, </w:t>
      </w:r>
      <w:r w:rsidRPr="00A93328">
        <w:rPr>
          <w:rFonts w:ascii="Garamond" w:hAnsi="Garamond" w:cs="Times New Roman"/>
          <w:color w:val="000000"/>
          <w:sz w:val="26"/>
          <w:szCs w:val="26"/>
          <w:u w:val="single"/>
          <w:shd w:val="clear" w:color="auto" w:fill="FFFF00"/>
          <w:lang w:eastAsia="zh-CN"/>
        </w:rPr>
        <w:t>Title I establishes</w:t>
      </w:r>
      <w:r w:rsidRPr="00A93328">
        <w:rPr>
          <w:rFonts w:ascii="Garamond" w:hAnsi="Garamond" w:cs="Times New Roman"/>
          <w:color w:val="000000"/>
          <w:sz w:val="26"/>
          <w:szCs w:val="26"/>
          <w:u w:val="single"/>
          <w:lang w:eastAsia="zh-CN"/>
        </w:rPr>
        <w:t xml:space="preserve"> a set of </w:t>
      </w:r>
      <w:r w:rsidRPr="00A93328">
        <w:rPr>
          <w:rFonts w:ascii="Garamond" w:hAnsi="Garamond" w:cs="Times New Roman"/>
          <w:color w:val="000000"/>
          <w:sz w:val="26"/>
          <w:szCs w:val="26"/>
          <w:u w:val="single"/>
          <w:shd w:val="clear" w:color="auto" w:fill="FFFF00"/>
          <w:lang w:eastAsia="zh-CN"/>
        </w:rPr>
        <w:t>expectations for states to design standards and assessments that develop</w:t>
      </w:r>
      <w:r w:rsidRPr="00A93328">
        <w:rPr>
          <w:rFonts w:ascii="Garamond" w:hAnsi="Garamond" w:cs="Times New Roman"/>
          <w:color w:val="000000"/>
          <w:sz w:val="26"/>
          <w:szCs w:val="26"/>
          <w:u w:val="single"/>
          <w:lang w:eastAsia="zh-CN"/>
        </w:rPr>
        <w:t xml:space="preserve"> and measure </w:t>
      </w:r>
      <w:r w:rsidRPr="00A93328">
        <w:rPr>
          <w:rFonts w:ascii="Garamond" w:hAnsi="Garamond" w:cs="Times New Roman"/>
          <w:color w:val="000000"/>
          <w:sz w:val="26"/>
          <w:szCs w:val="26"/>
          <w:u w:val="single"/>
          <w:shd w:val="clear" w:color="auto" w:fill="FFFF00"/>
          <w:lang w:eastAsia="zh-CN"/>
        </w:rPr>
        <w:t>higher-order thinking skills</w:t>
      </w:r>
      <w:r w:rsidRPr="00A93328">
        <w:rPr>
          <w:rFonts w:ascii="Garamond" w:hAnsi="Garamond" w:cs="Times New Roman"/>
          <w:color w:val="000000"/>
          <w:sz w:val="26"/>
          <w:szCs w:val="26"/>
          <w:u w:val="single"/>
          <w:lang w:eastAsia="zh-CN"/>
        </w:rPr>
        <w:t xml:space="preserve">, </w:t>
      </w:r>
      <w:r w:rsidRPr="00A93328">
        <w:rPr>
          <w:rFonts w:ascii="Garamond" w:hAnsi="Garamond" w:cs="Times New Roman"/>
          <w:color w:val="000000"/>
          <w:sz w:val="26"/>
          <w:szCs w:val="26"/>
          <w:u w:val="single"/>
          <w:shd w:val="clear" w:color="auto" w:fill="FFFF00"/>
          <w:lang w:eastAsia="zh-CN"/>
        </w:rPr>
        <w:t>and provides</w:t>
      </w:r>
      <w:r w:rsidRPr="00A93328">
        <w:rPr>
          <w:rFonts w:ascii="Garamond" w:hAnsi="Garamond" w:cs="Times New Roman"/>
          <w:color w:val="000000"/>
          <w:sz w:val="26"/>
          <w:szCs w:val="26"/>
          <w:u w:val="single"/>
          <w:lang w:eastAsia="zh-CN"/>
        </w:rPr>
        <w:t xml:space="preserve"> some of the </w:t>
      </w:r>
      <w:r w:rsidRPr="00A93328">
        <w:rPr>
          <w:rFonts w:ascii="Garamond" w:hAnsi="Garamond" w:cs="Times New Roman"/>
          <w:color w:val="000000"/>
          <w:sz w:val="26"/>
          <w:szCs w:val="26"/>
          <w:u w:val="single"/>
          <w:shd w:val="clear" w:color="auto" w:fill="FFFF00"/>
          <w:lang w:eastAsia="zh-CN"/>
        </w:rPr>
        <w:t>resources</w:t>
      </w:r>
      <w:r w:rsidRPr="00A93328">
        <w:rPr>
          <w:rFonts w:ascii="Garamond" w:hAnsi="Garamond" w:cs="Times New Roman"/>
          <w:color w:val="000000"/>
          <w:sz w:val="26"/>
          <w:szCs w:val="26"/>
          <w:u w:val="single"/>
          <w:lang w:eastAsia="zh-CN"/>
        </w:rPr>
        <w:t xml:space="preserve"> in Title II </w:t>
      </w:r>
      <w:r w:rsidRPr="00A93328">
        <w:rPr>
          <w:rFonts w:ascii="Garamond" w:hAnsi="Garamond" w:cs="Times New Roman"/>
          <w:color w:val="000000"/>
          <w:sz w:val="26"/>
          <w:szCs w:val="26"/>
          <w:u w:val="single"/>
          <w:shd w:val="clear" w:color="auto" w:fill="FFFF00"/>
          <w:lang w:eastAsia="zh-CN"/>
        </w:rPr>
        <w:t>for professional learning</w:t>
      </w:r>
      <w:r w:rsidRPr="00A93328">
        <w:rPr>
          <w:rFonts w:ascii="Garamond" w:hAnsi="Garamond" w:cs="Times New Roman"/>
          <w:color w:val="000000"/>
          <w:sz w:val="26"/>
          <w:szCs w:val="26"/>
          <w:u w:val="single"/>
          <w:lang w:eastAsia="zh-CN"/>
        </w:rPr>
        <w:t xml:space="preserve"> that could make these rights real</w:t>
      </w:r>
      <w:r w:rsidRPr="00A93328">
        <w:rPr>
          <w:rFonts w:ascii="Garamond" w:hAnsi="Garamond" w:cs="Times New Roman"/>
          <w:color w:val="000000"/>
          <w:sz w:val="16"/>
          <w:szCs w:val="16"/>
          <w:lang w:eastAsia="zh-CN"/>
        </w:rPr>
        <w:t xml:space="preserve">. Just as W.E.B. Du Bois argued for a rich, liberal education for black children, when most wanted to relegate them to training for menial labor, so </w:t>
      </w:r>
      <w:r w:rsidRPr="00A93328">
        <w:rPr>
          <w:rFonts w:ascii="Garamond" w:hAnsi="Garamond" w:cs="Times New Roman"/>
          <w:color w:val="000000"/>
          <w:sz w:val="26"/>
          <w:szCs w:val="26"/>
          <w:u w:val="single"/>
          <w:shd w:val="clear" w:color="auto" w:fill="FFFF00"/>
          <w:lang w:eastAsia="zh-CN"/>
        </w:rPr>
        <w:t>ESSA insists on a 21st-century curriculum</w:t>
      </w:r>
      <w:r w:rsidRPr="00A93328">
        <w:rPr>
          <w:rFonts w:ascii="Garamond" w:hAnsi="Garamond" w:cs="Times New Roman"/>
          <w:color w:val="000000"/>
          <w:sz w:val="26"/>
          <w:szCs w:val="26"/>
          <w:u w:val="single"/>
          <w:lang w:eastAsia="zh-CN"/>
        </w:rPr>
        <w:t xml:space="preserve"> focused on critical thinking and problem-solving for the children it is intended to serve, </w:t>
      </w:r>
      <w:r w:rsidRPr="00A93328">
        <w:rPr>
          <w:rFonts w:ascii="Garamond" w:hAnsi="Garamond" w:cs="Times New Roman"/>
          <w:color w:val="000000"/>
          <w:sz w:val="26"/>
          <w:szCs w:val="26"/>
          <w:u w:val="single"/>
          <w:shd w:val="clear" w:color="auto" w:fill="FFFF00"/>
          <w:lang w:eastAsia="zh-CN"/>
        </w:rPr>
        <w:t>rather than a rote-oriented education that prepares</w:t>
      </w:r>
      <w:r w:rsidRPr="00A93328">
        <w:rPr>
          <w:rFonts w:ascii="Garamond" w:hAnsi="Garamond" w:cs="Times New Roman"/>
          <w:color w:val="000000"/>
          <w:sz w:val="26"/>
          <w:szCs w:val="26"/>
          <w:u w:val="single"/>
          <w:lang w:eastAsia="zh-CN"/>
        </w:rPr>
        <w:t xml:space="preserve"> disadvantaged students </w:t>
      </w:r>
      <w:r w:rsidRPr="00A93328">
        <w:rPr>
          <w:rFonts w:ascii="Garamond" w:hAnsi="Garamond" w:cs="Times New Roman"/>
          <w:color w:val="000000"/>
          <w:sz w:val="26"/>
          <w:szCs w:val="26"/>
          <w:u w:val="single"/>
          <w:shd w:val="clear" w:color="auto" w:fill="FFFF00"/>
          <w:lang w:eastAsia="zh-CN"/>
        </w:rPr>
        <w:t>for</w:t>
      </w:r>
      <w:r w:rsidRPr="00A93328">
        <w:rPr>
          <w:rFonts w:ascii="Garamond" w:hAnsi="Garamond" w:cs="Times New Roman"/>
          <w:color w:val="000000"/>
          <w:sz w:val="26"/>
          <w:szCs w:val="26"/>
          <w:u w:val="single"/>
          <w:lang w:eastAsia="zh-CN"/>
        </w:rPr>
        <w:t xml:space="preserve"> the </w:t>
      </w:r>
      <w:r w:rsidRPr="00A93328">
        <w:rPr>
          <w:rFonts w:ascii="Garamond" w:hAnsi="Garamond" w:cs="Times New Roman"/>
          <w:color w:val="000000"/>
          <w:sz w:val="26"/>
          <w:szCs w:val="26"/>
          <w:u w:val="single"/>
          <w:shd w:val="clear" w:color="auto" w:fill="FFFF00"/>
          <w:lang w:eastAsia="zh-CN"/>
        </w:rPr>
        <w:t>factory jobs</w:t>
      </w:r>
      <w:r w:rsidRPr="00A93328">
        <w:rPr>
          <w:rFonts w:ascii="Garamond" w:hAnsi="Garamond" w:cs="Times New Roman"/>
          <w:color w:val="000000"/>
          <w:sz w:val="26"/>
          <w:szCs w:val="26"/>
          <w:u w:val="single"/>
          <w:lang w:eastAsia="zh-CN"/>
        </w:rPr>
        <w:t xml:space="preserve"> of the past</w:t>
      </w:r>
      <w:r w:rsidRPr="00A93328">
        <w:rPr>
          <w:rFonts w:ascii="Garamond" w:hAnsi="Garamond" w:cs="Times New Roman"/>
          <w:color w:val="000000"/>
          <w:sz w:val="16"/>
          <w:szCs w:val="16"/>
          <w:lang w:eastAsia="zh-CN"/>
        </w:rPr>
        <w:t xml:space="preserve">. This means teachers and school leaders must learn to provide that kind of education, along with the assessments that develop and measure it, and use these assessments for ongoing improvement, rather than punishment. ESSA provides a means for the nation to take up this work. [end page 2] </w:t>
      </w:r>
    </w:p>
    <w:p w14:paraId="75916F91"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Second, </w:t>
      </w:r>
      <w:r w:rsidRPr="00A93328">
        <w:rPr>
          <w:rFonts w:ascii="Garamond" w:hAnsi="Garamond" w:cs="Times New Roman"/>
          <w:color w:val="000000"/>
          <w:sz w:val="26"/>
          <w:szCs w:val="26"/>
          <w:u w:val="single"/>
          <w:shd w:val="clear" w:color="auto" w:fill="FFFF00"/>
          <w:lang w:eastAsia="zh-CN"/>
        </w:rPr>
        <w:t>ESSA requires states to use multiple measures to evaluate</w:t>
      </w:r>
      <w:r w:rsidRPr="00A93328">
        <w:rPr>
          <w:rFonts w:ascii="Garamond" w:hAnsi="Garamond" w:cs="Times New Roman"/>
          <w:color w:val="000000"/>
          <w:sz w:val="26"/>
          <w:szCs w:val="26"/>
          <w:u w:val="single"/>
          <w:lang w:eastAsia="zh-CN"/>
        </w:rPr>
        <w:t xml:space="preserve"> student and school </w:t>
      </w:r>
      <w:r w:rsidRPr="00A93328">
        <w:rPr>
          <w:rFonts w:ascii="Garamond" w:hAnsi="Garamond" w:cs="Times New Roman"/>
          <w:color w:val="000000"/>
          <w:sz w:val="26"/>
          <w:szCs w:val="26"/>
          <w:u w:val="single"/>
          <w:shd w:val="clear" w:color="auto" w:fill="FFFF00"/>
          <w:lang w:eastAsia="zh-CN"/>
        </w:rPr>
        <w:t>progress—both overall and for subgroups</w:t>
      </w:r>
      <w:r w:rsidRPr="00A93328">
        <w:rPr>
          <w:rFonts w:ascii="Garamond" w:hAnsi="Garamond" w:cs="Times New Roman"/>
          <w:color w:val="000000"/>
          <w:sz w:val="26"/>
          <w:szCs w:val="26"/>
          <w:u w:val="single"/>
          <w:lang w:eastAsia="zh-CN"/>
        </w:rPr>
        <w:t xml:space="preserve"> of students. </w:t>
      </w:r>
      <w:r w:rsidRPr="00A93328">
        <w:rPr>
          <w:rFonts w:ascii="Garamond" w:hAnsi="Garamond" w:cs="Times New Roman"/>
          <w:color w:val="000000"/>
          <w:sz w:val="26"/>
          <w:szCs w:val="26"/>
          <w:u w:val="single"/>
          <w:shd w:val="clear" w:color="auto" w:fill="FFFF00"/>
          <w:lang w:eastAsia="zh-CN"/>
        </w:rPr>
        <w:t>These could include</w:t>
      </w:r>
      <w:r w:rsidRPr="00A93328">
        <w:rPr>
          <w:rFonts w:ascii="Garamond" w:hAnsi="Garamond" w:cs="Times New Roman"/>
          <w:color w:val="000000"/>
          <w:sz w:val="26"/>
          <w:szCs w:val="26"/>
          <w:u w:val="single"/>
          <w:lang w:eastAsia="zh-CN"/>
        </w:rPr>
        <w:t xml:space="preserve"> not only measures of student outcomes</w:t>
      </w:r>
      <w:r w:rsidRPr="00A93328">
        <w:rPr>
          <w:rFonts w:ascii="Garamond" w:hAnsi="Garamond" w:cs="Times New Roman"/>
          <w:color w:val="000000"/>
          <w:sz w:val="16"/>
          <w:szCs w:val="16"/>
          <w:lang w:eastAsia="zh-CN"/>
        </w:rPr>
        <w:t>—such as test score gains, English learner progress, and graduation rates—</w:t>
      </w:r>
      <w:r w:rsidRPr="00A93328">
        <w:rPr>
          <w:rFonts w:ascii="Garamond" w:hAnsi="Garamond" w:cs="Times New Roman"/>
          <w:color w:val="000000"/>
          <w:sz w:val="26"/>
          <w:szCs w:val="26"/>
          <w:u w:val="single"/>
          <w:lang w:eastAsia="zh-CN"/>
        </w:rPr>
        <w:t xml:space="preserve">but also </w:t>
      </w:r>
      <w:r w:rsidRPr="00A93328">
        <w:rPr>
          <w:rFonts w:ascii="Garamond" w:hAnsi="Garamond" w:cs="Times New Roman"/>
          <w:color w:val="000000"/>
          <w:sz w:val="26"/>
          <w:szCs w:val="26"/>
          <w:u w:val="single"/>
          <w:shd w:val="clear" w:color="auto" w:fill="FFFF00"/>
          <w:lang w:eastAsia="zh-CN"/>
        </w:rPr>
        <w:t>measures of students’ opportunities</w:t>
      </w:r>
      <w:r w:rsidRPr="00A93328">
        <w:rPr>
          <w:rFonts w:ascii="Garamond" w:hAnsi="Garamond" w:cs="Times New Roman"/>
          <w:color w:val="000000"/>
          <w:sz w:val="26"/>
          <w:szCs w:val="26"/>
          <w:u w:val="single"/>
          <w:lang w:eastAsia="zh-CN"/>
        </w:rPr>
        <w:t xml:space="preserve"> to learn</w:t>
      </w:r>
      <w:r w:rsidRPr="00A93328">
        <w:rPr>
          <w:rFonts w:ascii="Garamond" w:hAnsi="Garamond" w:cs="Times New Roman"/>
          <w:color w:val="000000"/>
          <w:sz w:val="16"/>
          <w:szCs w:val="16"/>
          <w:lang w:eastAsia="zh-CN"/>
        </w:rPr>
        <w:t xml:space="preserve">. For example, how many students receive and complete a college preparatory sequence or a high-quality career technical pathway? Does the school have experienced and effective teachers well-qualified in the areas they teach? Do teachers have access to relevant, job-embedded, high-quality professional development aligned to their needs and the needs of the students? Do student and parent survey results indicate there is a safe, supportive school climate that offers high-quality learning opportunities to students? Has the school reduced high and disproportionate rates of suspension and expulsion or chronic absenteeism that impede student success? </w:t>
      </w:r>
      <w:r w:rsidRPr="00A93328">
        <w:rPr>
          <w:rFonts w:ascii="Garamond" w:hAnsi="Garamond" w:cs="Times New Roman"/>
          <w:color w:val="000000"/>
          <w:sz w:val="26"/>
          <w:szCs w:val="26"/>
          <w:u w:val="single"/>
          <w:shd w:val="clear" w:color="auto" w:fill="FFFF00"/>
          <w:lang w:eastAsia="zh-CN"/>
        </w:rPr>
        <w:t>Such measures can shine a light on inequities</w:t>
      </w:r>
      <w:r w:rsidRPr="00A93328">
        <w:rPr>
          <w:rFonts w:ascii="Garamond" w:hAnsi="Garamond" w:cs="Times New Roman"/>
          <w:color w:val="000000"/>
          <w:sz w:val="26"/>
          <w:szCs w:val="26"/>
          <w:u w:val="single"/>
          <w:lang w:eastAsia="zh-CN"/>
        </w:rPr>
        <w:t xml:space="preserve"> as well as poor learning conditions </w:t>
      </w:r>
      <w:r w:rsidRPr="00A93328">
        <w:rPr>
          <w:rFonts w:ascii="Garamond" w:hAnsi="Garamond" w:cs="Times New Roman"/>
          <w:color w:val="000000"/>
          <w:sz w:val="26"/>
          <w:szCs w:val="26"/>
          <w:u w:val="single"/>
          <w:shd w:val="clear" w:color="auto" w:fill="FFFF00"/>
          <w:lang w:eastAsia="zh-CN"/>
        </w:rPr>
        <w:t>and</w:t>
      </w:r>
      <w:r w:rsidRPr="00A93328">
        <w:rPr>
          <w:rFonts w:ascii="Garamond" w:hAnsi="Garamond" w:cs="Times New Roman"/>
          <w:color w:val="000000"/>
          <w:sz w:val="26"/>
          <w:szCs w:val="26"/>
          <w:u w:val="single"/>
          <w:lang w:eastAsia="zh-CN"/>
        </w:rPr>
        <w:t xml:space="preserve"> help </w:t>
      </w:r>
      <w:r w:rsidRPr="00A93328">
        <w:rPr>
          <w:rFonts w:ascii="Garamond" w:hAnsi="Garamond" w:cs="Times New Roman"/>
          <w:color w:val="000000"/>
          <w:sz w:val="26"/>
          <w:szCs w:val="26"/>
          <w:u w:val="single"/>
          <w:shd w:val="clear" w:color="auto" w:fill="FFFF00"/>
          <w:lang w:eastAsia="zh-CN"/>
        </w:rPr>
        <w:t>diagnose</w:t>
      </w:r>
      <w:r w:rsidRPr="00A93328">
        <w:rPr>
          <w:rFonts w:ascii="Garamond" w:hAnsi="Garamond" w:cs="Times New Roman"/>
          <w:color w:val="000000"/>
          <w:sz w:val="26"/>
          <w:szCs w:val="26"/>
          <w:u w:val="single"/>
          <w:lang w:eastAsia="zh-CN"/>
        </w:rPr>
        <w:t xml:space="preserve"> the </w:t>
      </w:r>
      <w:r w:rsidRPr="00A93328">
        <w:rPr>
          <w:rFonts w:ascii="Garamond" w:hAnsi="Garamond" w:cs="Times New Roman"/>
          <w:color w:val="000000"/>
          <w:sz w:val="26"/>
          <w:szCs w:val="26"/>
          <w:u w:val="single"/>
          <w:shd w:val="clear" w:color="auto" w:fill="FFFF00"/>
          <w:lang w:eastAsia="zh-CN"/>
        </w:rPr>
        <w:t>steps required to close the opportunity gap</w:t>
      </w:r>
      <w:r w:rsidRPr="00A93328">
        <w:rPr>
          <w:rFonts w:ascii="Garamond" w:hAnsi="Garamond" w:cs="Times New Roman"/>
          <w:color w:val="000000"/>
          <w:sz w:val="16"/>
          <w:szCs w:val="16"/>
          <w:lang w:eastAsia="zh-CN"/>
        </w:rPr>
        <w:t>.</w:t>
      </w:r>
    </w:p>
    <w:p w14:paraId="6772161E"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Third, </w:t>
      </w:r>
      <w:r w:rsidRPr="00A93328">
        <w:rPr>
          <w:rFonts w:ascii="Garamond" w:hAnsi="Garamond" w:cs="Times New Roman"/>
          <w:color w:val="000000"/>
          <w:sz w:val="26"/>
          <w:szCs w:val="26"/>
          <w:u w:val="single"/>
          <w:lang w:eastAsia="zh-CN"/>
        </w:rPr>
        <w:t xml:space="preserve">for the first time, </w:t>
      </w:r>
      <w:r w:rsidRPr="00A93328">
        <w:rPr>
          <w:rFonts w:ascii="Garamond" w:hAnsi="Garamond" w:cs="Times New Roman"/>
          <w:color w:val="000000"/>
          <w:sz w:val="26"/>
          <w:szCs w:val="26"/>
          <w:u w:val="single"/>
          <w:shd w:val="clear" w:color="auto" w:fill="FFFF00"/>
          <w:lang w:eastAsia="zh-CN"/>
        </w:rPr>
        <w:t>a number of features</w:t>
      </w:r>
      <w:r w:rsidRPr="00A93328">
        <w:rPr>
          <w:rFonts w:ascii="Garamond" w:hAnsi="Garamond" w:cs="Times New Roman"/>
          <w:color w:val="000000"/>
          <w:sz w:val="26"/>
          <w:szCs w:val="26"/>
          <w:u w:val="single"/>
          <w:lang w:eastAsia="zh-CN"/>
        </w:rPr>
        <w:t xml:space="preserve"> of the law </w:t>
      </w:r>
      <w:r w:rsidRPr="00A93328">
        <w:rPr>
          <w:rFonts w:ascii="Garamond" w:hAnsi="Garamond" w:cs="Times New Roman"/>
          <w:b/>
          <w:bCs/>
          <w:color w:val="000000"/>
          <w:sz w:val="26"/>
          <w:szCs w:val="26"/>
          <w:u w:val="single"/>
          <w:shd w:val="clear" w:color="auto" w:fill="FFFF00"/>
          <w:lang w:eastAsia="zh-CN"/>
        </w:rPr>
        <w:t>directly address the resource gaps</w:t>
      </w:r>
      <w:r w:rsidRPr="00A93328">
        <w:rPr>
          <w:rFonts w:ascii="Garamond" w:hAnsi="Garamond" w:cs="Times New Roman"/>
          <w:color w:val="000000"/>
          <w:sz w:val="26"/>
          <w:szCs w:val="26"/>
          <w:u w:val="single"/>
          <w:lang w:eastAsia="zh-CN"/>
        </w:rPr>
        <w:t xml:space="preserve"> among our schools. </w:t>
      </w:r>
      <w:r w:rsidRPr="00A93328">
        <w:rPr>
          <w:rFonts w:ascii="Garamond" w:hAnsi="Garamond" w:cs="Times New Roman"/>
          <w:color w:val="000000"/>
          <w:sz w:val="26"/>
          <w:szCs w:val="26"/>
          <w:u w:val="single"/>
          <w:shd w:val="clear" w:color="auto" w:fill="FFFF00"/>
          <w:lang w:eastAsia="zh-CN"/>
        </w:rPr>
        <w:t>States must report</w:t>
      </w:r>
      <w:r w:rsidRPr="00A93328">
        <w:rPr>
          <w:rFonts w:ascii="Garamond" w:hAnsi="Garamond" w:cs="Times New Roman"/>
          <w:color w:val="000000"/>
          <w:sz w:val="26"/>
          <w:szCs w:val="26"/>
          <w:u w:val="single"/>
          <w:lang w:eastAsia="zh-CN"/>
        </w:rPr>
        <w:t xml:space="preserve"> schools’ actual </w:t>
      </w:r>
      <w:r w:rsidRPr="00A93328">
        <w:rPr>
          <w:rFonts w:ascii="Garamond" w:hAnsi="Garamond" w:cs="Times New Roman"/>
          <w:color w:val="000000"/>
          <w:sz w:val="26"/>
          <w:szCs w:val="26"/>
          <w:u w:val="single"/>
          <w:shd w:val="clear" w:color="auto" w:fill="FFFF00"/>
          <w:lang w:eastAsia="zh-CN"/>
        </w:rPr>
        <w:t>per-pupil spending on</w:t>
      </w:r>
      <w:r w:rsidRPr="00A93328">
        <w:rPr>
          <w:rFonts w:ascii="Garamond" w:hAnsi="Garamond" w:cs="Times New Roman"/>
          <w:color w:val="000000"/>
          <w:sz w:val="26"/>
          <w:szCs w:val="26"/>
          <w:u w:val="single"/>
          <w:lang w:eastAsia="zh-CN"/>
        </w:rPr>
        <w:t xml:space="preserve"> school </w:t>
      </w:r>
      <w:r w:rsidRPr="00A93328">
        <w:rPr>
          <w:rFonts w:ascii="Garamond" w:hAnsi="Garamond" w:cs="Times New Roman"/>
          <w:color w:val="000000"/>
          <w:sz w:val="26"/>
          <w:szCs w:val="26"/>
          <w:u w:val="single"/>
          <w:shd w:val="clear" w:color="auto" w:fill="FFFF00"/>
          <w:lang w:eastAsia="zh-CN"/>
        </w:rPr>
        <w:t>report cards, which should raise awareness about</w:t>
      </w:r>
      <w:r w:rsidRPr="00A93328">
        <w:rPr>
          <w:rFonts w:ascii="Garamond" w:hAnsi="Garamond" w:cs="Times New Roman"/>
          <w:color w:val="000000"/>
          <w:sz w:val="26"/>
          <w:szCs w:val="26"/>
          <w:u w:val="single"/>
          <w:lang w:eastAsia="zh-CN"/>
        </w:rPr>
        <w:t xml:space="preserve"> the </w:t>
      </w:r>
      <w:r w:rsidRPr="00A93328">
        <w:rPr>
          <w:rFonts w:ascii="Garamond" w:hAnsi="Garamond" w:cs="Times New Roman"/>
          <w:color w:val="000000"/>
          <w:sz w:val="26"/>
          <w:szCs w:val="26"/>
          <w:u w:val="single"/>
          <w:shd w:val="clear" w:color="auto" w:fill="FFFF00"/>
          <w:lang w:eastAsia="zh-CN"/>
        </w:rPr>
        <w:t>fair distribution</w:t>
      </w:r>
      <w:r w:rsidRPr="00A93328">
        <w:rPr>
          <w:rFonts w:ascii="Garamond" w:hAnsi="Garamond" w:cs="Times New Roman"/>
          <w:color w:val="000000"/>
          <w:sz w:val="26"/>
          <w:szCs w:val="26"/>
          <w:u w:val="single"/>
          <w:lang w:eastAsia="zh-CN"/>
        </w:rPr>
        <w:t xml:space="preserve"> of state and local dollars. </w:t>
      </w:r>
      <w:r w:rsidRPr="00A93328">
        <w:rPr>
          <w:rFonts w:ascii="Garamond" w:hAnsi="Garamond" w:cs="Times New Roman"/>
          <w:color w:val="000000"/>
          <w:sz w:val="26"/>
          <w:szCs w:val="26"/>
          <w:u w:val="single"/>
          <w:shd w:val="clear" w:color="auto" w:fill="FFFF00"/>
          <w:lang w:eastAsia="zh-CN"/>
        </w:rPr>
        <w:t>ESSA maintains the “supplement, not supplant” requirement</w:t>
      </w:r>
      <w:r w:rsidRPr="00A93328">
        <w:rPr>
          <w:rFonts w:ascii="Garamond" w:hAnsi="Garamond" w:cs="Times New Roman"/>
          <w:color w:val="000000"/>
          <w:sz w:val="26"/>
          <w:szCs w:val="26"/>
          <w:u w:val="single"/>
          <w:lang w:eastAsia="zh-CN"/>
        </w:rPr>
        <w:t xml:space="preserve">, which is intended to ensure that schools receiving Title I funds get at least as much state and local funding as they would have otherwise received were they not funded by Title I. </w:t>
      </w:r>
      <w:r w:rsidRPr="00A93328">
        <w:rPr>
          <w:rFonts w:ascii="Garamond" w:hAnsi="Garamond" w:cs="Times New Roman"/>
          <w:color w:val="000000"/>
          <w:sz w:val="26"/>
          <w:szCs w:val="26"/>
          <w:u w:val="single"/>
          <w:shd w:val="clear" w:color="auto" w:fill="FFFF00"/>
          <w:lang w:eastAsia="zh-CN"/>
        </w:rPr>
        <w:t>ESSA</w:t>
      </w:r>
      <w:r w:rsidRPr="00A93328">
        <w:rPr>
          <w:rFonts w:ascii="Garamond" w:hAnsi="Garamond" w:cs="Times New Roman"/>
          <w:color w:val="000000"/>
          <w:sz w:val="26"/>
          <w:szCs w:val="26"/>
          <w:u w:val="single"/>
          <w:lang w:eastAsia="zh-CN"/>
        </w:rPr>
        <w:t xml:space="preserve"> also </w:t>
      </w:r>
      <w:r w:rsidRPr="00A93328">
        <w:rPr>
          <w:rFonts w:ascii="Garamond" w:hAnsi="Garamond" w:cs="Times New Roman"/>
          <w:color w:val="000000"/>
          <w:sz w:val="26"/>
          <w:szCs w:val="26"/>
          <w:u w:val="single"/>
          <w:shd w:val="clear" w:color="auto" w:fill="FFFF00"/>
          <w:lang w:eastAsia="zh-CN"/>
        </w:rPr>
        <w:t>establishes a new weighted</w:t>
      </w:r>
      <w:r w:rsidRPr="00A93328">
        <w:rPr>
          <w:rFonts w:ascii="Garamond" w:hAnsi="Garamond" w:cs="Times New Roman"/>
          <w:color w:val="000000"/>
          <w:sz w:val="26"/>
          <w:szCs w:val="26"/>
          <w:u w:val="single"/>
          <w:lang w:eastAsia="zh-CN"/>
        </w:rPr>
        <w:t xml:space="preserve"> student-based </w:t>
      </w:r>
      <w:r w:rsidRPr="00A93328">
        <w:rPr>
          <w:rFonts w:ascii="Garamond" w:hAnsi="Garamond" w:cs="Times New Roman"/>
          <w:color w:val="000000"/>
          <w:sz w:val="26"/>
          <w:szCs w:val="26"/>
          <w:u w:val="single"/>
          <w:shd w:val="clear" w:color="auto" w:fill="FFFF00"/>
          <w:lang w:eastAsia="zh-CN"/>
        </w:rPr>
        <w:t>funding pilot that would reward</w:t>
      </w:r>
      <w:r w:rsidRPr="00A93328">
        <w:rPr>
          <w:rFonts w:ascii="Garamond" w:hAnsi="Garamond" w:cs="Times New Roman"/>
          <w:color w:val="000000"/>
          <w:sz w:val="26"/>
          <w:szCs w:val="26"/>
          <w:u w:val="single"/>
          <w:lang w:eastAsia="zh-CN"/>
        </w:rPr>
        <w:t xml:space="preserve"> up to 50 districts for </w:t>
      </w:r>
      <w:r w:rsidRPr="00A93328">
        <w:rPr>
          <w:rFonts w:ascii="Garamond" w:hAnsi="Garamond" w:cs="Times New Roman"/>
          <w:color w:val="000000"/>
          <w:sz w:val="26"/>
          <w:szCs w:val="26"/>
          <w:u w:val="single"/>
          <w:shd w:val="clear" w:color="auto" w:fill="FFFF00"/>
          <w:lang w:eastAsia="zh-CN"/>
        </w:rPr>
        <w:t>innovative funding</w:t>
      </w:r>
      <w:r w:rsidRPr="00A93328">
        <w:rPr>
          <w:rFonts w:ascii="Garamond" w:hAnsi="Garamond" w:cs="Times New Roman"/>
          <w:color w:val="000000"/>
          <w:sz w:val="26"/>
          <w:szCs w:val="26"/>
          <w:u w:val="single"/>
          <w:lang w:eastAsia="zh-CN"/>
        </w:rPr>
        <w:t xml:space="preserve"> based on student needs</w:t>
      </w:r>
      <w:r w:rsidRPr="00A93328">
        <w:rPr>
          <w:rFonts w:ascii="Garamond" w:hAnsi="Garamond" w:cs="Times New Roman"/>
          <w:color w:val="000000"/>
          <w:sz w:val="16"/>
          <w:szCs w:val="16"/>
          <w:lang w:eastAsia="zh-CN"/>
        </w:rPr>
        <w:t xml:space="preserve">—offering more resources for students who are from low-income families, English learners, migratory, or neglected, delinquent, or otherwise at risk, such as homeless or foster youth. </w:t>
      </w:r>
      <w:r w:rsidRPr="00A93328">
        <w:rPr>
          <w:rFonts w:ascii="Garamond" w:hAnsi="Garamond" w:cs="Times New Roman"/>
          <w:color w:val="000000"/>
          <w:sz w:val="26"/>
          <w:szCs w:val="26"/>
          <w:u w:val="single"/>
          <w:lang w:eastAsia="zh-CN"/>
        </w:rPr>
        <w:t>A new Student Support and Academic Enrichment authorization can also be used to target funds to implement strategies and supports that address some of these needs</w:t>
      </w:r>
      <w:r w:rsidRPr="00A93328">
        <w:rPr>
          <w:rFonts w:ascii="Garamond" w:hAnsi="Garamond" w:cs="Times New Roman"/>
          <w:color w:val="000000"/>
          <w:sz w:val="16"/>
          <w:szCs w:val="16"/>
          <w:lang w:eastAsia="zh-CN"/>
        </w:rPr>
        <w:t>.</w:t>
      </w:r>
    </w:p>
    <w:p w14:paraId="1EC77443"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Finally, </w:t>
      </w:r>
      <w:r w:rsidRPr="00A93328">
        <w:rPr>
          <w:rFonts w:ascii="Garamond" w:hAnsi="Garamond" w:cs="Times New Roman"/>
          <w:color w:val="000000"/>
          <w:sz w:val="26"/>
          <w:szCs w:val="26"/>
          <w:u w:val="single"/>
          <w:shd w:val="clear" w:color="auto" w:fill="FFFF00"/>
          <w:lang w:eastAsia="zh-CN"/>
        </w:rPr>
        <w:t>the law supports</w:t>
      </w:r>
      <w:r w:rsidRPr="00A93328">
        <w:rPr>
          <w:rFonts w:ascii="Garamond" w:hAnsi="Garamond" w:cs="Times New Roman"/>
          <w:color w:val="000000"/>
          <w:sz w:val="26"/>
          <w:szCs w:val="26"/>
          <w:u w:val="single"/>
          <w:lang w:eastAsia="zh-CN"/>
        </w:rPr>
        <w:t xml:space="preserve"> the use of </w:t>
      </w:r>
      <w:r w:rsidRPr="00A93328">
        <w:rPr>
          <w:rFonts w:ascii="Garamond" w:hAnsi="Garamond" w:cs="Times New Roman"/>
          <w:color w:val="000000"/>
          <w:sz w:val="26"/>
          <w:szCs w:val="26"/>
          <w:u w:val="single"/>
          <w:shd w:val="clear" w:color="auto" w:fill="FFFF00"/>
          <w:lang w:eastAsia="zh-CN"/>
        </w:rPr>
        <w:t>evidence-based interventions to increase achievement</w:t>
      </w:r>
      <w:r w:rsidRPr="00A93328">
        <w:rPr>
          <w:rFonts w:ascii="Garamond" w:hAnsi="Garamond" w:cs="Times New Roman"/>
          <w:color w:val="000000"/>
          <w:sz w:val="26"/>
          <w:szCs w:val="26"/>
          <w:u w:val="single"/>
          <w:lang w:eastAsia="zh-CN"/>
        </w:rPr>
        <w:t xml:space="preserve"> generally and as strategies </w:t>
      </w:r>
      <w:r w:rsidRPr="00A93328">
        <w:rPr>
          <w:rFonts w:ascii="Garamond" w:hAnsi="Garamond" w:cs="Times New Roman"/>
          <w:color w:val="000000"/>
          <w:sz w:val="26"/>
          <w:szCs w:val="26"/>
          <w:u w:val="single"/>
          <w:shd w:val="clear" w:color="auto" w:fill="FFFF00"/>
          <w:lang w:eastAsia="zh-CN"/>
        </w:rPr>
        <w:t>for</w:t>
      </w:r>
      <w:r w:rsidRPr="00A93328">
        <w:rPr>
          <w:rFonts w:ascii="Garamond" w:hAnsi="Garamond" w:cs="Times New Roman"/>
          <w:color w:val="000000"/>
          <w:sz w:val="26"/>
          <w:szCs w:val="26"/>
          <w:u w:val="single"/>
          <w:lang w:eastAsia="zh-CN"/>
        </w:rPr>
        <w:t xml:space="preserve"> improving </w:t>
      </w:r>
      <w:r w:rsidRPr="00A93328">
        <w:rPr>
          <w:rFonts w:ascii="Garamond" w:hAnsi="Garamond" w:cs="Times New Roman"/>
          <w:color w:val="000000"/>
          <w:sz w:val="26"/>
          <w:szCs w:val="26"/>
          <w:u w:val="single"/>
          <w:shd w:val="clear" w:color="auto" w:fill="FFFF00"/>
          <w:lang w:eastAsia="zh-CN"/>
        </w:rPr>
        <w:t>schools that are struggling</w:t>
      </w:r>
      <w:r w:rsidRPr="00A93328">
        <w:rPr>
          <w:rFonts w:ascii="Garamond" w:hAnsi="Garamond" w:cs="Times New Roman"/>
          <w:color w:val="000000"/>
          <w:sz w:val="16"/>
          <w:szCs w:val="16"/>
          <w:lang w:eastAsia="zh-CN"/>
        </w:rPr>
        <w:t xml:space="preserve">. Defining </w:t>
      </w:r>
      <w:r w:rsidRPr="00A93328">
        <w:rPr>
          <w:rFonts w:ascii="Garamond" w:hAnsi="Garamond" w:cs="Times New Roman"/>
          <w:color w:val="000000"/>
          <w:sz w:val="26"/>
          <w:szCs w:val="26"/>
          <w:u w:val="single"/>
          <w:shd w:val="clear" w:color="auto" w:fill="FFFF00"/>
          <w:lang w:eastAsia="zh-CN"/>
        </w:rPr>
        <w:t>this</w:t>
      </w:r>
      <w:r w:rsidRPr="00A93328">
        <w:rPr>
          <w:rFonts w:ascii="Garamond" w:hAnsi="Garamond" w:cs="Times New Roman"/>
          <w:color w:val="000000"/>
          <w:sz w:val="16"/>
          <w:szCs w:val="16"/>
          <w:lang w:eastAsia="zh-CN"/>
        </w:rPr>
        <w:t xml:space="preserve"> requirement thoughtfully and treating it seriously </w:t>
      </w:r>
      <w:r w:rsidRPr="00A93328">
        <w:rPr>
          <w:rFonts w:ascii="Garamond" w:hAnsi="Garamond" w:cs="Times New Roman"/>
          <w:color w:val="000000"/>
          <w:sz w:val="26"/>
          <w:szCs w:val="26"/>
          <w:u w:val="single"/>
          <w:shd w:val="clear" w:color="auto" w:fill="FFFF00"/>
          <w:lang w:eastAsia="zh-CN"/>
        </w:rPr>
        <w:t xml:space="preserve">could lead to </w:t>
      </w:r>
      <w:r w:rsidRPr="00A93328">
        <w:rPr>
          <w:rFonts w:ascii="Garamond" w:hAnsi="Garamond" w:cs="Times New Roman"/>
          <w:b/>
          <w:bCs/>
          <w:color w:val="000000"/>
          <w:sz w:val="26"/>
          <w:szCs w:val="26"/>
          <w:u w:val="single"/>
          <w:shd w:val="clear" w:color="auto" w:fill="FFFF00"/>
          <w:lang w:eastAsia="zh-CN"/>
        </w:rPr>
        <w:t>significantly wiser investments</w:t>
      </w:r>
      <w:r w:rsidRPr="00A93328">
        <w:rPr>
          <w:rFonts w:ascii="Garamond" w:hAnsi="Garamond" w:cs="Times New Roman"/>
          <w:color w:val="000000"/>
          <w:sz w:val="26"/>
          <w:szCs w:val="26"/>
          <w:u w:val="single"/>
          <w:shd w:val="clear" w:color="auto" w:fill="FFFF00"/>
          <w:lang w:eastAsia="zh-CN"/>
        </w:rPr>
        <w:t xml:space="preserve"> in high-need schools and</w:t>
      </w:r>
      <w:r w:rsidRPr="00A93328">
        <w:rPr>
          <w:rFonts w:ascii="Garamond" w:hAnsi="Garamond" w:cs="Times New Roman"/>
          <w:color w:val="000000"/>
          <w:sz w:val="26"/>
          <w:szCs w:val="26"/>
          <w:u w:val="single"/>
          <w:lang w:eastAsia="zh-CN"/>
        </w:rPr>
        <w:t xml:space="preserve"> concomitantly </w:t>
      </w:r>
      <w:r w:rsidRPr="00A93328">
        <w:rPr>
          <w:rFonts w:ascii="Garamond" w:hAnsi="Garamond" w:cs="Times New Roman"/>
          <w:color w:val="000000"/>
          <w:sz w:val="26"/>
          <w:szCs w:val="26"/>
          <w:u w:val="single"/>
          <w:shd w:val="clear" w:color="auto" w:fill="FFFF00"/>
          <w:lang w:eastAsia="zh-CN"/>
        </w:rPr>
        <w:t>better outcomes</w:t>
      </w:r>
      <w:r w:rsidRPr="00A93328">
        <w:rPr>
          <w:rFonts w:ascii="Garamond" w:hAnsi="Garamond" w:cs="Times New Roman"/>
          <w:color w:val="000000"/>
          <w:sz w:val="16"/>
          <w:szCs w:val="16"/>
          <w:lang w:eastAsia="zh-CN"/>
        </w:rPr>
        <w:t>.</w:t>
      </w:r>
    </w:p>
    <w:p w14:paraId="64C3EF60"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If thoughtfully leveraged, </w:t>
      </w:r>
      <w:r w:rsidRPr="00A93328">
        <w:rPr>
          <w:rFonts w:ascii="Garamond" w:hAnsi="Garamond" w:cs="Times New Roman"/>
          <w:color w:val="000000"/>
          <w:sz w:val="26"/>
          <w:szCs w:val="26"/>
          <w:u w:val="single"/>
          <w:shd w:val="clear" w:color="auto" w:fill="FFFF00"/>
          <w:lang w:eastAsia="zh-CN"/>
        </w:rPr>
        <w:t>these</w:t>
      </w:r>
      <w:r w:rsidRPr="00A93328">
        <w:rPr>
          <w:rFonts w:ascii="Garamond" w:hAnsi="Garamond" w:cs="Times New Roman"/>
          <w:color w:val="000000"/>
          <w:sz w:val="26"/>
          <w:szCs w:val="26"/>
          <w:u w:val="single"/>
          <w:lang w:eastAsia="zh-CN"/>
        </w:rPr>
        <w:t xml:space="preserve"> four </w:t>
      </w:r>
      <w:r w:rsidRPr="00A93328">
        <w:rPr>
          <w:rFonts w:ascii="Garamond" w:hAnsi="Garamond" w:cs="Times New Roman"/>
          <w:color w:val="000000"/>
          <w:sz w:val="26"/>
          <w:szCs w:val="26"/>
          <w:u w:val="single"/>
          <w:shd w:val="clear" w:color="auto" w:fill="FFFF00"/>
          <w:lang w:eastAsia="zh-CN"/>
        </w:rPr>
        <w:t>features</w:t>
      </w:r>
      <w:r w:rsidRPr="00A93328">
        <w:rPr>
          <w:rFonts w:ascii="Garamond" w:hAnsi="Garamond" w:cs="Times New Roman"/>
          <w:color w:val="000000"/>
          <w:sz w:val="26"/>
          <w:szCs w:val="26"/>
          <w:u w:val="single"/>
          <w:lang w:eastAsia="zh-CN"/>
        </w:rPr>
        <w:t xml:space="preserve"> of the law </w:t>
      </w:r>
      <w:r w:rsidRPr="00A93328">
        <w:rPr>
          <w:rFonts w:ascii="Garamond" w:hAnsi="Garamond" w:cs="Times New Roman"/>
          <w:color w:val="000000"/>
          <w:sz w:val="26"/>
          <w:szCs w:val="26"/>
          <w:u w:val="single"/>
          <w:shd w:val="clear" w:color="auto" w:fill="FFFF00"/>
          <w:lang w:eastAsia="zh-CN"/>
        </w:rPr>
        <w:t xml:space="preserve">can serve as </w:t>
      </w:r>
      <w:r w:rsidRPr="00A93328">
        <w:rPr>
          <w:rFonts w:ascii="Garamond" w:hAnsi="Garamond" w:cs="Times New Roman"/>
          <w:b/>
          <w:bCs/>
          <w:color w:val="000000"/>
          <w:sz w:val="26"/>
          <w:szCs w:val="26"/>
          <w:u w:val="single"/>
          <w:shd w:val="clear" w:color="auto" w:fill="FFFF00"/>
          <w:lang w:eastAsia="zh-CN"/>
        </w:rPr>
        <w:t>pillars of opportunity</w:t>
      </w:r>
      <w:r w:rsidRPr="00A93328">
        <w:rPr>
          <w:rFonts w:ascii="Garamond" w:hAnsi="Garamond" w:cs="Times New Roman"/>
          <w:color w:val="000000"/>
          <w:sz w:val="26"/>
          <w:szCs w:val="26"/>
          <w:u w:val="single"/>
          <w:shd w:val="clear" w:color="auto" w:fill="FFFF00"/>
          <w:lang w:eastAsia="zh-CN"/>
        </w:rPr>
        <w:t xml:space="preserve"> that</w:t>
      </w:r>
      <w:r w:rsidRPr="00A93328">
        <w:rPr>
          <w:rFonts w:ascii="Garamond" w:hAnsi="Garamond" w:cs="Times New Roman"/>
          <w:color w:val="000000"/>
          <w:sz w:val="26"/>
          <w:szCs w:val="26"/>
          <w:u w:val="single"/>
          <w:lang w:eastAsia="zh-CN"/>
        </w:rPr>
        <w:t xml:space="preserve"> help </w:t>
      </w:r>
      <w:r w:rsidRPr="00A93328">
        <w:rPr>
          <w:rFonts w:ascii="Garamond" w:hAnsi="Garamond" w:cs="Times New Roman"/>
          <w:color w:val="000000"/>
          <w:sz w:val="26"/>
          <w:szCs w:val="26"/>
          <w:u w:val="single"/>
          <w:shd w:val="clear" w:color="auto" w:fill="FFFF00"/>
          <w:lang w:eastAsia="zh-CN"/>
        </w:rPr>
        <w:t>create a bridge from our inequitable</w:t>
      </w:r>
      <w:r w:rsidRPr="00A93328">
        <w:rPr>
          <w:rFonts w:ascii="Garamond" w:hAnsi="Garamond" w:cs="Times New Roman"/>
          <w:color w:val="000000"/>
          <w:sz w:val="26"/>
          <w:szCs w:val="26"/>
          <w:u w:val="single"/>
          <w:lang w:eastAsia="zh-CN"/>
        </w:rPr>
        <w:t xml:space="preserve">, old-style, factory-models </w:t>
      </w:r>
      <w:r w:rsidRPr="00A93328">
        <w:rPr>
          <w:rFonts w:ascii="Garamond" w:hAnsi="Garamond" w:cs="Times New Roman"/>
          <w:color w:val="000000"/>
          <w:sz w:val="26"/>
          <w:szCs w:val="26"/>
          <w:u w:val="single"/>
          <w:shd w:val="clear" w:color="auto" w:fill="FFFF00"/>
          <w:lang w:eastAsia="zh-CN"/>
        </w:rPr>
        <w:t>school to</w:t>
      </w:r>
      <w:r w:rsidRPr="00A93328">
        <w:rPr>
          <w:rFonts w:ascii="Garamond" w:hAnsi="Garamond" w:cs="Times New Roman"/>
          <w:color w:val="000000"/>
          <w:sz w:val="26"/>
          <w:szCs w:val="26"/>
          <w:u w:val="single"/>
          <w:lang w:eastAsia="zh-CN"/>
        </w:rPr>
        <w:t xml:space="preserve"> much more </w:t>
      </w:r>
      <w:r w:rsidRPr="00A93328">
        <w:rPr>
          <w:rFonts w:ascii="Garamond" w:hAnsi="Garamond" w:cs="Times New Roman"/>
          <w:color w:val="000000"/>
          <w:sz w:val="26"/>
          <w:szCs w:val="26"/>
          <w:u w:val="single"/>
          <w:shd w:val="clear" w:color="auto" w:fill="FFFF00"/>
          <w:lang w:eastAsia="zh-CN"/>
        </w:rPr>
        <w:t>engaging and equitable learning communities</w:t>
      </w:r>
      <w:r w:rsidRPr="00A93328">
        <w:rPr>
          <w:rFonts w:ascii="Garamond" w:hAnsi="Garamond" w:cs="Times New Roman"/>
          <w:color w:val="000000"/>
          <w:sz w:val="16"/>
          <w:szCs w:val="16"/>
          <w:lang w:eastAsia="zh-CN"/>
        </w:rPr>
        <w:t xml:space="preserve"> (see Figure 1).</w:t>
      </w:r>
    </w:p>
    <w:p w14:paraId="4BC32930" w14:textId="77777777" w:rsidR="00A93328" w:rsidRPr="00A93328" w:rsidRDefault="00A93328" w:rsidP="00A93328">
      <w:pPr>
        <w:spacing w:after="240" w:line="240" w:lineRule="auto"/>
        <w:rPr>
          <w:rFonts w:ascii="Times New Roman" w:eastAsia="Times New Roman" w:hAnsi="Times New Roman" w:cs="Times New Roman"/>
          <w:sz w:val="24"/>
          <w:lang w:eastAsia="zh-CN"/>
        </w:rPr>
      </w:pPr>
    </w:p>
    <w:p w14:paraId="1910052F" w14:textId="77777777" w:rsidR="00A93328" w:rsidRPr="00A93328" w:rsidRDefault="00A93328" w:rsidP="00A93328">
      <w:pPr>
        <w:spacing w:before="200" w:after="0" w:line="240" w:lineRule="auto"/>
        <w:outlineLvl w:val="3"/>
        <w:rPr>
          <w:rFonts w:ascii="Times New Roman" w:eastAsia="Times New Roman" w:hAnsi="Times New Roman" w:cs="Times New Roman"/>
          <w:b/>
          <w:bCs/>
          <w:sz w:val="24"/>
          <w:lang w:eastAsia="zh-CN"/>
        </w:rPr>
      </w:pPr>
      <w:r w:rsidRPr="00A93328">
        <w:rPr>
          <w:rFonts w:ascii="Garamond" w:eastAsia="Times New Roman" w:hAnsi="Garamond" w:cs="Times New Roman"/>
          <w:b/>
          <w:bCs/>
          <w:color w:val="000000"/>
          <w:sz w:val="26"/>
          <w:szCs w:val="26"/>
          <w:shd w:val="clear" w:color="auto" w:fill="00FF00"/>
          <w:lang w:eastAsia="zh-CN"/>
        </w:rPr>
        <w:t xml:space="preserve">ESSA funds </w:t>
      </w:r>
      <w:r w:rsidRPr="00A93328">
        <w:rPr>
          <w:rFonts w:ascii="Garamond" w:eastAsia="Times New Roman" w:hAnsi="Garamond" w:cs="Times New Roman"/>
          <w:b/>
          <w:bCs/>
          <w:color w:val="000000"/>
          <w:sz w:val="26"/>
          <w:szCs w:val="26"/>
          <w:u w:val="single"/>
          <w:shd w:val="clear" w:color="auto" w:fill="00FF00"/>
          <w:lang w:eastAsia="zh-CN"/>
        </w:rPr>
        <w:t>social services</w:t>
      </w:r>
      <w:r w:rsidRPr="00A93328">
        <w:rPr>
          <w:rFonts w:ascii="Garamond" w:eastAsia="Times New Roman" w:hAnsi="Garamond" w:cs="Times New Roman"/>
          <w:b/>
          <w:bCs/>
          <w:color w:val="000000"/>
          <w:sz w:val="26"/>
          <w:szCs w:val="26"/>
          <w:shd w:val="clear" w:color="auto" w:fill="00FF00"/>
          <w:lang w:eastAsia="zh-CN"/>
        </w:rPr>
        <w:t xml:space="preserve"> beyond the classroom — they’re key. </w:t>
      </w:r>
    </w:p>
    <w:p w14:paraId="16A3A163"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b/>
          <w:bCs/>
          <w:color w:val="000000"/>
          <w:sz w:val="26"/>
          <w:szCs w:val="26"/>
          <w:lang w:eastAsia="zh-CN"/>
        </w:rPr>
        <w:t>Galmiche and Cardinali 15</w:t>
      </w:r>
      <w:r w:rsidRPr="00A93328">
        <w:rPr>
          <w:rFonts w:ascii="Garamond" w:hAnsi="Garamond" w:cs="Times New Roman"/>
          <w:color w:val="000000"/>
          <w:sz w:val="16"/>
          <w:szCs w:val="16"/>
          <w:lang w:eastAsia="zh-CN"/>
        </w:rPr>
        <w:t xml:space="preserve"> — Jack Galmiche, President and Chief Executive Officer of the Nine Network of Public Media—the national coordinator of American Graduate, an organization working to support community-based solutions to the dropout crisis, and Daniel Cardinali, President of Communities In Schools, Inc.—the U.S.’s largest dropout prevention organization, 2015 (“The promise of the Every Student Succeeds Act,” </w:t>
      </w:r>
      <w:r w:rsidRPr="00A93328">
        <w:rPr>
          <w:rFonts w:ascii="Garamond" w:hAnsi="Garamond" w:cs="Times New Roman"/>
          <w:i/>
          <w:iCs/>
          <w:color w:val="000000"/>
          <w:sz w:val="16"/>
          <w:szCs w:val="16"/>
          <w:lang w:eastAsia="zh-CN"/>
        </w:rPr>
        <w:t>The Hill</w:t>
      </w:r>
      <w:r w:rsidRPr="00A93328">
        <w:rPr>
          <w:rFonts w:ascii="Garamond" w:hAnsi="Garamond" w:cs="Times New Roman"/>
          <w:color w:val="000000"/>
          <w:sz w:val="16"/>
          <w:szCs w:val="16"/>
          <w:lang w:eastAsia="zh-CN"/>
        </w:rPr>
        <w:t>, December 18</w:t>
      </w:r>
      <w:r w:rsidRPr="00A93328">
        <w:rPr>
          <w:rFonts w:ascii="Garamond" w:hAnsi="Garamond" w:cs="Times New Roman"/>
          <w:color w:val="000000"/>
          <w:sz w:val="10"/>
          <w:szCs w:val="10"/>
          <w:vertAlign w:val="superscript"/>
          <w:lang w:eastAsia="zh-CN"/>
        </w:rPr>
        <w:t>th</w:t>
      </w:r>
      <w:r w:rsidRPr="00A93328">
        <w:rPr>
          <w:rFonts w:ascii="Garamond" w:hAnsi="Garamond" w:cs="Times New Roman"/>
          <w:color w:val="000000"/>
          <w:sz w:val="16"/>
          <w:szCs w:val="16"/>
          <w:lang w:eastAsia="zh-CN"/>
        </w:rPr>
        <w:t xml:space="preserve">, Available Online at </w:t>
      </w:r>
      <w:hyperlink r:id="rId11" w:history="1">
        <w:r w:rsidRPr="00A93328">
          <w:rPr>
            <w:rFonts w:ascii="Garamond" w:hAnsi="Garamond" w:cs="Times New Roman"/>
            <w:color w:val="000000"/>
            <w:sz w:val="16"/>
            <w:szCs w:val="16"/>
            <w:u w:val="single"/>
            <w:lang w:eastAsia="zh-CN"/>
          </w:rPr>
          <w:t>http://thehill.com/blogs/congress-blog/education/263633-the-promise-of-the-every-student-succeeds-act</w:t>
        </w:r>
      </w:hyperlink>
      <w:r w:rsidRPr="00A93328">
        <w:rPr>
          <w:rFonts w:ascii="Garamond" w:hAnsi="Garamond" w:cs="Times New Roman"/>
          <w:color w:val="000000"/>
          <w:sz w:val="16"/>
          <w:szCs w:val="16"/>
          <w:lang w:eastAsia="zh-CN"/>
        </w:rPr>
        <w:t>, Accessed 06-18-2017)</w:t>
      </w:r>
    </w:p>
    <w:p w14:paraId="1E73071E"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It’s far too soon for anyone to say exactly how the </w:t>
      </w:r>
      <w:r w:rsidRPr="00A93328">
        <w:rPr>
          <w:rFonts w:ascii="Garamond" w:hAnsi="Garamond" w:cs="Times New Roman"/>
          <w:color w:val="000000"/>
          <w:sz w:val="26"/>
          <w:szCs w:val="26"/>
          <w:u w:val="single"/>
          <w:lang w:eastAsia="zh-CN"/>
        </w:rPr>
        <w:t>E</w:t>
      </w:r>
      <w:r w:rsidRPr="00A93328">
        <w:rPr>
          <w:rFonts w:ascii="Garamond" w:hAnsi="Garamond" w:cs="Times New Roman"/>
          <w:color w:val="000000"/>
          <w:sz w:val="16"/>
          <w:szCs w:val="16"/>
          <w:lang w:eastAsia="zh-CN"/>
        </w:rPr>
        <w:t xml:space="preserve">very </w:t>
      </w:r>
      <w:r w:rsidRPr="00A93328">
        <w:rPr>
          <w:rFonts w:ascii="Garamond" w:hAnsi="Garamond" w:cs="Times New Roman"/>
          <w:color w:val="000000"/>
          <w:sz w:val="26"/>
          <w:szCs w:val="26"/>
          <w:u w:val="single"/>
          <w:lang w:eastAsia="zh-CN"/>
        </w:rPr>
        <w:t>S</w:t>
      </w:r>
      <w:r w:rsidRPr="00A93328">
        <w:rPr>
          <w:rFonts w:ascii="Garamond" w:hAnsi="Garamond" w:cs="Times New Roman"/>
          <w:color w:val="000000"/>
          <w:sz w:val="16"/>
          <w:szCs w:val="16"/>
          <w:lang w:eastAsia="zh-CN"/>
        </w:rPr>
        <w:t xml:space="preserve">tudent </w:t>
      </w:r>
      <w:r w:rsidRPr="00A93328">
        <w:rPr>
          <w:rFonts w:ascii="Garamond" w:hAnsi="Garamond" w:cs="Times New Roman"/>
          <w:color w:val="000000"/>
          <w:sz w:val="26"/>
          <w:szCs w:val="26"/>
          <w:u w:val="single"/>
          <w:lang w:eastAsia="zh-CN"/>
        </w:rPr>
        <w:t>S</w:t>
      </w:r>
      <w:r w:rsidRPr="00A93328">
        <w:rPr>
          <w:rFonts w:ascii="Garamond" w:hAnsi="Garamond" w:cs="Times New Roman"/>
          <w:color w:val="000000"/>
          <w:sz w:val="16"/>
          <w:szCs w:val="16"/>
          <w:lang w:eastAsia="zh-CN"/>
        </w:rPr>
        <w:t xml:space="preserve">ucceeds </w:t>
      </w:r>
      <w:r w:rsidRPr="00A93328">
        <w:rPr>
          <w:rFonts w:ascii="Garamond" w:hAnsi="Garamond" w:cs="Times New Roman"/>
          <w:color w:val="000000"/>
          <w:sz w:val="26"/>
          <w:szCs w:val="26"/>
          <w:u w:val="single"/>
          <w:lang w:eastAsia="zh-CN"/>
        </w:rPr>
        <w:t>A</w:t>
      </w:r>
      <w:r w:rsidRPr="00A93328">
        <w:rPr>
          <w:rFonts w:ascii="Garamond" w:hAnsi="Garamond" w:cs="Times New Roman"/>
          <w:color w:val="000000"/>
          <w:sz w:val="16"/>
          <w:szCs w:val="16"/>
          <w:lang w:eastAsia="zh-CN"/>
        </w:rPr>
        <w:t xml:space="preserve">ct will affect American education. But in the wake of its passage, we’re hopeful the new law </w:t>
      </w:r>
      <w:r w:rsidRPr="00A93328">
        <w:rPr>
          <w:rFonts w:ascii="Garamond" w:hAnsi="Garamond" w:cs="Times New Roman"/>
          <w:color w:val="000000"/>
          <w:sz w:val="26"/>
          <w:szCs w:val="26"/>
          <w:u w:val="single"/>
          <w:lang w:eastAsia="zh-CN"/>
        </w:rPr>
        <w:t>will deliver on its promise to address one of the toughest challenges we face: enabling more of our students to get a high school diploma</w:t>
      </w:r>
      <w:r w:rsidRPr="00A93328">
        <w:rPr>
          <w:rFonts w:ascii="Garamond" w:hAnsi="Garamond" w:cs="Times New Roman"/>
          <w:color w:val="000000"/>
          <w:sz w:val="16"/>
          <w:szCs w:val="16"/>
          <w:lang w:eastAsia="zh-CN"/>
        </w:rPr>
        <w:t>.</w:t>
      </w:r>
    </w:p>
    <w:p w14:paraId="3DE4CD8F"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To be sure, there’s good news these days around graduation rates. The U.S. Department of Education just released a report showing that a higher proportion of America’s students graduated from high school in the 2013 – 2014 school year (82 percent) than ever before, about a one percent increase over the previous year.</w:t>
      </w:r>
    </w:p>
    <w:p w14:paraId="0DAEC19E"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While the national graduation rate is on a trajectory to reach 90 percent by 2020, we find a much different—and more discouraging—picture among students from low-income households. As GradNation points out, “Low-income students are graduating at a rate that’s almost 15 percentage points below the rate for their non-low-income peers.” Indeed, poverty is by far the most predictive indicator when it comes to low graduation rates. It cuts across all other demographic and social factors, including ethnicity and race.</w:t>
      </w:r>
    </w:p>
    <w:p w14:paraId="044675A3"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The question for all of us, then, is: what can we – educators, parents, leaders and people from across the community – do to equip more poor, at-risk students with the tools and support they need to stay in school and graduate? How can we ensure that they will be as prepared as possible to excel in the world beyond graduation?   </w:t>
      </w:r>
    </w:p>
    <w:p w14:paraId="1E1B9A4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shd w:val="clear" w:color="auto" w:fill="FFFF00"/>
          <w:lang w:eastAsia="zh-CN"/>
        </w:rPr>
        <w:t>ESSA</w:t>
      </w:r>
      <w:r w:rsidRPr="00A93328">
        <w:rPr>
          <w:rFonts w:ascii="Garamond" w:hAnsi="Garamond" w:cs="Times New Roman"/>
          <w:color w:val="000000"/>
          <w:sz w:val="26"/>
          <w:szCs w:val="26"/>
          <w:u w:val="single"/>
          <w:lang w:eastAsia="zh-CN"/>
        </w:rPr>
        <w:t xml:space="preserve"> includes</w:t>
      </w:r>
      <w:r w:rsidRPr="00A93328">
        <w:rPr>
          <w:rFonts w:ascii="Garamond" w:hAnsi="Garamond" w:cs="Times New Roman"/>
          <w:color w:val="000000"/>
          <w:sz w:val="16"/>
          <w:szCs w:val="16"/>
          <w:lang w:eastAsia="zh-CN"/>
        </w:rPr>
        <w:t xml:space="preserve"> at least </w:t>
      </w:r>
      <w:r w:rsidRPr="00A93328">
        <w:rPr>
          <w:rFonts w:ascii="Garamond" w:hAnsi="Garamond" w:cs="Times New Roman"/>
          <w:color w:val="000000"/>
          <w:sz w:val="26"/>
          <w:szCs w:val="26"/>
          <w:u w:val="single"/>
          <w:lang w:eastAsia="zh-CN"/>
        </w:rPr>
        <w:t xml:space="preserve">two new </w:t>
      </w:r>
      <w:r w:rsidRPr="00A93328">
        <w:rPr>
          <w:rFonts w:ascii="Garamond" w:hAnsi="Garamond" w:cs="Times New Roman"/>
          <w:color w:val="000000"/>
          <w:sz w:val="26"/>
          <w:szCs w:val="26"/>
          <w:u w:val="single"/>
          <w:shd w:val="clear" w:color="auto" w:fill="FFFF00"/>
          <w:lang w:eastAsia="zh-CN"/>
        </w:rPr>
        <w:t>provisions</w:t>
      </w:r>
      <w:r w:rsidRPr="00A93328">
        <w:rPr>
          <w:rFonts w:ascii="Garamond" w:hAnsi="Garamond" w:cs="Times New Roman"/>
          <w:color w:val="000000"/>
          <w:sz w:val="26"/>
          <w:szCs w:val="26"/>
          <w:u w:val="single"/>
          <w:lang w:eastAsia="zh-CN"/>
        </w:rPr>
        <w:t xml:space="preserve"> that</w:t>
      </w:r>
      <w:r w:rsidRPr="00A93328">
        <w:rPr>
          <w:rFonts w:ascii="Garamond" w:hAnsi="Garamond" w:cs="Times New Roman"/>
          <w:color w:val="000000"/>
          <w:sz w:val="16"/>
          <w:szCs w:val="16"/>
          <w:lang w:eastAsia="zh-CN"/>
        </w:rPr>
        <w:t xml:space="preserve"> we think </w:t>
      </w:r>
      <w:r w:rsidRPr="00A93328">
        <w:rPr>
          <w:rFonts w:ascii="Garamond" w:hAnsi="Garamond" w:cs="Times New Roman"/>
          <w:color w:val="000000"/>
          <w:sz w:val="26"/>
          <w:szCs w:val="26"/>
          <w:u w:val="single"/>
          <w:shd w:val="clear" w:color="auto" w:fill="FFFF00"/>
          <w:lang w:eastAsia="zh-CN"/>
        </w:rPr>
        <w:t xml:space="preserve">could be </w:t>
      </w:r>
      <w:r w:rsidRPr="00A93328">
        <w:rPr>
          <w:rFonts w:ascii="Garamond" w:hAnsi="Garamond" w:cs="Times New Roman"/>
          <w:b/>
          <w:bCs/>
          <w:color w:val="000000"/>
          <w:sz w:val="26"/>
          <w:szCs w:val="26"/>
          <w:u w:val="single"/>
          <w:shd w:val="clear" w:color="auto" w:fill="FFFF00"/>
          <w:lang w:eastAsia="zh-CN"/>
        </w:rPr>
        <w:t>enormously helpful</w:t>
      </w:r>
      <w:r w:rsidRPr="00A93328">
        <w:rPr>
          <w:rFonts w:ascii="Garamond" w:hAnsi="Garamond" w:cs="Times New Roman"/>
          <w:color w:val="000000"/>
          <w:sz w:val="16"/>
          <w:szCs w:val="16"/>
          <w:lang w:eastAsia="zh-CN"/>
        </w:rPr>
        <w:t>.</w:t>
      </w:r>
    </w:p>
    <w:p w14:paraId="23FA41C7"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lang w:eastAsia="zh-CN"/>
        </w:rPr>
        <w:t xml:space="preserve">First, local </w:t>
      </w:r>
      <w:r w:rsidRPr="00A93328">
        <w:rPr>
          <w:rFonts w:ascii="Garamond" w:hAnsi="Garamond" w:cs="Times New Roman"/>
          <w:color w:val="000000"/>
          <w:sz w:val="26"/>
          <w:szCs w:val="26"/>
          <w:u w:val="single"/>
          <w:shd w:val="clear" w:color="auto" w:fill="FFFF00"/>
          <w:lang w:eastAsia="zh-CN"/>
        </w:rPr>
        <w:t>high schools</w:t>
      </w:r>
      <w:r w:rsidRPr="00A93328">
        <w:rPr>
          <w:rFonts w:ascii="Garamond" w:hAnsi="Garamond" w:cs="Times New Roman"/>
          <w:color w:val="000000"/>
          <w:sz w:val="26"/>
          <w:szCs w:val="26"/>
          <w:u w:val="single"/>
          <w:lang w:eastAsia="zh-CN"/>
        </w:rPr>
        <w:t xml:space="preserve"> now </w:t>
      </w:r>
      <w:r w:rsidRPr="00A93328">
        <w:rPr>
          <w:rFonts w:ascii="Garamond" w:hAnsi="Garamond" w:cs="Times New Roman"/>
          <w:color w:val="000000"/>
          <w:sz w:val="26"/>
          <w:szCs w:val="26"/>
          <w:u w:val="single"/>
          <w:shd w:val="clear" w:color="auto" w:fill="FFFF00"/>
          <w:lang w:eastAsia="zh-CN"/>
        </w:rPr>
        <w:t>must use</w:t>
      </w:r>
      <w:r w:rsidRPr="00A93328">
        <w:rPr>
          <w:rFonts w:ascii="Garamond" w:hAnsi="Garamond" w:cs="Times New Roman"/>
          <w:color w:val="000000"/>
          <w:sz w:val="26"/>
          <w:szCs w:val="26"/>
          <w:u w:val="single"/>
          <w:lang w:eastAsia="zh-CN"/>
        </w:rPr>
        <w:t xml:space="preserve"> the </w:t>
      </w:r>
      <w:r w:rsidRPr="00A93328">
        <w:rPr>
          <w:rFonts w:ascii="Garamond" w:hAnsi="Garamond" w:cs="Times New Roman"/>
          <w:color w:val="000000"/>
          <w:sz w:val="26"/>
          <w:szCs w:val="26"/>
          <w:u w:val="single"/>
          <w:shd w:val="clear" w:color="auto" w:fill="FFFF00"/>
          <w:lang w:eastAsia="zh-CN"/>
        </w:rPr>
        <w:t>graduation rate as one</w:t>
      </w:r>
      <w:r w:rsidRPr="00A93328">
        <w:rPr>
          <w:rFonts w:ascii="Garamond" w:hAnsi="Garamond" w:cs="Times New Roman"/>
          <w:color w:val="000000"/>
          <w:sz w:val="26"/>
          <w:szCs w:val="26"/>
          <w:u w:val="single"/>
          <w:lang w:eastAsia="zh-CN"/>
        </w:rPr>
        <w:t xml:space="preserve"> of several </w:t>
      </w:r>
      <w:r w:rsidRPr="00A93328">
        <w:rPr>
          <w:rFonts w:ascii="Garamond" w:hAnsi="Garamond" w:cs="Times New Roman"/>
          <w:color w:val="000000"/>
          <w:sz w:val="26"/>
          <w:szCs w:val="26"/>
          <w:u w:val="single"/>
          <w:shd w:val="clear" w:color="auto" w:fill="FFFF00"/>
          <w:lang w:eastAsia="zh-CN"/>
        </w:rPr>
        <w:t>measure</w:t>
      </w:r>
      <w:r w:rsidRPr="00A93328">
        <w:rPr>
          <w:rFonts w:ascii="Garamond" w:hAnsi="Garamond" w:cs="Times New Roman"/>
          <w:color w:val="000000"/>
          <w:sz w:val="26"/>
          <w:szCs w:val="26"/>
          <w:u w:val="single"/>
          <w:lang w:eastAsia="zh-CN"/>
        </w:rPr>
        <w:t>s of success. This provision recognizes</w:t>
      </w:r>
      <w:r w:rsidRPr="00A93328">
        <w:rPr>
          <w:rFonts w:ascii="Garamond" w:hAnsi="Garamond" w:cs="Times New Roman"/>
          <w:color w:val="000000"/>
          <w:sz w:val="16"/>
          <w:szCs w:val="16"/>
          <w:lang w:eastAsia="zh-CN"/>
        </w:rPr>
        <w:t xml:space="preserve"> something we have emphasized for several years:  </w:t>
      </w:r>
      <w:r w:rsidRPr="00A93328">
        <w:rPr>
          <w:rFonts w:ascii="Garamond" w:hAnsi="Garamond" w:cs="Times New Roman"/>
          <w:color w:val="000000"/>
          <w:sz w:val="26"/>
          <w:szCs w:val="26"/>
          <w:u w:val="single"/>
          <w:lang w:eastAsia="zh-CN"/>
        </w:rPr>
        <w:t>that a young person today cannot afford to enter the work force without at least the foundational skills and knowledge that come with a high school diploma</w:t>
      </w:r>
      <w:r w:rsidRPr="00A93328">
        <w:rPr>
          <w:rFonts w:ascii="Garamond" w:hAnsi="Garamond" w:cs="Times New Roman"/>
          <w:color w:val="000000"/>
          <w:sz w:val="16"/>
          <w:szCs w:val="16"/>
          <w:lang w:eastAsia="zh-CN"/>
        </w:rPr>
        <w:t>. Moreover, our communities and our country suffer when young people don’t finish high school.</w:t>
      </w:r>
    </w:p>
    <w:p w14:paraId="52BA3AAC"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lang w:eastAsia="zh-CN"/>
        </w:rPr>
        <w:t>With that as a guiding light,</w:t>
      </w:r>
      <w:r w:rsidRPr="00A93328">
        <w:rPr>
          <w:rFonts w:ascii="Garamond" w:hAnsi="Garamond" w:cs="Times New Roman"/>
          <w:color w:val="000000"/>
          <w:sz w:val="16"/>
          <w:szCs w:val="16"/>
          <w:lang w:eastAsia="zh-CN"/>
        </w:rPr>
        <w:t xml:space="preserve"> more and more </w:t>
      </w:r>
      <w:r w:rsidRPr="00A93328">
        <w:rPr>
          <w:rFonts w:ascii="Garamond" w:hAnsi="Garamond" w:cs="Times New Roman"/>
          <w:color w:val="000000"/>
          <w:sz w:val="26"/>
          <w:szCs w:val="26"/>
          <w:u w:val="single"/>
          <w:lang w:eastAsia="zh-CN"/>
        </w:rPr>
        <w:t>groups</w:t>
      </w:r>
      <w:r w:rsidRPr="00A93328">
        <w:rPr>
          <w:rFonts w:ascii="Garamond" w:hAnsi="Garamond" w:cs="Times New Roman"/>
          <w:color w:val="000000"/>
          <w:sz w:val="16"/>
          <w:szCs w:val="16"/>
          <w:lang w:eastAsia="zh-CN"/>
        </w:rPr>
        <w:t xml:space="preserve"> like ours </w:t>
      </w:r>
      <w:r w:rsidRPr="00A93328">
        <w:rPr>
          <w:rFonts w:ascii="Garamond" w:hAnsi="Garamond" w:cs="Times New Roman"/>
          <w:color w:val="000000"/>
          <w:sz w:val="26"/>
          <w:szCs w:val="26"/>
          <w:u w:val="single"/>
          <w:lang w:eastAsia="zh-CN"/>
        </w:rPr>
        <w:t>are identifying and sharing evidence-based approaches that work to keep students in school through graduation</w:t>
      </w:r>
      <w:r w:rsidRPr="00A93328">
        <w:rPr>
          <w:rFonts w:ascii="Garamond" w:hAnsi="Garamond" w:cs="Times New Roman"/>
          <w:color w:val="000000"/>
          <w:sz w:val="16"/>
          <w:szCs w:val="16"/>
          <w:lang w:eastAsia="zh-CN"/>
        </w:rPr>
        <w:t xml:space="preserve">. While there are no silver bullets to improving graduation rates, one proven intervention is sustained and substantive help from caring adults willing to support students’ difficult journeys in the classroom and in other parts of their lives. Don’t our students, especially those most at-risk of dropping out, deserve this nation’s most effective prevention and intervention initiatives? </w:t>
      </w:r>
    </w:p>
    <w:p w14:paraId="4D69A7FC"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We have mountains of data to prove that mentoring and guidance can be the key to success, especially for low-income youth who so often wrestle with severe personal and academic challenges.</w:t>
      </w:r>
    </w:p>
    <w:p w14:paraId="695E3DAB"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lang w:eastAsia="zh-CN"/>
        </w:rPr>
        <w:t xml:space="preserve">Secondly, </w:t>
      </w:r>
      <w:r w:rsidRPr="00A93328">
        <w:rPr>
          <w:rFonts w:ascii="Garamond" w:hAnsi="Garamond" w:cs="Times New Roman"/>
          <w:color w:val="000000"/>
          <w:sz w:val="26"/>
          <w:szCs w:val="26"/>
          <w:u w:val="single"/>
          <w:shd w:val="clear" w:color="auto" w:fill="FFFF00"/>
          <w:lang w:eastAsia="zh-CN"/>
        </w:rPr>
        <w:t>ESSA allows</w:t>
      </w:r>
      <w:r w:rsidRPr="00A93328">
        <w:rPr>
          <w:rFonts w:ascii="Garamond" w:hAnsi="Garamond" w:cs="Times New Roman"/>
          <w:color w:val="000000"/>
          <w:sz w:val="26"/>
          <w:szCs w:val="26"/>
          <w:u w:val="single"/>
          <w:lang w:eastAsia="zh-CN"/>
        </w:rPr>
        <w:t xml:space="preserve"> the use of </w:t>
      </w:r>
      <w:r w:rsidRPr="00A93328">
        <w:rPr>
          <w:rFonts w:ascii="Garamond" w:hAnsi="Garamond" w:cs="Times New Roman"/>
          <w:color w:val="000000"/>
          <w:sz w:val="26"/>
          <w:szCs w:val="26"/>
          <w:u w:val="single"/>
          <w:shd w:val="clear" w:color="auto" w:fill="FFFF00"/>
          <w:lang w:eastAsia="zh-CN"/>
        </w:rPr>
        <w:t>Title I funds</w:t>
      </w:r>
      <w:r w:rsidRPr="00A93328">
        <w:rPr>
          <w:rFonts w:ascii="Garamond" w:hAnsi="Garamond" w:cs="Times New Roman"/>
          <w:color w:val="000000"/>
          <w:sz w:val="16"/>
          <w:szCs w:val="16"/>
          <w:lang w:eastAsia="zh-CN"/>
        </w:rPr>
        <w:t xml:space="preserve">, which are specified for the poorest schools and districts, </w:t>
      </w:r>
      <w:r w:rsidRPr="00A93328">
        <w:rPr>
          <w:rFonts w:ascii="Garamond" w:hAnsi="Garamond" w:cs="Times New Roman"/>
          <w:color w:val="000000"/>
          <w:sz w:val="26"/>
          <w:szCs w:val="26"/>
          <w:u w:val="single"/>
          <w:shd w:val="clear" w:color="auto" w:fill="FFFF00"/>
          <w:lang w:eastAsia="zh-CN"/>
        </w:rPr>
        <w:t>for “integrated student supports,”</w:t>
      </w:r>
      <w:r w:rsidRPr="00A93328">
        <w:rPr>
          <w:rFonts w:ascii="Garamond" w:hAnsi="Garamond" w:cs="Times New Roman"/>
          <w:color w:val="000000"/>
          <w:sz w:val="26"/>
          <w:szCs w:val="26"/>
          <w:u w:val="single"/>
          <w:lang w:eastAsia="zh-CN"/>
        </w:rPr>
        <w:t xml:space="preserve"> a broad array of social services </w:t>
      </w:r>
      <w:r w:rsidRPr="00A93328">
        <w:rPr>
          <w:rFonts w:ascii="Garamond" w:hAnsi="Garamond" w:cs="Times New Roman"/>
          <w:color w:val="000000"/>
          <w:sz w:val="26"/>
          <w:szCs w:val="26"/>
          <w:u w:val="single"/>
          <w:shd w:val="clear" w:color="auto" w:fill="FFFF00"/>
          <w:lang w:eastAsia="zh-CN"/>
        </w:rPr>
        <w:t>that can help at-risk students</w:t>
      </w:r>
      <w:r w:rsidRPr="00A93328">
        <w:rPr>
          <w:rFonts w:ascii="Garamond" w:hAnsi="Garamond" w:cs="Times New Roman"/>
          <w:color w:val="000000"/>
          <w:sz w:val="26"/>
          <w:szCs w:val="26"/>
          <w:u w:val="single"/>
          <w:lang w:eastAsia="zh-CN"/>
        </w:rPr>
        <w:t xml:space="preserve"> successfully </w:t>
      </w:r>
      <w:r w:rsidRPr="00A93328">
        <w:rPr>
          <w:rFonts w:ascii="Garamond" w:hAnsi="Garamond" w:cs="Times New Roman"/>
          <w:color w:val="000000"/>
          <w:sz w:val="26"/>
          <w:szCs w:val="26"/>
          <w:u w:val="single"/>
          <w:shd w:val="clear" w:color="auto" w:fill="FFFF00"/>
          <w:lang w:eastAsia="zh-CN"/>
        </w:rPr>
        <w:t>navigate</w:t>
      </w:r>
      <w:r w:rsidRPr="00A93328">
        <w:rPr>
          <w:rFonts w:ascii="Garamond" w:hAnsi="Garamond" w:cs="Times New Roman"/>
          <w:color w:val="000000"/>
          <w:sz w:val="26"/>
          <w:szCs w:val="26"/>
          <w:u w:val="single"/>
          <w:lang w:eastAsia="zh-CN"/>
        </w:rPr>
        <w:t xml:space="preserve"> the </w:t>
      </w:r>
      <w:r w:rsidRPr="00A93328">
        <w:rPr>
          <w:rFonts w:ascii="Garamond" w:hAnsi="Garamond" w:cs="Times New Roman"/>
          <w:color w:val="000000"/>
          <w:sz w:val="26"/>
          <w:szCs w:val="26"/>
          <w:u w:val="single"/>
          <w:shd w:val="clear" w:color="auto" w:fill="FFFF00"/>
          <w:lang w:eastAsia="zh-CN"/>
        </w:rPr>
        <w:t>barriers</w:t>
      </w:r>
      <w:r w:rsidRPr="00A93328">
        <w:rPr>
          <w:rFonts w:ascii="Garamond" w:hAnsi="Garamond" w:cs="Times New Roman"/>
          <w:color w:val="000000"/>
          <w:sz w:val="26"/>
          <w:szCs w:val="26"/>
          <w:u w:val="single"/>
          <w:lang w:eastAsia="zh-CN"/>
        </w:rPr>
        <w:t xml:space="preserve"> they face on the way </w:t>
      </w:r>
      <w:r w:rsidRPr="00A93328">
        <w:rPr>
          <w:rFonts w:ascii="Garamond" w:hAnsi="Garamond" w:cs="Times New Roman"/>
          <w:color w:val="000000"/>
          <w:sz w:val="26"/>
          <w:szCs w:val="26"/>
          <w:u w:val="single"/>
          <w:shd w:val="clear" w:color="auto" w:fill="FFFF00"/>
          <w:lang w:eastAsia="zh-CN"/>
        </w:rPr>
        <w:t>to graduation</w:t>
      </w:r>
      <w:r w:rsidRPr="00A93328">
        <w:rPr>
          <w:rFonts w:ascii="Garamond" w:hAnsi="Garamond" w:cs="Times New Roman"/>
          <w:color w:val="000000"/>
          <w:sz w:val="26"/>
          <w:szCs w:val="26"/>
          <w:u w:val="single"/>
          <w:lang w:eastAsia="zh-CN"/>
        </w:rPr>
        <w:t xml:space="preserve">.  Title I and new competitive grant </w:t>
      </w:r>
      <w:r w:rsidRPr="00A93328">
        <w:rPr>
          <w:rFonts w:ascii="Garamond" w:hAnsi="Garamond" w:cs="Times New Roman"/>
          <w:color w:val="000000"/>
          <w:sz w:val="26"/>
          <w:szCs w:val="26"/>
          <w:u w:val="single"/>
          <w:shd w:val="clear" w:color="auto" w:fill="FFFF00"/>
          <w:lang w:eastAsia="zh-CN"/>
        </w:rPr>
        <w:t>programs can give schools and</w:t>
      </w:r>
      <w:r w:rsidRPr="00A93328">
        <w:rPr>
          <w:rFonts w:ascii="Garamond" w:hAnsi="Garamond" w:cs="Times New Roman"/>
          <w:color w:val="000000"/>
          <w:sz w:val="26"/>
          <w:szCs w:val="26"/>
          <w:u w:val="single"/>
          <w:lang w:eastAsia="zh-CN"/>
        </w:rPr>
        <w:t xml:space="preserve"> community </w:t>
      </w:r>
      <w:r w:rsidRPr="00A93328">
        <w:rPr>
          <w:rFonts w:ascii="Garamond" w:hAnsi="Garamond" w:cs="Times New Roman"/>
          <w:color w:val="000000"/>
          <w:sz w:val="26"/>
          <w:szCs w:val="26"/>
          <w:u w:val="single"/>
          <w:shd w:val="clear" w:color="auto" w:fill="FFFF00"/>
          <w:lang w:eastAsia="zh-CN"/>
        </w:rPr>
        <w:t>partners</w:t>
      </w:r>
      <w:r w:rsidRPr="00A93328">
        <w:rPr>
          <w:rFonts w:ascii="Garamond" w:hAnsi="Garamond" w:cs="Times New Roman"/>
          <w:color w:val="000000"/>
          <w:sz w:val="26"/>
          <w:szCs w:val="26"/>
          <w:u w:val="single"/>
          <w:lang w:eastAsia="zh-CN"/>
        </w:rPr>
        <w:t xml:space="preserve"> many </w:t>
      </w:r>
      <w:r w:rsidRPr="00A93328">
        <w:rPr>
          <w:rFonts w:ascii="Garamond" w:hAnsi="Garamond" w:cs="Times New Roman"/>
          <w:color w:val="000000"/>
          <w:sz w:val="26"/>
          <w:szCs w:val="26"/>
          <w:u w:val="single"/>
          <w:shd w:val="clear" w:color="auto" w:fill="FFFF00"/>
          <w:lang w:eastAsia="zh-CN"/>
        </w:rPr>
        <w:t>more options for providing mentoring, parental engagement</w:t>
      </w:r>
      <w:r w:rsidRPr="00A93328">
        <w:rPr>
          <w:rFonts w:ascii="Garamond" w:hAnsi="Garamond" w:cs="Times New Roman"/>
          <w:color w:val="000000"/>
          <w:sz w:val="26"/>
          <w:szCs w:val="26"/>
          <w:u w:val="single"/>
          <w:lang w:eastAsia="zh-CN"/>
        </w:rPr>
        <w:t xml:space="preserve"> programs, </w:t>
      </w:r>
      <w:r w:rsidRPr="00A93328">
        <w:rPr>
          <w:rFonts w:ascii="Garamond" w:hAnsi="Garamond" w:cs="Times New Roman"/>
          <w:color w:val="000000"/>
          <w:sz w:val="26"/>
          <w:szCs w:val="26"/>
          <w:u w:val="single"/>
          <w:shd w:val="clear" w:color="auto" w:fill="FFFF00"/>
          <w:lang w:eastAsia="zh-CN"/>
        </w:rPr>
        <w:t>violence and trauma prevention, drug</w:t>
      </w:r>
      <w:r w:rsidRPr="00A93328">
        <w:rPr>
          <w:rFonts w:ascii="Garamond" w:hAnsi="Garamond" w:cs="Times New Roman"/>
          <w:color w:val="000000"/>
          <w:sz w:val="26"/>
          <w:szCs w:val="26"/>
          <w:u w:val="single"/>
          <w:lang w:eastAsia="zh-CN"/>
        </w:rPr>
        <w:t xml:space="preserve"> abuse </w:t>
      </w:r>
      <w:r w:rsidRPr="00A93328">
        <w:rPr>
          <w:rFonts w:ascii="Garamond" w:hAnsi="Garamond" w:cs="Times New Roman"/>
          <w:color w:val="000000"/>
          <w:sz w:val="26"/>
          <w:szCs w:val="26"/>
          <w:u w:val="single"/>
          <w:shd w:val="clear" w:color="auto" w:fill="FFFF00"/>
          <w:lang w:eastAsia="zh-CN"/>
        </w:rPr>
        <w:t xml:space="preserve">counseling, and other services </w:t>
      </w:r>
      <w:r w:rsidRPr="00A93328">
        <w:rPr>
          <w:rFonts w:ascii="Garamond" w:hAnsi="Garamond" w:cs="Times New Roman"/>
          <w:b/>
          <w:bCs/>
          <w:color w:val="000000"/>
          <w:sz w:val="26"/>
          <w:szCs w:val="26"/>
          <w:u w:val="single"/>
          <w:shd w:val="clear" w:color="auto" w:fill="FFFF00"/>
          <w:lang w:eastAsia="zh-CN"/>
        </w:rPr>
        <w:t>proven to reduce dropout rates</w:t>
      </w:r>
      <w:r w:rsidRPr="00A93328">
        <w:rPr>
          <w:rFonts w:ascii="Garamond" w:hAnsi="Garamond" w:cs="Times New Roman"/>
          <w:color w:val="000000"/>
          <w:sz w:val="16"/>
          <w:szCs w:val="16"/>
          <w:lang w:eastAsia="zh-CN"/>
        </w:rPr>
        <w:t>.</w:t>
      </w:r>
    </w:p>
    <w:p w14:paraId="5F70C221"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u w:val="single"/>
          <w:lang w:eastAsia="zh-CN"/>
        </w:rPr>
        <w:t>This is important because</w:t>
      </w:r>
      <w:r w:rsidRPr="00A93328">
        <w:rPr>
          <w:rFonts w:ascii="Garamond" w:hAnsi="Garamond" w:cs="Times New Roman"/>
          <w:color w:val="000000"/>
          <w:sz w:val="16"/>
          <w:szCs w:val="16"/>
          <w:lang w:eastAsia="zh-CN"/>
        </w:rPr>
        <w:t xml:space="preserve">, </w:t>
      </w:r>
      <w:r w:rsidRPr="00A93328">
        <w:rPr>
          <w:rFonts w:ascii="Garamond" w:hAnsi="Garamond" w:cs="Times New Roman"/>
          <w:color w:val="000000"/>
          <w:sz w:val="26"/>
          <w:szCs w:val="26"/>
          <w:u w:val="single"/>
          <w:shd w:val="clear" w:color="auto" w:fill="FFFF00"/>
          <w:lang w:eastAsia="zh-CN"/>
        </w:rPr>
        <w:t>even</w:t>
      </w:r>
      <w:r w:rsidRPr="00A93328">
        <w:rPr>
          <w:rFonts w:ascii="Garamond" w:hAnsi="Garamond" w:cs="Times New Roman"/>
          <w:color w:val="000000"/>
          <w:sz w:val="16"/>
          <w:szCs w:val="16"/>
          <w:lang w:eastAsia="zh-CN"/>
        </w:rPr>
        <w:t xml:space="preserve"> in places </w:t>
      </w:r>
      <w:r w:rsidRPr="00A93328">
        <w:rPr>
          <w:rFonts w:ascii="Garamond" w:hAnsi="Garamond" w:cs="Times New Roman"/>
          <w:color w:val="000000"/>
          <w:sz w:val="26"/>
          <w:szCs w:val="26"/>
          <w:u w:val="single"/>
          <w:shd w:val="clear" w:color="auto" w:fill="FFFF00"/>
          <w:lang w:eastAsia="zh-CN"/>
        </w:rPr>
        <w:t>where</w:t>
      </w:r>
      <w:r w:rsidRPr="00A93328">
        <w:rPr>
          <w:rFonts w:ascii="Garamond" w:hAnsi="Garamond" w:cs="Times New Roman"/>
          <w:color w:val="000000"/>
          <w:sz w:val="16"/>
          <w:szCs w:val="16"/>
          <w:lang w:eastAsia="zh-CN"/>
        </w:rPr>
        <w:t xml:space="preserve"> such </w:t>
      </w:r>
      <w:r w:rsidRPr="00A93328">
        <w:rPr>
          <w:rFonts w:ascii="Garamond" w:hAnsi="Garamond" w:cs="Times New Roman"/>
          <w:color w:val="000000"/>
          <w:sz w:val="26"/>
          <w:szCs w:val="26"/>
          <w:u w:val="single"/>
          <w:shd w:val="clear" w:color="auto" w:fill="FFFF00"/>
          <w:lang w:eastAsia="zh-CN"/>
        </w:rPr>
        <w:t>services exist</w:t>
      </w:r>
      <w:r w:rsidRPr="00A93328">
        <w:rPr>
          <w:rFonts w:ascii="Garamond" w:hAnsi="Garamond" w:cs="Times New Roman"/>
          <w:color w:val="000000"/>
          <w:sz w:val="16"/>
          <w:szCs w:val="16"/>
          <w:lang w:eastAsia="zh-CN"/>
        </w:rPr>
        <w:t xml:space="preserve">, </w:t>
      </w:r>
      <w:r w:rsidRPr="00A93328">
        <w:rPr>
          <w:rFonts w:ascii="Garamond" w:hAnsi="Garamond" w:cs="Times New Roman"/>
          <w:color w:val="000000"/>
          <w:sz w:val="26"/>
          <w:szCs w:val="26"/>
          <w:u w:val="single"/>
          <w:shd w:val="clear" w:color="auto" w:fill="FFFF00"/>
          <w:lang w:eastAsia="zh-CN"/>
        </w:rPr>
        <w:t>they can be fragmented</w:t>
      </w:r>
      <w:r w:rsidRPr="00A93328">
        <w:rPr>
          <w:rFonts w:ascii="Garamond" w:hAnsi="Garamond" w:cs="Times New Roman"/>
          <w:color w:val="000000"/>
          <w:sz w:val="26"/>
          <w:szCs w:val="26"/>
          <w:u w:val="single"/>
          <w:lang w:eastAsia="zh-CN"/>
        </w:rPr>
        <w:t xml:space="preserve"> and out of the line of sight of the students who need them most</w:t>
      </w:r>
      <w:r w:rsidRPr="00A93328">
        <w:rPr>
          <w:rFonts w:ascii="Garamond" w:hAnsi="Garamond" w:cs="Times New Roman"/>
          <w:color w:val="000000"/>
          <w:sz w:val="16"/>
          <w:szCs w:val="16"/>
          <w:lang w:eastAsia="zh-CN"/>
        </w:rPr>
        <w:t>.  What’s needed often are trained, caring adult who in partnership with principals,  teachers, and parents  will identify the most at-risk students and connect them to community programs and services they need to graduate high school career and be post-secondary ready.  That’s the kind of local customization of intervention that so many of our partners have been talking about and putting into practice all over the country.</w:t>
      </w:r>
    </w:p>
    <w:p w14:paraId="03D4533E"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The </w:t>
      </w:r>
      <w:r w:rsidRPr="00A93328">
        <w:rPr>
          <w:rFonts w:ascii="Garamond" w:hAnsi="Garamond" w:cs="Times New Roman"/>
          <w:color w:val="000000"/>
          <w:sz w:val="26"/>
          <w:szCs w:val="26"/>
          <w:u w:val="single"/>
          <w:shd w:val="clear" w:color="auto" w:fill="FFFF00"/>
          <w:lang w:eastAsia="zh-CN"/>
        </w:rPr>
        <w:t>E</w:t>
      </w:r>
      <w:r w:rsidRPr="00A93328">
        <w:rPr>
          <w:rFonts w:ascii="Garamond" w:hAnsi="Garamond" w:cs="Times New Roman"/>
          <w:color w:val="000000"/>
          <w:sz w:val="16"/>
          <w:szCs w:val="16"/>
          <w:lang w:eastAsia="zh-CN"/>
        </w:rPr>
        <w:t xml:space="preserve">very </w:t>
      </w:r>
      <w:r w:rsidRPr="00A93328">
        <w:rPr>
          <w:rFonts w:ascii="Garamond" w:hAnsi="Garamond" w:cs="Times New Roman"/>
          <w:color w:val="000000"/>
          <w:sz w:val="26"/>
          <w:szCs w:val="26"/>
          <w:u w:val="single"/>
          <w:shd w:val="clear" w:color="auto" w:fill="FFFF00"/>
          <w:lang w:eastAsia="zh-CN"/>
        </w:rPr>
        <w:t>S</w:t>
      </w:r>
      <w:r w:rsidRPr="00A93328">
        <w:rPr>
          <w:rFonts w:ascii="Garamond" w:hAnsi="Garamond" w:cs="Times New Roman"/>
          <w:color w:val="000000"/>
          <w:sz w:val="16"/>
          <w:szCs w:val="16"/>
          <w:lang w:eastAsia="zh-CN"/>
        </w:rPr>
        <w:t xml:space="preserve">tudent </w:t>
      </w:r>
      <w:r w:rsidRPr="00A93328">
        <w:rPr>
          <w:rFonts w:ascii="Garamond" w:hAnsi="Garamond" w:cs="Times New Roman"/>
          <w:color w:val="000000"/>
          <w:sz w:val="26"/>
          <w:szCs w:val="26"/>
          <w:u w:val="single"/>
          <w:shd w:val="clear" w:color="auto" w:fill="FFFF00"/>
          <w:lang w:eastAsia="zh-CN"/>
        </w:rPr>
        <w:t>S</w:t>
      </w:r>
      <w:r w:rsidRPr="00A93328">
        <w:rPr>
          <w:rFonts w:ascii="Garamond" w:hAnsi="Garamond" w:cs="Times New Roman"/>
          <w:color w:val="000000"/>
          <w:sz w:val="16"/>
          <w:szCs w:val="16"/>
          <w:lang w:eastAsia="zh-CN"/>
        </w:rPr>
        <w:t xml:space="preserve">ucceeds </w:t>
      </w:r>
      <w:r w:rsidRPr="00A93328">
        <w:rPr>
          <w:rFonts w:ascii="Garamond" w:hAnsi="Garamond" w:cs="Times New Roman"/>
          <w:color w:val="000000"/>
          <w:sz w:val="26"/>
          <w:szCs w:val="26"/>
          <w:u w:val="single"/>
          <w:shd w:val="clear" w:color="auto" w:fill="FFFF00"/>
          <w:lang w:eastAsia="zh-CN"/>
        </w:rPr>
        <w:t>A</w:t>
      </w:r>
      <w:r w:rsidRPr="00A93328">
        <w:rPr>
          <w:rFonts w:ascii="Garamond" w:hAnsi="Garamond" w:cs="Times New Roman"/>
          <w:color w:val="000000"/>
          <w:sz w:val="16"/>
          <w:szCs w:val="16"/>
          <w:lang w:eastAsia="zh-CN"/>
        </w:rPr>
        <w:t xml:space="preserve">ct, the first major national education overhaul since the passage of the No Child Left Behind Act in 2001, </w:t>
      </w:r>
      <w:r w:rsidRPr="00A93328">
        <w:rPr>
          <w:rFonts w:ascii="Garamond" w:hAnsi="Garamond" w:cs="Times New Roman"/>
          <w:color w:val="000000"/>
          <w:sz w:val="26"/>
          <w:szCs w:val="26"/>
          <w:u w:val="single"/>
          <w:shd w:val="clear" w:color="auto" w:fill="FFFF00"/>
          <w:lang w:eastAsia="zh-CN"/>
        </w:rPr>
        <w:t>has</w:t>
      </w:r>
      <w:r w:rsidRPr="00A93328">
        <w:rPr>
          <w:rFonts w:ascii="Garamond" w:hAnsi="Garamond" w:cs="Times New Roman"/>
          <w:color w:val="000000"/>
          <w:sz w:val="26"/>
          <w:szCs w:val="26"/>
          <w:u w:val="single"/>
          <w:lang w:eastAsia="zh-CN"/>
        </w:rPr>
        <w:t xml:space="preserve"> the </w:t>
      </w:r>
      <w:r w:rsidRPr="00A93328">
        <w:rPr>
          <w:rFonts w:ascii="Garamond" w:hAnsi="Garamond" w:cs="Times New Roman"/>
          <w:color w:val="000000"/>
          <w:sz w:val="26"/>
          <w:szCs w:val="26"/>
          <w:u w:val="single"/>
          <w:shd w:val="clear" w:color="auto" w:fill="FFFF00"/>
          <w:lang w:eastAsia="zh-CN"/>
        </w:rPr>
        <w:t>potential to breathe new life into approaches</w:t>
      </w:r>
      <w:r w:rsidRPr="00A93328">
        <w:rPr>
          <w:rFonts w:ascii="Garamond" w:hAnsi="Garamond" w:cs="Times New Roman"/>
          <w:color w:val="000000"/>
          <w:sz w:val="26"/>
          <w:szCs w:val="26"/>
          <w:u w:val="single"/>
          <w:lang w:eastAsia="zh-CN"/>
        </w:rPr>
        <w:t xml:space="preserve"> that</w:t>
      </w:r>
      <w:r w:rsidRPr="00A93328">
        <w:rPr>
          <w:rFonts w:ascii="Garamond" w:hAnsi="Garamond" w:cs="Times New Roman"/>
          <w:color w:val="000000"/>
          <w:sz w:val="16"/>
          <w:szCs w:val="16"/>
          <w:lang w:eastAsia="zh-CN"/>
        </w:rPr>
        <w:t xml:space="preserve"> many </w:t>
      </w:r>
      <w:r w:rsidRPr="00A93328">
        <w:rPr>
          <w:rFonts w:ascii="Garamond" w:hAnsi="Garamond" w:cs="Times New Roman"/>
          <w:color w:val="000000"/>
          <w:sz w:val="26"/>
          <w:szCs w:val="26"/>
          <w:u w:val="single"/>
          <w:lang w:eastAsia="zh-CN"/>
        </w:rPr>
        <w:t>groups</w:t>
      </w:r>
      <w:r w:rsidRPr="00A93328">
        <w:rPr>
          <w:rFonts w:ascii="Garamond" w:hAnsi="Garamond" w:cs="Times New Roman"/>
          <w:color w:val="000000"/>
          <w:sz w:val="16"/>
          <w:szCs w:val="16"/>
          <w:lang w:eastAsia="zh-CN"/>
        </w:rPr>
        <w:t xml:space="preserve"> like ours </w:t>
      </w:r>
      <w:r w:rsidRPr="00A93328">
        <w:rPr>
          <w:rFonts w:ascii="Garamond" w:hAnsi="Garamond" w:cs="Times New Roman"/>
          <w:color w:val="000000"/>
          <w:sz w:val="26"/>
          <w:szCs w:val="26"/>
          <w:u w:val="single"/>
          <w:lang w:eastAsia="zh-CN"/>
        </w:rPr>
        <w:t xml:space="preserve">have </w:t>
      </w:r>
      <w:r w:rsidRPr="00A93328">
        <w:rPr>
          <w:rFonts w:ascii="Garamond" w:hAnsi="Garamond" w:cs="Times New Roman"/>
          <w:color w:val="000000"/>
          <w:sz w:val="26"/>
          <w:szCs w:val="26"/>
          <w:u w:val="single"/>
          <w:shd w:val="clear" w:color="auto" w:fill="FFFF00"/>
          <w:lang w:eastAsia="zh-CN"/>
        </w:rPr>
        <w:t>recognized as effective and essential</w:t>
      </w:r>
      <w:r w:rsidRPr="00A93328">
        <w:rPr>
          <w:rFonts w:ascii="Garamond" w:hAnsi="Garamond" w:cs="Times New Roman"/>
          <w:color w:val="000000"/>
          <w:sz w:val="16"/>
          <w:szCs w:val="16"/>
          <w:lang w:eastAsia="zh-CN"/>
        </w:rPr>
        <w:t xml:space="preserve"> for student’s to succeed. But it’s only part of the equation of success. It’s now up to people around the country to seize that opportunity and put its resources to effective use, particularly in communities that need it most. </w:t>
      </w:r>
    </w:p>
    <w:p w14:paraId="038A308B" w14:textId="77777777" w:rsidR="00A93328" w:rsidRPr="00A93328" w:rsidRDefault="00A93328" w:rsidP="00A93328">
      <w:pPr>
        <w:spacing w:after="240" w:line="240" w:lineRule="auto"/>
        <w:rPr>
          <w:rFonts w:ascii="Times New Roman" w:eastAsia="Times New Roman" w:hAnsi="Times New Roman" w:cs="Times New Roman"/>
          <w:sz w:val="24"/>
          <w:lang w:eastAsia="zh-CN"/>
        </w:rPr>
      </w:pPr>
      <w:r w:rsidRPr="00A93328">
        <w:rPr>
          <w:rFonts w:ascii="Times New Roman" w:eastAsia="Times New Roman" w:hAnsi="Times New Roman" w:cs="Times New Roman"/>
          <w:sz w:val="24"/>
          <w:lang w:eastAsia="zh-CN"/>
        </w:rPr>
        <w:br/>
      </w:r>
      <w:r w:rsidRPr="00A93328">
        <w:rPr>
          <w:rFonts w:ascii="Times New Roman" w:eastAsia="Times New Roman" w:hAnsi="Times New Roman" w:cs="Times New Roman"/>
          <w:sz w:val="24"/>
          <w:lang w:eastAsia="zh-CN"/>
        </w:rPr>
        <w:br/>
      </w:r>
    </w:p>
    <w:p w14:paraId="6774EEC1" w14:textId="77777777" w:rsidR="00A93328" w:rsidRPr="00A93328" w:rsidRDefault="00A93328" w:rsidP="00A93328">
      <w:pPr>
        <w:spacing w:before="200" w:after="0" w:line="240" w:lineRule="auto"/>
        <w:outlineLvl w:val="3"/>
        <w:rPr>
          <w:rFonts w:ascii="Times New Roman" w:eastAsia="Times New Roman" w:hAnsi="Times New Roman" w:cs="Times New Roman"/>
          <w:b/>
          <w:bCs/>
          <w:sz w:val="24"/>
          <w:lang w:eastAsia="zh-CN"/>
        </w:rPr>
      </w:pPr>
      <w:r w:rsidRPr="00A93328">
        <w:rPr>
          <w:rFonts w:ascii="Garamond" w:eastAsia="Times New Roman" w:hAnsi="Garamond" w:cs="Times New Roman"/>
          <w:b/>
          <w:bCs/>
          <w:color w:val="000000"/>
          <w:sz w:val="26"/>
          <w:szCs w:val="26"/>
          <w:u w:val="single"/>
          <w:lang w:eastAsia="zh-CN"/>
        </w:rPr>
        <w:t>Education Not Sufficient</w:t>
      </w:r>
      <w:r w:rsidRPr="00A93328">
        <w:rPr>
          <w:rFonts w:ascii="Garamond" w:eastAsia="Times New Roman" w:hAnsi="Garamond" w:cs="Times New Roman"/>
          <w:b/>
          <w:bCs/>
          <w:color w:val="000000"/>
          <w:sz w:val="26"/>
          <w:szCs w:val="26"/>
          <w:lang w:eastAsia="zh-CN"/>
        </w:rPr>
        <w:t xml:space="preserve"> — money in politics outweighs. </w:t>
      </w:r>
    </w:p>
    <w:p w14:paraId="0BF84D0A"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b/>
          <w:bCs/>
          <w:color w:val="000000"/>
          <w:sz w:val="26"/>
          <w:szCs w:val="26"/>
          <w:lang w:eastAsia="zh-CN"/>
        </w:rPr>
        <w:t>Paige 15</w:t>
      </w:r>
      <w:r w:rsidRPr="00A93328">
        <w:rPr>
          <w:rFonts w:ascii="Garamond" w:hAnsi="Garamond" w:cs="Times New Roman"/>
          <w:color w:val="000000"/>
          <w:sz w:val="16"/>
          <w:szCs w:val="16"/>
          <w:lang w:eastAsia="zh-CN"/>
        </w:rPr>
        <w:t xml:space="preserve"> — Mark Paige, Assistant Professor of Educational Leadership at the University of Massachusetts-Dartmouth, holds a Ph.D. in Educational Leadership and Policy Analysis and a J.D. from the University of Wisconsin-Madison, 2015 (“Realizing Educational Rights,” </w:t>
      </w:r>
      <w:r w:rsidRPr="00A93328">
        <w:rPr>
          <w:rFonts w:ascii="Garamond" w:hAnsi="Garamond" w:cs="Times New Roman"/>
          <w:i/>
          <w:iCs/>
          <w:color w:val="000000"/>
          <w:sz w:val="16"/>
          <w:szCs w:val="16"/>
          <w:lang w:eastAsia="zh-CN"/>
        </w:rPr>
        <w:t>Journal of Law and Education</w:t>
      </w:r>
      <w:r w:rsidRPr="00A93328">
        <w:rPr>
          <w:rFonts w:ascii="Garamond" w:hAnsi="Garamond" w:cs="Times New Roman"/>
          <w:color w:val="000000"/>
          <w:sz w:val="16"/>
          <w:szCs w:val="16"/>
          <w:lang w:eastAsia="zh-CN"/>
        </w:rPr>
        <w:t>, Volume 44, Issue 2, Spring, Available Online to Subscribing Institutions via ProQuest)</w:t>
      </w:r>
    </w:p>
    <w:p w14:paraId="4FB033D3"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Finally, </w:t>
      </w:r>
      <w:r w:rsidRPr="00A93328">
        <w:rPr>
          <w:rFonts w:ascii="Garamond" w:hAnsi="Garamond" w:cs="Times New Roman"/>
          <w:color w:val="000000"/>
          <w:sz w:val="26"/>
          <w:szCs w:val="26"/>
          <w:u w:val="single"/>
          <w:lang w:eastAsia="zh-CN"/>
        </w:rPr>
        <w:t>the book omits</w:t>
      </w:r>
      <w:r w:rsidRPr="00A93328">
        <w:rPr>
          <w:rFonts w:ascii="Garamond" w:hAnsi="Garamond" w:cs="Times New Roman"/>
          <w:color w:val="000000"/>
          <w:sz w:val="16"/>
          <w:szCs w:val="16"/>
          <w:lang w:eastAsia="zh-CN"/>
        </w:rPr>
        <w:t xml:space="preserve"> an essential reference regarding </w:t>
      </w:r>
      <w:r w:rsidRPr="00A93328">
        <w:rPr>
          <w:rFonts w:ascii="Garamond" w:hAnsi="Garamond" w:cs="Times New Roman"/>
          <w:color w:val="000000"/>
          <w:sz w:val="26"/>
          <w:szCs w:val="26"/>
          <w:u w:val="single"/>
          <w:lang w:eastAsia="zh-CN"/>
        </w:rPr>
        <w:t xml:space="preserve">the influence of money on the democratic process. </w:t>
      </w:r>
      <w:r w:rsidRPr="00A93328">
        <w:rPr>
          <w:rFonts w:ascii="Garamond" w:hAnsi="Garamond" w:cs="Times New Roman"/>
          <w:color w:val="000000"/>
          <w:sz w:val="26"/>
          <w:szCs w:val="26"/>
          <w:u w:val="single"/>
          <w:shd w:val="clear" w:color="auto" w:fill="FFFF00"/>
          <w:lang w:eastAsia="zh-CN"/>
        </w:rPr>
        <w:t>An educated, engaged citizenry are necessary to</w:t>
      </w:r>
      <w:r w:rsidRPr="00A93328">
        <w:rPr>
          <w:rFonts w:ascii="Garamond" w:hAnsi="Garamond" w:cs="Times New Roman"/>
          <w:color w:val="000000"/>
          <w:sz w:val="26"/>
          <w:szCs w:val="26"/>
          <w:u w:val="single"/>
          <w:lang w:eastAsia="zh-CN"/>
        </w:rPr>
        <w:t xml:space="preserve"> a vibrant </w:t>
      </w:r>
      <w:r w:rsidRPr="00A93328">
        <w:rPr>
          <w:rFonts w:ascii="Garamond" w:hAnsi="Garamond" w:cs="Times New Roman"/>
          <w:color w:val="000000"/>
          <w:sz w:val="26"/>
          <w:szCs w:val="26"/>
          <w:u w:val="single"/>
          <w:shd w:val="clear" w:color="auto" w:fill="FFFF00"/>
          <w:lang w:eastAsia="zh-CN"/>
        </w:rPr>
        <w:t xml:space="preserve">democracy. However, </w:t>
      </w:r>
      <w:r w:rsidRPr="00A93328">
        <w:rPr>
          <w:rFonts w:ascii="Garamond" w:hAnsi="Garamond" w:cs="Times New Roman"/>
          <w:b/>
          <w:bCs/>
          <w:color w:val="000000"/>
          <w:sz w:val="26"/>
          <w:szCs w:val="26"/>
          <w:u w:val="single"/>
          <w:shd w:val="clear" w:color="auto" w:fill="FFFF00"/>
          <w:lang w:eastAsia="zh-CN"/>
        </w:rPr>
        <w:t>because of the disproportionate influence of money on the political system</w:t>
      </w:r>
      <w:r w:rsidRPr="00A93328">
        <w:rPr>
          <w:rFonts w:ascii="Garamond" w:hAnsi="Garamond" w:cs="Times New Roman"/>
          <w:color w:val="000000"/>
          <w:sz w:val="26"/>
          <w:szCs w:val="26"/>
          <w:u w:val="single"/>
          <w:shd w:val="clear" w:color="auto" w:fill="FFFF00"/>
          <w:lang w:eastAsia="zh-CN"/>
        </w:rPr>
        <w:t xml:space="preserve">, it is </w:t>
      </w:r>
      <w:r w:rsidRPr="00A93328">
        <w:rPr>
          <w:rFonts w:ascii="Garamond" w:hAnsi="Garamond" w:cs="Times New Roman"/>
          <w:b/>
          <w:bCs/>
          <w:color w:val="000000"/>
          <w:sz w:val="26"/>
          <w:szCs w:val="26"/>
          <w:u w:val="single"/>
          <w:shd w:val="clear" w:color="auto" w:fill="FFFF00"/>
          <w:lang w:eastAsia="zh-CN"/>
        </w:rPr>
        <w:t>insufficient</w:t>
      </w:r>
      <w:r w:rsidRPr="00A93328">
        <w:rPr>
          <w:rFonts w:ascii="Garamond" w:hAnsi="Garamond" w:cs="Times New Roman"/>
          <w:color w:val="000000"/>
          <w:sz w:val="16"/>
          <w:szCs w:val="16"/>
          <w:lang w:eastAsia="zh-CN"/>
        </w:rPr>
        <w:t xml:space="preserve">.9 </w:t>
      </w:r>
      <w:r w:rsidRPr="00A93328">
        <w:rPr>
          <w:rFonts w:ascii="Garamond" w:hAnsi="Garamond" w:cs="Times New Roman"/>
          <w:color w:val="000000"/>
          <w:sz w:val="26"/>
          <w:szCs w:val="26"/>
          <w:u w:val="single"/>
          <w:shd w:val="clear" w:color="auto" w:fill="FFFF00"/>
          <w:lang w:eastAsia="zh-CN"/>
        </w:rPr>
        <w:t>Those who have more money have more influence, notwithstanding their</w:t>
      </w:r>
      <w:r w:rsidRPr="00A93328">
        <w:rPr>
          <w:rFonts w:ascii="Garamond" w:hAnsi="Garamond" w:cs="Times New Roman"/>
          <w:color w:val="000000"/>
          <w:sz w:val="26"/>
          <w:szCs w:val="26"/>
          <w:u w:val="single"/>
          <w:lang w:eastAsia="zh-CN"/>
        </w:rPr>
        <w:t xml:space="preserve"> individual </w:t>
      </w:r>
      <w:r w:rsidRPr="00A93328">
        <w:rPr>
          <w:rFonts w:ascii="Garamond" w:hAnsi="Garamond" w:cs="Times New Roman"/>
          <w:color w:val="000000"/>
          <w:sz w:val="26"/>
          <w:szCs w:val="26"/>
          <w:u w:val="single"/>
          <w:shd w:val="clear" w:color="auto" w:fill="FFFF00"/>
          <w:lang w:eastAsia="zh-CN"/>
        </w:rPr>
        <w:t>education</w:t>
      </w:r>
      <w:r w:rsidRPr="00A93328">
        <w:rPr>
          <w:rFonts w:ascii="Garamond" w:hAnsi="Garamond" w:cs="Times New Roman"/>
          <w:color w:val="000000"/>
          <w:sz w:val="16"/>
          <w:szCs w:val="16"/>
          <w:lang w:eastAsia="zh-CN"/>
        </w:rPr>
        <w:t xml:space="preserve">. Thus, </w:t>
      </w:r>
      <w:r w:rsidRPr="00A93328">
        <w:rPr>
          <w:rFonts w:ascii="Garamond" w:hAnsi="Garamond" w:cs="Times New Roman"/>
          <w:color w:val="000000"/>
          <w:sz w:val="26"/>
          <w:szCs w:val="26"/>
          <w:u w:val="single"/>
          <w:shd w:val="clear" w:color="auto" w:fill="FFFF00"/>
          <w:lang w:eastAsia="zh-CN"/>
        </w:rPr>
        <w:t>an</w:t>
      </w:r>
      <w:r w:rsidRPr="00A93328">
        <w:rPr>
          <w:rFonts w:ascii="Garamond" w:hAnsi="Garamond" w:cs="Times New Roman"/>
          <w:color w:val="000000"/>
          <w:sz w:val="26"/>
          <w:szCs w:val="26"/>
          <w:u w:val="single"/>
          <w:lang w:eastAsia="zh-CN"/>
        </w:rPr>
        <w:t xml:space="preserve"> adequate or </w:t>
      </w:r>
      <w:r w:rsidRPr="00A93328">
        <w:rPr>
          <w:rFonts w:ascii="Garamond" w:hAnsi="Garamond" w:cs="Times New Roman"/>
          <w:color w:val="000000"/>
          <w:sz w:val="26"/>
          <w:szCs w:val="26"/>
          <w:u w:val="single"/>
          <w:shd w:val="clear" w:color="auto" w:fill="FFFF00"/>
          <w:lang w:eastAsia="zh-CN"/>
        </w:rPr>
        <w:t xml:space="preserve">equal education may be a </w:t>
      </w:r>
      <w:r w:rsidRPr="00A93328">
        <w:rPr>
          <w:rFonts w:ascii="Garamond" w:hAnsi="Garamond" w:cs="Times New Roman"/>
          <w:b/>
          <w:bCs/>
          <w:color w:val="000000"/>
          <w:sz w:val="26"/>
          <w:szCs w:val="26"/>
          <w:u w:val="single"/>
          <w:shd w:val="clear" w:color="auto" w:fill="FFFF00"/>
          <w:lang w:eastAsia="zh-CN"/>
        </w:rPr>
        <w:t>hollow victory</w:t>
      </w:r>
      <w:r w:rsidRPr="00A93328">
        <w:rPr>
          <w:rFonts w:ascii="Garamond" w:hAnsi="Garamond" w:cs="Times New Roman"/>
          <w:color w:val="000000"/>
          <w:sz w:val="26"/>
          <w:szCs w:val="26"/>
          <w:u w:val="single"/>
          <w:lang w:eastAsia="zh-CN"/>
        </w:rPr>
        <w:t xml:space="preserve">, </w:t>
      </w:r>
      <w:r w:rsidRPr="00A93328">
        <w:rPr>
          <w:rFonts w:ascii="Garamond" w:hAnsi="Garamond" w:cs="Times New Roman"/>
          <w:color w:val="000000"/>
          <w:sz w:val="26"/>
          <w:szCs w:val="26"/>
          <w:u w:val="single"/>
          <w:shd w:val="clear" w:color="auto" w:fill="FFFF00"/>
          <w:lang w:eastAsia="zh-CN"/>
        </w:rPr>
        <w:t xml:space="preserve">unless </w:t>
      </w:r>
      <w:r w:rsidRPr="00A93328">
        <w:rPr>
          <w:rFonts w:ascii="Garamond" w:hAnsi="Garamond" w:cs="Times New Roman"/>
          <w:b/>
          <w:bCs/>
          <w:color w:val="000000"/>
          <w:sz w:val="26"/>
          <w:szCs w:val="26"/>
          <w:u w:val="single"/>
          <w:shd w:val="clear" w:color="auto" w:fill="FFFF00"/>
          <w:lang w:eastAsia="zh-CN"/>
        </w:rPr>
        <w:t>larger political reform</w:t>
      </w:r>
      <w:r w:rsidRPr="00A93328">
        <w:rPr>
          <w:rFonts w:ascii="Garamond" w:hAnsi="Garamond" w:cs="Times New Roman"/>
          <w:color w:val="000000"/>
          <w:sz w:val="26"/>
          <w:szCs w:val="26"/>
          <w:u w:val="single"/>
          <w:shd w:val="clear" w:color="auto" w:fill="FFFF00"/>
          <w:lang w:eastAsia="zh-CN"/>
        </w:rPr>
        <w:t xml:space="preserve"> occurs</w:t>
      </w:r>
      <w:r w:rsidRPr="00A93328">
        <w:rPr>
          <w:rFonts w:ascii="Garamond" w:hAnsi="Garamond" w:cs="Times New Roman"/>
          <w:color w:val="000000"/>
          <w:sz w:val="16"/>
          <w:szCs w:val="16"/>
          <w:lang w:eastAsia="zh-CN"/>
        </w:rPr>
        <w:t>.</w:t>
      </w:r>
    </w:p>
    <w:p w14:paraId="35C11286" w14:textId="77777777" w:rsidR="00A93328" w:rsidRPr="00A93328" w:rsidRDefault="00A93328" w:rsidP="00A93328">
      <w:pPr>
        <w:spacing w:after="240" w:line="240" w:lineRule="auto"/>
        <w:rPr>
          <w:rFonts w:ascii="Times New Roman" w:eastAsia="Times New Roman" w:hAnsi="Times New Roman" w:cs="Times New Roman"/>
          <w:sz w:val="24"/>
          <w:lang w:eastAsia="zh-CN"/>
        </w:rPr>
      </w:pPr>
    </w:p>
    <w:p w14:paraId="4AF07599"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36"/>
          <w:szCs w:val="36"/>
          <w:shd w:val="clear" w:color="auto" w:fill="4A86E8"/>
          <w:lang w:eastAsia="zh-CN"/>
        </w:rPr>
        <w:t xml:space="preserve">FED DA </w:t>
      </w:r>
    </w:p>
    <w:p w14:paraId="05DC3D09"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36"/>
          <w:szCs w:val="36"/>
          <w:shd w:val="clear" w:color="auto" w:fill="FFFF00"/>
          <w:lang w:eastAsia="zh-CN"/>
        </w:rPr>
        <w:t>GONZAGA</w:t>
      </w:r>
    </w:p>
    <w:p w14:paraId="6D1E3C90" w14:textId="77777777" w:rsidR="00A93328" w:rsidRPr="00A93328" w:rsidRDefault="00A93328" w:rsidP="00A93328">
      <w:pPr>
        <w:spacing w:before="40" w:after="0" w:line="240" w:lineRule="auto"/>
        <w:jc w:val="center"/>
        <w:outlineLvl w:val="2"/>
        <w:rPr>
          <w:rFonts w:ascii="Times New Roman" w:eastAsia="Times New Roman" w:hAnsi="Times New Roman" w:cs="Times New Roman"/>
          <w:b/>
          <w:bCs/>
          <w:sz w:val="27"/>
          <w:szCs w:val="27"/>
          <w:lang w:eastAsia="zh-CN"/>
        </w:rPr>
      </w:pPr>
      <w:r w:rsidRPr="00A93328">
        <w:rPr>
          <w:rFonts w:ascii="Times New Roman" w:eastAsia="Times New Roman" w:hAnsi="Times New Roman" w:cs="Times New Roman"/>
          <w:b/>
          <w:bCs/>
          <w:color w:val="000000"/>
          <w:sz w:val="32"/>
          <w:szCs w:val="32"/>
          <w:u w:val="single"/>
          <w:lang w:eastAsia="zh-CN"/>
        </w:rPr>
        <w:t>1NC</w:t>
      </w:r>
    </w:p>
    <w:p w14:paraId="3C06464A"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57C366F6"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ascii="Times New Roman" w:eastAsia="Times New Roman" w:hAnsi="Times New Roman" w:cs="Times New Roman"/>
          <w:b/>
          <w:bCs/>
          <w:color w:val="000000"/>
          <w:sz w:val="24"/>
          <w:shd w:val="clear" w:color="auto" w:fill="00FFFF"/>
          <w:lang w:eastAsia="zh-CN"/>
        </w:rPr>
        <w:t xml:space="preserve">Education’s the </w:t>
      </w:r>
      <w:r w:rsidRPr="00A93328">
        <w:rPr>
          <w:rFonts w:ascii="Times New Roman" w:eastAsia="Times New Roman" w:hAnsi="Times New Roman" w:cs="Times New Roman"/>
          <w:b/>
          <w:bCs/>
          <w:color w:val="000000"/>
          <w:sz w:val="24"/>
          <w:u w:val="single"/>
          <w:shd w:val="clear" w:color="auto" w:fill="00FFFF"/>
          <w:lang w:eastAsia="zh-CN"/>
        </w:rPr>
        <w:t>key issue</w:t>
      </w:r>
      <w:r w:rsidRPr="00A93328">
        <w:rPr>
          <w:rFonts w:ascii="Times New Roman" w:eastAsia="Times New Roman" w:hAnsi="Times New Roman" w:cs="Times New Roman"/>
          <w:b/>
          <w:bCs/>
          <w:color w:val="000000"/>
          <w:sz w:val="24"/>
          <w:shd w:val="clear" w:color="auto" w:fill="00FFFF"/>
          <w:lang w:eastAsia="zh-CN"/>
        </w:rPr>
        <w:t xml:space="preserve"> for federalism – the plan upsets the </w:t>
      </w:r>
      <w:r w:rsidRPr="00A93328">
        <w:rPr>
          <w:rFonts w:ascii="Times New Roman" w:eastAsia="Times New Roman" w:hAnsi="Times New Roman" w:cs="Times New Roman"/>
          <w:b/>
          <w:bCs/>
          <w:color w:val="000000"/>
          <w:sz w:val="24"/>
          <w:u w:val="single"/>
          <w:shd w:val="clear" w:color="auto" w:fill="00FFFF"/>
          <w:lang w:eastAsia="zh-CN"/>
        </w:rPr>
        <w:t>overall balance of power</w:t>
      </w:r>
    </w:p>
    <w:p w14:paraId="7E51E2A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b/>
          <w:bCs/>
          <w:color w:val="000000"/>
          <w:sz w:val="20"/>
          <w:szCs w:val="20"/>
          <w:shd w:val="clear" w:color="auto" w:fill="00FFFF"/>
          <w:lang w:eastAsia="zh-CN"/>
        </w:rPr>
        <w:t xml:space="preserve">Roberts, Texas Public Policy Foundation, Executive, 17 </w:t>
      </w:r>
    </w:p>
    <w:p w14:paraId="2671011A"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color w:val="000000"/>
          <w:sz w:val="20"/>
          <w:szCs w:val="20"/>
          <w:lang w:eastAsia="zh-CN"/>
        </w:rPr>
        <w:t xml:space="preserve">[Kevin, February 07, 2017, Real Clear Education, “States, Not the Feds, Should Lead Education Reform”, </w:t>
      </w:r>
      <w:hyperlink r:id="rId12" w:history="1">
        <w:r w:rsidRPr="00A93328">
          <w:rPr>
            <w:rFonts w:ascii="Times New Roman" w:hAnsi="Times New Roman" w:cs="Times New Roman"/>
            <w:color w:val="000000"/>
            <w:sz w:val="20"/>
            <w:szCs w:val="20"/>
            <w:u w:val="single"/>
            <w:lang w:eastAsia="zh-CN"/>
          </w:rPr>
          <w:t>http://www.realcleareducation.com/articles/2017/02/07/states_not_the_feds_should_lead_education_reform__110115.html</w:t>
        </w:r>
      </w:hyperlink>
      <w:r w:rsidRPr="00A93328">
        <w:rPr>
          <w:rFonts w:ascii="Times New Roman" w:hAnsi="Times New Roman" w:cs="Times New Roman"/>
          <w:color w:val="000000"/>
          <w:sz w:val="20"/>
          <w:szCs w:val="20"/>
          <w:lang w:eastAsia="zh-CN"/>
        </w:rPr>
        <w:t xml:space="preserve">, accessed: 7/9/17, SK] </w:t>
      </w:r>
    </w:p>
    <w:p w14:paraId="58441397"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color w:val="000000"/>
          <w:sz w:val="20"/>
          <w:szCs w:val="20"/>
          <w:u w:val="single"/>
          <w:lang w:eastAsia="zh-CN"/>
        </w:rPr>
        <w:t>The era</w:t>
      </w:r>
      <w:r w:rsidRPr="00A93328">
        <w:rPr>
          <w:rFonts w:ascii="Times New Roman" w:hAnsi="Times New Roman" w:cs="Times New Roman"/>
          <w:color w:val="000000"/>
          <w:sz w:val="10"/>
          <w:szCs w:val="10"/>
          <w:lang w:eastAsia="zh-CN"/>
        </w:rPr>
        <w:t xml:space="preserve"> of Donald Trump </w:t>
      </w:r>
      <w:r w:rsidRPr="00A93328">
        <w:rPr>
          <w:rFonts w:ascii="Times New Roman" w:hAnsi="Times New Roman" w:cs="Times New Roman"/>
          <w:color w:val="000000"/>
          <w:sz w:val="20"/>
          <w:szCs w:val="20"/>
          <w:u w:val="single"/>
          <w:lang w:eastAsia="zh-CN"/>
        </w:rPr>
        <w:t>offers</w:t>
      </w:r>
      <w:r w:rsidRPr="00A93328">
        <w:rPr>
          <w:rFonts w:ascii="Times New Roman" w:hAnsi="Times New Roman" w:cs="Times New Roman"/>
          <w:color w:val="000000"/>
          <w:sz w:val="10"/>
          <w:szCs w:val="10"/>
          <w:lang w:eastAsia="zh-CN"/>
        </w:rPr>
        <w:t xml:space="preserve"> conservative </w:t>
      </w:r>
      <w:r w:rsidRPr="00A93328">
        <w:rPr>
          <w:rFonts w:ascii="Times New Roman" w:hAnsi="Times New Roman" w:cs="Times New Roman"/>
          <w:color w:val="000000"/>
          <w:sz w:val="20"/>
          <w:szCs w:val="20"/>
          <w:u w:val="single"/>
          <w:lang w:eastAsia="zh-CN"/>
        </w:rPr>
        <w:t>reformers</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b/>
          <w:bCs/>
          <w:color w:val="000000"/>
          <w:sz w:val="20"/>
          <w:szCs w:val="20"/>
          <w:u w:val="single"/>
          <w:lang w:eastAsia="zh-CN"/>
        </w:rPr>
        <w:t>opportunities</w:t>
      </w:r>
      <w:r w:rsidRPr="00A93328">
        <w:rPr>
          <w:rFonts w:ascii="Times New Roman" w:hAnsi="Times New Roman" w:cs="Times New Roman"/>
          <w:color w:val="000000"/>
          <w:sz w:val="10"/>
          <w:szCs w:val="10"/>
          <w:lang w:eastAsia="zh-CN"/>
        </w:rPr>
        <w:t xml:space="preserve"> they have not seen since the 1980s. </w:t>
      </w:r>
      <w:r w:rsidRPr="00A93328">
        <w:rPr>
          <w:rFonts w:ascii="Times New Roman" w:hAnsi="Times New Roman" w:cs="Times New Roman"/>
          <w:color w:val="000000"/>
          <w:sz w:val="20"/>
          <w:szCs w:val="20"/>
          <w:u w:val="single"/>
          <w:lang w:eastAsia="zh-CN"/>
        </w:rPr>
        <w:t>The</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b/>
          <w:bCs/>
          <w:color w:val="000000"/>
          <w:sz w:val="20"/>
          <w:szCs w:val="20"/>
          <w:u w:val="single"/>
          <w:lang w:eastAsia="zh-CN"/>
        </w:rPr>
        <w:t>most significant</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color w:val="000000"/>
          <w:sz w:val="20"/>
          <w:szCs w:val="20"/>
          <w:u w:val="single"/>
          <w:lang w:eastAsia="zh-CN"/>
        </w:rPr>
        <w:t>are in education</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color w:val="000000"/>
          <w:sz w:val="20"/>
          <w:szCs w:val="20"/>
          <w:u w:val="single"/>
          <w:lang w:eastAsia="zh-CN"/>
        </w:rPr>
        <w:t xml:space="preserve">where </w:t>
      </w:r>
      <w:r w:rsidRPr="00A93328">
        <w:rPr>
          <w:rFonts w:ascii="Times New Roman" w:hAnsi="Times New Roman" w:cs="Times New Roman"/>
          <w:color w:val="000000"/>
          <w:sz w:val="20"/>
          <w:szCs w:val="20"/>
          <w:u w:val="single"/>
          <w:shd w:val="clear" w:color="auto" w:fill="00FFFF"/>
          <w:lang w:eastAsia="zh-CN"/>
        </w:rPr>
        <w:t xml:space="preserve">the federal government has </w:t>
      </w:r>
      <w:r w:rsidRPr="00A93328">
        <w:rPr>
          <w:rFonts w:ascii="Times New Roman" w:hAnsi="Times New Roman" w:cs="Times New Roman"/>
          <w:b/>
          <w:bCs/>
          <w:color w:val="000000"/>
          <w:sz w:val="20"/>
          <w:szCs w:val="20"/>
          <w:u w:val="single"/>
          <w:shd w:val="clear" w:color="auto" w:fill="00FFFF"/>
          <w:lang w:eastAsia="zh-CN"/>
        </w:rPr>
        <w:t>aggrandized</w:t>
      </w:r>
      <w:r w:rsidRPr="00A93328">
        <w:rPr>
          <w:rFonts w:ascii="Times New Roman" w:hAnsi="Times New Roman" w:cs="Times New Roman"/>
          <w:color w:val="000000"/>
          <w:sz w:val="20"/>
          <w:szCs w:val="20"/>
          <w:u w:val="single"/>
          <w:shd w:val="clear" w:color="auto" w:fill="00FFFF"/>
          <w:lang w:eastAsia="zh-CN"/>
        </w:rPr>
        <w:t xml:space="preserve"> its power</w:t>
      </w:r>
      <w:r w:rsidRPr="00A93328">
        <w:rPr>
          <w:rFonts w:ascii="Times New Roman" w:hAnsi="Times New Roman" w:cs="Times New Roman"/>
          <w:color w:val="000000"/>
          <w:sz w:val="10"/>
          <w:szCs w:val="10"/>
          <w:shd w:val="clear" w:color="auto" w:fill="00FFFF"/>
          <w:lang w:eastAsia="zh-CN"/>
        </w:rPr>
        <w:t>,</w:t>
      </w:r>
      <w:r w:rsidRPr="00A93328">
        <w:rPr>
          <w:rFonts w:ascii="Times New Roman" w:hAnsi="Times New Roman" w:cs="Times New Roman"/>
          <w:color w:val="000000"/>
          <w:sz w:val="10"/>
          <w:szCs w:val="10"/>
          <w:lang w:eastAsia="zh-CN"/>
        </w:rPr>
        <w:t xml:space="preserve"> rendering states impoten</w:t>
      </w:r>
      <w:r w:rsidRPr="00A93328">
        <w:rPr>
          <w:rFonts w:ascii="Times New Roman" w:hAnsi="Times New Roman" w:cs="Times New Roman"/>
          <w:color w:val="000000"/>
          <w:sz w:val="10"/>
          <w:szCs w:val="10"/>
          <w:shd w:val="clear" w:color="auto" w:fill="00FFFF"/>
          <w:lang w:eastAsia="zh-CN"/>
        </w:rPr>
        <w:t xml:space="preserve">t. </w:t>
      </w:r>
      <w:r w:rsidRPr="00A93328">
        <w:rPr>
          <w:rFonts w:ascii="Times New Roman" w:hAnsi="Times New Roman" w:cs="Times New Roman"/>
          <w:color w:val="000000"/>
          <w:sz w:val="20"/>
          <w:szCs w:val="20"/>
          <w:u w:val="single"/>
          <w:shd w:val="clear" w:color="auto" w:fill="00FFFF"/>
          <w:lang w:eastAsia="zh-CN"/>
        </w:rPr>
        <w:t xml:space="preserve">This overreach </w:t>
      </w:r>
      <w:r w:rsidRPr="00A93328">
        <w:rPr>
          <w:rFonts w:ascii="Times New Roman" w:hAnsi="Times New Roman" w:cs="Times New Roman"/>
          <w:b/>
          <w:bCs/>
          <w:color w:val="000000"/>
          <w:sz w:val="20"/>
          <w:szCs w:val="20"/>
          <w:u w:val="single"/>
          <w:shd w:val="clear" w:color="auto" w:fill="00FFFF"/>
          <w:lang w:eastAsia="zh-CN"/>
        </w:rPr>
        <w:t>comes at the expense</w:t>
      </w:r>
      <w:r w:rsidRPr="00A93328">
        <w:rPr>
          <w:rFonts w:ascii="Times New Roman" w:hAnsi="Times New Roman" w:cs="Times New Roman"/>
          <w:color w:val="000000"/>
          <w:sz w:val="20"/>
          <w:szCs w:val="20"/>
          <w:u w:val="single"/>
          <w:shd w:val="clear" w:color="auto" w:fill="00FFFF"/>
          <w:lang w:eastAsia="zh-CN"/>
        </w:rPr>
        <w:t xml:space="preserve"> of two things very dear to the nation</w:t>
      </w:r>
      <w:r w:rsidRPr="00A93328">
        <w:rPr>
          <w:rFonts w:ascii="Times New Roman" w:hAnsi="Times New Roman" w:cs="Times New Roman"/>
          <w:color w:val="000000"/>
          <w:sz w:val="10"/>
          <w:szCs w:val="10"/>
          <w:shd w:val="clear" w:color="auto" w:fill="00FFFF"/>
          <w:lang w:eastAsia="zh-CN"/>
        </w:rPr>
        <w:t>—</w:t>
      </w:r>
      <w:r w:rsidRPr="00A93328">
        <w:rPr>
          <w:rFonts w:ascii="Times New Roman" w:hAnsi="Times New Roman" w:cs="Times New Roman"/>
          <w:color w:val="000000"/>
          <w:sz w:val="20"/>
          <w:szCs w:val="20"/>
          <w:u w:val="single"/>
          <w:shd w:val="clear" w:color="auto" w:fill="00FFFF"/>
          <w:lang w:eastAsia="zh-CN"/>
        </w:rPr>
        <w:t>our schoolchildren and</w:t>
      </w:r>
      <w:r w:rsidRPr="00A93328">
        <w:rPr>
          <w:rFonts w:ascii="Times New Roman" w:hAnsi="Times New Roman" w:cs="Times New Roman"/>
          <w:color w:val="000000"/>
          <w:sz w:val="10"/>
          <w:szCs w:val="10"/>
          <w:shd w:val="clear" w:color="auto" w:fill="00FFFF"/>
          <w:lang w:eastAsia="zh-CN"/>
        </w:rPr>
        <w:t xml:space="preserve"> </w:t>
      </w:r>
      <w:r w:rsidRPr="00A93328">
        <w:rPr>
          <w:rFonts w:ascii="Times New Roman" w:hAnsi="Times New Roman" w:cs="Times New Roman"/>
          <w:b/>
          <w:bCs/>
          <w:color w:val="000000"/>
          <w:sz w:val="24"/>
          <w:u w:val="single"/>
          <w:shd w:val="clear" w:color="auto" w:fill="00FFFF"/>
          <w:lang w:eastAsia="zh-CN"/>
        </w:rPr>
        <w:t xml:space="preserve">our understanding of shared power. </w:t>
      </w:r>
      <w:r w:rsidRPr="00A93328">
        <w:rPr>
          <w:rFonts w:ascii="Times New Roman" w:hAnsi="Times New Roman" w:cs="Times New Roman"/>
          <w:color w:val="000000"/>
          <w:sz w:val="10"/>
          <w:szCs w:val="10"/>
          <w:lang w:eastAsia="zh-CN"/>
        </w:rPr>
        <w:t xml:space="preserve">Though the Trump administration will no doubt address the former problem, its means of doing so may very well exacerbate the latter. </w:t>
      </w:r>
      <w:r w:rsidRPr="00A93328">
        <w:rPr>
          <w:rFonts w:ascii="Times New Roman" w:hAnsi="Times New Roman" w:cs="Times New Roman"/>
          <w:color w:val="000000"/>
          <w:sz w:val="20"/>
          <w:szCs w:val="20"/>
          <w:u w:val="single"/>
          <w:lang w:eastAsia="zh-CN"/>
        </w:rPr>
        <w:t>Too often</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b/>
          <w:bCs/>
          <w:color w:val="000000"/>
          <w:sz w:val="20"/>
          <w:szCs w:val="20"/>
          <w:u w:val="single"/>
          <w:lang w:eastAsia="zh-CN"/>
        </w:rPr>
        <w:t>well-intentioned</w:t>
      </w:r>
      <w:r w:rsidRPr="00A93328">
        <w:rPr>
          <w:rFonts w:ascii="Times New Roman" w:hAnsi="Times New Roman" w:cs="Times New Roman"/>
          <w:color w:val="000000"/>
          <w:sz w:val="10"/>
          <w:szCs w:val="10"/>
          <w:lang w:eastAsia="zh-CN"/>
        </w:rPr>
        <w:t xml:space="preserve">, conservative </w:t>
      </w:r>
      <w:r w:rsidRPr="00A93328">
        <w:rPr>
          <w:rFonts w:ascii="Times New Roman" w:hAnsi="Times New Roman" w:cs="Times New Roman"/>
          <w:color w:val="000000"/>
          <w:sz w:val="20"/>
          <w:szCs w:val="20"/>
          <w:u w:val="single"/>
          <w:lang w:eastAsia="zh-CN"/>
        </w:rPr>
        <w:t>executives</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color w:val="000000"/>
          <w:sz w:val="20"/>
          <w:szCs w:val="20"/>
          <w:u w:val="single"/>
          <w:lang w:eastAsia="zh-CN"/>
        </w:rPr>
        <w:t>end up using</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b/>
          <w:bCs/>
          <w:color w:val="000000"/>
          <w:sz w:val="20"/>
          <w:szCs w:val="20"/>
          <w:u w:val="single"/>
          <w:lang w:eastAsia="zh-CN"/>
        </w:rPr>
        <w:t>federal power</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color w:val="000000"/>
          <w:sz w:val="20"/>
          <w:szCs w:val="20"/>
          <w:u w:val="single"/>
          <w:lang w:eastAsia="zh-CN"/>
        </w:rPr>
        <w:t>to heal the wounds caused by the very same bludgeon—federal power</w:t>
      </w:r>
      <w:r w:rsidRPr="00A93328">
        <w:rPr>
          <w:rFonts w:ascii="Times New Roman" w:hAnsi="Times New Roman" w:cs="Times New Roman"/>
          <w:color w:val="000000"/>
          <w:sz w:val="10"/>
          <w:szCs w:val="10"/>
          <w:lang w:eastAsia="zh-CN"/>
        </w:rPr>
        <w:t>. If President Trump is correct in his inaugural exhortation that “now is the hour of action,” then</w:t>
      </w:r>
      <w:r w:rsidRPr="00A93328">
        <w:rPr>
          <w:rFonts w:ascii="Times New Roman" w:hAnsi="Times New Roman" w:cs="Times New Roman"/>
          <w:color w:val="000000"/>
          <w:sz w:val="10"/>
          <w:szCs w:val="10"/>
          <w:shd w:val="clear" w:color="auto" w:fill="00FFFF"/>
          <w:lang w:eastAsia="zh-CN"/>
        </w:rPr>
        <w:t xml:space="preserve"> </w:t>
      </w:r>
      <w:r w:rsidRPr="00A93328">
        <w:rPr>
          <w:rFonts w:ascii="Times New Roman" w:hAnsi="Times New Roman" w:cs="Times New Roman"/>
          <w:b/>
          <w:bCs/>
          <w:color w:val="000000"/>
          <w:sz w:val="20"/>
          <w:szCs w:val="20"/>
          <w:u w:val="single"/>
          <w:shd w:val="clear" w:color="auto" w:fill="00FFFF"/>
          <w:lang w:eastAsia="zh-CN"/>
        </w:rPr>
        <w:t>states</w:t>
      </w:r>
      <w:r w:rsidRPr="00A93328">
        <w:rPr>
          <w:rFonts w:ascii="Times New Roman" w:hAnsi="Times New Roman" w:cs="Times New Roman"/>
          <w:color w:val="000000"/>
          <w:sz w:val="10"/>
          <w:szCs w:val="10"/>
          <w:shd w:val="clear" w:color="auto" w:fill="00FFFF"/>
          <w:lang w:eastAsia="zh-CN"/>
        </w:rPr>
        <w:t>—</w:t>
      </w:r>
      <w:r w:rsidRPr="00A93328">
        <w:rPr>
          <w:rFonts w:ascii="Times New Roman" w:hAnsi="Times New Roman" w:cs="Times New Roman"/>
          <w:b/>
          <w:bCs/>
          <w:color w:val="000000"/>
          <w:sz w:val="20"/>
          <w:szCs w:val="20"/>
          <w:u w:val="single"/>
          <w:shd w:val="clear" w:color="auto" w:fill="00FFFF"/>
          <w:lang w:eastAsia="zh-CN"/>
        </w:rPr>
        <w:t>not</w:t>
      </w:r>
      <w:r w:rsidRPr="00A93328">
        <w:rPr>
          <w:rFonts w:ascii="Times New Roman" w:hAnsi="Times New Roman" w:cs="Times New Roman"/>
          <w:color w:val="000000"/>
          <w:sz w:val="20"/>
          <w:szCs w:val="20"/>
          <w:u w:val="single"/>
          <w:shd w:val="clear" w:color="auto" w:fill="00FFFF"/>
          <w:lang w:eastAsia="zh-CN"/>
        </w:rPr>
        <w:t xml:space="preserve"> federal bureaucrats</w:t>
      </w:r>
      <w:r w:rsidRPr="00A93328">
        <w:rPr>
          <w:rFonts w:ascii="Times New Roman" w:hAnsi="Times New Roman" w:cs="Times New Roman"/>
          <w:color w:val="000000"/>
          <w:sz w:val="10"/>
          <w:szCs w:val="10"/>
          <w:shd w:val="clear" w:color="auto" w:fill="00FFFF"/>
          <w:lang w:eastAsia="zh-CN"/>
        </w:rPr>
        <w:t>—</w:t>
      </w:r>
      <w:r w:rsidRPr="00A93328">
        <w:rPr>
          <w:rFonts w:ascii="Times New Roman" w:hAnsi="Times New Roman" w:cs="Times New Roman"/>
          <w:color w:val="000000"/>
          <w:sz w:val="20"/>
          <w:szCs w:val="20"/>
          <w:u w:val="single"/>
          <w:shd w:val="clear" w:color="auto" w:fill="00FFFF"/>
          <w:lang w:eastAsia="zh-CN"/>
        </w:rPr>
        <w:t>need to lead the charge on education policy</w:t>
      </w:r>
      <w:r w:rsidRPr="00A93328">
        <w:rPr>
          <w:rFonts w:ascii="Times New Roman" w:hAnsi="Times New Roman" w:cs="Times New Roman"/>
          <w:color w:val="000000"/>
          <w:sz w:val="20"/>
          <w:szCs w:val="20"/>
          <w:u w:val="single"/>
          <w:lang w:eastAsia="zh-CN"/>
        </w:rPr>
        <w:t xml:space="preserve">. </w:t>
      </w:r>
      <w:r w:rsidRPr="00A93328">
        <w:rPr>
          <w:rFonts w:ascii="Times New Roman" w:hAnsi="Times New Roman" w:cs="Times New Roman"/>
          <w:color w:val="000000"/>
          <w:sz w:val="10"/>
          <w:szCs w:val="10"/>
          <w:lang w:eastAsia="zh-CN"/>
        </w:rPr>
        <w:t xml:space="preserve">Among the many problems facing American education, the most significant may be our schools’ and colleges’ utter failure to teach civic education. Two generations of American students have been taught precious little about the American Founding or the Constitution, let alone the philosophical foundation of the American system of government—federalism. That notion of shared power between the federal government and states has, as a result, withered. </w:t>
      </w:r>
      <w:r w:rsidRPr="00A93328">
        <w:rPr>
          <w:rFonts w:ascii="Times New Roman" w:hAnsi="Times New Roman" w:cs="Times New Roman"/>
          <w:color w:val="000000"/>
          <w:sz w:val="20"/>
          <w:szCs w:val="20"/>
          <w:u w:val="single"/>
          <w:lang w:eastAsia="zh-CN"/>
        </w:rPr>
        <w:t>How fitting</w:t>
      </w:r>
      <w:r w:rsidRPr="00A93328">
        <w:rPr>
          <w:rFonts w:ascii="Times New Roman" w:hAnsi="Times New Roman" w:cs="Times New Roman"/>
          <w:color w:val="000000"/>
          <w:sz w:val="10"/>
          <w:szCs w:val="10"/>
          <w:lang w:eastAsia="zh-CN"/>
        </w:rPr>
        <w:t xml:space="preserve">, then, </w:t>
      </w:r>
      <w:r w:rsidRPr="00A93328">
        <w:rPr>
          <w:rFonts w:ascii="Times New Roman" w:hAnsi="Times New Roman" w:cs="Times New Roman"/>
          <w:color w:val="000000"/>
          <w:sz w:val="20"/>
          <w:szCs w:val="20"/>
          <w:u w:val="single"/>
          <w:lang w:eastAsia="zh-CN"/>
        </w:rPr>
        <w:t>that Texas</w:t>
      </w:r>
      <w:r w:rsidRPr="00A93328">
        <w:rPr>
          <w:rFonts w:ascii="Times New Roman" w:hAnsi="Times New Roman" w:cs="Times New Roman"/>
          <w:color w:val="000000"/>
          <w:sz w:val="10"/>
          <w:szCs w:val="10"/>
          <w:lang w:eastAsia="zh-CN"/>
        </w:rPr>
        <w:t>—where the American spirit of independence, work ethic, freedom and a vibrant notion of state power is palpable—</w:t>
      </w:r>
      <w:r w:rsidRPr="00A93328">
        <w:rPr>
          <w:rFonts w:ascii="Times New Roman" w:hAnsi="Times New Roman" w:cs="Times New Roman"/>
          <w:color w:val="000000"/>
          <w:sz w:val="20"/>
          <w:szCs w:val="20"/>
          <w:u w:val="single"/>
          <w:lang w:eastAsia="zh-CN"/>
        </w:rPr>
        <w:t>take the lead in renewing federalism</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color w:val="000000"/>
          <w:sz w:val="20"/>
          <w:szCs w:val="20"/>
          <w:u w:val="single"/>
          <w:lang w:eastAsia="zh-CN"/>
        </w:rPr>
        <w:t>And</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color w:val="000000"/>
          <w:sz w:val="20"/>
          <w:szCs w:val="20"/>
          <w:u w:val="single"/>
          <w:lang w:eastAsia="zh-CN"/>
        </w:rPr>
        <w:t xml:space="preserve">how fitting that it do so in </w:t>
      </w:r>
      <w:r w:rsidRPr="00A93328">
        <w:rPr>
          <w:rFonts w:ascii="Times New Roman" w:hAnsi="Times New Roman" w:cs="Times New Roman"/>
          <w:b/>
          <w:bCs/>
          <w:color w:val="000000"/>
          <w:sz w:val="20"/>
          <w:szCs w:val="20"/>
          <w:u w:val="single"/>
          <w:lang w:eastAsia="zh-CN"/>
        </w:rPr>
        <w:t>the policy area where</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b/>
          <w:bCs/>
          <w:color w:val="000000"/>
          <w:sz w:val="26"/>
          <w:szCs w:val="26"/>
          <w:u w:val="single"/>
          <w:lang w:eastAsia="zh-CN"/>
        </w:rPr>
        <w:t xml:space="preserve">revitalized state power is most needed: education. </w:t>
      </w:r>
      <w:r w:rsidRPr="00A93328">
        <w:rPr>
          <w:rFonts w:ascii="Times New Roman" w:hAnsi="Times New Roman" w:cs="Times New Roman"/>
          <w:color w:val="000000"/>
          <w:sz w:val="10"/>
          <w:szCs w:val="10"/>
          <w:lang w:eastAsia="zh-CN"/>
        </w:rPr>
        <w:t xml:space="preserve">During the otherwise-bleak years of the previous administration, the Lone Star State has shined as a beacon of liberty, deregulation and restrained government authority. Harkening to Justice Louis Brandeis's early-20th-century comment that “states are the laboratories of democracy,” Texas-based initiatives have sprouted across the nation. It's no Texan braggadocio to observe that nationwide, efforts in tort reform, deregulation, tax reduction and criminal justice reform originated in Texas. The resulting “Texas Model” has become the blueprint for leaders in dozens of states. And that is precisely how our system should work. Though we are all familiar with the legitimate claims based on state sovereignty and the Tenth Amendment, </w:t>
      </w:r>
      <w:r w:rsidRPr="00A93328">
        <w:rPr>
          <w:rFonts w:ascii="Times New Roman" w:hAnsi="Times New Roman" w:cs="Times New Roman"/>
          <w:color w:val="000000"/>
          <w:sz w:val="20"/>
          <w:szCs w:val="20"/>
          <w:u w:val="single"/>
          <w:lang w:eastAsia="zh-CN"/>
        </w:rPr>
        <w:t>our Founders</w:t>
      </w:r>
      <w:r w:rsidRPr="00A93328">
        <w:rPr>
          <w:rFonts w:ascii="Times New Roman" w:hAnsi="Times New Roman" w:cs="Times New Roman"/>
          <w:color w:val="000000"/>
          <w:sz w:val="10"/>
          <w:szCs w:val="10"/>
          <w:lang w:eastAsia="zh-CN"/>
        </w:rPr>
        <w:t xml:space="preserve"> viewed those as mere baseline expectations. In the realm of public policy, they </w:t>
      </w:r>
      <w:r w:rsidRPr="00A93328">
        <w:rPr>
          <w:rFonts w:ascii="Times New Roman" w:hAnsi="Times New Roman" w:cs="Times New Roman"/>
          <w:color w:val="000000"/>
          <w:sz w:val="20"/>
          <w:szCs w:val="20"/>
          <w:u w:val="single"/>
          <w:lang w:eastAsia="zh-CN"/>
        </w:rPr>
        <w:t xml:space="preserve">saw the states as taking the initiative, being so </w:t>
      </w:r>
      <w:r w:rsidRPr="00A93328">
        <w:rPr>
          <w:rFonts w:ascii="Times New Roman" w:hAnsi="Times New Roman" w:cs="Times New Roman"/>
          <w:b/>
          <w:bCs/>
          <w:color w:val="000000"/>
          <w:sz w:val="20"/>
          <w:szCs w:val="20"/>
          <w:u w:val="single"/>
          <w:lang w:eastAsia="zh-CN"/>
        </w:rPr>
        <w:t>bold</w:t>
      </w:r>
      <w:r w:rsidRPr="00A93328">
        <w:rPr>
          <w:rFonts w:ascii="Times New Roman" w:hAnsi="Times New Roman" w:cs="Times New Roman"/>
          <w:color w:val="000000"/>
          <w:sz w:val="20"/>
          <w:szCs w:val="20"/>
          <w:u w:val="single"/>
          <w:lang w:eastAsia="zh-CN"/>
        </w:rPr>
        <w:t xml:space="preserve"> and </w:t>
      </w:r>
      <w:r w:rsidRPr="00A93328">
        <w:rPr>
          <w:rFonts w:ascii="Times New Roman" w:hAnsi="Times New Roman" w:cs="Times New Roman"/>
          <w:b/>
          <w:bCs/>
          <w:color w:val="000000"/>
          <w:sz w:val="20"/>
          <w:szCs w:val="20"/>
          <w:u w:val="single"/>
          <w:lang w:eastAsia="zh-CN"/>
        </w:rPr>
        <w:t>innovative</w:t>
      </w:r>
      <w:r w:rsidRPr="00A93328">
        <w:rPr>
          <w:rFonts w:ascii="Times New Roman" w:hAnsi="Times New Roman" w:cs="Times New Roman"/>
          <w:color w:val="000000"/>
          <w:sz w:val="20"/>
          <w:szCs w:val="20"/>
          <w:u w:val="single"/>
          <w:lang w:eastAsia="zh-CN"/>
        </w:rPr>
        <w:t xml:space="preserve"> that the federal government would have to serve as a check on them</w:t>
      </w:r>
      <w:r w:rsidRPr="00A93328">
        <w:rPr>
          <w:rFonts w:ascii="Times New Roman" w:hAnsi="Times New Roman" w:cs="Times New Roman"/>
          <w:color w:val="000000"/>
          <w:sz w:val="10"/>
          <w:szCs w:val="10"/>
          <w:lang w:eastAsia="zh-CN"/>
        </w:rPr>
        <w:t>—</w:t>
      </w:r>
      <w:r w:rsidRPr="00A93328">
        <w:rPr>
          <w:rFonts w:ascii="Times New Roman" w:hAnsi="Times New Roman" w:cs="Times New Roman"/>
          <w:b/>
          <w:bCs/>
          <w:color w:val="000000"/>
          <w:sz w:val="20"/>
          <w:szCs w:val="20"/>
          <w:u w:val="single"/>
          <w:lang w:eastAsia="zh-CN"/>
        </w:rPr>
        <w:t>not the other way around</w:t>
      </w:r>
      <w:r w:rsidRPr="00A93328">
        <w:rPr>
          <w:rFonts w:ascii="Times New Roman" w:hAnsi="Times New Roman" w:cs="Times New Roman"/>
          <w:color w:val="000000"/>
          <w:sz w:val="10"/>
          <w:szCs w:val="10"/>
          <w:lang w:eastAsia="zh-CN"/>
        </w:rPr>
        <w:t xml:space="preserve">, as the case has been in recent years. As the Obama administration would be the first to say, Texas has led those efforts to check federal power. That defensive posture was necessary—and, for the Republic, crucial. But </w:t>
      </w:r>
      <w:r w:rsidRPr="00A93328">
        <w:rPr>
          <w:rFonts w:ascii="Times New Roman" w:hAnsi="Times New Roman" w:cs="Times New Roman"/>
          <w:color w:val="000000"/>
          <w:sz w:val="20"/>
          <w:szCs w:val="20"/>
          <w:u w:val="single"/>
          <w:lang w:eastAsia="zh-CN"/>
        </w:rPr>
        <w:t>now</w:t>
      </w:r>
      <w:r w:rsidRPr="00A93328">
        <w:rPr>
          <w:rFonts w:ascii="Times New Roman" w:hAnsi="Times New Roman" w:cs="Times New Roman"/>
          <w:color w:val="000000"/>
          <w:sz w:val="10"/>
          <w:szCs w:val="10"/>
          <w:lang w:eastAsia="zh-CN"/>
        </w:rPr>
        <w:t xml:space="preserve"> Texas and other </w:t>
      </w:r>
      <w:r w:rsidRPr="00A93328">
        <w:rPr>
          <w:rFonts w:ascii="Times New Roman" w:hAnsi="Times New Roman" w:cs="Times New Roman"/>
          <w:color w:val="000000"/>
          <w:sz w:val="20"/>
          <w:szCs w:val="20"/>
          <w:u w:val="single"/>
          <w:shd w:val="clear" w:color="auto" w:fill="00FFFF"/>
          <w:lang w:eastAsia="zh-CN"/>
        </w:rPr>
        <w:t xml:space="preserve">states must </w:t>
      </w:r>
      <w:r w:rsidRPr="00A93328">
        <w:rPr>
          <w:rFonts w:ascii="Times New Roman" w:hAnsi="Times New Roman" w:cs="Times New Roman"/>
          <w:b/>
          <w:bCs/>
          <w:color w:val="000000"/>
          <w:sz w:val="20"/>
          <w:szCs w:val="20"/>
          <w:u w:val="single"/>
          <w:shd w:val="clear" w:color="auto" w:fill="00FFFF"/>
          <w:lang w:eastAsia="zh-CN"/>
        </w:rPr>
        <w:t>seize the field of education policy</w:t>
      </w:r>
      <w:r w:rsidRPr="00A93328">
        <w:rPr>
          <w:rFonts w:ascii="Times New Roman" w:hAnsi="Times New Roman" w:cs="Times New Roman"/>
          <w:color w:val="000000"/>
          <w:sz w:val="10"/>
          <w:szCs w:val="10"/>
          <w:shd w:val="clear" w:color="auto" w:fill="00FFFF"/>
          <w:lang w:eastAsia="zh-CN"/>
        </w:rPr>
        <w:t xml:space="preserve">, </w:t>
      </w:r>
      <w:r w:rsidRPr="00A93328">
        <w:rPr>
          <w:rFonts w:ascii="Times New Roman" w:hAnsi="Times New Roman" w:cs="Times New Roman"/>
          <w:color w:val="000000"/>
          <w:sz w:val="20"/>
          <w:szCs w:val="20"/>
          <w:u w:val="single"/>
          <w:shd w:val="clear" w:color="auto" w:fill="00FFFF"/>
          <w:lang w:eastAsia="zh-CN"/>
        </w:rPr>
        <w:t xml:space="preserve">exercising their own power with </w:t>
      </w:r>
      <w:r w:rsidRPr="00A93328">
        <w:rPr>
          <w:rFonts w:ascii="Times New Roman" w:hAnsi="Times New Roman" w:cs="Times New Roman"/>
          <w:b/>
          <w:bCs/>
          <w:color w:val="000000"/>
          <w:sz w:val="20"/>
          <w:szCs w:val="20"/>
          <w:u w:val="single"/>
          <w:shd w:val="clear" w:color="auto" w:fill="00FFFF"/>
          <w:lang w:eastAsia="zh-CN"/>
        </w:rPr>
        <w:t>bold policy initiatives</w:t>
      </w:r>
      <w:r w:rsidRPr="00A93328">
        <w:rPr>
          <w:rFonts w:ascii="Times New Roman" w:hAnsi="Times New Roman" w:cs="Times New Roman"/>
          <w:color w:val="000000"/>
          <w:sz w:val="10"/>
          <w:szCs w:val="10"/>
          <w:lang w:eastAsia="zh-CN"/>
        </w:rPr>
        <w:t xml:space="preserve">. The timing for Texas policymakers is perfect. The state's biennial legislative session has just begun, and the momentum for an education overhaul has never been stronger. At the National School Choice Week rally earlier this week, both Gov. Greg Abbott and Lt. Gov. Dan Patrick gave rousing, full-throated endorsements of school choice reforms. There are obstacles, to be sure, but even the defenders of the status quo recognize that it's hard to defend the mediocrity of the status quo. Among the many school choice vehicles, the most far-reaching—for Texas and the United States—is an Education Savings Account (ESA). Built on the successes of early choice vehicles such as tax-credit scholarships, ESAs offer wider and easier usage, removing the barriers to access that have been foisted on choice programs by opponents. Parents may use an ESA to pay for a host of education-related expenses, including private school tuition, tutoring, special needs programs and books. In sum, an ESA gives parents an unprecedented means for customizing their child’s education—the exact opposite of the conveyor-belt, cookie-cutter approach that has become modern American education. </w:t>
      </w:r>
      <w:r w:rsidRPr="00A93328">
        <w:rPr>
          <w:rFonts w:ascii="Times New Roman" w:hAnsi="Times New Roman" w:cs="Times New Roman"/>
          <w:color w:val="000000"/>
          <w:sz w:val="20"/>
          <w:szCs w:val="20"/>
          <w:u w:val="single"/>
          <w:lang w:eastAsia="zh-CN"/>
        </w:rPr>
        <w:t>Though some reformers have advocated for federal ESAs</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color w:val="000000"/>
          <w:sz w:val="20"/>
          <w:szCs w:val="20"/>
          <w:u w:val="single"/>
          <w:lang w:eastAsia="zh-CN"/>
        </w:rPr>
        <w:t xml:space="preserve">the inefficiency inherent in the large federal bureaucracy </w:t>
      </w:r>
      <w:r w:rsidRPr="00A93328">
        <w:rPr>
          <w:rFonts w:ascii="Times New Roman" w:hAnsi="Times New Roman" w:cs="Times New Roman"/>
          <w:b/>
          <w:bCs/>
          <w:color w:val="000000"/>
          <w:sz w:val="20"/>
          <w:szCs w:val="20"/>
          <w:u w:val="single"/>
          <w:lang w:eastAsia="zh-CN"/>
        </w:rPr>
        <w:t>begs</w:t>
      </w:r>
      <w:r w:rsidRPr="00A93328">
        <w:rPr>
          <w:rFonts w:ascii="Times New Roman" w:hAnsi="Times New Roman" w:cs="Times New Roman"/>
          <w:color w:val="000000"/>
          <w:sz w:val="20"/>
          <w:szCs w:val="20"/>
          <w:u w:val="single"/>
          <w:lang w:eastAsia="zh-CN"/>
        </w:rPr>
        <w:t xml:space="preserve"> for </w:t>
      </w:r>
      <w:r w:rsidRPr="00A93328">
        <w:rPr>
          <w:rFonts w:ascii="Times New Roman" w:hAnsi="Times New Roman" w:cs="Times New Roman"/>
          <w:b/>
          <w:bCs/>
          <w:color w:val="000000"/>
          <w:sz w:val="20"/>
          <w:szCs w:val="20"/>
          <w:u w:val="single"/>
          <w:lang w:eastAsia="zh-CN"/>
        </w:rPr>
        <w:t>states to take the lead</w:t>
      </w:r>
      <w:r w:rsidRPr="00A93328">
        <w:rPr>
          <w:rFonts w:ascii="Times New Roman" w:hAnsi="Times New Roman" w:cs="Times New Roman"/>
          <w:color w:val="000000"/>
          <w:sz w:val="10"/>
          <w:szCs w:val="10"/>
          <w:lang w:eastAsia="zh-CN"/>
        </w:rPr>
        <w:t xml:space="preserve">. Texas, the most populous state with a bent toward conservative, free-market reforms, has a unique opportunity to show that </w:t>
      </w:r>
      <w:r w:rsidRPr="00A93328">
        <w:rPr>
          <w:rFonts w:ascii="Times New Roman" w:hAnsi="Times New Roman" w:cs="Times New Roman"/>
          <w:color w:val="000000"/>
          <w:sz w:val="20"/>
          <w:szCs w:val="20"/>
          <w:u w:val="single"/>
          <w:lang w:eastAsia="zh-CN"/>
        </w:rPr>
        <w:t>states</w:t>
      </w:r>
      <w:r w:rsidRPr="00A93328">
        <w:rPr>
          <w:rFonts w:ascii="Times New Roman" w:hAnsi="Times New Roman" w:cs="Times New Roman"/>
          <w:color w:val="000000"/>
          <w:sz w:val="10"/>
          <w:szCs w:val="10"/>
          <w:lang w:eastAsia="zh-CN"/>
        </w:rPr>
        <w:t xml:space="preserve">, as our Founders expected, </w:t>
      </w:r>
      <w:r w:rsidRPr="00A93328">
        <w:rPr>
          <w:rFonts w:ascii="Times New Roman" w:hAnsi="Times New Roman" w:cs="Times New Roman"/>
          <w:color w:val="000000"/>
          <w:sz w:val="20"/>
          <w:szCs w:val="20"/>
          <w:u w:val="single"/>
          <w:lang w:eastAsia="zh-CN"/>
        </w:rPr>
        <w:t>can be at the</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b/>
          <w:bCs/>
          <w:color w:val="000000"/>
          <w:sz w:val="20"/>
          <w:szCs w:val="20"/>
          <w:u w:val="single"/>
          <w:lang w:eastAsia="zh-CN"/>
        </w:rPr>
        <w:t>forefront</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color w:val="000000"/>
          <w:sz w:val="20"/>
          <w:szCs w:val="20"/>
          <w:u w:val="single"/>
          <w:lang w:eastAsia="zh-CN"/>
        </w:rPr>
        <w:t>of</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b/>
          <w:bCs/>
          <w:color w:val="000000"/>
          <w:sz w:val="20"/>
          <w:szCs w:val="20"/>
          <w:u w:val="single"/>
          <w:lang w:eastAsia="zh-CN"/>
        </w:rPr>
        <w:t>policy innovation. There could not be more at stake</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color w:val="000000"/>
          <w:sz w:val="20"/>
          <w:szCs w:val="20"/>
          <w:u w:val="single"/>
          <w:lang w:eastAsia="zh-CN"/>
        </w:rPr>
        <w:t>Our children deserve an end to zip-code discrimination, which dramatically limits their access to decent educational options. Furthermore</w:t>
      </w:r>
      <w:r w:rsidRPr="00A93328">
        <w:rPr>
          <w:rFonts w:ascii="Times New Roman" w:hAnsi="Times New Roman" w:cs="Times New Roman"/>
          <w:color w:val="000000"/>
          <w:sz w:val="10"/>
          <w:szCs w:val="10"/>
          <w:lang w:eastAsia="zh-CN"/>
        </w:rPr>
        <w:t xml:space="preserve">, </w:t>
      </w:r>
      <w:r w:rsidRPr="00A93328">
        <w:rPr>
          <w:rFonts w:ascii="Times New Roman" w:hAnsi="Times New Roman" w:cs="Times New Roman"/>
          <w:b/>
          <w:bCs/>
          <w:color w:val="000000"/>
          <w:sz w:val="26"/>
          <w:szCs w:val="26"/>
          <w:u w:val="single"/>
          <w:lang w:eastAsia="zh-CN"/>
        </w:rPr>
        <w:t>the civic health of our American Republic—in particular, the long-standing view that states, not the feds, would lead—hangs in the balance.</w:t>
      </w:r>
    </w:p>
    <w:p w14:paraId="46B07D31" w14:textId="77777777" w:rsidR="00A93328" w:rsidRPr="00A93328" w:rsidRDefault="00A93328" w:rsidP="00A93328">
      <w:pPr>
        <w:spacing w:after="240" w:line="240" w:lineRule="auto"/>
        <w:rPr>
          <w:rFonts w:ascii="Times New Roman" w:eastAsia="Times New Roman" w:hAnsi="Times New Roman" w:cs="Times New Roman"/>
          <w:sz w:val="24"/>
          <w:lang w:eastAsia="zh-CN"/>
        </w:rPr>
      </w:pPr>
    </w:p>
    <w:p w14:paraId="7BBFABDF" w14:textId="77777777" w:rsidR="00A93328" w:rsidRPr="00A93328" w:rsidRDefault="00A93328" w:rsidP="00A93328">
      <w:pPr>
        <w:spacing w:before="40" w:after="0" w:line="240" w:lineRule="auto"/>
        <w:jc w:val="center"/>
        <w:outlineLvl w:val="2"/>
        <w:rPr>
          <w:rFonts w:ascii="Times New Roman" w:eastAsia="Times New Roman" w:hAnsi="Times New Roman" w:cs="Times New Roman"/>
          <w:b/>
          <w:bCs/>
          <w:sz w:val="27"/>
          <w:szCs w:val="27"/>
          <w:lang w:eastAsia="zh-CN"/>
        </w:rPr>
      </w:pPr>
      <w:r w:rsidRPr="00A93328">
        <w:rPr>
          <w:rFonts w:ascii="Times New Roman" w:eastAsia="Times New Roman" w:hAnsi="Times New Roman" w:cs="Times New Roman"/>
          <w:b/>
          <w:bCs/>
          <w:color w:val="000000"/>
          <w:sz w:val="32"/>
          <w:szCs w:val="32"/>
          <w:u w:val="single"/>
          <w:shd w:val="clear" w:color="auto" w:fill="00FFFF"/>
          <w:lang w:eastAsia="zh-CN"/>
        </w:rPr>
        <w:t>1nc – link – generic</w:t>
      </w:r>
    </w:p>
    <w:p w14:paraId="03317982"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1C0F2E7F"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ascii="Times New Roman" w:eastAsia="Times New Roman" w:hAnsi="Times New Roman" w:cs="Times New Roman"/>
          <w:b/>
          <w:bCs/>
          <w:color w:val="000000"/>
          <w:sz w:val="24"/>
          <w:shd w:val="clear" w:color="auto" w:fill="00FF00"/>
          <w:lang w:eastAsia="zh-CN"/>
        </w:rPr>
        <w:t xml:space="preserve">Federal education policy preempts the states and </w:t>
      </w:r>
      <w:r w:rsidRPr="00A93328">
        <w:rPr>
          <w:rFonts w:ascii="Times New Roman" w:eastAsia="Times New Roman" w:hAnsi="Times New Roman" w:cs="Times New Roman"/>
          <w:b/>
          <w:bCs/>
          <w:color w:val="000000"/>
          <w:sz w:val="24"/>
          <w:u w:val="single"/>
          <w:shd w:val="clear" w:color="auto" w:fill="00FF00"/>
          <w:lang w:eastAsia="zh-CN"/>
        </w:rPr>
        <w:t>makes everything worse</w:t>
      </w:r>
    </w:p>
    <w:p w14:paraId="0D776F72"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b/>
          <w:bCs/>
          <w:color w:val="000000"/>
          <w:sz w:val="20"/>
          <w:szCs w:val="20"/>
          <w:shd w:val="clear" w:color="auto" w:fill="00FF00"/>
          <w:lang w:eastAsia="zh-CN"/>
        </w:rPr>
        <w:t>McCluskey, CATO Institute, Center for Educational Freedom, Director, 17</w:t>
      </w:r>
    </w:p>
    <w:p w14:paraId="39FB207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color w:val="000000"/>
          <w:sz w:val="20"/>
          <w:szCs w:val="20"/>
          <w:lang w:eastAsia="zh-CN"/>
        </w:rPr>
        <w:t xml:space="preserve">[Neal, March 14, 2017, CATO Institute, “For the Love of Choice, Don’t Federalize It”, </w:t>
      </w:r>
      <w:hyperlink r:id="rId13" w:history="1">
        <w:r w:rsidRPr="00A93328">
          <w:rPr>
            <w:rFonts w:ascii="Times New Roman" w:hAnsi="Times New Roman" w:cs="Times New Roman"/>
            <w:color w:val="000000"/>
            <w:sz w:val="20"/>
            <w:szCs w:val="20"/>
            <w:u w:val="single"/>
            <w:lang w:eastAsia="zh-CN"/>
          </w:rPr>
          <w:t>https://www.cato.org/publications/commentary/love-choice-dont-federalize-it</w:t>
        </w:r>
      </w:hyperlink>
      <w:r w:rsidRPr="00A93328">
        <w:rPr>
          <w:rFonts w:ascii="Times New Roman" w:hAnsi="Times New Roman" w:cs="Times New Roman"/>
          <w:color w:val="000000"/>
          <w:sz w:val="20"/>
          <w:szCs w:val="20"/>
          <w:lang w:eastAsia="zh-CN"/>
        </w:rPr>
        <w:t>, accessed: 7/10/17, SK]</w:t>
      </w:r>
    </w:p>
    <w:p w14:paraId="7219239C"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color w:val="000000"/>
          <w:sz w:val="12"/>
          <w:szCs w:val="12"/>
          <w:lang w:eastAsia="zh-CN"/>
        </w:rPr>
        <w:t>The case for federalism T</w:t>
      </w:r>
      <w:r w:rsidRPr="00A93328">
        <w:rPr>
          <w:rFonts w:ascii="Times New Roman" w:hAnsi="Times New Roman" w:cs="Times New Roman"/>
          <w:color w:val="000000"/>
          <w:sz w:val="20"/>
          <w:szCs w:val="20"/>
          <w:u w:val="single"/>
          <w:lang w:eastAsia="zh-CN"/>
        </w:rPr>
        <w:t xml:space="preserve">he first question facing </w:t>
      </w:r>
      <w:r w:rsidRPr="00A93328">
        <w:rPr>
          <w:rFonts w:ascii="Times New Roman" w:hAnsi="Times New Roman" w:cs="Times New Roman"/>
          <w:b/>
          <w:bCs/>
          <w:color w:val="000000"/>
          <w:sz w:val="20"/>
          <w:szCs w:val="20"/>
          <w:u w:val="single"/>
          <w:lang w:eastAsia="zh-CN"/>
        </w:rPr>
        <w:t>any federal proposal</w:t>
      </w:r>
      <w:r w:rsidRPr="00A93328">
        <w:rPr>
          <w:rFonts w:ascii="Times New Roman" w:hAnsi="Times New Roman" w:cs="Times New Roman"/>
          <w:color w:val="000000"/>
          <w:sz w:val="20"/>
          <w:szCs w:val="20"/>
          <w:u w:val="single"/>
          <w:lang w:eastAsia="zh-CN"/>
        </w:rPr>
        <w:t xml:space="preserve"> should be whether it is </w:t>
      </w:r>
      <w:r w:rsidRPr="00A93328">
        <w:rPr>
          <w:rFonts w:ascii="Times New Roman" w:hAnsi="Times New Roman" w:cs="Times New Roman"/>
          <w:b/>
          <w:bCs/>
          <w:color w:val="000000"/>
          <w:sz w:val="20"/>
          <w:szCs w:val="20"/>
          <w:u w:val="single"/>
          <w:lang w:eastAsia="zh-CN"/>
        </w:rPr>
        <w:t>allowed by the Constitution</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That may seem quaint or quixotic</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but</w:t>
      </w:r>
      <w:r w:rsidRPr="00A93328">
        <w:rPr>
          <w:rFonts w:ascii="Times New Roman" w:hAnsi="Times New Roman" w:cs="Times New Roman"/>
          <w:color w:val="000000"/>
          <w:sz w:val="20"/>
          <w:szCs w:val="20"/>
          <w:u w:val="single"/>
          <w:shd w:val="clear" w:color="auto" w:fill="00FFFF"/>
          <w:lang w:eastAsia="zh-CN"/>
        </w:rPr>
        <w:t xml:space="preserve"> it is </w:t>
      </w:r>
      <w:r w:rsidRPr="00A93328">
        <w:rPr>
          <w:rFonts w:ascii="Times New Roman" w:hAnsi="Times New Roman" w:cs="Times New Roman"/>
          <w:b/>
          <w:bCs/>
          <w:color w:val="000000"/>
          <w:sz w:val="20"/>
          <w:szCs w:val="20"/>
          <w:u w:val="single"/>
          <w:shd w:val="clear" w:color="auto" w:fill="00FFFF"/>
          <w:lang w:eastAsia="zh-CN"/>
        </w:rPr>
        <w:t>fundamen</w:t>
      </w:r>
      <w:r w:rsidRPr="00A93328">
        <w:rPr>
          <w:rFonts w:ascii="Times New Roman" w:hAnsi="Times New Roman" w:cs="Times New Roman"/>
          <w:b/>
          <w:bCs/>
          <w:color w:val="000000"/>
          <w:szCs w:val="22"/>
          <w:u w:val="single"/>
          <w:shd w:val="clear" w:color="auto" w:fill="00FFFF"/>
          <w:lang w:eastAsia="zh-CN"/>
        </w:rPr>
        <w:t>tal</w:t>
      </w:r>
      <w:r w:rsidRPr="00A93328">
        <w:rPr>
          <w:rFonts w:ascii="Times New Roman" w:hAnsi="Times New Roman" w:cs="Times New Roman"/>
          <w:color w:val="000000"/>
          <w:szCs w:val="22"/>
          <w:shd w:val="clear" w:color="auto" w:fill="00FFFF"/>
          <w:lang w:eastAsia="zh-CN"/>
        </w:rPr>
        <w:t>:that  </w:t>
      </w:r>
      <w:r w:rsidRPr="00A93328">
        <w:rPr>
          <w:rFonts w:ascii="Times New Roman" w:hAnsi="Times New Roman" w:cs="Times New Roman"/>
          <w:color w:val="000000"/>
          <w:szCs w:val="22"/>
          <w:u w:val="single"/>
          <w:shd w:val="clear" w:color="auto" w:fill="00FFFF"/>
          <w:lang w:eastAsia="zh-CN"/>
        </w:rPr>
        <w:t>the</w:t>
      </w:r>
      <w:r w:rsidRPr="00A93328">
        <w:rPr>
          <w:rFonts w:ascii="Times New Roman" w:hAnsi="Times New Roman" w:cs="Times New Roman"/>
          <w:color w:val="000000"/>
          <w:sz w:val="20"/>
          <w:szCs w:val="20"/>
          <w:u w:val="single"/>
          <w:shd w:val="clear" w:color="auto" w:fill="00FFFF"/>
          <w:lang w:eastAsia="zh-CN"/>
        </w:rPr>
        <w:t xml:space="preserve"> Constitution gives Washington specifically enumerated powers,</w:t>
      </w:r>
      <w:r w:rsidRPr="00A93328">
        <w:rPr>
          <w:rFonts w:ascii="Times New Roman" w:hAnsi="Times New Roman" w:cs="Times New Roman"/>
          <w:color w:val="000000"/>
          <w:sz w:val="12"/>
          <w:szCs w:val="12"/>
          <w:shd w:val="clear" w:color="auto" w:fill="00FFFF"/>
          <w:lang w:eastAsia="zh-CN"/>
        </w:rPr>
        <w:t xml:space="preserve"> </w:t>
      </w:r>
      <w:r w:rsidRPr="00A93328">
        <w:rPr>
          <w:rFonts w:ascii="Times New Roman" w:hAnsi="Times New Roman" w:cs="Times New Roman"/>
          <w:b/>
          <w:bCs/>
          <w:color w:val="000000"/>
          <w:sz w:val="20"/>
          <w:szCs w:val="20"/>
          <w:u w:val="single"/>
          <w:shd w:val="clear" w:color="auto" w:fill="00FFFF"/>
          <w:lang w:eastAsia="zh-CN"/>
        </w:rPr>
        <w:t>and that is all</w:t>
      </w:r>
      <w:r w:rsidRPr="00A93328">
        <w:rPr>
          <w:rFonts w:ascii="Times New Roman" w:hAnsi="Times New Roman" w:cs="Times New Roman"/>
          <w:color w:val="000000"/>
          <w:sz w:val="12"/>
          <w:szCs w:val="12"/>
          <w:shd w:val="clear" w:color="auto" w:fill="00FFFF"/>
          <w:lang w:eastAsia="zh-CN"/>
        </w:rPr>
        <w:t xml:space="preserve">. </w:t>
      </w:r>
      <w:r w:rsidRPr="00A93328">
        <w:rPr>
          <w:rFonts w:ascii="Times New Roman" w:hAnsi="Times New Roman" w:cs="Times New Roman"/>
          <w:color w:val="000000"/>
          <w:sz w:val="20"/>
          <w:szCs w:val="20"/>
          <w:u w:val="single"/>
          <w:shd w:val="clear" w:color="auto" w:fill="00FFFF"/>
          <w:lang w:eastAsia="zh-CN"/>
        </w:rPr>
        <w:t>Governing education</w:t>
      </w:r>
      <w:r w:rsidRPr="00A93328">
        <w:rPr>
          <w:rFonts w:ascii="Times New Roman" w:hAnsi="Times New Roman" w:cs="Times New Roman"/>
          <w:color w:val="000000"/>
          <w:sz w:val="12"/>
          <w:szCs w:val="12"/>
          <w:shd w:val="clear" w:color="auto" w:fill="00FFFF"/>
          <w:lang w:eastAsia="zh-CN"/>
        </w:rPr>
        <w:t xml:space="preserve">, </w:t>
      </w:r>
      <w:r w:rsidRPr="00A93328">
        <w:rPr>
          <w:rFonts w:ascii="Times New Roman" w:hAnsi="Times New Roman" w:cs="Times New Roman"/>
          <w:color w:val="000000"/>
          <w:sz w:val="12"/>
          <w:szCs w:val="12"/>
          <w:lang w:eastAsia="zh-CN"/>
        </w:rPr>
        <w:t xml:space="preserve">aside from enforcing civil rights legislation and regulating schooling on federal lands, </w:t>
      </w:r>
      <w:r w:rsidRPr="00A93328">
        <w:rPr>
          <w:rFonts w:ascii="Times New Roman" w:hAnsi="Times New Roman" w:cs="Times New Roman"/>
          <w:b/>
          <w:bCs/>
          <w:color w:val="000000"/>
          <w:sz w:val="26"/>
          <w:szCs w:val="26"/>
          <w:u w:val="single"/>
          <w:shd w:val="clear" w:color="auto" w:fill="00FFFF"/>
          <w:lang w:eastAsia="zh-CN"/>
        </w:rPr>
        <w:t>is not among them</w:t>
      </w:r>
      <w:r w:rsidRPr="00A93328">
        <w:rPr>
          <w:rFonts w:ascii="Times New Roman" w:hAnsi="Times New Roman" w:cs="Times New Roman"/>
          <w:color w:val="000000"/>
          <w:sz w:val="12"/>
          <w:szCs w:val="12"/>
          <w:shd w:val="clear" w:color="auto" w:fill="00FFFF"/>
          <w:lang w:eastAsia="zh-CN"/>
        </w:rPr>
        <w:t>.</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 xml:space="preserve">There are </w:t>
      </w:r>
      <w:r w:rsidRPr="00A93328">
        <w:rPr>
          <w:rFonts w:ascii="Times New Roman" w:hAnsi="Times New Roman" w:cs="Times New Roman"/>
          <w:b/>
          <w:bCs/>
          <w:color w:val="000000"/>
          <w:sz w:val="20"/>
          <w:szCs w:val="20"/>
          <w:u w:val="single"/>
          <w:lang w:eastAsia="zh-CN"/>
        </w:rPr>
        <w:t>sound practical reasons</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for respecting these constitutional limits</w:t>
      </w:r>
      <w:r w:rsidRPr="00A93328">
        <w:rPr>
          <w:rFonts w:ascii="Times New Roman" w:hAnsi="Times New Roman" w:cs="Times New Roman"/>
          <w:color w:val="000000"/>
          <w:sz w:val="12"/>
          <w:szCs w:val="12"/>
          <w:lang w:eastAsia="zh-CN"/>
        </w:rPr>
        <w:t>. First and foremost,</w:t>
      </w:r>
      <w:r w:rsidRPr="00A93328">
        <w:rPr>
          <w:rFonts w:ascii="Times New Roman" w:hAnsi="Times New Roman" w:cs="Times New Roman"/>
          <w:color w:val="000000"/>
          <w:sz w:val="12"/>
          <w:szCs w:val="12"/>
          <w:shd w:val="clear" w:color="auto" w:fill="00FFFF"/>
          <w:lang w:eastAsia="zh-CN"/>
        </w:rPr>
        <w:t xml:space="preserve"> </w:t>
      </w:r>
      <w:r w:rsidRPr="00A93328">
        <w:rPr>
          <w:rFonts w:ascii="Times New Roman" w:hAnsi="Times New Roman" w:cs="Times New Roman"/>
          <w:color w:val="000000"/>
          <w:sz w:val="20"/>
          <w:szCs w:val="20"/>
          <w:u w:val="single"/>
          <w:shd w:val="clear" w:color="auto" w:fill="00FFFF"/>
          <w:lang w:eastAsia="zh-CN"/>
        </w:rPr>
        <w:t xml:space="preserve">federalism </w:t>
      </w:r>
      <w:r w:rsidRPr="00A93328">
        <w:rPr>
          <w:rFonts w:ascii="Times New Roman" w:hAnsi="Times New Roman" w:cs="Times New Roman"/>
          <w:b/>
          <w:bCs/>
          <w:color w:val="000000"/>
          <w:sz w:val="20"/>
          <w:szCs w:val="20"/>
          <w:u w:val="single"/>
          <w:shd w:val="clear" w:color="auto" w:fill="00FFFF"/>
          <w:lang w:eastAsia="zh-CN"/>
        </w:rPr>
        <w:t>defends against centralized control</w:t>
      </w:r>
      <w:r w:rsidRPr="00A93328">
        <w:rPr>
          <w:rFonts w:ascii="Times New Roman" w:hAnsi="Times New Roman" w:cs="Times New Roman"/>
          <w:color w:val="000000"/>
          <w:sz w:val="20"/>
          <w:szCs w:val="20"/>
          <w:u w:val="single"/>
          <w:shd w:val="clear" w:color="auto" w:fill="00FFFF"/>
          <w:lang w:eastAsia="zh-CN"/>
        </w:rPr>
        <w:t xml:space="preserve"> of America’s diverse communities and people</w:t>
      </w:r>
      <w:r w:rsidRPr="00A93328">
        <w:rPr>
          <w:rFonts w:ascii="Times New Roman" w:hAnsi="Times New Roman" w:cs="Times New Roman"/>
          <w:color w:val="000000"/>
          <w:sz w:val="12"/>
          <w:szCs w:val="12"/>
          <w:shd w:val="clear" w:color="auto" w:fill="00FFFF"/>
          <w:lang w:eastAsia="zh-CN"/>
        </w:rPr>
        <w:t>.</w:t>
      </w:r>
      <w:r w:rsidRPr="00A93328">
        <w:rPr>
          <w:rFonts w:ascii="Times New Roman" w:hAnsi="Times New Roman" w:cs="Times New Roman"/>
          <w:color w:val="000000"/>
          <w:sz w:val="12"/>
          <w:szCs w:val="12"/>
          <w:lang w:eastAsia="zh-CN"/>
        </w:rPr>
        <w:t xml:space="preserve"> In addition, </w:t>
      </w:r>
      <w:r w:rsidRPr="00A93328">
        <w:rPr>
          <w:rFonts w:ascii="Times New Roman" w:hAnsi="Times New Roman" w:cs="Times New Roman"/>
          <w:color w:val="000000"/>
          <w:sz w:val="20"/>
          <w:szCs w:val="20"/>
          <w:u w:val="single"/>
          <w:lang w:eastAsia="zh-CN"/>
        </w:rPr>
        <w:t>when sub-national units</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 xml:space="preserve">such as </w:t>
      </w:r>
      <w:r w:rsidRPr="00A93328">
        <w:rPr>
          <w:rFonts w:ascii="Times New Roman" w:hAnsi="Times New Roman" w:cs="Times New Roman"/>
          <w:b/>
          <w:bCs/>
          <w:color w:val="000000"/>
          <w:sz w:val="20"/>
          <w:szCs w:val="20"/>
          <w:u w:val="single"/>
          <w:lang w:eastAsia="zh-CN"/>
        </w:rPr>
        <w:t>states</w:t>
      </w:r>
      <w:r w:rsidRPr="00A93328">
        <w:rPr>
          <w:rFonts w:ascii="Times New Roman" w:hAnsi="Times New Roman" w:cs="Times New Roman"/>
          <w:color w:val="000000"/>
          <w:sz w:val="20"/>
          <w:szCs w:val="20"/>
          <w:u w:val="single"/>
          <w:lang w:eastAsia="zh-CN"/>
        </w:rPr>
        <w:t xml:space="preserve"> and </w:t>
      </w:r>
      <w:r w:rsidRPr="00A93328">
        <w:rPr>
          <w:rFonts w:ascii="Times New Roman" w:hAnsi="Times New Roman" w:cs="Times New Roman"/>
          <w:b/>
          <w:bCs/>
          <w:color w:val="000000"/>
          <w:sz w:val="20"/>
          <w:szCs w:val="20"/>
          <w:u w:val="single"/>
          <w:lang w:eastAsia="zh-CN"/>
        </w:rPr>
        <w:t>school districts</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try something new, the damage is isolated if a plan does not work; if it succeeds, others are free to replicate it and adapt it to their needs.</w:t>
      </w:r>
      <w:r w:rsidRPr="00A93328">
        <w:rPr>
          <w:rFonts w:ascii="Times New Roman" w:hAnsi="Times New Roman" w:cs="Times New Roman"/>
          <w:color w:val="000000"/>
          <w:sz w:val="12"/>
          <w:szCs w:val="12"/>
          <w:lang w:eastAsia="zh-CN"/>
        </w:rPr>
        <w:t xml:space="preserve"> But isn’t school choice fundamentally different from and better than federalism? Doesn’t it inherently move power from higher, more centralized levels to the lowest levels possible: children and families? It does, and that is a tremendous strength. But </w:t>
      </w:r>
      <w:r w:rsidRPr="00A93328">
        <w:rPr>
          <w:rFonts w:ascii="Times New Roman" w:hAnsi="Times New Roman" w:cs="Times New Roman"/>
          <w:color w:val="000000"/>
          <w:sz w:val="20"/>
          <w:szCs w:val="20"/>
          <w:u w:val="single"/>
          <w:lang w:eastAsia="zh-CN"/>
        </w:rPr>
        <w:t>as we’ve learned from roughly a quarter-century of experience with state-level school choice programs and federal higher education policy</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4"/>
          <w:u w:val="single"/>
          <w:lang w:eastAsia="zh-CN"/>
        </w:rPr>
        <w:t>any connection to the federal government can have unintended consequences</w:t>
      </w:r>
      <w:r w:rsidRPr="00A93328">
        <w:rPr>
          <w:rFonts w:ascii="Times New Roman" w:hAnsi="Times New Roman" w:cs="Times New Roman"/>
          <w:color w:val="000000"/>
          <w:sz w:val="12"/>
          <w:szCs w:val="12"/>
          <w:lang w:eastAsia="zh-CN"/>
        </w:rPr>
        <w:t xml:space="preserve"> for choice, </w:t>
      </w:r>
      <w:r w:rsidRPr="00A93328">
        <w:rPr>
          <w:rFonts w:ascii="Times New Roman" w:hAnsi="Times New Roman" w:cs="Times New Roman"/>
          <w:color w:val="000000"/>
          <w:sz w:val="20"/>
          <w:szCs w:val="20"/>
          <w:u w:val="single"/>
          <w:lang w:eastAsia="zh-CN"/>
        </w:rPr>
        <w:t>including incentivizing government control of the schools to which public money flows</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That control can</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lang w:eastAsia="zh-CN"/>
        </w:rPr>
        <w:t>diminish</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and</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even</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lang w:eastAsia="zh-CN"/>
        </w:rPr>
        <w:t>eliminate</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 xml:space="preserve">the core value of school choice: the ability to choose something truly different. A federal program would be </w:t>
      </w:r>
      <w:r w:rsidRPr="00A93328">
        <w:rPr>
          <w:rFonts w:ascii="Times New Roman" w:hAnsi="Times New Roman" w:cs="Times New Roman"/>
          <w:b/>
          <w:bCs/>
          <w:color w:val="000000"/>
          <w:sz w:val="20"/>
          <w:szCs w:val="20"/>
          <w:u w:val="single"/>
          <w:lang w:eastAsia="zh-CN"/>
        </w:rPr>
        <w:t>too dangerous</w:t>
      </w:r>
      <w:r w:rsidRPr="00A93328">
        <w:rPr>
          <w:rFonts w:ascii="Times New Roman" w:hAnsi="Times New Roman" w:cs="Times New Roman"/>
          <w:color w:val="000000"/>
          <w:sz w:val="20"/>
          <w:szCs w:val="20"/>
          <w:u w:val="single"/>
          <w:lang w:eastAsia="zh-CN"/>
        </w:rPr>
        <w:t xml:space="preserve">, </w:t>
      </w:r>
      <w:r w:rsidRPr="00A93328">
        <w:rPr>
          <w:rFonts w:ascii="Times New Roman" w:hAnsi="Times New Roman" w:cs="Times New Roman"/>
          <w:b/>
          <w:bCs/>
          <w:color w:val="000000"/>
          <w:sz w:val="26"/>
          <w:szCs w:val="26"/>
          <w:u w:val="single"/>
          <w:lang w:eastAsia="zh-CN"/>
        </w:rPr>
        <w:t>threatening to snuff out federalism</w:t>
      </w:r>
      <w:r w:rsidRPr="00A93328">
        <w:rPr>
          <w:rFonts w:ascii="Times New Roman" w:hAnsi="Times New Roman" w:cs="Times New Roman"/>
          <w:color w:val="000000"/>
          <w:sz w:val="20"/>
          <w:szCs w:val="20"/>
          <w:u w:val="single"/>
          <w:lang w:eastAsia="zh-CN"/>
        </w:rPr>
        <w:t xml:space="preserve"> and impose uniformity</w:t>
      </w:r>
      <w:r w:rsidRPr="00A93328">
        <w:rPr>
          <w:rFonts w:ascii="Times New Roman" w:hAnsi="Times New Roman" w:cs="Times New Roman"/>
          <w:color w:val="000000"/>
          <w:sz w:val="12"/>
          <w:szCs w:val="12"/>
          <w:lang w:eastAsia="zh-CN"/>
        </w:rPr>
        <w:t xml:space="preserve"> on private schools </w:t>
      </w:r>
      <w:r w:rsidRPr="00A93328">
        <w:rPr>
          <w:rFonts w:ascii="Times New Roman" w:hAnsi="Times New Roman" w:cs="Times New Roman"/>
          <w:color w:val="000000"/>
          <w:sz w:val="20"/>
          <w:szCs w:val="20"/>
          <w:u w:val="single"/>
          <w:lang w:eastAsia="zh-CN"/>
        </w:rPr>
        <w:t>nationwide.</w:t>
      </w:r>
    </w:p>
    <w:p w14:paraId="49780238"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1BFA0393"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ascii="Times New Roman" w:eastAsia="Times New Roman" w:hAnsi="Times New Roman" w:cs="Times New Roman"/>
          <w:b/>
          <w:bCs/>
          <w:color w:val="000000"/>
          <w:sz w:val="24"/>
          <w:shd w:val="clear" w:color="auto" w:fill="00FF00"/>
          <w:lang w:eastAsia="zh-CN"/>
        </w:rPr>
        <w:t xml:space="preserve">Schools are a </w:t>
      </w:r>
      <w:r w:rsidRPr="00A93328">
        <w:rPr>
          <w:rFonts w:ascii="Times New Roman" w:eastAsia="Times New Roman" w:hAnsi="Times New Roman" w:cs="Times New Roman"/>
          <w:b/>
          <w:bCs/>
          <w:color w:val="000000"/>
          <w:sz w:val="24"/>
          <w:u w:val="single"/>
          <w:shd w:val="clear" w:color="auto" w:fill="00FF00"/>
          <w:lang w:eastAsia="zh-CN"/>
        </w:rPr>
        <w:t>state responsibility</w:t>
      </w:r>
      <w:r w:rsidRPr="00A93328">
        <w:rPr>
          <w:rFonts w:ascii="Times New Roman" w:eastAsia="Times New Roman" w:hAnsi="Times New Roman" w:cs="Times New Roman"/>
          <w:b/>
          <w:bCs/>
          <w:color w:val="000000"/>
          <w:sz w:val="24"/>
          <w:shd w:val="clear" w:color="auto" w:fill="00FF00"/>
          <w:lang w:eastAsia="zh-CN"/>
        </w:rPr>
        <w:t xml:space="preserve"> – the plan is federal overreach</w:t>
      </w:r>
    </w:p>
    <w:p w14:paraId="6167E11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b/>
          <w:bCs/>
          <w:color w:val="000000"/>
          <w:sz w:val="20"/>
          <w:szCs w:val="20"/>
          <w:lang w:eastAsia="zh-CN"/>
        </w:rPr>
        <w:t>Williams</w:t>
      </w:r>
      <w:r w:rsidRPr="00A93328">
        <w:rPr>
          <w:rFonts w:ascii="Times New Roman" w:hAnsi="Times New Roman" w:cs="Times New Roman"/>
          <w:color w:val="000000"/>
          <w:sz w:val="20"/>
          <w:szCs w:val="20"/>
          <w:lang w:eastAsia="zh-CN"/>
        </w:rPr>
        <w:t xml:space="preserve">, President of State Budget Solutions, </w:t>
      </w:r>
      <w:r w:rsidRPr="00A93328">
        <w:rPr>
          <w:rFonts w:ascii="Times New Roman" w:hAnsi="Times New Roman" w:cs="Times New Roman"/>
          <w:b/>
          <w:bCs/>
          <w:color w:val="000000"/>
          <w:sz w:val="20"/>
          <w:szCs w:val="20"/>
          <w:lang w:eastAsia="zh-CN"/>
        </w:rPr>
        <w:t>13</w:t>
      </w:r>
    </w:p>
    <w:p w14:paraId="6932FC28"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color w:val="000000"/>
          <w:sz w:val="20"/>
          <w:szCs w:val="20"/>
          <w:lang w:eastAsia="zh-CN"/>
        </w:rPr>
        <w:t>(Bob, “Common Core’s ‘Uncommon’ Financial Incentives and Federalism”, http://www.federalisminaction.com/2013/06/common-cores-uncommon-financial-incentives-and-federalism/#sthash.9iL7MFZV.dpuf)</w:t>
      </w:r>
    </w:p>
    <w:p w14:paraId="64006B5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color w:val="000000"/>
          <w:sz w:val="20"/>
          <w:szCs w:val="20"/>
          <w:u w:val="single"/>
          <w:lang w:eastAsia="zh-CN"/>
        </w:rPr>
        <w:t>It is important to remember that</w:t>
      </w:r>
      <w:r w:rsidRPr="00A93328">
        <w:rPr>
          <w:rFonts w:ascii="Times New Roman" w:hAnsi="Times New Roman" w:cs="Times New Roman"/>
          <w:color w:val="000000"/>
          <w:sz w:val="12"/>
          <w:szCs w:val="12"/>
          <w:shd w:val="clear" w:color="auto" w:fill="00FFFF"/>
          <w:lang w:eastAsia="zh-CN"/>
        </w:rPr>
        <w:t xml:space="preserve">, </w:t>
      </w:r>
      <w:r w:rsidRPr="00A93328">
        <w:rPr>
          <w:rFonts w:ascii="Times New Roman" w:hAnsi="Times New Roman" w:cs="Times New Roman"/>
          <w:b/>
          <w:bCs/>
          <w:color w:val="000000"/>
          <w:sz w:val="20"/>
          <w:szCs w:val="20"/>
          <w:u w:val="single"/>
          <w:shd w:val="clear" w:color="auto" w:fill="00FFFF"/>
          <w:lang w:eastAsia="zh-CN"/>
        </w:rPr>
        <w:t>traditionally</w:t>
      </w:r>
      <w:r w:rsidRPr="00A93328">
        <w:rPr>
          <w:rFonts w:ascii="Times New Roman" w:hAnsi="Times New Roman" w:cs="Times New Roman"/>
          <w:color w:val="000000"/>
          <w:sz w:val="12"/>
          <w:szCs w:val="12"/>
          <w:shd w:val="clear" w:color="auto" w:fill="00FFFF"/>
          <w:lang w:eastAsia="zh-CN"/>
        </w:rPr>
        <w:t xml:space="preserve">, </w:t>
      </w:r>
      <w:r w:rsidRPr="00A93328">
        <w:rPr>
          <w:rFonts w:ascii="Times New Roman" w:hAnsi="Times New Roman" w:cs="Times New Roman"/>
          <w:color w:val="000000"/>
          <w:sz w:val="20"/>
          <w:szCs w:val="20"/>
          <w:u w:val="single"/>
          <w:shd w:val="clear" w:color="auto" w:fill="00FFFF"/>
          <w:lang w:eastAsia="zh-CN"/>
        </w:rPr>
        <w:t xml:space="preserve">education had been a concern of </w:t>
      </w:r>
      <w:r w:rsidRPr="00A93328">
        <w:rPr>
          <w:rFonts w:ascii="Times New Roman" w:hAnsi="Times New Roman" w:cs="Times New Roman"/>
          <w:b/>
          <w:bCs/>
          <w:color w:val="000000"/>
          <w:sz w:val="20"/>
          <w:szCs w:val="20"/>
          <w:u w:val="single"/>
          <w:shd w:val="clear" w:color="auto" w:fill="00FFFF"/>
          <w:lang w:eastAsia="zh-CN"/>
        </w:rPr>
        <w:t>states and localities</w:t>
      </w:r>
      <w:r w:rsidRPr="00A93328">
        <w:rPr>
          <w:rFonts w:ascii="Times New Roman" w:hAnsi="Times New Roman" w:cs="Times New Roman"/>
          <w:b/>
          <w:bCs/>
          <w:color w:val="000000"/>
          <w:sz w:val="20"/>
          <w:szCs w:val="20"/>
          <w:u w:val="single"/>
          <w:lang w:eastAsia="zh-CN"/>
        </w:rPr>
        <w:t>.</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The </w:t>
      </w:r>
      <w:hyperlink r:id="rId14" w:history="1">
        <w:r w:rsidRPr="00A93328">
          <w:rPr>
            <w:rFonts w:ascii="Times New Roman" w:hAnsi="Times New Roman" w:cs="Times New Roman"/>
            <w:color w:val="000000"/>
            <w:sz w:val="20"/>
            <w:szCs w:val="20"/>
            <w:u w:val="single"/>
            <w:lang w:eastAsia="zh-CN"/>
          </w:rPr>
          <w:t>most common structure</w:t>
        </w:r>
      </w:hyperlink>
      <w:r w:rsidRPr="00A93328">
        <w:rPr>
          <w:rFonts w:ascii="Times New Roman" w:hAnsi="Times New Roman" w:cs="Times New Roman"/>
          <w:color w:val="000000"/>
          <w:sz w:val="20"/>
          <w:szCs w:val="20"/>
          <w:u w:val="single"/>
          <w:lang w:eastAsia="zh-CN"/>
        </w:rPr>
        <w:t> of a local school district consists of a Board of Education</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with members</w:t>
      </w:r>
      <w:r w:rsidRPr="00A93328">
        <w:rPr>
          <w:rFonts w:ascii="Times New Roman" w:hAnsi="Times New Roman" w:cs="Times New Roman"/>
          <w:color w:val="000000"/>
          <w:sz w:val="12"/>
          <w:szCs w:val="12"/>
          <w:lang w:eastAsia="zh-CN"/>
        </w:rPr>
        <w:t xml:space="preserve"> either </w:t>
      </w:r>
      <w:r w:rsidRPr="00A93328">
        <w:rPr>
          <w:rFonts w:ascii="Times New Roman" w:hAnsi="Times New Roman" w:cs="Times New Roman"/>
          <w:color w:val="000000"/>
          <w:sz w:val="20"/>
          <w:szCs w:val="20"/>
          <w:u w:val="single"/>
          <w:lang w:eastAsia="zh-CN"/>
        </w:rPr>
        <w:t>directly elected</w:t>
      </w:r>
      <w:r w:rsidRPr="00A93328">
        <w:rPr>
          <w:rFonts w:ascii="Times New Roman" w:hAnsi="Times New Roman" w:cs="Times New Roman"/>
          <w:color w:val="000000"/>
          <w:sz w:val="12"/>
          <w:szCs w:val="12"/>
          <w:lang w:eastAsia="zh-CN"/>
        </w:rPr>
        <w:t xml:space="preserve"> or appointed by a popularly elected local entity, </w:t>
      </w:r>
      <w:r w:rsidRPr="00A93328">
        <w:rPr>
          <w:rFonts w:ascii="Times New Roman" w:hAnsi="Times New Roman" w:cs="Times New Roman"/>
          <w:color w:val="000000"/>
          <w:sz w:val="20"/>
          <w:szCs w:val="20"/>
          <w:u w:val="single"/>
          <w:lang w:eastAsia="zh-CN"/>
        </w:rPr>
        <w:t>which necessarily encourages accountability</w:t>
      </w:r>
      <w:r w:rsidRPr="00A93328">
        <w:rPr>
          <w:rFonts w:ascii="Times New Roman" w:hAnsi="Times New Roman" w:cs="Times New Roman"/>
          <w:color w:val="000000"/>
          <w:sz w:val="12"/>
          <w:szCs w:val="12"/>
          <w:lang w:eastAsia="zh-CN"/>
        </w:rPr>
        <w:t xml:space="preserve"> at this most basic level of government. </w:t>
      </w:r>
      <w:r w:rsidRPr="00A93328">
        <w:rPr>
          <w:rFonts w:ascii="Times New Roman" w:hAnsi="Times New Roman" w:cs="Times New Roman"/>
          <w:color w:val="000000"/>
          <w:sz w:val="20"/>
          <w:szCs w:val="20"/>
          <w:u w:val="single"/>
          <w:lang w:eastAsia="zh-CN"/>
        </w:rPr>
        <w:t>As states began to develop their own public education systems throughout American history</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lang w:eastAsia="zh-CN"/>
        </w:rPr>
        <w:t>the federal government was essentially absent</w:t>
      </w:r>
      <w:r w:rsidRPr="00A93328">
        <w:rPr>
          <w:rFonts w:ascii="Times New Roman" w:hAnsi="Times New Roman" w:cs="Times New Roman"/>
          <w:color w:val="000000"/>
          <w:sz w:val="12"/>
          <w:szCs w:val="12"/>
          <w:lang w:eastAsia="zh-CN"/>
        </w:rPr>
        <w:t xml:space="preserve"> until the creation of land-grant colleges in 1862. Federal involvement in K-12 education did not arise until the passage of the </w:t>
      </w:r>
      <w:hyperlink r:id="rId15" w:history="1">
        <w:r w:rsidRPr="00A93328">
          <w:rPr>
            <w:rFonts w:ascii="Times New Roman" w:hAnsi="Times New Roman" w:cs="Times New Roman"/>
            <w:color w:val="000000"/>
            <w:sz w:val="12"/>
            <w:szCs w:val="12"/>
            <w:u w:val="single"/>
            <w:lang w:eastAsia="zh-CN"/>
          </w:rPr>
          <w:t>Smith-Hughes Act in 1917</w:t>
        </w:r>
      </w:hyperlink>
      <w:r w:rsidRPr="00A93328">
        <w:rPr>
          <w:rFonts w:ascii="Times New Roman" w:hAnsi="Times New Roman" w:cs="Times New Roman"/>
          <w:color w:val="000000"/>
          <w:sz w:val="12"/>
          <w:szCs w:val="12"/>
          <w:lang w:eastAsia="zh-CN"/>
        </w:rPr>
        <w:t xml:space="preserve">, which helped to fund agricultural vocational programs in high schools. </w:t>
      </w:r>
      <w:r w:rsidRPr="00A93328">
        <w:rPr>
          <w:rFonts w:ascii="Times New Roman" w:hAnsi="Times New Roman" w:cs="Times New Roman"/>
          <w:color w:val="000000"/>
          <w:sz w:val="20"/>
          <w:szCs w:val="20"/>
          <w:u w:val="single"/>
          <w:shd w:val="clear" w:color="auto" w:fill="00FFFF"/>
          <w:lang w:eastAsia="zh-CN"/>
        </w:rPr>
        <w:t>The Department of Education is itself </w:t>
      </w:r>
      <w:hyperlink r:id="rId16" w:anchor="doesnot" w:history="1">
        <w:r w:rsidRPr="00A93328">
          <w:rPr>
            <w:rFonts w:ascii="Times New Roman" w:hAnsi="Times New Roman" w:cs="Times New Roman"/>
            <w:color w:val="000000"/>
            <w:sz w:val="20"/>
            <w:szCs w:val="20"/>
            <w:u w:val="single"/>
            <w:shd w:val="clear" w:color="auto" w:fill="00FFFF"/>
            <w:lang w:eastAsia="zh-CN"/>
          </w:rPr>
          <w:t>explicit in defining its role</w:t>
        </w:r>
      </w:hyperlink>
      <w:r w:rsidRPr="00A93328">
        <w:rPr>
          <w:rFonts w:ascii="Times New Roman" w:hAnsi="Times New Roman" w:cs="Times New Roman"/>
          <w:color w:val="000000"/>
          <w:sz w:val="20"/>
          <w:szCs w:val="20"/>
          <w:u w:val="single"/>
          <w:shd w:val="clear" w:color="auto" w:fill="00FFFF"/>
          <w:lang w:eastAsia="zh-CN"/>
        </w:rPr>
        <w:t xml:space="preserve">, stating that it </w:t>
      </w:r>
      <w:r w:rsidRPr="00A93328">
        <w:rPr>
          <w:rFonts w:ascii="Times New Roman" w:hAnsi="Times New Roman" w:cs="Times New Roman"/>
          <w:b/>
          <w:bCs/>
          <w:color w:val="000000"/>
          <w:sz w:val="20"/>
          <w:szCs w:val="20"/>
          <w:u w:val="single"/>
          <w:shd w:val="clear" w:color="auto" w:fill="00FFFF"/>
          <w:lang w:eastAsia="zh-CN"/>
        </w:rPr>
        <w:t xml:space="preserve">does not </w:t>
      </w:r>
      <w:r w:rsidRPr="00A93328">
        <w:rPr>
          <w:rFonts w:ascii="Times New Roman" w:hAnsi="Times New Roman" w:cs="Times New Roman"/>
          <w:color w:val="000000"/>
          <w:sz w:val="12"/>
          <w:szCs w:val="12"/>
          <w:shd w:val="clear" w:color="auto" w:fill="00FFFF"/>
          <w:lang w:eastAsia="zh-CN"/>
        </w:rPr>
        <w:t>"</w:t>
      </w:r>
      <w:r w:rsidRPr="00A93328">
        <w:rPr>
          <w:rFonts w:ascii="Times New Roman" w:hAnsi="Times New Roman" w:cs="Times New Roman"/>
          <w:color w:val="000000"/>
          <w:sz w:val="20"/>
          <w:szCs w:val="20"/>
          <w:u w:val="single"/>
          <w:shd w:val="clear" w:color="auto" w:fill="00FFFF"/>
          <w:lang w:eastAsia="zh-CN"/>
        </w:rPr>
        <w:t>establish schools and colleges</w:t>
      </w:r>
      <w:r w:rsidRPr="00A93328">
        <w:rPr>
          <w:rFonts w:ascii="Times New Roman" w:hAnsi="Times New Roman" w:cs="Times New Roman"/>
          <w:color w:val="000000"/>
          <w:sz w:val="12"/>
          <w:szCs w:val="12"/>
          <w:shd w:val="clear" w:color="auto" w:fill="00FFFF"/>
          <w:lang w:eastAsia="zh-CN"/>
        </w:rPr>
        <w:t xml:space="preserve">; </w:t>
      </w:r>
      <w:r w:rsidRPr="00A93328">
        <w:rPr>
          <w:rFonts w:ascii="Times New Roman" w:hAnsi="Times New Roman" w:cs="Times New Roman"/>
          <w:color w:val="000000"/>
          <w:sz w:val="20"/>
          <w:szCs w:val="20"/>
          <w:u w:val="single"/>
          <w:shd w:val="clear" w:color="auto" w:fill="00FFFF"/>
          <w:lang w:eastAsia="zh-CN"/>
        </w:rPr>
        <w:t>develop curricula; set requirements for enrollment and graduation; determine state education standards; or develop or implement testing</w:t>
      </w:r>
      <w:r w:rsidRPr="00A93328">
        <w:rPr>
          <w:rFonts w:ascii="Times New Roman" w:hAnsi="Times New Roman" w:cs="Times New Roman"/>
          <w:color w:val="000000"/>
          <w:sz w:val="12"/>
          <w:szCs w:val="12"/>
          <w:lang w:eastAsia="zh-CN"/>
        </w:rPr>
        <w:t xml:space="preserve"> to measure whether states are meeting their education standards." Today, federal monies account for only </w:t>
      </w:r>
      <w:hyperlink r:id="rId17" w:history="1">
        <w:r w:rsidRPr="00A93328">
          <w:rPr>
            <w:rFonts w:ascii="Times New Roman" w:hAnsi="Times New Roman" w:cs="Times New Roman"/>
            <w:color w:val="000000"/>
            <w:sz w:val="12"/>
            <w:szCs w:val="12"/>
            <w:u w:val="single"/>
            <w:lang w:eastAsia="zh-CN"/>
          </w:rPr>
          <w:t>12.3 percent</w:t>
        </w:r>
      </w:hyperlink>
      <w:r w:rsidRPr="00A93328">
        <w:rPr>
          <w:rFonts w:ascii="Times New Roman" w:hAnsi="Times New Roman" w:cs="Times New Roman"/>
          <w:color w:val="000000"/>
          <w:sz w:val="12"/>
          <w:szCs w:val="12"/>
          <w:lang w:eastAsia="zh-CN"/>
        </w:rPr>
        <w:t xml:space="preserve"> of funding for elementary and secondary education. </w:t>
      </w:r>
      <w:r w:rsidRPr="00A93328">
        <w:rPr>
          <w:rFonts w:ascii="Times New Roman" w:hAnsi="Times New Roman" w:cs="Times New Roman"/>
          <w:color w:val="000000"/>
          <w:sz w:val="20"/>
          <w:szCs w:val="20"/>
          <w:u w:val="single"/>
          <w:lang w:eastAsia="zh-CN"/>
        </w:rPr>
        <w:t>Opponents</w:t>
      </w:r>
      <w:r w:rsidRPr="00A93328">
        <w:rPr>
          <w:rFonts w:ascii="Times New Roman" w:hAnsi="Times New Roman" w:cs="Times New Roman"/>
          <w:color w:val="000000"/>
          <w:sz w:val="12"/>
          <w:szCs w:val="12"/>
          <w:lang w:eastAsia="zh-CN"/>
        </w:rPr>
        <w:t xml:space="preserve"> of the CCSS </w:t>
      </w:r>
      <w:r w:rsidRPr="00A93328">
        <w:rPr>
          <w:rFonts w:ascii="Times New Roman" w:hAnsi="Times New Roman" w:cs="Times New Roman"/>
          <w:color w:val="000000"/>
          <w:sz w:val="20"/>
          <w:szCs w:val="20"/>
          <w:u w:val="single"/>
          <w:lang w:eastAsia="zh-CN"/>
        </w:rPr>
        <w:t>believe that this local control</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lang w:eastAsia="zh-CN"/>
        </w:rPr>
        <w:t>will be eroded</w:t>
      </w:r>
      <w:r w:rsidRPr="00A93328">
        <w:rPr>
          <w:rFonts w:ascii="Times New Roman" w:hAnsi="Times New Roman" w:cs="Times New Roman"/>
          <w:color w:val="000000"/>
          <w:sz w:val="12"/>
          <w:szCs w:val="12"/>
          <w:lang w:eastAsia="zh-CN"/>
        </w:rPr>
        <w:t xml:space="preserve"> if the CCSS go into effect, </w:t>
      </w:r>
      <w:r w:rsidRPr="00A93328">
        <w:rPr>
          <w:rFonts w:ascii="Times New Roman" w:hAnsi="Times New Roman" w:cs="Times New Roman"/>
          <w:color w:val="000000"/>
          <w:sz w:val="20"/>
          <w:szCs w:val="20"/>
          <w:u w:val="single"/>
          <w:lang w:eastAsia="zh-CN"/>
        </w:rPr>
        <w:t>as "</w:t>
      </w:r>
      <w:hyperlink r:id="rId18" w:history="1">
        <w:r w:rsidRPr="00A93328">
          <w:rPr>
            <w:rFonts w:ascii="Times New Roman" w:hAnsi="Times New Roman" w:cs="Times New Roman"/>
            <w:color w:val="000000"/>
            <w:sz w:val="20"/>
            <w:szCs w:val="20"/>
            <w:u w:val="single"/>
            <w:lang w:eastAsia="zh-CN"/>
          </w:rPr>
          <w:t>federal fingerprints</w:t>
        </w:r>
      </w:hyperlink>
      <w:r w:rsidRPr="00A93328">
        <w:rPr>
          <w:rFonts w:ascii="Times New Roman" w:hAnsi="Times New Roman" w:cs="Times New Roman"/>
          <w:color w:val="000000"/>
          <w:sz w:val="20"/>
          <w:szCs w:val="20"/>
          <w:u w:val="single"/>
          <w:lang w:eastAsia="zh-CN"/>
        </w:rPr>
        <w:t xml:space="preserve">" are already </w:t>
      </w:r>
      <w:r w:rsidRPr="00A93328">
        <w:rPr>
          <w:rFonts w:ascii="Times New Roman" w:hAnsi="Times New Roman" w:cs="Times New Roman"/>
          <w:b/>
          <w:bCs/>
          <w:color w:val="000000"/>
          <w:sz w:val="20"/>
          <w:szCs w:val="20"/>
          <w:u w:val="single"/>
          <w:lang w:eastAsia="zh-CN"/>
        </w:rPr>
        <w:t>all over</w:t>
      </w:r>
      <w:r w:rsidRPr="00A93328">
        <w:rPr>
          <w:rFonts w:ascii="Times New Roman" w:hAnsi="Times New Roman" w:cs="Times New Roman"/>
          <w:color w:val="000000"/>
          <w:sz w:val="12"/>
          <w:szCs w:val="12"/>
          <w:lang w:eastAsia="zh-CN"/>
        </w:rPr>
        <w:t xml:space="preserve"> the initiative. </w:t>
      </w:r>
      <w:hyperlink r:id="rId19" w:history="1">
        <w:r w:rsidRPr="00A93328">
          <w:rPr>
            <w:rFonts w:ascii="Times New Roman" w:hAnsi="Times New Roman" w:cs="Times New Roman"/>
            <w:color w:val="000000"/>
            <w:sz w:val="12"/>
            <w:szCs w:val="12"/>
            <w:u w:val="single"/>
            <w:lang w:eastAsia="zh-CN"/>
          </w:rPr>
          <w:t xml:space="preserve">Some </w:t>
        </w:r>
        <w:r w:rsidRPr="00A93328">
          <w:rPr>
            <w:rFonts w:ascii="Times New Roman" w:hAnsi="Times New Roman" w:cs="Times New Roman"/>
            <w:color w:val="000000"/>
            <w:sz w:val="20"/>
            <w:szCs w:val="20"/>
            <w:u w:val="single"/>
            <w:lang w:eastAsia="zh-CN"/>
          </w:rPr>
          <w:t>legal analysts believe</w:t>
        </w:r>
      </w:hyperlink>
      <w:r w:rsidRPr="00A93328">
        <w:rPr>
          <w:rFonts w:ascii="Times New Roman" w:hAnsi="Times New Roman" w:cs="Times New Roman"/>
          <w:color w:val="000000"/>
          <w:sz w:val="12"/>
          <w:szCs w:val="12"/>
          <w:lang w:eastAsia="zh-CN"/>
        </w:rPr>
        <w:t> </w:t>
      </w:r>
      <w:r w:rsidRPr="00A93328">
        <w:rPr>
          <w:rFonts w:ascii="Times New Roman" w:hAnsi="Times New Roman" w:cs="Times New Roman"/>
          <w:color w:val="000000"/>
          <w:sz w:val="20"/>
          <w:szCs w:val="20"/>
          <w:u w:val="single"/>
          <w:lang w:eastAsia="zh-CN"/>
        </w:rPr>
        <w:t>that</w:t>
      </w:r>
      <w:r w:rsidRPr="00A93328">
        <w:rPr>
          <w:rFonts w:ascii="Times New Roman" w:hAnsi="Times New Roman" w:cs="Times New Roman"/>
          <w:color w:val="000000"/>
          <w:sz w:val="20"/>
          <w:szCs w:val="20"/>
          <w:u w:val="single"/>
          <w:shd w:val="clear" w:color="auto" w:fill="00FFFF"/>
          <w:lang w:eastAsia="zh-CN"/>
        </w:rPr>
        <w:t xml:space="preserve"> the Department of Education</w:t>
      </w:r>
      <w:r w:rsidRPr="00A93328">
        <w:rPr>
          <w:rFonts w:ascii="Times New Roman" w:hAnsi="Times New Roman" w:cs="Times New Roman"/>
          <w:color w:val="000000"/>
          <w:sz w:val="12"/>
          <w:szCs w:val="12"/>
          <w:shd w:val="clear" w:color="auto" w:fill="00FFFF"/>
          <w:lang w:eastAsia="zh-CN"/>
        </w:rPr>
        <w:t xml:space="preserve"> </w:t>
      </w:r>
      <w:r w:rsidRPr="00A93328">
        <w:rPr>
          <w:rFonts w:ascii="Times New Roman" w:hAnsi="Times New Roman" w:cs="Times New Roman"/>
          <w:b/>
          <w:bCs/>
          <w:color w:val="000000"/>
          <w:sz w:val="20"/>
          <w:szCs w:val="20"/>
          <w:u w:val="single"/>
          <w:shd w:val="clear" w:color="auto" w:fill="00FFFF"/>
          <w:lang w:eastAsia="zh-CN"/>
        </w:rPr>
        <w:t>may have already overstepped its statutory restrictions</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in the way it has offered federal grants and conditional waivers</w:t>
      </w:r>
      <w:r w:rsidRPr="00A93328">
        <w:rPr>
          <w:rFonts w:ascii="Times New Roman" w:hAnsi="Times New Roman" w:cs="Times New Roman"/>
          <w:color w:val="000000"/>
          <w:sz w:val="12"/>
          <w:szCs w:val="12"/>
          <w:lang w:eastAsia="zh-CN"/>
        </w:rPr>
        <w:t xml:space="preserve"> to NCLB. On </w:t>
      </w:r>
      <w:hyperlink r:id="rId20" w:history="1">
        <w:r w:rsidRPr="00A93328">
          <w:rPr>
            <w:rFonts w:ascii="Times New Roman" w:hAnsi="Times New Roman" w:cs="Times New Roman"/>
            <w:color w:val="000000"/>
            <w:sz w:val="12"/>
            <w:szCs w:val="12"/>
            <w:u w:val="single"/>
            <w:lang w:eastAsia="zh-CN"/>
          </w:rPr>
          <w:t>both</w:t>
        </w:r>
      </w:hyperlink>
      <w:r w:rsidRPr="00A93328">
        <w:rPr>
          <w:rFonts w:ascii="Times New Roman" w:hAnsi="Times New Roman" w:cs="Times New Roman"/>
          <w:color w:val="000000"/>
          <w:sz w:val="12"/>
          <w:szCs w:val="12"/>
          <w:lang w:eastAsia="zh-CN"/>
        </w:rPr>
        <w:t> </w:t>
      </w:r>
      <w:hyperlink r:id="rId21" w:history="1">
        <w:r w:rsidRPr="00A93328">
          <w:rPr>
            <w:rFonts w:ascii="Times New Roman" w:hAnsi="Times New Roman" w:cs="Times New Roman"/>
            <w:color w:val="000000"/>
            <w:sz w:val="12"/>
            <w:szCs w:val="12"/>
            <w:u w:val="single"/>
            <w:lang w:eastAsia="zh-CN"/>
          </w:rPr>
          <w:t>sides</w:t>
        </w:r>
      </w:hyperlink>
      <w:r w:rsidRPr="00A93328">
        <w:rPr>
          <w:rFonts w:ascii="Times New Roman" w:hAnsi="Times New Roman" w:cs="Times New Roman"/>
          <w:color w:val="000000"/>
          <w:sz w:val="12"/>
          <w:szCs w:val="12"/>
          <w:lang w:eastAsia="zh-CN"/>
        </w:rPr>
        <w:t xml:space="preserve"> of the aisle, </w:t>
      </w:r>
      <w:r w:rsidRPr="00A93328">
        <w:rPr>
          <w:rFonts w:ascii="Times New Roman" w:hAnsi="Times New Roman" w:cs="Times New Roman"/>
          <w:color w:val="000000"/>
          <w:sz w:val="20"/>
          <w:szCs w:val="20"/>
          <w:u w:val="single"/>
          <w:lang w:eastAsia="zh-CN"/>
        </w:rPr>
        <w:t>analysts note the disappointing results of NCLB in the conversation about education and federalism</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lang w:eastAsia="zh-CN"/>
        </w:rPr>
        <w:t>As the first major experiment in standard-setting at the federal level</w:t>
      </w:r>
      <w:r w:rsidRPr="00A93328">
        <w:rPr>
          <w:rFonts w:ascii="Times New Roman" w:hAnsi="Times New Roman" w:cs="Times New Roman"/>
          <w:color w:val="000000"/>
          <w:sz w:val="12"/>
          <w:szCs w:val="12"/>
          <w:lang w:eastAsia="zh-CN"/>
        </w:rPr>
        <w:t xml:space="preserve">, some critics find that </w:t>
      </w:r>
      <w:r w:rsidRPr="00A93328">
        <w:rPr>
          <w:rFonts w:ascii="Times New Roman" w:hAnsi="Times New Roman" w:cs="Times New Roman"/>
          <w:color w:val="000000"/>
          <w:sz w:val="20"/>
          <w:szCs w:val="20"/>
          <w:u w:val="single"/>
          <w:lang w:eastAsia="zh-CN"/>
        </w:rPr>
        <w:t>such centralization is</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lang w:eastAsia="zh-CN"/>
        </w:rPr>
        <w:t>flawed</w:t>
      </w:r>
      <w:r w:rsidRPr="00A93328">
        <w:rPr>
          <w:rFonts w:ascii="Times New Roman" w:hAnsi="Times New Roman" w:cs="Times New Roman"/>
          <w:color w:val="000000"/>
          <w:sz w:val="12"/>
          <w:szCs w:val="12"/>
          <w:lang w:eastAsia="zh-CN"/>
        </w:rPr>
        <w:t>; others believe that it can be more robust.</w:t>
      </w:r>
    </w:p>
    <w:p w14:paraId="7F22B627"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71B2F64B"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ascii="Times New Roman" w:eastAsia="Times New Roman" w:hAnsi="Times New Roman" w:cs="Times New Roman"/>
          <w:b/>
          <w:bCs/>
          <w:color w:val="000000"/>
          <w:sz w:val="24"/>
          <w:shd w:val="clear" w:color="auto" w:fill="00FF00"/>
          <w:lang w:eastAsia="zh-CN"/>
        </w:rPr>
        <w:t xml:space="preserve">The aff upsets the </w:t>
      </w:r>
      <w:r w:rsidRPr="00A93328">
        <w:rPr>
          <w:rFonts w:ascii="Times New Roman" w:eastAsia="Times New Roman" w:hAnsi="Times New Roman" w:cs="Times New Roman"/>
          <w:b/>
          <w:bCs/>
          <w:color w:val="000000"/>
          <w:sz w:val="24"/>
          <w:u w:val="single"/>
          <w:shd w:val="clear" w:color="auto" w:fill="00FF00"/>
          <w:lang w:eastAsia="zh-CN"/>
        </w:rPr>
        <w:t>overall balance of power</w:t>
      </w:r>
    </w:p>
    <w:p w14:paraId="799F8C7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b/>
          <w:bCs/>
          <w:color w:val="000000"/>
          <w:sz w:val="20"/>
          <w:szCs w:val="20"/>
          <w:lang w:eastAsia="zh-CN"/>
        </w:rPr>
        <w:t>Williams</w:t>
      </w:r>
      <w:r w:rsidRPr="00A93328">
        <w:rPr>
          <w:rFonts w:ascii="Times New Roman" w:hAnsi="Times New Roman" w:cs="Times New Roman"/>
          <w:color w:val="000000"/>
          <w:sz w:val="20"/>
          <w:szCs w:val="20"/>
          <w:lang w:eastAsia="zh-CN"/>
        </w:rPr>
        <w:t xml:space="preserve">, President of State Budget Solutions, </w:t>
      </w:r>
      <w:r w:rsidRPr="00A93328">
        <w:rPr>
          <w:rFonts w:ascii="Times New Roman" w:hAnsi="Times New Roman" w:cs="Times New Roman"/>
          <w:b/>
          <w:bCs/>
          <w:color w:val="000000"/>
          <w:sz w:val="20"/>
          <w:szCs w:val="20"/>
          <w:lang w:eastAsia="zh-CN"/>
        </w:rPr>
        <w:t>13</w:t>
      </w:r>
    </w:p>
    <w:p w14:paraId="78DC7663"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color w:val="000000"/>
          <w:sz w:val="20"/>
          <w:szCs w:val="20"/>
          <w:lang w:eastAsia="zh-CN"/>
        </w:rPr>
        <w:t>(Bob, “Common Core’s ‘Uncommon’ Financial Incentives and Federalism”, http://www.federalisminaction.com/2013/06/common-cores-uncommon-financial-incentives-and-federalism/#sthash.9iL7MFZV.dpuf)</w:t>
      </w:r>
    </w:p>
    <w:p w14:paraId="3CB6A6FB"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Times New Roman" w:hAnsi="Times New Roman" w:cs="Times New Roman"/>
          <w:color w:val="000000"/>
          <w:sz w:val="12"/>
          <w:szCs w:val="12"/>
          <w:lang w:eastAsia="zh-CN"/>
        </w:rPr>
        <w:t xml:space="preserve">Introduction The implementation of the Common Core Standards Initiative is forcing states to evaluate their relationship with the federal government, particularly when it comes to K-12 education. </w:t>
      </w:r>
      <w:r w:rsidRPr="00A93328">
        <w:rPr>
          <w:rFonts w:ascii="Times New Roman" w:hAnsi="Times New Roman" w:cs="Times New Roman"/>
          <w:color w:val="000000"/>
          <w:sz w:val="20"/>
          <w:szCs w:val="20"/>
          <w:u w:val="single"/>
          <w:lang w:eastAsia="zh-CN"/>
        </w:rPr>
        <w:t>Federal incentives offered to states</w:t>
      </w:r>
      <w:r w:rsidRPr="00A93328">
        <w:rPr>
          <w:rFonts w:ascii="Times New Roman" w:hAnsi="Times New Roman" w:cs="Times New Roman"/>
          <w:color w:val="000000"/>
          <w:sz w:val="12"/>
          <w:szCs w:val="12"/>
          <w:lang w:eastAsia="zh-CN"/>
        </w:rPr>
        <w:t xml:space="preserve"> for the adoption of the Common Core State Standards (CCSS) </w:t>
      </w:r>
      <w:r w:rsidRPr="00A93328">
        <w:rPr>
          <w:rFonts w:ascii="Times New Roman" w:hAnsi="Times New Roman" w:cs="Times New Roman"/>
          <w:color w:val="000000"/>
          <w:sz w:val="20"/>
          <w:szCs w:val="20"/>
          <w:u w:val="single"/>
          <w:lang w:eastAsia="zh-CN"/>
        </w:rPr>
        <w:t>have become</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lang w:eastAsia="zh-CN"/>
        </w:rPr>
        <w:t>very attractive</w:t>
      </w:r>
      <w:r w:rsidRPr="00A93328">
        <w:rPr>
          <w:rFonts w:ascii="Times New Roman" w:hAnsi="Times New Roman" w:cs="Times New Roman"/>
          <w:color w:val="000000"/>
          <w:sz w:val="12"/>
          <w:szCs w:val="12"/>
          <w:lang w:eastAsia="zh-CN"/>
        </w:rPr>
        <w:t>--</w:t>
      </w:r>
      <w:r w:rsidRPr="00A93328">
        <w:rPr>
          <w:rFonts w:ascii="Times New Roman" w:hAnsi="Times New Roman" w:cs="Times New Roman"/>
          <w:color w:val="000000"/>
          <w:sz w:val="20"/>
          <w:szCs w:val="20"/>
          <w:u w:val="single"/>
          <w:lang w:eastAsia="zh-CN"/>
        </w:rPr>
        <w:t>so attractive that</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lang w:eastAsia="zh-CN"/>
        </w:rPr>
        <w:t>voluntary participation in the program may be merely a nominal check</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on the centralization of American education.</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shd w:val="clear" w:color="auto" w:fill="00FFFF"/>
          <w:lang w:eastAsia="zh-CN"/>
        </w:rPr>
        <w:t>Federalism</w:t>
      </w:r>
      <w:r w:rsidRPr="00A93328">
        <w:rPr>
          <w:rFonts w:ascii="Times New Roman" w:hAnsi="Times New Roman" w:cs="Times New Roman"/>
          <w:color w:val="000000"/>
          <w:sz w:val="20"/>
          <w:szCs w:val="20"/>
          <w:u w:val="single"/>
          <w:shd w:val="clear" w:color="auto" w:fill="00FFFF"/>
          <w:lang w:eastAsia="zh-CN"/>
        </w:rPr>
        <w:t xml:space="preserve"> and </w:t>
      </w:r>
      <w:r w:rsidRPr="00A93328">
        <w:rPr>
          <w:rFonts w:ascii="Times New Roman" w:hAnsi="Times New Roman" w:cs="Times New Roman"/>
          <w:b/>
          <w:bCs/>
          <w:color w:val="000000"/>
          <w:sz w:val="20"/>
          <w:szCs w:val="20"/>
          <w:u w:val="single"/>
          <w:shd w:val="clear" w:color="auto" w:fill="00FFFF"/>
          <w:lang w:eastAsia="zh-CN"/>
        </w:rPr>
        <w:t>local decision-making</w:t>
      </w:r>
      <w:r w:rsidRPr="00A93328">
        <w:rPr>
          <w:rFonts w:ascii="Times New Roman" w:hAnsi="Times New Roman" w:cs="Times New Roman"/>
          <w:color w:val="000000"/>
          <w:sz w:val="20"/>
          <w:szCs w:val="20"/>
          <w:u w:val="single"/>
          <w:shd w:val="clear" w:color="auto" w:fill="00FFFF"/>
          <w:lang w:eastAsia="zh-CN"/>
        </w:rPr>
        <w:t xml:space="preserve"> are at stake</w:t>
      </w:r>
      <w:r w:rsidRPr="00A93328">
        <w:rPr>
          <w:rFonts w:ascii="Times New Roman" w:hAnsi="Times New Roman" w:cs="Times New Roman"/>
          <w:color w:val="000000"/>
          <w:sz w:val="12"/>
          <w:szCs w:val="12"/>
          <w:shd w:val="clear" w:color="auto" w:fill="00FFFF"/>
          <w:lang w:eastAsia="zh-CN"/>
        </w:rPr>
        <w:t xml:space="preserve"> </w:t>
      </w:r>
      <w:r w:rsidRPr="00A93328">
        <w:rPr>
          <w:rFonts w:ascii="Times New Roman" w:hAnsi="Times New Roman" w:cs="Times New Roman"/>
          <w:color w:val="000000"/>
          <w:sz w:val="20"/>
          <w:szCs w:val="20"/>
          <w:u w:val="single"/>
          <w:shd w:val="clear" w:color="auto" w:fill="00FFFF"/>
          <w:lang w:eastAsia="zh-CN"/>
        </w:rPr>
        <w:t xml:space="preserve">as the federal government </w:t>
      </w:r>
      <w:r w:rsidRPr="00A93328">
        <w:rPr>
          <w:rFonts w:ascii="Times New Roman" w:hAnsi="Times New Roman" w:cs="Times New Roman"/>
          <w:b/>
          <w:bCs/>
          <w:color w:val="000000"/>
          <w:sz w:val="20"/>
          <w:szCs w:val="20"/>
          <w:u w:val="single"/>
          <w:shd w:val="clear" w:color="auto" w:fill="00FFFF"/>
          <w:lang w:eastAsia="zh-CN"/>
        </w:rPr>
        <w:t>gains more influence</w:t>
      </w:r>
      <w:r w:rsidRPr="00A93328">
        <w:rPr>
          <w:rFonts w:ascii="Times New Roman" w:hAnsi="Times New Roman" w:cs="Times New Roman"/>
          <w:color w:val="000000"/>
          <w:sz w:val="20"/>
          <w:szCs w:val="20"/>
          <w:u w:val="single"/>
          <w:shd w:val="clear" w:color="auto" w:fill="00FFFF"/>
          <w:lang w:eastAsia="zh-CN"/>
        </w:rPr>
        <w:t xml:space="preserve"> over education</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color w:val="000000"/>
          <w:sz w:val="20"/>
          <w:szCs w:val="20"/>
          <w:u w:val="single"/>
          <w:lang w:eastAsia="zh-CN"/>
        </w:rPr>
        <w:t>The CCSS are a list of specific and universal educational benchmarks</w:t>
      </w:r>
      <w:r w:rsidRPr="00A93328">
        <w:rPr>
          <w:rFonts w:ascii="Times New Roman" w:hAnsi="Times New Roman" w:cs="Times New Roman"/>
          <w:color w:val="000000"/>
          <w:sz w:val="12"/>
          <w:szCs w:val="12"/>
          <w:lang w:eastAsia="zh-CN"/>
        </w:rPr>
        <w:t xml:space="preserve"> in English language arts and mathematics </w:t>
      </w:r>
      <w:r w:rsidRPr="00A93328">
        <w:rPr>
          <w:rFonts w:ascii="Times New Roman" w:hAnsi="Times New Roman" w:cs="Times New Roman"/>
          <w:color w:val="000000"/>
          <w:sz w:val="20"/>
          <w:szCs w:val="20"/>
          <w:u w:val="single"/>
          <w:lang w:eastAsia="zh-CN"/>
        </w:rPr>
        <w:t>that will replace the individual state K-12 education goals</w:t>
      </w:r>
      <w:r w:rsidRPr="00A93328">
        <w:rPr>
          <w:rFonts w:ascii="Times New Roman" w:hAnsi="Times New Roman" w:cs="Times New Roman"/>
          <w:color w:val="000000"/>
          <w:sz w:val="12"/>
          <w:szCs w:val="12"/>
          <w:lang w:eastAsia="zh-CN"/>
        </w:rPr>
        <w:t xml:space="preserve"> and requirements of each state that adopts them. </w:t>
      </w:r>
      <w:r w:rsidRPr="00A93328">
        <w:rPr>
          <w:rFonts w:ascii="Times New Roman" w:hAnsi="Times New Roman" w:cs="Times New Roman"/>
          <w:color w:val="000000"/>
          <w:sz w:val="20"/>
          <w:szCs w:val="20"/>
          <w:u w:val="single"/>
          <w:lang w:eastAsia="zh-CN"/>
        </w:rPr>
        <w:t>This report will explain</w:t>
      </w:r>
      <w:r w:rsidRPr="00A93328">
        <w:rPr>
          <w:rFonts w:ascii="Times New Roman" w:hAnsi="Times New Roman" w:cs="Times New Roman"/>
          <w:color w:val="000000"/>
          <w:sz w:val="12"/>
          <w:szCs w:val="12"/>
          <w:lang w:eastAsia="zh-CN"/>
        </w:rPr>
        <w:t xml:space="preserve"> the issues surrounding the adoption of the CCSS and address the "voluntariness" question, the incentives and disincentives for states, and </w:t>
      </w:r>
      <w:r w:rsidRPr="00A93328">
        <w:rPr>
          <w:rFonts w:ascii="Times New Roman" w:hAnsi="Times New Roman" w:cs="Times New Roman"/>
          <w:color w:val="000000"/>
          <w:sz w:val="20"/>
          <w:szCs w:val="20"/>
          <w:u w:val="single"/>
          <w:lang w:eastAsia="zh-CN"/>
        </w:rPr>
        <w:t>how the CCSS may affect the</w:t>
      </w:r>
      <w:r w:rsidRPr="00A93328">
        <w:rPr>
          <w:rFonts w:ascii="Times New Roman" w:hAnsi="Times New Roman" w:cs="Times New Roman"/>
          <w:color w:val="000000"/>
          <w:sz w:val="12"/>
          <w:szCs w:val="12"/>
          <w:lang w:eastAsia="zh-CN"/>
        </w:rPr>
        <w:t xml:space="preserve"> </w:t>
      </w:r>
      <w:r w:rsidRPr="00A93328">
        <w:rPr>
          <w:rFonts w:ascii="Times New Roman" w:hAnsi="Times New Roman" w:cs="Times New Roman"/>
          <w:b/>
          <w:bCs/>
          <w:color w:val="000000"/>
          <w:sz w:val="20"/>
          <w:szCs w:val="20"/>
          <w:u w:val="single"/>
          <w:lang w:eastAsia="zh-CN"/>
        </w:rPr>
        <w:t xml:space="preserve">balance of federalism </w:t>
      </w:r>
      <w:r w:rsidRPr="00A93328">
        <w:rPr>
          <w:rFonts w:ascii="Times New Roman" w:hAnsi="Times New Roman" w:cs="Times New Roman"/>
          <w:color w:val="000000"/>
          <w:sz w:val="20"/>
          <w:szCs w:val="20"/>
          <w:u w:val="single"/>
          <w:lang w:eastAsia="zh-CN"/>
        </w:rPr>
        <w:t>between states and the federal government</w:t>
      </w:r>
      <w:r w:rsidRPr="00A93328">
        <w:rPr>
          <w:rFonts w:ascii="Times New Roman" w:hAnsi="Times New Roman" w:cs="Times New Roman"/>
          <w:color w:val="000000"/>
          <w:sz w:val="12"/>
          <w:szCs w:val="12"/>
          <w:lang w:eastAsia="zh-CN"/>
        </w:rPr>
        <w:t xml:space="preserve">. These issues are at the forefront as states grapple with whether to implement the CCSS and as some states, including Michigan and Indiana, reconsider their endorsement of the CCSS. </w:t>
      </w:r>
    </w:p>
    <w:p w14:paraId="4630BE21" w14:textId="77777777" w:rsidR="00A93328" w:rsidRPr="00A93328" w:rsidRDefault="00A93328" w:rsidP="00A93328">
      <w:pPr>
        <w:spacing w:after="240" w:line="240" w:lineRule="auto"/>
        <w:rPr>
          <w:rFonts w:ascii="Times New Roman" w:eastAsia="Times New Roman" w:hAnsi="Times New Roman" w:cs="Times New Roman"/>
          <w:sz w:val="24"/>
          <w:lang w:eastAsia="zh-CN"/>
        </w:rPr>
      </w:pPr>
      <w:r w:rsidRPr="00A93328">
        <w:rPr>
          <w:rFonts w:ascii="Times New Roman" w:eastAsia="Times New Roman" w:hAnsi="Times New Roman" w:cs="Times New Roman"/>
          <w:sz w:val="24"/>
          <w:lang w:eastAsia="zh-CN"/>
        </w:rPr>
        <w:br/>
      </w:r>
      <w:r w:rsidRPr="00A93328">
        <w:rPr>
          <w:rFonts w:ascii="Times New Roman" w:eastAsia="Times New Roman" w:hAnsi="Times New Roman" w:cs="Times New Roman"/>
          <w:sz w:val="24"/>
          <w:lang w:eastAsia="zh-CN"/>
        </w:rPr>
        <w:br/>
      </w:r>
      <w:r w:rsidRPr="00A93328">
        <w:rPr>
          <w:rFonts w:ascii="Times New Roman" w:eastAsia="Times New Roman" w:hAnsi="Times New Roman" w:cs="Times New Roman"/>
          <w:sz w:val="24"/>
          <w:lang w:eastAsia="zh-CN"/>
        </w:rPr>
        <w:br/>
      </w:r>
    </w:p>
    <w:p w14:paraId="56FAD4C0" w14:textId="77777777" w:rsidR="00A93328" w:rsidRPr="00A93328" w:rsidRDefault="00A93328" w:rsidP="00A93328">
      <w:pPr>
        <w:pBdr>
          <w:top w:val="single" w:sz="24" w:space="1" w:color="000000"/>
          <w:left w:val="single" w:sz="24" w:space="4" w:color="000000"/>
          <w:bottom w:val="single" w:sz="24" w:space="1" w:color="000000"/>
          <w:right w:val="single" w:sz="24" w:space="4" w:color="000000"/>
        </w:pBdr>
        <w:spacing w:before="240" w:after="0" w:line="240" w:lineRule="auto"/>
        <w:jc w:val="center"/>
        <w:outlineLvl w:val="0"/>
        <w:rPr>
          <w:rFonts w:ascii="Times New Roman" w:eastAsia="Times New Roman" w:hAnsi="Times New Roman" w:cs="Times New Roman"/>
          <w:b/>
          <w:bCs/>
          <w:kern w:val="36"/>
          <w:sz w:val="48"/>
          <w:szCs w:val="48"/>
          <w:lang w:eastAsia="zh-CN"/>
        </w:rPr>
      </w:pPr>
      <w:r w:rsidRPr="00A93328">
        <w:rPr>
          <w:rFonts w:ascii="Georgia" w:eastAsia="Times New Roman" w:hAnsi="Georgia" w:cs="Times New Roman"/>
          <w:b/>
          <w:bCs/>
          <w:color w:val="000000"/>
          <w:kern w:val="36"/>
          <w:sz w:val="52"/>
          <w:szCs w:val="52"/>
          <w:lang w:eastAsia="zh-CN"/>
        </w:rPr>
        <w:t>Court Legitimacy DA</w:t>
      </w:r>
    </w:p>
    <w:p w14:paraId="6FC09EA4" w14:textId="77777777" w:rsidR="00A93328" w:rsidRPr="00A93328" w:rsidRDefault="00A93328" w:rsidP="00A93328">
      <w:pPr>
        <w:spacing w:before="40" w:after="0" w:line="240" w:lineRule="auto"/>
        <w:jc w:val="center"/>
        <w:outlineLvl w:val="1"/>
        <w:rPr>
          <w:rFonts w:ascii="Times New Roman" w:eastAsia="Times New Roman" w:hAnsi="Times New Roman" w:cs="Times New Roman"/>
          <w:b/>
          <w:bCs/>
          <w:sz w:val="36"/>
          <w:szCs w:val="36"/>
          <w:lang w:eastAsia="zh-CN"/>
        </w:rPr>
      </w:pPr>
      <w:r w:rsidRPr="00A93328">
        <w:rPr>
          <w:rFonts w:ascii="Georgia" w:eastAsia="Times New Roman" w:hAnsi="Georgia" w:cs="Times New Roman"/>
          <w:b/>
          <w:bCs/>
          <w:color w:val="000000"/>
          <w:sz w:val="44"/>
          <w:szCs w:val="44"/>
          <w:u w:val="single"/>
          <w:lang w:eastAsia="zh-CN"/>
        </w:rPr>
        <w:t>1NC</w:t>
      </w:r>
    </w:p>
    <w:p w14:paraId="4B92F210" w14:textId="77777777" w:rsidR="00A93328" w:rsidRPr="00A93328" w:rsidRDefault="00A93328" w:rsidP="00A93328">
      <w:pPr>
        <w:spacing w:before="40" w:after="0" w:line="240" w:lineRule="auto"/>
        <w:jc w:val="center"/>
        <w:outlineLvl w:val="2"/>
        <w:rPr>
          <w:rFonts w:ascii="Times New Roman" w:eastAsia="Times New Roman" w:hAnsi="Times New Roman" w:cs="Times New Roman"/>
          <w:b/>
          <w:bCs/>
          <w:sz w:val="27"/>
          <w:szCs w:val="27"/>
          <w:lang w:eastAsia="zh-CN"/>
        </w:rPr>
      </w:pPr>
      <w:r w:rsidRPr="00A93328">
        <w:rPr>
          <w:rFonts w:ascii="Georgia" w:eastAsia="Times New Roman" w:hAnsi="Georgia" w:cs="Times New Roman"/>
          <w:b/>
          <w:bCs/>
          <w:color w:val="000000"/>
          <w:sz w:val="32"/>
          <w:szCs w:val="32"/>
          <w:u w:val="single"/>
          <w:lang w:eastAsia="zh-CN"/>
        </w:rPr>
        <w:t>1NC – Court Legitimacy DA</w:t>
      </w:r>
    </w:p>
    <w:p w14:paraId="5F5D2CA6"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ascii="Georgia" w:eastAsia="Times New Roman" w:hAnsi="Georgia" w:cs="Times New Roman"/>
          <w:b/>
          <w:bCs/>
          <w:color w:val="000000"/>
          <w:sz w:val="26"/>
          <w:szCs w:val="26"/>
          <w:lang w:eastAsia="zh-CN"/>
        </w:rPr>
        <w:t>Court legitimacy is high right now.</w:t>
      </w:r>
    </w:p>
    <w:p w14:paraId="1486B82B"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b/>
          <w:bCs/>
          <w:color w:val="000000"/>
          <w:sz w:val="26"/>
          <w:szCs w:val="26"/>
          <w:lang w:eastAsia="zh-CN"/>
        </w:rPr>
        <w:t>Bassock 16</w:t>
      </w:r>
      <w:r w:rsidRPr="00A93328">
        <w:rPr>
          <w:rFonts w:ascii="NexusSansWebPro" w:hAnsi="NexusSansWebPro" w:cs="Times New Roman"/>
          <w:color w:val="505050"/>
          <w:sz w:val="21"/>
          <w:szCs w:val="21"/>
          <w:shd w:val="clear" w:color="auto" w:fill="FFFFFF"/>
          <w:lang w:eastAsia="zh-CN"/>
        </w:rPr>
        <w:t xml:space="preserve"> </w:t>
      </w:r>
      <w:r w:rsidRPr="00A93328">
        <w:rPr>
          <w:rFonts w:ascii="NexusSansWebPro" w:hAnsi="NexusSansWebPro" w:cs="Times New Roman"/>
          <w:color w:val="505050"/>
          <w:sz w:val="16"/>
          <w:szCs w:val="16"/>
          <w:shd w:val="clear" w:color="auto" w:fill="FFFFFF"/>
          <w:lang w:eastAsia="zh-CN"/>
        </w:rPr>
        <w:t>(</w:t>
      </w:r>
      <w:r w:rsidRPr="00A93328">
        <w:rPr>
          <w:rFonts w:ascii="Georgia" w:hAnsi="Georgia" w:cs="Times New Roman"/>
          <w:color w:val="000000"/>
          <w:sz w:val="16"/>
          <w:szCs w:val="16"/>
          <w:lang w:eastAsia="zh-CN"/>
        </w:rPr>
        <w:t>University of Nottingham - Faculty of Law and Social Sciences,</w:t>
      </w:r>
      <w:r w:rsidRPr="00A93328">
        <w:rPr>
          <w:rFonts w:ascii="Georgia" w:hAnsi="Georgia" w:cs="Times New Roman"/>
          <w:b/>
          <w:bCs/>
          <w:color w:val="000000"/>
          <w:sz w:val="16"/>
          <w:szCs w:val="16"/>
          <w:lang w:eastAsia="zh-CN"/>
        </w:rPr>
        <w:t xml:space="preserve"> </w:t>
      </w:r>
      <w:r w:rsidRPr="00A93328">
        <w:rPr>
          <w:rFonts w:ascii="Georgia" w:hAnsi="Georgia" w:cs="Times New Roman"/>
          <w:color w:val="000000"/>
          <w:sz w:val="16"/>
          <w:szCs w:val="16"/>
          <w:lang w:eastAsia="zh-CN"/>
        </w:rPr>
        <w:t>Bassok, Or, The Supreme Court's New Source of Legitimacy (June 2013). 16 University of Pennsylvania Journal of Constitutional Law 153 (2013); NYU School of Law, Public Law Research Paper No. 13-30. Available at SSRN: </w:t>
      </w:r>
      <w:hyperlink r:id="rId22" w:history="1">
        <w:r w:rsidRPr="00A93328">
          <w:rPr>
            <w:rFonts w:ascii="Georgia" w:hAnsi="Georgia" w:cs="Times New Roman"/>
            <w:color w:val="000000"/>
            <w:sz w:val="16"/>
            <w:szCs w:val="16"/>
            <w:u w:val="single"/>
            <w:lang w:eastAsia="zh-CN"/>
          </w:rPr>
          <w:t>https://ssrn.com/abstract=2258173)</w:t>
        </w:r>
      </w:hyperlink>
    </w:p>
    <w:p w14:paraId="0F5417A0"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281B0BF9"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4"/>
          <w:szCs w:val="14"/>
          <w:lang w:eastAsia="zh-CN"/>
        </w:rPr>
        <w:t xml:space="preserve">The ability to track public support for the Court, the public record of this support (often published by popular media), and the scientific allure of opinion polls made public confidence in the Court more “real” in the public imagination. The introduction of a metric that measures public support for the Court, the same metric that is central to political players’ own understanding of their legitimacy, changed the balance of power between the branches. Now, there is an independent, reliable source of evidence, a public proof available to all, of public support for the Court. </w:t>
      </w:r>
    </w:p>
    <w:p w14:paraId="30A727CC"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Cs w:val="22"/>
          <w:lang w:eastAsia="zh-CN"/>
        </w:rPr>
        <w:t xml:space="preserve">At least since the 1970s, this </w:t>
      </w:r>
      <w:r w:rsidRPr="00A93328">
        <w:rPr>
          <w:rFonts w:ascii="Georgia" w:hAnsi="Georgia" w:cs="Times New Roman"/>
          <w:color w:val="000000"/>
          <w:szCs w:val="22"/>
          <w:u w:val="single"/>
          <w:lang w:eastAsia="zh-CN"/>
        </w:rPr>
        <w:t xml:space="preserve">public metric has shown that </w:t>
      </w:r>
      <w:r w:rsidRPr="00A93328">
        <w:rPr>
          <w:rFonts w:ascii="Georgia" w:hAnsi="Georgia" w:cs="Times New Roman"/>
          <w:b/>
          <w:bCs/>
          <w:color w:val="000000"/>
          <w:szCs w:val="22"/>
          <w:u w:val="single"/>
          <w:lang w:eastAsia="zh-CN"/>
        </w:rPr>
        <w:t>public support for the Court</w:t>
      </w:r>
      <w:r w:rsidRPr="00A93328">
        <w:rPr>
          <w:rFonts w:ascii="Georgia" w:hAnsi="Georgia" w:cs="Times New Roman"/>
          <w:color w:val="000000"/>
          <w:szCs w:val="22"/>
          <w:u w:val="single"/>
          <w:lang w:eastAsia="zh-CN"/>
        </w:rPr>
        <w:t xml:space="preserve"> as an institution is “</w:t>
      </w:r>
      <w:r w:rsidRPr="00A93328">
        <w:rPr>
          <w:rFonts w:ascii="Georgia" w:hAnsi="Georgia" w:cs="Times New Roman"/>
          <w:b/>
          <w:bCs/>
          <w:color w:val="000000"/>
          <w:szCs w:val="22"/>
          <w:u w:val="single"/>
          <w:lang w:eastAsia="zh-CN"/>
        </w:rPr>
        <w:t>stable and high</w:t>
      </w:r>
      <w:r w:rsidRPr="00A93328">
        <w:rPr>
          <w:rFonts w:ascii="Georgia" w:hAnsi="Georgia" w:cs="Times New Roman"/>
          <w:color w:val="000000"/>
          <w:szCs w:val="22"/>
          <w:u w:val="single"/>
          <w:lang w:eastAsia="zh-CN"/>
        </w:rPr>
        <w:t>.”</w:t>
      </w:r>
      <w:r w:rsidRPr="00A93328">
        <w:rPr>
          <w:rFonts w:ascii="Georgia" w:hAnsi="Georgia" w:cs="Times New Roman"/>
          <w:color w:val="000000"/>
          <w:szCs w:val="22"/>
          <w:lang w:eastAsia="zh-CN"/>
        </w:rPr>
        <w:t xml:space="preserve"> Data also show that at least </w:t>
      </w:r>
      <w:r w:rsidRPr="00A93328">
        <w:rPr>
          <w:rFonts w:ascii="Georgia" w:hAnsi="Georgia" w:cs="Times New Roman"/>
          <w:color w:val="000000"/>
          <w:szCs w:val="22"/>
          <w:u w:val="single"/>
          <w:lang w:eastAsia="zh-CN"/>
        </w:rPr>
        <w:t xml:space="preserve">since 1987, the Court has enjoyed a significant bedrock of diffuse support. </w:t>
      </w:r>
      <w:r w:rsidRPr="00A93328">
        <w:rPr>
          <w:rFonts w:ascii="Georgia" w:hAnsi="Georgia" w:cs="Times New Roman"/>
          <w:b/>
          <w:bCs/>
          <w:color w:val="000000"/>
          <w:szCs w:val="22"/>
          <w:u w:val="single"/>
          <w:lang w:eastAsia="zh-CN"/>
        </w:rPr>
        <w:t>The public has consistently awarded the Court more approval than Congress or the executive branch</w:t>
      </w:r>
      <w:r w:rsidRPr="00A93328">
        <w:rPr>
          <w:rFonts w:ascii="Georgia" w:hAnsi="Georgia" w:cs="Times New Roman"/>
          <w:b/>
          <w:bCs/>
          <w:color w:val="000000"/>
          <w:szCs w:val="22"/>
          <w:lang w:eastAsia="zh-CN"/>
        </w:rPr>
        <w:t>.</w:t>
      </w:r>
      <w:r w:rsidRPr="00A93328">
        <w:rPr>
          <w:rFonts w:ascii="Georgia" w:hAnsi="Georgia" w:cs="Times New Roman"/>
          <w:color w:val="000000"/>
          <w:szCs w:val="22"/>
          <w:lang w:eastAsia="zh-CN"/>
        </w:rPr>
        <w:t xml:space="preserve"> </w:t>
      </w:r>
      <w:r w:rsidRPr="00A93328">
        <w:rPr>
          <w:rFonts w:ascii="Georgia" w:hAnsi="Georgia" w:cs="Times New Roman"/>
          <w:color w:val="000000"/>
          <w:sz w:val="14"/>
          <w:szCs w:val="14"/>
          <w:lang w:eastAsia="zh-CN"/>
        </w:rPr>
        <w:t>Thus, the political branches may capitulate to the Court not due to its designated function as the expert interpreter of the Constitution—as if they were the patient doing as the doctor ordered—but due to public support of the Court.</w:t>
      </w:r>
      <w:r w:rsidRPr="00A93328">
        <w:rPr>
          <w:rFonts w:ascii="Georgia" w:hAnsi="Georgia" w:cs="Times New Roman"/>
          <w:color w:val="000000"/>
          <w:szCs w:val="22"/>
          <w:lang w:eastAsia="zh-CN"/>
        </w:rPr>
        <w:t xml:space="preserve"> Indeed, </w:t>
      </w:r>
      <w:r w:rsidRPr="00A93328">
        <w:rPr>
          <w:rFonts w:ascii="Georgia" w:hAnsi="Georgia" w:cs="Times New Roman"/>
          <w:color w:val="000000"/>
          <w:szCs w:val="22"/>
          <w:u w:val="single"/>
          <w:lang w:eastAsia="zh-CN"/>
        </w:rPr>
        <w:t xml:space="preserve">even if the political elites lost their faith that the Court holds a relevant expertise for interpreting indeterminate constitutional norms, political resistance to its decisions seems infeasible as long as it holds public confidence. </w:t>
      </w:r>
      <w:r w:rsidRPr="00A93328">
        <w:rPr>
          <w:rFonts w:ascii="Georgia" w:hAnsi="Georgia" w:cs="Times New Roman"/>
          <w:b/>
          <w:bCs/>
          <w:color w:val="000000"/>
          <w:szCs w:val="22"/>
          <w:u w:val="single"/>
          <w:lang w:eastAsia="zh-CN"/>
        </w:rPr>
        <w:t>Public opinion is the drive wheel of American politics</w:t>
      </w:r>
      <w:r w:rsidRPr="00A93328">
        <w:rPr>
          <w:rFonts w:ascii="Georgia" w:hAnsi="Georgia" w:cs="Times New Roman"/>
          <w:color w:val="000000"/>
          <w:szCs w:val="22"/>
          <w:u w:val="single"/>
          <w:lang w:eastAsia="zh-CN"/>
        </w:rPr>
        <w:t>, and no politician wants to stand against it.</w:t>
      </w:r>
    </w:p>
    <w:p w14:paraId="17AE9CDF"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4"/>
          <w:szCs w:val="14"/>
          <w:lang w:eastAsia="zh-CN"/>
        </w:rPr>
        <w:t>Backed by survey results, the claim that the Court holds normative legitimacy based on public support was placed on almost the same empirical footing as the elected branches’ claim of normative legitimacy. Besides relying on the mandate they received in the elections, the President and Congress base many of their legitimacy claims, in the intervals between elections, on the outcome of public opinion polls. The Court’s inferiority in terms of democratic legitimacy was no longer an a priori structural premise, but an empirical question. A technological development created a new and distinct source of legitimacy for the Court which is not very different from the democratic support which makes representative institutions so confident in their source of legitimacy</w:t>
      </w:r>
    </w:p>
    <w:p w14:paraId="20C4CFBC"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ascii="Georgia" w:eastAsia="Times New Roman" w:hAnsi="Georgia" w:cs="Times New Roman"/>
          <w:b/>
          <w:bCs/>
          <w:color w:val="000000"/>
          <w:sz w:val="26"/>
          <w:szCs w:val="26"/>
          <w:lang w:eastAsia="zh-CN"/>
        </w:rPr>
        <w:t xml:space="preserve">Maintaining “Stare decisis” is key to preserve Court legitimacy—that solves democracy—empirics prove. </w:t>
      </w:r>
    </w:p>
    <w:p w14:paraId="39622608"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b/>
          <w:bCs/>
          <w:color w:val="000000"/>
          <w:sz w:val="26"/>
          <w:szCs w:val="26"/>
          <w:lang w:eastAsia="zh-CN"/>
        </w:rPr>
        <w:t xml:space="preserve">Gentithes 9 </w:t>
      </w:r>
      <w:r w:rsidRPr="00A93328">
        <w:rPr>
          <w:rFonts w:ascii="Georgia" w:hAnsi="Georgia" w:cs="Times New Roman"/>
          <w:color w:val="000000"/>
          <w:sz w:val="16"/>
          <w:szCs w:val="16"/>
          <w:lang w:eastAsia="zh-CN"/>
        </w:rPr>
        <w:t>(Michael Gentithes Research Attorney, Illinois Appellate Court, First District; J.D. DePaul University College of Law 2008; B.A. Colgate University 2005., 8-13-2009, “In Defense of Stare Decisis,” Williamette Law Review, accessed 7-14-2017)</w:t>
      </w:r>
    </w:p>
    <w:p w14:paraId="0559C65E"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601BC63C"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b/>
          <w:bCs/>
          <w:color w:val="000000"/>
          <w:szCs w:val="22"/>
          <w:u w:val="single"/>
          <w:lang w:eastAsia="zh-CN"/>
        </w:rPr>
        <w:t>II. WHY THE STRENGTH OF A COUNTRY’S HIGHEST COURT IS VITAL TO PRESERVING A DEMOCRATIC SYSTEM</w:t>
      </w:r>
    </w:p>
    <w:p w14:paraId="2490CD95"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4"/>
          <w:szCs w:val="14"/>
          <w:lang w:eastAsia="zh-CN"/>
        </w:rPr>
        <w:t>Below, I argue that stare decisis allows the Supreme Court to earn the respect of the people and the coordinate branches of government.</w:t>
      </w:r>
      <w:r w:rsidRPr="00A93328">
        <w:rPr>
          <w:rFonts w:ascii="Georgia" w:hAnsi="Georgia" w:cs="Times New Roman"/>
          <w:color w:val="000000"/>
          <w:szCs w:val="22"/>
          <w:lang w:eastAsia="zh-CN"/>
        </w:rPr>
        <w:t xml:space="preserve"> </w:t>
      </w:r>
      <w:r w:rsidRPr="00A93328">
        <w:rPr>
          <w:rFonts w:ascii="Georgia" w:hAnsi="Georgia" w:cs="Times New Roman"/>
          <w:color w:val="000000"/>
          <w:szCs w:val="22"/>
          <w:u w:val="single"/>
          <w:lang w:eastAsia="zh-CN"/>
        </w:rPr>
        <w:t xml:space="preserve">But a discussion of how the Court maintains popular respect is only relevant when framed by the significance of that respect itself. </w:t>
      </w:r>
      <w:r w:rsidRPr="00A93328">
        <w:rPr>
          <w:rFonts w:ascii="Georgia" w:hAnsi="Georgia" w:cs="Times New Roman"/>
          <w:b/>
          <w:bCs/>
          <w:color w:val="000000"/>
          <w:szCs w:val="22"/>
          <w:u w:val="single"/>
          <w:lang w:eastAsia="zh-CN"/>
        </w:rPr>
        <w:t>The judiciary’s strength</w:t>
      </w:r>
      <w:r w:rsidRPr="00A93328">
        <w:rPr>
          <w:rFonts w:ascii="Georgia" w:hAnsi="Georgia" w:cs="Times New Roman"/>
          <w:color w:val="000000"/>
          <w:szCs w:val="22"/>
          <w:u w:val="single"/>
          <w:lang w:eastAsia="zh-CN"/>
        </w:rPr>
        <w:t xml:space="preserve">, meaning its ability to render decisions that are respected throughout the country, is absolutely </w:t>
      </w:r>
      <w:r w:rsidRPr="00A93328">
        <w:rPr>
          <w:rFonts w:ascii="Georgia" w:hAnsi="Georgia" w:cs="Times New Roman"/>
          <w:b/>
          <w:bCs/>
          <w:color w:val="000000"/>
          <w:szCs w:val="22"/>
          <w:u w:val="single"/>
          <w:lang w:eastAsia="zh-CN"/>
        </w:rPr>
        <w:t>paramount to successful democracy</w:t>
      </w:r>
      <w:r w:rsidRPr="00A93328">
        <w:rPr>
          <w:rFonts w:ascii="Georgia" w:hAnsi="Georgia" w:cs="Times New Roman"/>
          <w:color w:val="000000"/>
          <w:szCs w:val="22"/>
          <w:u w:val="single"/>
          <w:lang w:eastAsia="zh-CN"/>
        </w:rPr>
        <w:t xml:space="preserve">. This point can be illustrated by a comparison of </w:t>
      </w:r>
      <w:r w:rsidRPr="00A93328">
        <w:rPr>
          <w:rFonts w:ascii="Georgia" w:hAnsi="Georgia" w:cs="Times New Roman"/>
          <w:b/>
          <w:bCs/>
          <w:color w:val="000000"/>
          <w:szCs w:val="22"/>
          <w:u w:val="single"/>
          <w:lang w:eastAsia="zh-CN"/>
        </w:rPr>
        <w:t>recent political history</w:t>
      </w:r>
      <w:r w:rsidRPr="00A93328">
        <w:rPr>
          <w:rFonts w:ascii="Georgia" w:hAnsi="Georgia" w:cs="Times New Roman"/>
          <w:color w:val="000000"/>
          <w:szCs w:val="22"/>
          <w:u w:val="single"/>
          <w:lang w:eastAsia="zh-CN"/>
        </w:rPr>
        <w:t xml:space="preserve"> in the United States, Pakistan, and Kenya.</w:t>
      </w:r>
    </w:p>
    <w:p w14:paraId="622B822D"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4"/>
          <w:szCs w:val="14"/>
          <w:lang w:eastAsia="zh-CN"/>
        </w:rPr>
        <w:t>The 2000 presidential election cycle was unique in American history. As time pressed on and no official winner was declared, supporters of Democrat Al Gore and Republican George Bush grew more fervent in their determination to capture the White House. Ultimately, Bush turned to the Supreme Court in search of a definitive ruling on the recount procedures ordered by Florida’s Supreme Court.3 In a per curiam opinion that reflected deep division, the Court held that Florida’s recount procedures violated the Equal Protection Clause</w:t>
      </w:r>
      <w:r w:rsidRPr="00A93328">
        <w:rPr>
          <w:rFonts w:ascii="Georgia" w:hAnsi="Georgia" w:cs="Times New Roman"/>
          <w:color w:val="000000"/>
          <w:szCs w:val="22"/>
          <w:lang w:eastAsia="zh-CN"/>
        </w:rPr>
        <w:t>.4</w:t>
      </w:r>
      <w:r w:rsidRPr="00A93328">
        <w:rPr>
          <w:rFonts w:ascii="Georgia" w:hAnsi="Georgia" w:cs="Times New Roman"/>
          <w:color w:val="000000"/>
          <w:sz w:val="14"/>
          <w:szCs w:val="14"/>
          <w:lang w:eastAsia="zh-CN"/>
        </w:rPr>
        <w:t xml:space="preserve"> </w:t>
      </w:r>
      <w:r w:rsidRPr="00A93328">
        <w:rPr>
          <w:rFonts w:ascii="Georgia" w:hAnsi="Georgia" w:cs="Times New Roman"/>
          <w:color w:val="000000"/>
          <w:szCs w:val="22"/>
          <w:u w:val="single"/>
          <w:lang w:eastAsia="zh-CN"/>
        </w:rPr>
        <w:t>Despite the divided nature of the Court’s opinion, Al Gore quickly announced his respect for the Court’s ruling and his decision to concede the election to Bush.</w:t>
      </w:r>
      <w:r w:rsidRPr="00A93328">
        <w:rPr>
          <w:rFonts w:ascii="Georgia" w:hAnsi="Georgia" w:cs="Times New Roman"/>
          <w:color w:val="000000"/>
          <w:szCs w:val="22"/>
          <w:lang w:eastAsia="zh-CN"/>
        </w:rPr>
        <w:t xml:space="preserve">5 Although he disagreed with the decision, </w:t>
      </w:r>
      <w:r w:rsidRPr="00A93328">
        <w:rPr>
          <w:rFonts w:ascii="Georgia" w:hAnsi="Georgia" w:cs="Times New Roman"/>
          <w:color w:val="000000"/>
          <w:szCs w:val="22"/>
          <w:u w:val="single"/>
          <w:lang w:eastAsia="zh-CN"/>
        </w:rPr>
        <w:t>Gore “accepted the finality of [the] outcome” and offered his concession “</w:t>
      </w:r>
      <w:r w:rsidRPr="00A93328">
        <w:rPr>
          <w:rFonts w:ascii="Georgia" w:hAnsi="Georgia" w:cs="Times New Roman"/>
          <w:b/>
          <w:bCs/>
          <w:color w:val="000000"/>
          <w:szCs w:val="22"/>
          <w:u w:val="single"/>
          <w:lang w:eastAsia="zh-CN"/>
        </w:rPr>
        <w:t>for the sake of our unity as a people and the strength of our democracy</w:t>
      </w:r>
      <w:r w:rsidRPr="00A93328">
        <w:rPr>
          <w:rFonts w:ascii="Georgia" w:hAnsi="Georgia" w:cs="Times New Roman"/>
          <w:color w:val="000000"/>
          <w:szCs w:val="22"/>
          <w:u w:val="single"/>
          <w:lang w:eastAsia="zh-CN"/>
        </w:rPr>
        <w:t>.”</w:t>
      </w:r>
      <w:r w:rsidRPr="00A93328">
        <w:rPr>
          <w:rFonts w:ascii="Georgia" w:hAnsi="Georgia" w:cs="Times New Roman"/>
          <w:color w:val="000000"/>
          <w:szCs w:val="22"/>
          <w:lang w:eastAsia="zh-CN"/>
        </w:rPr>
        <w:t xml:space="preserve">6 Gore emphasized that </w:t>
      </w:r>
      <w:r w:rsidRPr="00A93328">
        <w:rPr>
          <w:rFonts w:ascii="Georgia" w:hAnsi="Georgia" w:cs="Times New Roman"/>
          <w:color w:val="000000"/>
          <w:szCs w:val="22"/>
          <w:u w:val="single"/>
          <w:lang w:eastAsia="zh-CN"/>
        </w:rPr>
        <w:t>this election was just another in America’s long history of fierce political contests</w:t>
      </w:r>
      <w:r w:rsidRPr="00A93328">
        <w:rPr>
          <w:rFonts w:ascii="Georgia" w:hAnsi="Georgia" w:cs="Times New Roman"/>
          <w:color w:val="000000"/>
          <w:szCs w:val="22"/>
          <w:lang w:eastAsia="zh-CN"/>
        </w:rPr>
        <w:t xml:space="preserve">, and noted that “each time, both the victor and the vanquished have accepted the result peacefully and in a spirit of reconciliation.”7 </w:t>
      </w:r>
    </w:p>
    <w:p w14:paraId="3A2DE944"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Cs w:val="22"/>
          <w:u w:val="single"/>
          <w:lang w:eastAsia="zh-CN"/>
        </w:rPr>
        <w:t>Compare this with recent political turmoil in Pakistan.</w:t>
      </w:r>
      <w:r w:rsidRPr="00A93328">
        <w:rPr>
          <w:rFonts w:ascii="Georgia" w:hAnsi="Georgia" w:cs="Times New Roman"/>
          <w:color w:val="000000"/>
          <w:szCs w:val="22"/>
          <w:lang w:eastAsia="zh-CN"/>
        </w:rPr>
        <w:t xml:space="preserve"> </w:t>
      </w:r>
      <w:r w:rsidRPr="00A93328">
        <w:rPr>
          <w:rFonts w:ascii="Georgia" w:hAnsi="Georgia" w:cs="Times New Roman"/>
          <w:color w:val="000000"/>
          <w:sz w:val="14"/>
          <w:szCs w:val="14"/>
          <w:lang w:eastAsia="zh-CN"/>
        </w:rPr>
        <w:t>In March of 2007, President Pervez Musharraf faced potential constitutional challenges to his bid for reelection given his desire to retain his position as army chief of staff.8 In a move he insisted was based on complaints of misconduct, Musharraf attempted to obtain the resignation of the Chief Justice of the Supreme Court of Pakistan, Iftikhar Muhammad Chaudhry, a long-time political opponent with a willingness to “take on cases challenging [Musharraf’s] government”9 and a likely vote against Musharraf. When Chaudhry refused to resign, Musharraf dismissed him.10 But the story did not end there; Chaudhry challenged his dismissal and won reinstatement in a case heard by the Pakistani Supreme Court’s remaining members.11 Although spokesmen for Musharraf initially signaled that he would respect the decision and pledged that “any judgment the Supreme Court arrives at will be honoured, respected and adhered to,”12 a mere twenty days later</w:t>
      </w:r>
      <w:r w:rsidRPr="00A93328">
        <w:rPr>
          <w:rFonts w:ascii="Georgia" w:hAnsi="Georgia" w:cs="Times New Roman"/>
          <w:color w:val="000000"/>
          <w:szCs w:val="22"/>
          <w:lang w:eastAsia="zh-CN"/>
        </w:rPr>
        <w:t xml:space="preserve"> </w:t>
      </w:r>
      <w:r w:rsidRPr="00A93328">
        <w:rPr>
          <w:rFonts w:ascii="Georgia" w:hAnsi="Georgia" w:cs="Times New Roman"/>
          <w:color w:val="000000"/>
          <w:szCs w:val="22"/>
          <w:u w:val="single"/>
          <w:lang w:eastAsia="zh-CN"/>
        </w:rPr>
        <w:t>Musharraf appeared on the brink of declaring a state of emergency in Pakistan which would allow him to “</w:t>
      </w:r>
      <w:r w:rsidRPr="00A93328">
        <w:rPr>
          <w:rFonts w:ascii="Georgia" w:hAnsi="Georgia" w:cs="Times New Roman"/>
          <w:b/>
          <w:bCs/>
          <w:color w:val="000000"/>
          <w:szCs w:val="22"/>
          <w:u w:val="single"/>
          <w:lang w:eastAsia="zh-CN"/>
        </w:rPr>
        <w:t>curtail the activities of the courts</w:t>
      </w:r>
      <w:r w:rsidRPr="00A93328">
        <w:rPr>
          <w:rFonts w:ascii="Georgia" w:hAnsi="Georgia" w:cs="Times New Roman"/>
          <w:color w:val="000000"/>
          <w:szCs w:val="22"/>
          <w:u w:val="single"/>
          <w:lang w:eastAsia="zh-CN"/>
        </w:rPr>
        <w:t xml:space="preserve">” and disobey its ruling.13 </w:t>
      </w:r>
      <w:r w:rsidRPr="00A93328">
        <w:rPr>
          <w:rFonts w:ascii="Georgia" w:hAnsi="Georgia" w:cs="Times New Roman"/>
          <w:color w:val="000000"/>
          <w:sz w:val="14"/>
          <w:szCs w:val="14"/>
          <w:lang w:eastAsia="zh-CN"/>
        </w:rPr>
        <w:t>Despite heavy pressure from American and European governments,14</w:t>
      </w:r>
      <w:r w:rsidRPr="00A93328">
        <w:rPr>
          <w:rFonts w:ascii="Georgia" w:hAnsi="Georgia" w:cs="Times New Roman"/>
          <w:color w:val="000000"/>
          <w:szCs w:val="22"/>
          <w:u w:val="single"/>
          <w:lang w:eastAsia="zh-CN"/>
        </w:rPr>
        <w:t xml:space="preserve"> Musharraf declared a state of emergency in early November, ordered the justices of the supreme court to take an oath promising to abide by a “</w:t>
      </w:r>
      <w:r w:rsidRPr="00A93328">
        <w:rPr>
          <w:rFonts w:ascii="Georgia" w:hAnsi="Georgia" w:cs="Times New Roman"/>
          <w:b/>
          <w:bCs/>
          <w:color w:val="000000"/>
          <w:szCs w:val="22"/>
          <w:u w:val="single"/>
          <w:lang w:eastAsia="zh-CN"/>
        </w:rPr>
        <w:t>provisional constitutional order</w:t>
      </w:r>
      <w:r w:rsidRPr="00A93328">
        <w:rPr>
          <w:rFonts w:ascii="Georgia" w:hAnsi="Georgia" w:cs="Times New Roman"/>
          <w:color w:val="000000"/>
          <w:szCs w:val="22"/>
          <w:u w:val="single"/>
          <w:lang w:eastAsia="zh-CN"/>
        </w:rPr>
        <w:t>” in lieu of the existing constitution, and dismissed those justices, including Chaudhry, that failed to do so.</w:t>
      </w:r>
      <w:r w:rsidRPr="00A93328">
        <w:rPr>
          <w:rFonts w:ascii="Georgia" w:hAnsi="Georgia" w:cs="Times New Roman"/>
          <w:color w:val="000000"/>
          <w:szCs w:val="22"/>
          <w:lang w:eastAsia="zh-CN"/>
        </w:rPr>
        <w:t xml:space="preserve">15 </w:t>
      </w:r>
      <w:r w:rsidRPr="00A93328">
        <w:rPr>
          <w:rFonts w:ascii="Georgia" w:hAnsi="Georgia" w:cs="Times New Roman"/>
          <w:color w:val="000000"/>
          <w:sz w:val="14"/>
          <w:szCs w:val="14"/>
          <w:lang w:eastAsia="zh-CN"/>
        </w:rPr>
        <w:t>Although Musharraf would later step aside as Pakistan’s leader amidst threats of impeachment,</w:t>
      </w:r>
      <w:r w:rsidRPr="00A93328">
        <w:rPr>
          <w:rFonts w:ascii="Georgia" w:hAnsi="Georgia" w:cs="Times New Roman"/>
          <w:color w:val="000000"/>
          <w:szCs w:val="22"/>
          <w:lang w:eastAsia="zh-CN"/>
        </w:rPr>
        <w:t xml:space="preserve">16 </w:t>
      </w:r>
      <w:r w:rsidRPr="00A93328">
        <w:rPr>
          <w:rFonts w:ascii="Georgia" w:hAnsi="Georgia" w:cs="Times New Roman"/>
          <w:color w:val="000000"/>
          <w:szCs w:val="22"/>
          <w:u w:val="single"/>
          <w:lang w:eastAsia="zh-CN"/>
        </w:rPr>
        <w:t xml:space="preserve">the </w:t>
      </w:r>
      <w:r w:rsidRPr="00A93328">
        <w:rPr>
          <w:rFonts w:ascii="Georgia" w:hAnsi="Georgia" w:cs="Times New Roman"/>
          <w:b/>
          <w:bCs/>
          <w:color w:val="000000"/>
          <w:szCs w:val="22"/>
          <w:u w:val="single"/>
          <w:lang w:eastAsia="zh-CN"/>
        </w:rPr>
        <w:t>stains to the court’s legitimacy remain</w:t>
      </w:r>
      <w:r w:rsidRPr="00A93328">
        <w:rPr>
          <w:rFonts w:ascii="Georgia" w:hAnsi="Georgia" w:cs="Times New Roman"/>
          <w:color w:val="000000"/>
          <w:szCs w:val="22"/>
          <w:u w:val="single"/>
          <w:lang w:eastAsia="zh-CN"/>
        </w:rPr>
        <w:t xml:space="preserve">; political leaders considered the court illegitimate after Musharraf’s replacement of the sitting justices with those of his own choosing.17 Many in Pakistan continued to view the </w:t>
      </w:r>
      <w:r w:rsidRPr="00A93328">
        <w:rPr>
          <w:rFonts w:ascii="Georgia" w:hAnsi="Georgia" w:cs="Times New Roman"/>
          <w:b/>
          <w:bCs/>
          <w:color w:val="000000"/>
          <w:szCs w:val="22"/>
          <w:u w:val="single"/>
          <w:lang w:eastAsia="zh-CN"/>
        </w:rPr>
        <w:t>supreme court as illegitimate</w:t>
      </w:r>
      <w:r w:rsidRPr="00A93328">
        <w:rPr>
          <w:rFonts w:ascii="Georgia" w:hAnsi="Georgia" w:cs="Times New Roman"/>
          <w:color w:val="000000"/>
          <w:szCs w:val="22"/>
          <w:u w:val="single"/>
          <w:lang w:eastAsia="zh-CN"/>
        </w:rPr>
        <w:t xml:space="preserve"> into 2009, as </w:t>
      </w:r>
      <w:r w:rsidRPr="00A93328">
        <w:rPr>
          <w:rFonts w:ascii="Georgia" w:hAnsi="Georgia" w:cs="Times New Roman"/>
          <w:b/>
          <w:bCs/>
          <w:color w:val="000000"/>
          <w:szCs w:val="22"/>
          <w:u w:val="single"/>
          <w:lang w:eastAsia="zh-CN"/>
        </w:rPr>
        <w:t>political wrangling</w:t>
      </w:r>
      <w:r w:rsidRPr="00A93328">
        <w:rPr>
          <w:rFonts w:ascii="Georgia" w:hAnsi="Georgia" w:cs="Times New Roman"/>
          <w:color w:val="000000"/>
          <w:szCs w:val="22"/>
          <w:u w:val="single"/>
          <w:lang w:eastAsia="zh-CN"/>
        </w:rPr>
        <w:t xml:space="preserve"> in the post-Musharraf era began.</w:t>
      </w:r>
      <w:r w:rsidRPr="00A93328">
        <w:rPr>
          <w:rFonts w:ascii="Georgia" w:hAnsi="Georgia" w:cs="Times New Roman"/>
          <w:color w:val="000000"/>
          <w:szCs w:val="22"/>
          <w:lang w:eastAsia="zh-CN"/>
        </w:rPr>
        <w:t xml:space="preserve">18 </w:t>
      </w:r>
      <w:r w:rsidRPr="00A93328">
        <w:rPr>
          <w:rFonts w:ascii="Georgia" w:hAnsi="Georgia" w:cs="Times New Roman"/>
          <w:color w:val="000000"/>
          <w:sz w:val="14"/>
          <w:szCs w:val="14"/>
          <w:lang w:eastAsia="zh-CN"/>
        </w:rPr>
        <w:t>Chaudry was eventually reinstated in March 2009 after an extended campaign by Pakistan’s lawyers, but whether he can effectively stabilize the judiciary and restore faith in its decisions remains to be seen.19</w:t>
      </w:r>
    </w:p>
    <w:p w14:paraId="0E5AA548"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Cs w:val="22"/>
          <w:u w:val="single"/>
          <w:lang w:eastAsia="zh-CN"/>
        </w:rPr>
        <w:t xml:space="preserve">Another example from sub-Saharan Africa demonstrates </w:t>
      </w:r>
      <w:r w:rsidRPr="00A93328">
        <w:rPr>
          <w:rFonts w:ascii="Georgia" w:hAnsi="Georgia" w:cs="Times New Roman"/>
          <w:b/>
          <w:bCs/>
          <w:color w:val="000000"/>
          <w:szCs w:val="22"/>
          <w:u w:val="single"/>
          <w:lang w:eastAsia="zh-CN"/>
        </w:rPr>
        <w:t>the inherent danger of a judiciary that lacks the confidence of the people and coordinate democratic branches.</w:t>
      </w:r>
      <w:r w:rsidRPr="00A93328">
        <w:rPr>
          <w:rFonts w:ascii="Georgia" w:hAnsi="Georgia" w:cs="Times New Roman"/>
          <w:color w:val="000000"/>
          <w:szCs w:val="22"/>
          <w:u w:val="single"/>
          <w:lang w:eastAsia="zh-CN"/>
        </w:rPr>
        <w:t xml:space="preserve"> In late 2007, Kenyan president Mwai Kibaki declared victory over rival Raila Odinga in a closely contested election that Western observers believed was rigged.</w:t>
      </w:r>
      <w:r w:rsidRPr="00A93328">
        <w:rPr>
          <w:rFonts w:ascii="Georgia" w:hAnsi="Georgia" w:cs="Times New Roman"/>
          <w:color w:val="000000"/>
          <w:sz w:val="14"/>
          <w:szCs w:val="14"/>
          <w:lang w:eastAsia="zh-CN"/>
        </w:rPr>
        <w:t>20 As political pressure mounted, Odinga insisted that the conflict could only be resolved by a recount of the votes and refused to seek relief from Kenya’s court system because he believed it was “controlled by President Kibaki.”</w:t>
      </w:r>
      <w:r w:rsidRPr="00A93328">
        <w:rPr>
          <w:rFonts w:ascii="Georgia" w:hAnsi="Georgia" w:cs="Times New Roman"/>
          <w:color w:val="000000"/>
          <w:szCs w:val="22"/>
          <w:lang w:eastAsia="zh-CN"/>
        </w:rPr>
        <w:t xml:space="preserve">21 </w:t>
      </w:r>
      <w:r w:rsidRPr="00A93328">
        <w:rPr>
          <w:rFonts w:ascii="Georgia" w:hAnsi="Georgia" w:cs="Times New Roman"/>
          <w:color w:val="000000"/>
          <w:szCs w:val="22"/>
          <w:u w:val="single"/>
          <w:lang w:eastAsia="zh-CN"/>
        </w:rPr>
        <w:t xml:space="preserve">After an extended delay that saw </w:t>
      </w:r>
      <w:r w:rsidRPr="00A93328">
        <w:rPr>
          <w:rFonts w:ascii="Georgia" w:hAnsi="Georgia" w:cs="Times New Roman"/>
          <w:b/>
          <w:bCs/>
          <w:color w:val="000000"/>
          <w:szCs w:val="22"/>
          <w:u w:val="single"/>
          <w:lang w:eastAsia="zh-CN"/>
        </w:rPr>
        <w:t>violence</w:t>
      </w:r>
      <w:r w:rsidRPr="00A93328">
        <w:rPr>
          <w:rFonts w:ascii="Georgia" w:hAnsi="Georgia" w:cs="Times New Roman"/>
          <w:color w:val="000000"/>
          <w:szCs w:val="22"/>
          <w:u w:val="single"/>
          <w:lang w:eastAsia="zh-CN"/>
        </w:rPr>
        <w:t xml:space="preserve"> sweep the countryside, and only after significant external political pressure was applied, Kibaki and Odinga agreed to form a coalition government that required amendments to the constitution to create new executive positions.22 Kenya’s high court was unable to play any role in resolving the turmoil. </w:t>
      </w:r>
    </w:p>
    <w:p w14:paraId="46836AE3"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4"/>
          <w:szCs w:val="14"/>
          <w:lang w:eastAsia="zh-CN"/>
        </w:rPr>
        <w:t>Of course, the particular historical, political, and cultural background of these countries had a role in their leaders’ actions; indeed, these were likely the most influential factors. Correlation is not causation after all, and the lack of respect that leaders in these countries harbored for the courts may not have directly caused political and social unrest.</w:t>
      </w:r>
      <w:r w:rsidRPr="00A93328">
        <w:rPr>
          <w:rFonts w:ascii="Georgia" w:hAnsi="Georgia" w:cs="Times New Roman"/>
          <w:color w:val="000000"/>
          <w:szCs w:val="22"/>
          <w:u w:val="single"/>
          <w:lang w:eastAsia="zh-CN"/>
        </w:rPr>
        <w:t xml:space="preserve"> But the </w:t>
      </w:r>
      <w:r w:rsidRPr="00A93328">
        <w:rPr>
          <w:rFonts w:ascii="Georgia" w:hAnsi="Georgia" w:cs="Times New Roman"/>
          <w:b/>
          <w:bCs/>
          <w:color w:val="000000"/>
          <w:szCs w:val="22"/>
          <w:u w:val="single"/>
          <w:lang w:eastAsia="zh-CN"/>
        </w:rPr>
        <w:t>weakened structure of the judiciary at least played an enabling role</w:t>
      </w:r>
      <w:r w:rsidRPr="00A93328">
        <w:rPr>
          <w:rFonts w:ascii="Georgia" w:hAnsi="Georgia" w:cs="Times New Roman"/>
          <w:color w:val="000000"/>
          <w:szCs w:val="22"/>
          <w:u w:val="single"/>
          <w:lang w:eastAsia="zh-CN"/>
        </w:rPr>
        <w:t>.</w:t>
      </w:r>
      <w:r w:rsidRPr="00A93328">
        <w:rPr>
          <w:rFonts w:ascii="Georgia" w:hAnsi="Georgia" w:cs="Times New Roman"/>
          <w:color w:val="000000"/>
          <w:sz w:val="14"/>
          <w:szCs w:val="14"/>
          <w:lang w:eastAsia="zh-CN"/>
        </w:rPr>
        <w:t xml:space="preserve">23 Leaders in the highest levels of government sought more power by flouting the law in ways that simply would not have been possible with a strong, effective judiciary respected by the country’s citizens. When even leaders disregarded their country’s legal system, other actors with potential claims were unable or unwilling to turn to courts for which they and their opponents had little respect. </w:t>
      </w:r>
    </w:p>
    <w:p w14:paraId="3AA854FE"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Cs w:val="22"/>
          <w:u w:val="single"/>
          <w:lang w:eastAsia="zh-CN"/>
        </w:rPr>
        <w:t xml:space="preserve">With this in mind, the authority with which </w:t>
      </w:r>
      <w:r w:rsidRPr="00A93328">
        <w:rPr>
          <w:rFonts w:ascii="Georgia" w:hAnsi="Georgia" w:cs="Times New Roman"/>
          <w:b/>
          <w:bCs/>
          <w:color w:val="000000"/>
          <w:szCs w:val="22"/>
          <w:u w:val="single"/>
          <w:lang w:eastAsia="zh-CN"/>
        </w:rPr>
        <w:t>decisions of the Supreme Court</w:t>
      </w:r>
      <w:r w:rsidRPr="00A93328">
        <w:rPr>
          <w:rFonts w:ascii="Georgia" w:hAnsi="Georgia" w:cs="Times New Roman"/>
          <w:color w:val="000000"/>
          <w:szCs w:val="22"/>
          <w:u w:val="single"/>
          <w:lang w:eastAsia="zh-CN"/>
        </w:rPr>
        <w:t xml:space="preserve"> are viewed </w:t>
      </w:r>
      <w:r w:rsidRPr="00A93328">
        <w:rPr>
          <w:rFonts w:ascii="Georgia" w:hAnsi="Georgia" w:cs="Times New Roman"/>
          <w:b/>
          <w:bCs/>
          <w:color w:val="000000"/>
          <w:szCs w:val="22"/>
          <w:u w:val="single"/>
          <w:lang w:eastAsia="zh-CN"/>
        </w:rPr>
        <w:t>should not be taken lightly</w:t>
      </w:r>
      <w:r w:rsidRPr="00A93328">
        <w:rPr>
          <w:rFonts w:ascii="Georgia" w:hAnsi="Georgia" w:cs="Times New Roman"/>
          <w:color w:val="000000"/>
          <w:szCs w:val="22"/>
          <w:u w:val="single"/>
          <w:lang w:eastAsia="zh-CN"/>
        </w:rPr>
        <w:t>. If the integrity of the Court was openly questioned and its opinions disrespected, the same structure enabling leaders in other countries to flout their highest court’s rulings would be present in the United States</w:t>
      </w:r>
      <w:r w:rsidRPr="00A93328">
        <w:rPr>
          <w:rFonts w:ascii="Georgia" w:hAnsi="Georgia" w:cs="Times New Roman"/>
          <w:color w:val="000000"/>
          <w:szCs w:val="22"/>
          <w:lang w:eastAsia="zh-CN"/>
        </w:rPr>
        <w:t xml:space="preserve">: </w:t>
      </w:r>
      <w:r w:rsidRPr="00A93328">
        <w:rPr>
          <w:rFonts w:ascii="Georgia" w:hAnsi="Georgia" w:cs="Times New Roman"/>
          <w:color w:val="000000"/>
          <w:sz w:val="14"/>
          <w:szCs w:val="14"/>
          <w:lang w:eastAsia="zh-CN"/>
        </w:rPr>
        <w:t xml:space="preserve">When we look at the problems of emerging democracies, we can see that two of the most important functions courts can perform are resolving legal disputes in an impartial manner, and assuring that executive officials adhere to the law. A restrained judiciary is in a much stronger position to perform these functions, because such a judiciary can claim to be doing no more or less than what it always does—enforcing established legal principles.24 </w:t>
      </w:r>
      <w:r w:rsidRPr="00A93328">
        <w:rPr>
          <w:rFonts w:ascii="Georgia" w:hAnsi="Georgia" w:cs="Times New Roman"/>
          <w:color w:val="000000"/>
          <w:szCs w:val="22"/>
          <w:u w:val="single"/>
          <w:lang w:eastAsia="zh-CN"/>
        </w:rPr>
        <w:t xml:space="preserve">Thus, </w:t>
      </w:r>
      <w:r w:rsidRPr="00A93328">
        <w:rPr>
          <w:rFonts w:ascii="Georgia" w:hAnsi="Georgia" w:cs="Times New Roman"/>
          <w:b/>
          <w:bCs/>
          <w:color w:val="000000"/>
          <w:szCs w:val="22"/>
          <w:u w:val="single"/>
          <w:lang w:eastAsia="zh-CN"/>
        </w:rPr>
        <w:t>any doctrine that fosters respect for the Court</w:t>
      </w:r>
      <w:r w:rsidRPr="00A93328">
        <w:rPr>
          <w:rFonts w:ascii="Georgia" w:hAnsi="Georgia" w:cs="Times New Roman"/>
          <w:color w:val="000000"/>
          <w:szCs w:val="22"/>
          <w:u w:val="single"/>
          <w:lang w:eastAsia="zh-CN"/>
        </w:rPr>
        <w:t xml:space="preserve"> itself, and </w:t>
      </w:r>
      <w:r w:rsidRPr="00A93328">
        <w:rPr>
          <w:rFonts w:ascii="Georgia" w:hAnsi="Georgia" w:cs="Times New Roman"/>
          <w:b/>
          <w:bCs/>
          <w:color w:val="000000"/>
          <w:szCs w:val="22"/>
          <w:u w:val="single"/>
          <w:lang w:eastAsia="zh-CN"/>
        </w:rPr>
        <w:t>allows the Court to resolve legal problems</w:t>
      </w:r>
      <w:r w:rsidRPr="00A93328">
        <w:rPr>
          <w:rFonts w:ascii="Georgia" w:hAnsi="Georgia" w:cs="Times New Roman"/>
          <w:color w:val="000000"/>
          <w:szCs w:val="22"/>
          <w:u w:val="single"/>
          <w:lang w:eastAsia="zh-CN"/>
        </w:rPr>
        <w:t xml:space="preserve"> in a way that both the parties and coequal branches will </w:t>
      </w:r>
      <w:r w:rsidRPr="00A93328">
        <w:rPr>
          <w:rFonts w:ascii="Georgia" w:hAnsi="Georgia" w:cs="Times New Roman"/>
          <w:b/>
          <w:bCs/>
          <w:color w:val="000000"/>
          <w:szCs w:val="22"/>
          <w:u w:val="single"/>
          <w:lang w:eastAsia="zh-CN"/>
        </w:rPr>
        <w:t>respect as final</w:t>
      </w:r>
      <w:r w:rsidRPr="00A93328">
        <w:rPr>
          <w:rFonts w:ascii="Georgia" w:hAnsi="Georgia" w:cs="Times New Roman"/>
          <w:color w:val="000000"/>
          <w:szCs w:val="22"/>
          <w:u w:val="single"/>
          <w:lang w:eastAsia="zh-CN"/>
        </w:rPr>
        <w:t xml:space="preserve">, </w:t>
      </w:r>
      <w:r w:rsidRPr="00A93328">
        <w:rPr>
          <w:rFonts w:ascii="Georgia" w:hAnsi="Georgia" w:cs="Times New Roman"/>
          <w:b/>
          <w:bCs/>
          <w:color w:val="000000"/>
          <w:szCs w:val="22"/>
          <w:u w:val="single"/>
          <w:lang w:eastAsia="zh-CN"/>
        </w:rPr>
        <w:t>plays a vital role in maintaining a democratic system</w:t>
      </w:r>
      <w:r w:rsidRPr="00A93328">
        <w:rPr>
          <w:rFonts w:ascii="Georgia" w:hAnsi="Georgia" w:cs="Times New Roman"/>
          <w:color w:val="000000"/>
          <w:szCs w:val="22"/>
          <w:u w:val="single"/>
          <w:lang w:eastAsia="zh-CN"/>
        </w:rPr>
        <w:t xml:space="preserve"> because it enables the Court to effectively curb abuses by coequal branches.</w:t>
      </w:r>
      <w:r w:rsidRPr="00A93328">
        <w:rPr>
          <w:rFonts w:ascii="Georgia" w:hAnsi="Georgia" w:cs="Times New Roman"/>
          <w:color w:val="000000"/>
          <w:szCs w:val="22"/>
          <w:lang w:eastAsia="zh-CN"/>
        </w:rPr>
        <w:t xml:space="preserve"> </w:t>
      </w:r>
      <w:r w:rsidRPr="00A93328">
        <w:rPr>
          <w:rFonts w:ascii="Georgia" w:hAnsi="Georgia" w:cs="Times New Roman"/>
          <w:color w:val="000000"/>
          <w:sz w:val="14"/>
          <w:szCs w:val="14"/>
          <w:lang w:eastAsia="zh-CN"/>
        </w:rPr>
        <w:t>Below, I contend that stare decisis can play precisely this role.</w:t>
      </w:r>
    </w:p>
    <w:p w14:paraId="66D15589"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b/>
          <w:bCs/>
          <w:color w:val="000000"/>
          <w:szCs w:val="22"/>
          <w:u w:val="single"/>
          <w:lang w:eastAsia="zh-CN"/>
        </w:rPr>
        <w:t>III. WHY A ROBUST FORM OF STARE DECISIS IS IMPERATIVE FOR AN EFFECTIVE, WELL-RESPECTED JUDICIARY CAPABLE OF ADEQUATELY SUPPORTING DEMOCRACY</w:t>
      </w:r>
    </w:p>
    <w:p w14:paraId="07CB4AA1"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Cs w:val="22"/>
          <w:u w:val="single"/>
          <w:lang w:eastAsia="zh-CN"/>
        </w:rPr>
        <w:t xml:space="preserve">The argument for at least some form of </w:t>
      </w:r>
      <w:r w:rsidRPr="00A93328">
        <w:rPr>
          <w:rFonts w:ascii="Georgia" w:hAnsi="Georgia" w:cs="Times New Roman"/>
          <w:b/>
          <w:bCs/>
          <w:color w:val="000000"/>
          <w:szCs w:val="22"/>
          <w:u w:val="single"/>
          <w:lang w:eastAsia="zh-CN"/>
        </w:rPr>
        <w:t>stare decisis</w:t>
      </w:r>
      <w:r w:rsidRPr="00A93328">
        <w:rPr>
          <w:rFonts w:ascii="Georgia" w:hAnsi="Georgia" w:cs="Times New Roman"/>
          <w:color w:val="000000"/>
          <w:szCs w:val="22"/>
          <w:u w:val="single"/>
          <w:lang w:eastAsia="zh-CN"/>
        </w:rPr>
        <w:t xml:space="preserve"> is often tied to its relationship with the consistent rule of law,25 without which our government lacks both </w:t>
      </w:r>
      <w:r w:rsidRPr="00A93328">
        <w:rPr>
          <w:rFonts w:ascii="Georgia" w:hAnsi="Georgia" w:cs="Times New Roman"/>
          <w:b/>
          <w:bCs/>
          <w:color w:val="000000"/>
          <w:szCs w:val="22"/>
          <w:u w:val="single"/>
          <w:lang w:eastAsia="zh-CN"/>
        </w:rPr>
        <w:t>coherence</w:t>
      </w:r>
      <w:r w:rsidRPr="00A93328">
        <w:rPr>
          <w:rFonts w:ascii="Georgia" w:hAnsi="Georgia" w:cs="Times New Roman"/>
          <w:color w:val="000000"/>
          <w:szCs w:val="22"/>
          <w:u w:val="single"/>
          <w:lang w:eastAsia="zh-CN"/>
        </w:rPr>
        <w:t xml:space="preserve"> and the </w:t>
      </w:r>
      <w:r w:rsidRPr="00A93328">
        <w:rPr>
          <w:rFonts w:ascii="Georgia" w:hAnsi="Georgia" w:cs="Times New Roman"/>
          <w:b/>
          <w:bCs/>
          <w:color w:val="000000"/>
          <w:szCs w:val="22"/>
          <w:u w:val="single"/>
          <w:lang w:eastAsia="zh-CN"/>
        </w:rPr>
        <w:t>respect of citizens. Commitment to precedent</w:t>
      </w:r>
      <w:r w:rsidRPr="00A93328">
        <w:rPr>
          <w:rFonts w:ascii="Georgia" w:hAnsi="Georgia" w:cs="Times New Roman"/>
          <w:color w:val="000000"/>
          <w:szCs w:val="22"/>
          <w:u w:val="single"/>
          <w:lang w:eastAsia="zh-CN"/>
        </w:rPr>
        <w:t xml:space="preserve"> contributes to the respect, if not reverence, that the decisions of the U.S. Supreme Court enjoy.26 This vital role for </w:t>
      </w:r>
      <w:r w:rsidRPr="00A93328">
        <w:rPr>
          <w:rFonts w:ascii="Georgia" w:hAnsi="Georgia" w:cs="Times New Roman"/>
          <w:b/>
          <w:bCs/>
          <w:color w:val="000000"/>
          <w:szCs w:val="22"/>
          <w:u w:val="single"/>
          <w:lang w:eastAsia="zh-CN"/>
        </w:rPr>
        <w:t>stare decisis</w:t>
      </w:r>
      <w:r w:rsidRPr="00A93328">
        <w:rPr>
          <w:rFonts w:ascii="Georgia" w:hAnsi="Georgia" w:cs="Times New Roman"/>
          <w:color w:val="000000"/>
          <w:szCs w:val="22"/>
          <w:u w:val="single"/>
          <w:lang w:eastAsia="zh-CN"/>
        </w:rPr>
        <w:t xml:space="preserve"> is the basis of the doctrine’s position as </w:t>
      </w:r>
      <w:r w:rsidRPr="00A93328">
        <w:rPr>
          <w:rFonts w:ascii="Georgia" w:hAnsi="Georgia" w:cs="Times New Roman"/>
          <w:b/>
          <w:bCs/>
          <w:color w:val="000000"/>
          <w:szCs w:val="22"/>
          <w:u w:val="single"/>
          <w:lang w:eastAsia="zh-CN"/>
        </w:rPr>
        <w:t>an inherent constitutional imperative</w:t>
      </w:r>
      <w:r w:rsidRPr="00A93328">
        <w:rPr>
          <w:rFonts w:ascii="Georgia" w:hAnsi="Georgia" w:cs="Times New Roman"/>
          <w:color w:val="000000"/>
          <w:szCs w:val="22"/>
          <w:u w:val="single"/>
          <w:lang w:eastAsia="zh-CN"/>
        </w:rPr>
        <w:t>.</w:t>
      </w:r>
    </w:p>
    <w:p w14:paraId="1CFABE82"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0"/>
          <w:szCs w:val="10"/>
          <w:lang w:eastAsia="zh-CN"/>
        </w:rPr>
        <w:t>Justices often face a difficult problem in reviewing new challenges to precedent: Is it more important to allow the earlier decision to resolve the conflict definitively—even if the Justice suspects it misapplies the Constitution—or to reach conclusions the Justice honestly believes are constitutional? The perspectives of some political theorists shed light on the balance that Justices should seek. Thomas Hobbes believed that the force of law is derived solely from the authority of its author: I grant you that the knowledge of the Law is an Art, but not that any Art of one Man or of many how wise soever they be, or the work of one and more artificers, how perfect soever it be, is Law. It is not Wisdom, but Authority that makes a Law.27</w:t>
      </w:r>
    </w:p>
    <w:p w14:paraId="5A6B47A8"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0"/>
          <w:szCs w:val="10"/>
          <w:lang w:eastAsia="zh-CN"/>
        </w:rPr>
        <w:t>Montesquieu argued that law derives its power from its precision, and from avoiding the perception that law is merely the opinion of the judge.28 To be effective, “judgments should be fixed to such a degree that they are never anything but a precise text of the law. If judgments were the individual opinion of a judge, one would live in this society without knowing precisely what engagements one has contracted.”29</w:t>
      </w:r>
    </w:p>
    <w:p w14:paraId="60A8EE57"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0"/>
          <w:szCs w:val="10"/>
          <w:lang w:eastAsia="zh-CN"/>
        </w:rPr>
        <w:t xml:space="preserve">But what makes the law appear to be more than the individual opinion of the judge, and instead seem authoritative and precise? </w:t>
      </w:r>
      <w:r w:rsidRPr="00A93328">
        <w:rPr>
          <w:rFonts w:ascii="Georgia" w:hAnsi="Georgia" w:cs="Times New Roman"/>
          <w:color w:val="000000"/>
          <w:szCs w:val="22"/>
          <w:u w:val="single"/>
          <w:lang w:eastAsia="zh-CN"/>
        </w:rPr>
        <w:t xml:space="preserve">A plausible argument can be made that the ultimate source of </w:t>
      </w:r>
      <w:r w:rsidRPr="00A93328">
        <w:rPr>
          <w:rFonts w:ascii="Georgia" w:hAnsi="Georgia" w:cs="Times New Roman"/>
          <w:b/>
          <w:bCs/>
          <w:color w:val="000000"/>
          <w:szCs w:val="22"/>
          <w:u w:val="single"/>
          <w:lang w:eastAsia="zh-CN"/>
        </w:rPr>
        <w:t>authority</w:t>
      </w:r>
      <w:r w:rsidRPr="00A93328">
        <w:rPr>
          <w:rFonts w:ascii="Georgia" w:hAnsi="Georgia" w:cs="Times New Roman"/>
          <w:color w:val="000000"/>
          <w:szCs w:val="22"/>
          <w:u w:val="single"/>
          <w:lang w:eastAsia="zh-CN"/>
        </w:rPr>
        <w:t xml:space="preserve"> in constitutional jurisprudence is the </w:t>
      </w:r>
      <w:r w:rsidRPr="00A93328">
        <w:rPr>
          <w:rFonts w:ascii="Georgia" w:hAnsi="Georgia" w:cs="Times New Roman"/>
          <w:b/>
          <w:bCs/>
          <w:color w:val="000000"/>
          <w:szCs w:val="22"/>
          <w:u w:val="single"/>
          <w:lang w:eastAsia="zh-CN"/>
        </w:rPr>
        <w:t>Constitution</w:t>
      </w:r>
      <w:r w:rsidRPr="00A93328">
        <w:rPr>
          <w:rFonts w:ascii="Georgia" w:hAnsi="Georgia" w:cs="Times New Roman"/>
          <w:color w:val="000000"/>
          <w:szCs w:val="22"/>
          <w:u w:val="single"/>
          <w:lang w:eastAsia="zh-CN"/>
        </w:rPr>
        <w:t xml:space="preserve"> itself, and any decision that deviates from that text must be eradicated to inspire the utmost confidence in the </w:t>
      </w:r>
      <w:r w:rsidRPr="00A93328">
        <w:rPr>
          <w:rFonts w:ascii="Georgia" w:hAnsi="Georgia" w:cs="Times New Roman"/>
          <w:b/>
          <w:bCs/>
          <w:color w:val="000000"/>
          <w:szCs w:val="22"/>
          <w:u w:val="single"/>
          <w:lang w:eastAsia="zh-CN"/>
        </w:rPr>
        <w:t>Court’s integrity</w:t>
      </w:r>
      <w:r w:rsidRPr="00A93328">
        <w:rPr>
          <w:rFonts w:ascii="Georgia" w:hAnsi="Georgia" w:cs="Times New Roman"/>
          <w:color w:val="000000"/>
          <w:szCs w:val="22"/>
          <w:u w:val="single"/>
          <w:lang w:eastAsia="zh-CN"/>
        </w:rPr>
        <w:t>.</w:t>
      </w:r>
      <w:r w:rsidRPr="00A93328">
        <w:rPr>
          <w:rFonts w:ascii="Georgia" w:hAnsi="Georgia" w:cs="Times New Roman"/>
          <w:color w:val="000000"/>
          <w:szCs w:val="22"/>
          <w:lang w:eastAsia="zh-CN"/>
        </w:rPr>
        <w:t xml:space="preserve">30 </w:t>
      </w:r>
      <w:r w:rsidRPr="00A93328">
        <w:rPr>
          <w:rFonts w:ascii="Georgia" w:hAnsi="Georgia" w:cs="Times New Roman"/>
          <w:color w:val="000000"/>
          <w:sz w:val="10"/>
          <w:szCs w:val="10"/>
          <w:lang w:eastAsia="zh-CN"/>
        </w:rPr>
        <w:t>Critics emphasize that the Constitution’s text contains no allusions to the necessity of stare decisis.31 Any form of the doctrine is therefore fundamentally corrupting because, under Marbury v. Madison, 5 U.S. (1 Cranch) 137 (1803), the Constitution is the ultimate source of law, not the Court’s decisions: “If the Constitution is not alterable whenever the judiciary shall please to alter it, then ‘a [judicial precedent] contrary to the constitution is not law.’”32</w:t>
      </w:r>
    </w:p>
    <w:p w14:paraId="4BCC788A"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0"/>
          <w:szCs w:val="10"/>
          <w:lang w:eastAsia="zh-CN"/>
        </w:rPr>
        <w:t>However, such critiques assume that, in all cases, the Constitution provides clear answers. Professor Michael Stokes Paulsen asserts that the legitimacy of the Court “rests on its ability to render non-political legal judgment in accordance with principles of interpretation that stand outside the judges’ personal sense of what is expedient, practical or desirable as a policy matter.”33 But often, in cases where strong arguments exist on both sides and the nation’s attention is drawn, Justices must decide controversies whether or not there exist any clear legal conclusions based on principled constitutional interpretations. In the closest cases, it is likely that several Court members will reach opposite conclusions from their interpretive principles. In those cases—which often draw the most public attention and are the most controversial—the key to legitimacy cannot be either side’s claim to a correct interpretive framework, for both sides can make such a claim.</w:t>
      </w:r>
      <w:r w:rsidRPr="00A93328">
        <w:rPr>
          <w:rFonts w:ascii="Georgia" w:hAnsi="Georgia" w:cs="Times New Roman"/>
          <w:color w:val="000000"/>
          <w:sz w:val="14"/>
          <w:szCs w:val="14"/>
          <w:lang w:eastAsia="zh-CN"/>
        </w:rPr>
        <w:t xml:space="preserve"> </w:t>
      </w:r>
      <w:r w:rsidRPr="00A93328">
        <w:rPr>
          <w:rFonts w:ascii="Georgia" w:hAnsi="Georgia" w:cs="Times New Roman"/>
          <w:color w:val="000000"/>
          <w:sz w:val="14"/>
          <w:szCs w:val="14"/>
          <w:u w:val="single"/>
          <w:lang w:eastAsia="zh-CN"/>
        </w:rPr>
        <w:t>Instead</w:t>
      </w:r>
      <w:r w:rsidRPr="00A93328">
        <w:rPr>
          <w:rFonts w:ascii="Georgia" w:hAnsi="Georgia" w:cs="Times New Roman"/>
          <w:color w:val="000000"/>
          <w:szCs w:val="22"/>
          <w:u w:val="single"/>
          <w:lang w:eastAsia="zh-CN"/>
        </w:rPr>
        <w:t xml:space="preserve">, the Court must </w:t>
      </w:r>
      <w:r w:rsidRPr="00A93328">
        <w:rPr>
          <w:rFonts w:ascii="Georgia" w:hAnsi="Georgia" w:cs="Times New Roman"/>
          <w:b/>
          <w:bCs/>
          <w:color w:val="000000"/>
          <w:szCs w:val="22"/>
          <w:u w:val="single"/>
          <w:lang w:eastAsia="zh-CN"/>
        </w:rPr>
        <w:t>derive legitimacy by resisting political pressure</w:t>
      </w:r>
      <w:r w:rsidRPr="00A93328">
        <w:rPr>
          <w:rFonts w:ascii="Georgia" w:hAnsi="Georgia" w:cs="Times New Roman"/>
          <w:color w:val="000000"/>
          <w:szCs w:val="22"/>
          <w:u w:val="single"/>
          <w:lang w:eastAsia="zh-CN"/>
        </w:rPr>
        <w:t xml:space="preserve"> to change decisions already rendered, especially as its membership changes. To do otherwise suggests that the Court is a political football kicked by the other branches of government through the appointment process, since decisions are dictated only by the particular Justices sitting at a given time. As discussed above, </w:t>
      </w:r>
      <w:r w:rsidRPr="00A93328">
        <w:rPr>
          <w:rFonts w:ascii="Georgia" w:hAnsi="Georgia" w:cs="Times New Roman"/>
          <w:b/>
          <w:bCs/>
          <w:color w:val="000000"/>
          <w:szCs w:val="22"/>
          <w:u w:val="single"/>
          <w:lang w:eastAsia="zh-CN"/>
        </w:rPr>
        <w:t>such apparent malleability can have disastrous consequences</w:t>
      </w:r>
      <w:r w:rsidRPr="00A93328">
        <w:rPr>
          <w:rFonts w:ascii="Georgia" w:hAnsi="Georgia" w:cs="Times New Roman"/>
          <w:color w:val="000000"/>
          <w:szCs w:val="22"/>
          <w:u w:val="single"/>
          <w:lang w:eastAsia="zh-CN"/>
        </w:rPr>
        <w:t>.</w:t>
      </w:r>
      <w:r w:rsidRPr="00A93328">
        <w:rPr>
          <w:rFonts w:ascii="Georgia" w:hAnsi="Georgia" w:cs="Times New Roman"/>
          <w:color w:val="000000"/>
          <w:szCs w:val="22"/>
          <w:lang w:eastAsia="zh-CN"/>
        </w:rPr>
        <w:t>34</w:t>
      </w:r>
    </w:p>
    <w:p w14:paraId="7E39266A"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4"/>
          <w:szCs w:val="14"/>
          <w:lang w:eastAsia="zh-CN"/>
        </w:rPr>
        <w:t>Another problem with Paulsen’s view is the assumption that Justices can rely on principles of interpretation devoid of their own policy preferences. To be sure, Justices should avoid relying on policy prerogatives; as Lewis F. Powell noted, “[t]he respect given the Court by the public and by the other branches of government rests in large part on the knowledge that the Court is not composed of unelected judges free to write their policy views into law.”35 However, it seems unlikely that in all cases, or even in a significant majority, Justices can wholly remove their personal policy preferences from their decisional calculus, especially in those cases where constitutional meaning is not abundantly clear.</w:t>
      </w:r>
      <w:r w:rsidRPr="00A93328">
        <w:rPr>
          <w:rFonts w:ascii="Georgia" w:hAnsi="Georgia" w:cs="Times New Roman"/>
          <w:color w:val="000000"/>
          <w:szCs w:val="22"/>
          <w:lang w:eastAsia="zh-CN"/>
        </w:rPr>
        <w:t xml:space="preserve"> </w:t>
      </w:r>
      <w:r w:rsidRPr="00A93328">
        <w:rPr>
          <w:rFonts w:ascii="Georgia" w:hAnsi="Georgia" w:cs="Times New Roman"/>
          <w:b/>
          <w:bCs/>
          <w:color w:val="000000"/>
          <w:szCs w:val="22"/>
          <w:u w:val="single"/>
          <w:lang w:eastAsia="zh-CN"/>
        </w:rPr>
        <w:t>Stare decisis</w:t>
      </w:r>
      <w:r w:rsidRPr="00A93328">
        <w:rPr>
          <w:rFonts w:ascii="Georgia" w:hAnsi="Georgia" w:cs="Times New Roman"/>
          <w:color w:val="000000"/>
          <w:szCs w:val="22"/>
          <w:u w:val="single"/>
          <w:lang w:eastAsia="zh-CN"/>
        </w:rPr>
        <w:t xml:space="preserve">, rather than acting as a corrupting influence on a Justice’s theory of interpretation, </w:t>
      </w:r>
      <w:r w:rsidRPr="00A93328">
        <w:rPr>
          <w:rFonts w:ascii="Georgia" w:hAnsi="Georgia" w:cs="Times New Roman"/>
          <w:b/>
          <w:bCs/>
          <w:color w:val="000000"/>
          <w:szCs w:val="22"/>
          <w:u w:val="single"/>
          <w:lang w:eastAsia="zh-CN"/>
        </w:rPr>
        <w:t>provides the Justice much needed humility and restraint in tough cases</w:t>
      </w:r>
      <w:r w:rsidRPr="00A93328">
        <w:rPr>
          <w:rFonts w:ascii="Georgia" w:hAnsi="Georgia" w:cs="Times New Roman"/>
          <w:color w:val="000000"/>
          <w:szCs w:val="22"/>
          <w:u w:val="single"/>
          <w:lang w:eastAsia="zh-CN"/>
        </w:rPr>
        <w:t>.</w:t>
      </w:r>
      <w:r w:rsidRPr="00A93328">
        <w:rPr>
          <w:rFonts w:ascii="Georgia" w:hAnsi="Georgia" w:cs="Times New Roman"/>
          <w:color w:val="000000"/>
          <w:szCs w:val="22"/>
          <w:lang w:eastAsia="zh-CN"/>
        </w:rPr>
        <w:t xml:space="preserve"> </w:t>
      </w:r>
      <w:r w:rsidRPr="00A93328">
        <w:rPr>
          <w:rFonts w:ascii="Georgia" w:hAnsi="Georgia" w:cs="Times New Roman"/>
          <w:color w:val="000000"/>
          <w:szCs w:val="22"/>
          <w:u w:val="single"/>
          <w:lang w:eastAsia="zh-CN"/>
        </w:rPr>
        <w:t xml:space="preserve">Leaders of the other branches of government will find themselves much </w:t>
      </w:r>
      <w:r w:rsidRPr="00A93328">
        <w:rPr>
          <w:rFonts w:ascii="Georgia" w:hAnsi="Georgia" w:cs="Times New Roman"/>
          <w:b/>
          <w:bCs/>
          <w:color w:val="000000"/>
          <w:szCs w:val="22"/>
          <w:u w:val="single"/>
          <w:lang w:eastAsia="zh-CN"/>
        </w:rPr>
        <w:t>less inclined to follow</w:t>
      </w:r>
      <w:r w:rsidRPr="00A93328">
        <w:rPr>
          <w:rFonts w:ascii="Georgia" w:hAnsi="Georgia" w:cs="Times New Roman"/>
          <w:color w:val="000000"/>
          <w:szCs w:val="22"/>
          <w:u w:val="single"/>
          <w:lang w:eastAsia="zh-CN"/>
        </w:rPr>
        <w:t xml:space="preserve"> the decisions of a </w:t>
      </w:r>
      <w:r w:rsidRPr="00A93328">
        <w:rPr>
          <w:rFonts w:ascii="Georgia" w:hAnsi="Georgia" w:cs="Times New Roman"/>
          <w:b/>
          <w:bCs/>
          <w:color w:val="000000"/>
          <w:szCs w:val="22"/>
          <w:u w:val="single"/>
          <w:lang w:eastAsia="zh-CN"/>
        </w:rPr>
        <w:t>Supreme Court</w:t>
      </w:r>
      <w:r w:rsidRPr="00A93328">
        <w:rPr>
          <w:rFonts w:ascii="Georgia" w:hAnsi="Georgia" w:cs="Times New Roman"/>
          <w:color w:val="000000"/>
          <w:szCs w:val="22"/>
          <w:u w:val="single"/>
          <w:lang w:eastAsia="zh-CN"/>
        </w:rPr>
        <w:t xml:space="preserve"> that proves itself, over time, to </w:t>
      </w:r>
      <w:r w:rsidRPr="00A93328">
        <w:rPr>
          <w:rFonts w:ascii="Georgia" w:hAnsi="Georgia" w:cs="Times New Roman"/>
          <w:b/>
          <w:bCs/>
          <w:color w:val="000000"/>
          <w:szCs w:val="22"/>
          <w:u w:val="single"/>
          <w:lang w:eastAsia="zh-CN"/>
        </w:rPr>
        <w:t>shift with the preferences of a constantly changing bench</w:t>
      </w:r>
      <w:r w:rsidRPr="00A93328">
        <w:rPr>
          <w:rFonts w:ascii="Georgia" w:hAnsi="Georgia" w:cs="Times New Roman"/>
          <w:color w:val="000000"/>
          <w:szCs w:val="22"/>
          <w:u w:val="single"/>
          <w:lang w:eastAsia="zh-CN"/>
        </w:rPr>
        <w:t>. The rule of law would be undermined by such an “explicit endorsement of the idea that the Constitution is nothing more than what five Justices say it is.”</w:t>
      </w:r>
      <w:r w:rsidRPr="00A93328">
        <w:rPr>
          <w:rFonts w:ascii="Georgia" w:hAnsi="Georgia" w:cs="Times New Roman"/>
          <w:color w:val="000000"/>
          <w:szCs w:val="22"/>
          <w:lang w:eastAsia="zh-CN"/>
        </w:rPr>
        <w:t>36</w:t>
      </w:r>
    </w:p>
    <w:p w14:paraId="71839A01"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4"/>
          <w:szCs w:val="14"/>
          <w:lang w:eastAsia="zh-CN"/>
        </w:rPr>
        <w:t>To the average citizen, and indeed even to most professors, the meaning of key provisions of the Constitution remain open to debate. If the opposite were true, there would be little reason for Justices to hear oral arguments or take any time in considering their opinions. Given the lack of clarity, a Court with Justices inclined to follow their own interpretations blindly, irrespective of precedent, is almost certain to appear driven by policy preferences, even if the Justices’ views are not. The powerful weapon of overruling a prior decision should be wielded infrequently.</w:t>
      </w:r>
    </w:p>
    <w:p w14:paraId="60B80EF9"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4"/>
          <w:szCs w:val="14"/>
          <w:lang w:eastAsia="zh-CN"/>
        </w:rPr>
        <w:t>Granted, the decisions on which the Justices of today rely may have been influenced by the policy preferences of those that came before them.</w:t>
      </w:r>
      <w:r w:rsidRPr="00A93328">
        <w:rPr>
          <w:rFonts w:ascii="Georgia" w:hAnsi="Georgia" w:cs="Times New Roman"/>
          <w:color w:val="000000"/>
          <w:szCs w:val="22"/>
          <w:lang w:eastAsia="zh-CN"/>
        </w:rPr>
        <w:t xml:space="preserve"> </w:t>
      </w:r>
      <w:r w:rsidRPr="00A93328">
        <w:rPr>
          <w:rFonts w:ascii="Georgia" w:hAnsi="Georgia" w:cs="Times New Roman"/>
          <w:color w:val="000000"/>
          <w:sz w:val="14"/>
          <w:szCs w:val="14"/>
          <w:lang w:eastAsia="zh-CN"/>
        </w:rPr>
        <w:t>But in most cases it is better to rely on those decisions than to appear to allow present political pressure to influence modern jurisprudence.</w:t>
      </w:r>
      <w:r w:rsidRPr="00A93328">
        <w:rPr>
          <w:rFonts w:ascii="Georgia" w:hAnsi="Georgia" w:cs="Times New Roman"/>
          <w:color w:val="000000"/>
          <w:szCs w:val="22"/>
          <w:lang w:eastAsia="zh-CN"/>
        </w:rPr>
        <w:t xml:space="preserve"> </w:t>
      </w:r>
      <w:r w:rsidRPr="00A93328">
        <w:rPr>
          <w:rFonts w:ascii="Georgia" w:hAnsi="Georgia" w:cs="Times New Roman"/>
          <w:color w:val="000000"/>
          <w:szCs w:val="22"/>
          <w:u w:val="single"/>
          <w:lang w:eastAsia="zh-CN"/>
        </w:rPr>
        <w:t>Although many celebrated decisions have made marked breaks from past jurisprudence, the infrequency of such deviations from established precedent contributes to the reverence those decisions warrant, and it is only because the Court has refrained from creating fractures more often that its legitimacy has withstood the social unrest those rare breaks have triggered.</w:t>
      </w:r>
    </w:p>
    <w:p w14:paraId="102354FB"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Cs w:val="22"/>
          <w:u w:val="single"/>
          <w:lang w:eastAsia="zh-CN"/>
        </w:rPr>
        <w:t xml:space="preserve">If rational citizens concluded that </w:t>
      </w:r>
      <w:r w:rsidRPr="00A93328">
        <w:rPr>
          <w:rFonts w:ascii="Georgia" w:hAnsi="Georgia" w:cs="Times New Roman"/>
          <w:b/>
          <w:bCs/>
          <w:color w:val="000000"/>
          <w:szCs w:val="22"/>
          <w:u w:val="single"/>
          <w:lang w:eastAsia="zh-CN"/>
        </w:rPr>
        <w:t>political pressure influenced the Court</w:t>
      </w:r>
      <w:r w:rsidRPr="00A93328">
        <w:rPr>
          <w:rFonts w:ascii="Georgia" w:hAnsi="Georgia" w:cs="Times New Roman"/>
          <w:color w:val="000000"/>
          <w:szCs w:val="22"/>
          <w:u w:val="single"/>
          <w:lang w:eastAsia="zh-CN"/>
        </w:rPr>
        <w:t xml:space="preserve">, they might seek relief from prior decisions simply because of its inconsistency with a new Justice’s approach. Such relief can be a </w:t>
      </w:r>
      <w:r w:rsidRPr="00A93328">
        <w:rPr>
          <w:rFonts w:ascii="Georgia" w:hAnsi="Georgia" w:cs="Times New Roman"/>
          <w:b/>
          <w:bCs/>
          <w:color w:val="000000"/>
          <w:szCs w:val="22"/>
          <w:u w:val="single"/>
          <w:lang w:eastAsia="zh-CN"/>
        </w:rPr>
        <w:t>destructive force</w:t>
      </w:r>
      <w:r w:rsidRPr="00A93328">
        <w:rPr>
          <w:rFonts w:ascii="Georgia" w:hAnsi="Georgia" w:cs="Times New Roman"/>
          <w:color w:val="000000"/>
          <w:szCs w:val="22"/>
          <w:lang w:eastAsia="zh-CN"/>
        </w:rPr>
        <w:t xml:space="preserve">.37 </w:t>
      </w:r>
      <w:r w:rsidRPr="00A93328">
        <w:rPr>
          <w:rFonts w:ascii="Georgia" w:hAnsi="Georgia" w:cs="Times New Roman"/>
          <w:color w:val="000000"/>
          <w:szCs w:val="22"/>
          <w:u w:val="single"/>
          <w:lang w:eastAsia="zh-CN"/>
        </w:rPr>
        <w:t>It implies that the Court can manipulate the Constitution at will, and therefore a rational citizen has little reason to respect the decisions of the Court interpreting the Constitution until they find the current interpretation agreeable.</w:t>
      </w:r>
      <w:r w:rsidRPr="00A93328">
        <w:rPr>
          <w:rFonts w:ascii="Georgia" w:hAnsi="Georgia" w:cs="Times New Roman"/>
          <w:color w:val="000000"/>
          <w:szCs w:val="22"/>
          <w:lang w:eastAsia="zh-CN"/>
        </w:rPr>
        <w:t xml:space="preserve"> </w:t>
      </w:r>
      <w:r w:rsidRPr="00A93328">
        <w:rPr>
          <w:rFonts w:ascii="Georgia" w:hAnsi="Georgia" w:cs="Times New Roman"/>
          <w:color w:val="000000"/>
          <w:sz w:val="14"/>
          <w:szCs w:val="14"/>
          <w:lang w:eastAsia="zh-CN"/>
        </w:rPr>
        <w:t xml:space="preserve">The citizen would be motivated to either ignore the Court’s edict or perpetually litigate their own interpretation until the Court is persuaded or new appointees adopt their view. </w:t>
      </w:r>
      <w:r w:rsidRPr="00A93328">
        <w:rPr>
          <w:rFonts w:ascii="Georgia" w:hAnsi="Georgia" w:cs="Times New Roman"/>
          <w:color w:val="000000"/>
          <w:szCs w:val="22"/>
          <w:u w:val="single"/>
          <w:lang w:eastAsia="zh-CN"/>
        </w:rPr>
        <w:t>And the more the Court and its decisions appear arbitrary, the more real becomes the danger of not just a citizen ignoring it, but rather an entire branch of government.</w:t>
      </w:r>
      <w:r w:rsidRPr="00A93328">
        <w:rPr>
          <w:rFonts w:ascii="Georgia" w:hAnsi="Georgia" w:cs="Times New Roman"/>
          <w:color w:val="000000"/>
          <w:sz w:val="14"/>
          <w:szCs w:val="14"/>
          <w:lang w:eastAsia="zh-CN"/>
        </w:rPr>
        <w:t xml:space="preserve"> As noted by Thomas W. Merrill, “If judges are restrained, that is, if they adhere to the jurisprudence of no surprises, then the proponents of social change through law will have to look elsewhere in order to achieve their reforms.”38 </w:t>
      </w:r>
      <w:r w:rsidRPr="00A93328">
        <w:rPr>
          <w:rFonts w:ascii="Georgia" w:hAnsi="Georgia" w:cs="Times New Roman"/>
          <w:b/>
          <w:bCs/>
          <w:color w:val="000000"/>
          <w:szCs w:val="22"/>
          <w:u w:val="single"/>
          <w:lang w:eastAsia="zh-CN"/>
        </w:rPr>
        <w:t>Thus, stare decisis holds great value in its ability to avoid the problems of perpetual litigation and afford a necessary finality to the Court’s decisions.</w:t>
      </w:r>
    </w:p>
    <w:p w14:paraId="367FD197"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Cs w:val="22"/>
          <w:lang w:eastAsia="zh-CN"/>
        </w:rPr>
        <w:t>T</w:t>
      </w:r>
      <w:r w:rsidRPr="00A93328">
        <w:rPr>
          <w:rFonts w:ascii="Georgia" w:hAnsi="Georgia" w:cs="Times New Roman"/>
          <w:color w:val="000000"/>
          <w:szCs w:val="22"/>
          <w:u w:val="single"/>
          <w:lang w:eastAsia="zh-CN"/>
        </w:rPr>
        <w:t>he advantages of stare decisis are also clear in cases that draw significant public scrutiny.</w:t>
      </w:r>
      <w:r w:rsidRPr="00A93328">
        <w:rPr>
          <w:rFonts w:ascii="Georgia" w:hAnsi="Georgia" w:cs="Times New Roman"/>
          <w:color w:val="000000"/>
          <w:szCs w:val="22"/>
          <w:lang w:eastAsia="zh-CN"/>
        </w:rPr>
        <w:t xml:space="preserve"> </w:t>
      </w:r>
      <w:r w:rsidRPr="00A93328">
        <w:rPr>
          <w:rFonts w:ascii="Georgia" w:hAnsi="Georgia" w:cs="Times New Roman"/>
          <w:color w:val="000000"/>
          <w:sz w:val="14"/>
          <w:szCs w:val="14"/>
          <w:lang w:eastAsia="zh-CN"/>
        </w:rPr>
        <w:t xml:space="preserve">In those cases, perpetual litigation is the norm and parties refuse to concede any perceived gains they have made towards their positions. Once a decision has been reached, that decision should be final, so as to avoid drawn-out uncertainties that have arisen in some political controversies.39 </w:t>
      </w:r>
    </w:p>
    <w:p w14:paraId="60984E5E" w14:textId="77777777" w:rsidR="00A93328" w:rsidRPr="00A93328" w:rsidRDefault="00A93328" w:rsidP="00A93328">
      <w:pPr>
        <w:spacing w:line="240" w:lineRule="auto"/>
        <w:rPr>
          <w:rFonts w:ascii="Times New Roman" w:hAnsi="Times New Roman" w:cs="Times New Roman"/>
          <w:sz w:val="24"/>
          <w:lang w:eastAsia="zh-CN"/>
        </w:rPr>
      </w:pPr>
      <w:r w:rsidRPr="00A93328">
        <w:rPr>
          <w:rFonts w:ascii="Georgia" w:hAnsi="Georgia" w:cs="Times New Roman"/>
          <w:color w:val="000000"/>
          <w:sz w:val="14"/>
          <w:szCs w:val="14"/>
          <w:lang w:eastAsia="zh-CN"/>
        </w:rPr>
        <w:t>One might respond that the need for consistency is overblown; instead, and especially in those cases which are most hotly contested and fiercely debated, reaching a correct resolution should be even more important than in trivial disputes.</w:t>
      </w:r>
      <w:r w:rsidRPr="00A93328">
        <w:rPr>
          <w:rFonts w:ascii="Georgia" w:hAnsi="Georgia" w:cs="Times New Roman"/>
          <w:color w:val="000000"/>
          <w:szCs w:val="22"/>
          <w:lang w:eastAsia="zh-CN"/>
        </w:rPr>
        <w:t xml:space="preserve">40 </w:t>
      </w:r>
      <w:r w:rsidRPr="00A93328">
        <w:rPr>
          <w:rFonts w:ascii="Georgia" w:hAnsi="Georgia" w:cs="Times New Roman"/>
          <w:color w:val="000000"/>
          <w:sz w:val="14"/>
          <w:szCs w:val="14"/>
          <w:lang w:eastAsia="zh-CN"/>
        </w:rPr>
        <w:t>My response is simply that</w:t>
      </w:r>
      <w:r w:rsidRPr="00A93328">
        <w:rPr>
          <w:rFonts w:ascii="Georgia" w:hAnsi="Georgia" w:cs="Times New Roman"/>
          <w:color w:val="000000"/>
          <w:szCs w:val="22"/>
          <w:lang w:eastAsia="zh-CN"/>
        </w:rPr>
        <w:t xml:space="preserve">, </w:t>
      </w:r>
      <w:r w:rsidRPr="00A93328">
        <w:rPr>
          <w:rFonts w:ascii="Georgia" w:hAnsi="Georgia" w:cs="Times New Roman"/>
          <w:color w:val="000000"/>
          <w:szCs w:val="22"/>
          <w:u w:val="single"/>
          <w:lang w:eastAsia="zh-CN"/>
        </w:rPr>
        <w:t xml:space="preserve">were such clearly “correct” resolutions possible, it would certainly seem right to favor them. But both at the time of the original controversy and in later cases which present similar or identical issues, </w:t>
      </w:r>
      <w:r w:rsidRPr="00A93328">
        <w:rPr>
          <w:rFonts w:ascii="Georgia" w:hAnsi="Georgia" w:cs="Times New Roman"/>
          <w:b/>
          <w:bCs/>
          <w:color w:val="000000"/>
          <w:szCs w:val="22"/>
          <w:u w:val="single"/>
          <w:lang w:eastAsia="zh-CN"/>
        </w:rPr>
        <w:t>the correct outcome is seldom obvious</w:t>
      </w:r>
      <w:r w:rsidRPr="00A93328">
        <w:rPr>
          <w:rFonts w:ascii="Georgia" w:hAnsi="Georgia" w:cs="Times New Roman"/>
          <w:color w:val="000000"/>
          <w:szCs w:val="22"/>
          <w:u w:val="single"/>
          <w:lang w:eastAsia="zh-CN"/>
        </w:rPr>
        <w:t>.</w:t>
      </w:r>
      <w:r w:rsidRPr="00A93328">
        <w:rPr>
          <w:rFonts w:ascii="Georgia" w:hAnsi="Georgia" w:cs="Times New Roman"/>
          <w:color w:val="000000"/>
          <w:szCs w:val="22"/>
          <w:lang w:eastAsia="zh-CN"/>
        </w:rPr>
        <w:t xml:space="preserve"> Further, each decision that can be described as a “correction” of earlier jurisprudence proclaims the Court’s fallibility, and alternatively suggests that the Court’s interpretation of the Constitution is driven by the personalities that happen to occupy its bench. </w:t>
      </w:r>
      <w:r w:rsidRPr="00A93328">
        <w:rPr>
          <w:rFonts w:ascii="Georgia" w:hAnsi="Georgia" w:cs="Times New Roman"/>
          <w:color w:val="000000"/>
          <w:szCs w:val="22"/>
          <w:u w:val="single"/>
          <w:lang w:eastAsia="zh-CN"/>
        </w:rPr>
        <w:t xml:space="preserve">A decision that “corrects” prior jurisprudence risks altering a holding that </w:t>
      </w:r>
      <w:r w:rsidRPr="00A93328">
        <w:rPr>
          <w:rFonts w:ascii="Georgia" w:hAnsi="Georgia" w:cs="Times New Roman"/>
          <w:b/>
          <w:bCs/>
          <w:color w:val="000000"/>
          <w:szCs w:val="22"/>
          <w:u w:val="single"/>
          <w:lang w:eastAsia="zh-CN"/>
        </w:rPr>
        <w:t>may not clearly be “wrong” or “right,”</w:t>
      </w:r>
      <w:r w:rsidRPr="00A93328">
        <w:rPr>
          <w:rFonts w:ascii="Georgia" w:hAnsi="Georgia" w:cs="Times New Roman"/>
          <w:color w:val="000000"/>
          <w:szCs w:val="22"/>
          <w:u w:val="single"/>
          <w:lang w:eastAsia="zh-CN"/>
        </w:rPr>
        <w:t xml:space="preserve"> and does so with the potential </w:t>
      </w:r>
      <w:r w:rsidRPr="00A93328">
        <w:rPr>
          <w:rFonts w:ascii="Georgia" w:hAnsi="Georgia" w:cs="Times New Roman"/>
          <w:b/>
          <w:bCs/>
          <w:color w:val="000000"/>
          <w:szCs w:val="22"/>
          <w:u w:val="single"/>
          <w:lang w:eastAsia="zh-CN"/>
        </w:rPr>
        <w:t>cost of the Court’s legitimacy</w:t>
      </w:r>
      <w:r w:rsidRPr="00A93328">
        <w:rPr>
          <w:rFonts w:ascii="Georgia" w:hAnsi="Georgia" w:cs="Times New Roman"/>
          <w:color w:val="000000"/>
          <w:szCs w:val="22"/>
          <w:u w:val="single"/>
          <w:lang w:eastAsia="zh-CN"/>
        </w:rPr>
        <w:t xml:space="preserve"> and the respect which citizens and other branches of government ascribe to the institution—a tremendous risk.</w:t>
      </w:r>
    </w:p>
    <w:p w14:paraId="4E03550C" w14:textId="77777777" w:rsidR="00A93328" w:rsidRPr="00A93328" w:rsidRDefault="00A93328" w:rsidP="00A93328">
      <w:pPr>
        <w:spacing w:after="240" w:line="240" w:lineRule="auto"/>
        <w:rPr>
          <w:rFonts w:ascii="Times New Roman" w:eastAsia="Times New Roman" w:hAnsi="Times New Roman" w:cs="Times New Roman"/>
          <w:sz w:val="24"/>
          <w:lang w:eastAsia="zh-CN"/>
        </w:rPr>
      </w:pPr>
      <w:r w:rsidRPr="00A93328">
        <w:rPr>
          <w:rFonts w:ascii="Times New Roman" w:eastAsia="Times New Roman" w:hAnsi="Times New Roman" w:cs="Times New Roman"/>
          <w:sz w:val="24"/>
          <w:lang w:eastAsia="zh-CN"/>
        </w:rPr>
        <w:br/>
      </w:r>
    </w:p>
    <w:p w14:paraId="70E2929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48"/>
          <w:szCs w:val="48"/>
          <w:u w:val="single"/>
          <w:shd w:val="clear" w:color="auto" w:fill="4A86E8"/>
          <w:lang w:eastAsia="zh-CN"/>
        </w:rPr>
        <w:t>ON CASE (SOLVENCY)</w:t>
      </w:r>
    </w:p>
    <w:p w14:paraId="3F1E6D8B"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Arial" w:hAnsi="Arial" w:cs="Arial"/>
          <w:color w:val="000000"/>
          <w:sz w:val="36"/>
          <w:szCs w:val="36"/>
          <w:shd w:val="clear" w:color="auto" w:fill="FFFF00"/>
          <w:lang w:eastAsia="zh-CN"/>
        </w:rPr>
        <w:t>MSDI</w:t>
      </w:r>
    </w:p>
    <w:p w14:paraId="0D5D3A73"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4C981628" w14:textId="77777777" w:rsidR="00A93328" w:rsidRPr="00A93328" w:rsidRDefault="00A93328" w:rsidP="00A93328">
      <w:pPr>
        <w:spacing w:before="40" w:after="0" w:line="240" w:lineRule="auto"/>
        <w:jc w:val="center"/>
        <w:outlineLvl w:val="2"/>
        <w:rPr>
          <w:rFonts w:ascii="Times New Roman" w:eastAsia="Times New Roman" w:hAnsi="Times New Roman" w:cs="Times New Roman"/>
          <w:b/>
          <w:bCs/>
          <w:sz w:val="27"/>
          <w:szCs w:val="27"/>
          <w:lang w:eastAsia="zh-CN"/>
        </w:rPr>
      </w:pPr>
      <w:r w:rsidRPr="00A93328">
        <w:rPr>
          <w:rFonts w:eastAsia="Times New Roman" w:cs="Times New Roman"/>
          <w:b/>
          <w:bCs/>
          <w:color w:val="000000"/>
          <w:sz w:val="32"/>
          <w:szCs w:val="32"/>
          <w:u w:val="single"/>
          <w:lang w:eastAsia="zh-CN"/>
        </w:rPr>
        <w:t>Uniqueness: No serious education reform coming</w:t>
      </w:r>
    </w:p>
    <w:p w14:paraId="0196E835"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1556ED68"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eastAsia="Times New Roman" w:cs="Times New Roman"/>
          <w:b/>
          <w:bCs/>
          <w:color w:val="000000"/>
          <w:sz w:val="26"/>
          <w:szCs w:val="26"/>
          <w:shd w:val="clear" w:color="auto" w:fill="00FF00"/>
          <w:lang w:eastAsia="zh-CN"/>
        </w:rPr>
        <w:t>Trump will allow school control to remain with state and local officials.  Empowering teachers matters.</w:t>
      </w:r>
    </w:p>
    <w:p w14:paraId="42DE7271"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b/>
          <w:bCs/>
          <w:color w:val="000000"/>
          <w:sz w:val="26"/>
          <w:szCs w:val="26"/>
          <w:lang w:eastAsia="zh-CN"/>
        </w:rPr>
        <w:t>Miller, 17</w:t>
      </w:r>
      <w:r w:rsidRPr="00A93328">
        <w:rPr>
          <w:rFonts w:cs="Times New Roman"/>
          <w:color w:val="000000"/>
          <w:sz w:val="16"/>
          <w:szCs w:val="16"/>
          <w:lang w:eastAsia="zh-CN"/>
        </w:rPr>
        <w:t xml:space="preserve"> (S.A. Miller reports from the White House on politics, policy and political campaigns for The Washington Times. 4-26-2017. "Donald Trump to pull feds out of K-12 education" Washington Times. http://www.washingtontimes.com/news/2017/apr/26/donald-trump-pull-feds-out-k-12-education/)</w:t>
      </w:r>
    </w:p>
    <w:p w14:paraId="6AD93F37"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b/>
          <w:bCs/>
          <w:color w:val="000000"/>
          <w:szCs w:val="22"/>
          <w:u w:val="single"/>
          <w:shd w:val="clear" w:color="auto" w:fill="FFFF00"/>
          <w:lang w:eastAsia="zh-CN"/>
        </w:rPr>
        <w:t>President Trump signed an executive order Wednesday to start pulling the federal government out of K-12 education</w:t>
      </w:r>
      <w:r w:rsidRPr="00A93328">
        <w:rPr>
          <w:rFonts w:cs="Times New Roman"/>
          <w:color w:val="000000"/>
          <w:sz w:val="16"/>
          <w:szCs w:val="16"/>
          <w:shd w:val="clear" w:color="auto" w:fill="FFFF00"/>
          <w:lang w:eastAsia="zh-CN"/>
        </w:rPr>
        <w:t xml:space="preserve">, </w:t>
      </w:r>
      <w:r w:rsidRPr="00A93328">
        <w:rPr>
          <w:rFonts w:cs="Times New Roman"/>
          <w:b/>
          <w:bCs/>
          <w:color w:val="000000"/>
          <w:szCs w:val="22"/>
          <w:u w:val="single"/>
          <w:shd w:val="clear" w:color="auto" w:fill="FFFF00"/>
          <w:lang w:eastAsia="zh-CN"/>
        </w:rPr>
        <w:t>following through on a campaign promise to return school control to state and local officials.</w:t>
      </w:r>
    </w:p>
    <w:p w14:paraId="2B5B0131"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The order, dubbed the “</w:t>
      </w:r>
      <w:r w:rsidRPr="00A93328">
        <w:rPr>
          <w:rFonts w:cs="Times New Roman"/>
          <w:b/>
          <w:bCs/>
          <w:color w:val="000000"/>
          <w:szCs w:val="22"/>
          <w:u w:val="single"/>
          <w:lang w:eastAsia="zh-CN"/>
        </w:rPr>
        <w:t>Education Federalism Executive Order</w:t>
      </w:r>
      <w:r w:rsidRPr="00A93328">
        <w:rPr>
          <w:rFonts w:cs="Times New Roman"/>
          <w:color w:val="000000"/>
          <w:sz w:val="16"/>
          <w:szCs w:val="16"/>
          <w:lang w:eastAsia="zh-CN"/>
        </w:rPr>
        <w:t xml:space="preserve">,” </w:t>
      </w:r>
      <w:r w:rsidRPr="00A93328">
        <w:rPr>
          <w:rFonts w:cs="Times New Roman"/>
          <w:b/>
          <w:bCs/>
          <w:color w:val="000000"/>
          <w:szCs w:val="22"/>
          <w:u w:val="single"/>
          <w:lang w:eastAsia="zh-CN"/>
        </w:rPr>
        <w:t>will launch a 300-day review of Obama-era regulations and guidance for school districts and directs Education Secretary Betsy DeVos to modify or repeal measures she deems an overreach by the federal government.</w:t>
      </w:r>
    </w:p>
    <w:p w14:paraId="5D4970F7"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“For too long the government has imposed its will on state and local governments. The result has been education that spends more and achieves far, far, far less,” Mr. Trump said. “My administration has been working to reverse this federal power grab and give power back to families, cities [and] states — give power back to localities.”</w:t>
      </w:r>
    </w:p>
    <w:p w14:paraId="657FAE76"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He said that previous administrations had increasingly forced schools to comply with “whims and dictates” from Washington, but his administration would break the trend.</w:t>
      </w:r>
    </w:p>
    <w:p w14:paraId="6E54D2EF"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“We know </w:t>
      </w:r>
      <w:r w:rsidRPr="00A93328">
        <w:rPr>
          <w:rFonts w:cs="Times New Roman"/>
          <w:b/>
          <w:bCs/>
          <w:color w:val="000000"/>
          <w:szCs w:val="22"/>
          <w:u w:val="single"/>
          <w:shd w:val="clear" w:color="auto" w:fill="FFFF00"/>
          <w:lang w:eastAsia="zh-CN"/>
        </w:rPr>
        <w:t>local communities know it best and do it best</w:t>
      </w:r>
      <w:r w:rsidRPr="00A93328">
        <w:rPr>
          <w:rFonts w:cs="Times New Roman"/>
          <w:color w:val="000000"/>
          <w:sz w:val="16"/>
          <w:szCs w:val="16"/>
          <w:shd w:val="clear" w:color="auto" w:fill="FFFF00"/>
          <w:lang w:eastAsia="zh-CN"/>
        </w:rPr>
        <w:t>,” said Mr. Trump,</w:t>
      </w:r>
      <w:r w:rsidRPr="00A93328">
        <w:rPr>
          <w:rFonts w:cs="Times New Roman"/>
          <w:color w:val="000000"/>
          <w:sz w:val="16"/>
          <w:szCs w:val="16"/>
          <w:lang w:eastAsia="zh-CN"/>
        </w:rPr>
        <w:t xml:space="preserve"> who was joined by several Republican governors for the signing. “</w:t>
      </w:r>
      <w:r w:rsidRPr="00A93328">
        <w:rPr>
          <w:rFonts w:cs="Times New Roman"/>
          <w:b/>
          <w:bCs/>
          <w:color w:val="000000"/>
          <w:szCs w:val="22"/>
          <w:u w:val="single"/>
          <w:shd w:val="clear" w:color="auto" w:fill="FFFF00"/>
          <w:lang w:eastAsia="zh-CN"/>
        </w:rPr>
        <w:t>The time has come to empower teachers and parents to make the decisions that help their students achieve success</w:t>
      </w:r>
      <w:r w:rsidRPr="00A93328">
        <w:rPr>
          <w:rFonts w:cs="Times New Roman"/>
          <w:color w:val="000000"/>
          <w:sz w:val="16"/>
          <w:szCs w:val="16"/>
          <w:shd w:val="clear" w:color="auto" w:fill="FFFF00"/>
          <w:lang w:eastAsia="zh-CN"/>
        </w:rPr>
        <w:t>.”</w:t>
      </w:r>
    </w:p>
    <w:p w14:paraId="472D1482"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27789878"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eastAsia="Times New Roman" w:cs="Times New Roman"/>
          <w:b/>
          <w:bCs/>
          <w:color w:val="000000"/>
          <w:sz w:val="26"/>
          <w:szCs w:val="26"/>
          <w:shd w:val="clear" w:color="auto" w:fill="00FF00"/>
          <w:lang w:eastAsia="zh-CN"/>
        </w:rPr>
        <w:t>Trump reducing educational regulations and returning control to the states</w:t>
      </w:r>
    </w:p>
    <w:p w14:paraId="587DF3E2"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Casey </w:t>
      </w:r>
      <w:r w:rsidRPr="00A93328">
        <w:rPr>
          <w:rFonts w:cs="Times New Roman"/>
          <w:b/>
          <w:bCs/>
          <w:color w:val="000000"/>
          <w:sz w:val="26"/>
          <w:szCs w:val="26"/>
          <w:lang w:eastAsia="zh-CN"/>
        </w:rPr>
        <w:t>Quinlan</w:t>
      </w:r>
      <w:r w:rsidRPr="00A93328">
        <w:rPr>
          <w:rFonts w:cs="Times New Roman"/>
          <w:color w:val="000000"/>
          <w:sz w:val="16"/>
          <w:szCs w:val="16"/>
          <w:lang w:eastAsia="zh-CN"/>
        </w:rPr>
        <w:t xml:space="preserve"> Policy reporter at ThinkProgress. Nov 17, </w:t>
      </w:r>
      <w:r w:rsidRPr="00A93328">
        <w:rPr>
          <w:rFonts w:cs="Times New Roman"/>
          <w:b/>
          <w:bCs/>
          <w:color w:val="000000"/>
          <w:sz w:val="26"/>
          <w:szCs w:val="26"/>
          <w:lang w:eastAsia="zh-CN"/>
        </w:rPr>
        <w:t>2016</w:t>
      </w:r>
      <w:r w:rsidRPr="00A93328">
        <w:rPr>
          <w:rFonts w:cs="Times New Roman"/>
          <w:color w:val="000000"/>
          <w:sz w:val="16"/>
          <w:szCs w:val="16"/>
          <w:lang w:eastAsia="zh-CN"/>
        </w:rPr>
        <w:t xml:space="preserve"> https://thinkprogress.org/drastic-education-cuts-could-be-coming-under-trump-650c1ed6e807</w:t>
      </w:r>
    </w:p>
    <w:p w14:paraId="7301F918"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Here’s what we do know: As president, </w:t>
      </w:r>
      <w:r w:rsidRPr="00A93328">
        <w:rPr>
          <w:rFonts w:cs="Times New Roman"/>
          <w:b/>
          <w:bCs/>
          <w:color w:val="000000"/>
          <w:szCs w:val="22"/>
          <w:u w:val="single"/>
          <w:shd w:val="clear" w:color="auto" w:fill="FFFF00"/>
          <w:lang w:eastAsia="zh-CN"/>
        </w:rPr>
        <w:t>Trump will likely pare back a number of different regulatory and oversight mechanisms employed by the Department of Education</w:t>
      </w:r>
      <w:r w:rsidRPr="00A93328">
        <w:rPr>
          <w:rFonts w:cs="Times New Roman"/>
          <w:color w:val="000000"/>
          <w:sz w:val="16"/>
          <w:szCs w:val="16"/>
          <w:lang w:eastAsia="zh-CN"/>
        </w:rPr>
        <w:t xml:space="preserve">. </w:t>
      </w:r>
      <w:r w:rsidRPr="00A93328">
        <w:rPr>
          <w:rFonts w:cs="Times New Roman"/>
          <w:b/>
          <w:bCs/>
          <w:color w:val="000000"/>
          <w:szCs w:val="22"/>
          <w:u w:val="single"/>
          <w:shd w:val="clear" w:color="auto" w:fill="FFFF00"/>
          <w:lang w:eastAsia="zh-CN"/>
        </w:rPr>
        <w:t>A Trump administration would</w:t>
      </w:r>
      <w:r w:rsidRPr="00A93328">
        <w:rPr>
          <w:rFonts w:cs="Times New Roman"/>
          <w:color w:val="000000"/>
          <w:sz w:val="16"/>
          <w:szCs w:val="16"/>
          <w:lang w:eastAsia="zh-CN"/>
        </w:rPr>
        <w:t xml:space="preserve"> </w:t>
      </w:r>
      <w:r w:rsidRPr="00A93328">
        <w:rPr>
          <w:rFonts w:cs="Times New Roman"/>
          <w:b/>
          <w:bCs/>
          <w:color w:val="000000"/>
          <w:szCs w:val="22"/>
          <w:u w:val="single"/>
          <w:shd w:val="clear" w:color="auto" w:fill="FFFF00"/>
          <w:lang w:eastAsia="zh-CN"/>
        </w:rPr>
        <w:t>probably take a backseat to</w:t>
      </w:r>
      <w:r w:rsidRPr="00A93328">
        <w:rPr>
          <w:rFonts w:cs="Times New Roman"/>
          <w:color w:val="000000"/>
          <w:sz w:val="16"/>
          <w:szCs w:val="16"/>
          <w:lang w:eastAsia="zh-CN"/>
        </w:rPr>
        <w:t xml:space="preserve"> investigating civil rights issues and </w:t>
      </w:r>
      <w:r w:rsidRPr="00A93328">
        <w:rPr>
          <w:rFonts w:cs="Times New Roman"/>
          <w:b/>
          <w:bCs/>
          <w:color w:val="000000"/>
          <w:szCs w:val="22"/>
          <w:u w:val="single"/>
          <w:shd w:val="clear" w:color="auto" w:fill="FFFF00"/>
          <w:lang w:eastAsia="zh-CN"/>
        </w:rPr>
        <w:t>monitoring states’ implementation of major federal education legislation</w:t>
      </w:r>
      <w:r w:rsidRPr="00A93328">
        <w:rPr>
          <w:rFonts w:cs="Times New Roman"/>
          <w:color w:val="000000"/>
          <w:sz w:val="16"/>
          <w:szCs w:val="16"/>
          <w:lang w:eastAsia="zh-CN"/>
        </w:rPr>
        <w:t xml:space="preserve">. While President </w:t>
      </w:r>
      <w:r w:rsidRPr="00A93328">
        <w:rPr>
          <w:rFonts w:cs="Times New Roman"/>
          <w:b/>
          <w:bCs/>
          <w:color w:val="000000"/>
          <w:szCs w:val="22"/>
          <w:u w:val="single"/>
          <w:shd w:val="clear" w:color="auto" w:fill="FFFF00"/>
          <w:lang w:eastAsia="zh-CN"/>
        </w:rPr>
        <w:t>Trump isn’t likely to fulfill a longstanding conservative dream and abolish the Department of Education outright, his policies will likely turn it into a significantly weaker agency.</w:t>
      </w:r>
    </w:p>
    <w:p w14:paraId="2DBDFF50"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eastAsia="Times New Roman" w:cs="Times New Roman"/>
          <w:b/>
          <w:bCs/>
          <w:color w:val="000000"/>
          <w:sz w:val="26"/>
          <w:szCs w:val="26"/>
          <w:shd w:val="clear" w:color="auto" w:fill="00FF00"/>
          <w:lang w:eastAsia="zh-CN"/>
        </w:rPr>
        <w:t>Trump administration will reduce the federal role in education and return control to local schools and classrooms.</w:t>
      </w:r>
    </w:p>
    <w:p w14:paraId="6CF8619F"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shd w:val="clear" w:color="auto" w:fill="00FF00"/>
          <w:lang w:eastAsia="zh-CN"/>
        </w:rPr>
        <w:t xml:space="preserve">Casey </w:t>
      </w:r>
      <w:r w:rsidRPr="00A93328">
        <w:rPr>
          <w:rFonts w:cs="Times New Roman"/>
          <w:b/>
          <w:bCs/>
          <w:color w:val="000000"/>
          <w:sz w:val="26"/>
          <w:szCs w:val="26"/>
          <w:shd w:val="clear" w:color="auto" w:fill="00FF00"/>
          <w:lang w:eastAsia="zh-CN"/>
        </w:rPr>
        <w:t>Quinlan</w:t>
      </w:r>
      <w:r w:rsidRPr="00A93328">
        <w:rPr>
          <w:rFonts w:cs="Times New Roman"/>
          <w:color w:val="000000"/>
          <w:sz w:val="16"/>
          <w:szCs w:val="16"/>
          <w:shd w:val="clear" w:color="auto" w:fill="00FF00"/>
          <w:lang w:eastAsia="zh-CN"/>
        </w:rPr>
        <w:t xml:space="preserve"> Policy reporter at ThinkProgress. Nov 17, </w:t>
      </w:r>
      <w:r w:rsidRPr="00A93328">
        <w:rPr>
          <w:rFonts w:cs="Times New Roman"/>
          <w:b/>
          <w:bCs/>
          <w:color w:val="000000"/>
          <w:sz w:val="26"/>
          <w:szCs w:val="26"/>
          <w:shd w:val="clear" w:color="auto" w:fill="00FF00"/>
          <w:lang w:eastAsia="zh-CN"/>
        </w:rPr>
        <w:t>2016</w:t>
      </w:r>
      <w:r w:rsidRPr="00A93328">
        <w:rPr>
          <w:rFonts w:cs="Times New Roman"/>
          <w:color w:val="000000"/>
          <w:sz w:val="16"/>
          <w:szCs w:val="16"/>
          <w:shd w:val="clear" w:color="auto" w:fill="00FF00"/>
          <w:lang w:eastAsia="zh-CN"/>
        </w:rPr>
        <w:t xml:space="preserve"> </w:t>
      </w:r>
      <w:r w:rsidRPr="00A93328">
        <w:rPr>
          <w:rFonts w:cs="Times New Roman"/>
          <w:color w:val="000000"/>
          <w:sz w:val="16"/>
          <w:szCs w:val="16"/>
          <w:lang w:eastAsia="zh-CN"/>
        </w:rPr>
        <w:t>https://thinkprogress.org/drastic-education-cuts-could-be-coming-under-trump-650c1ed6e807</w:t>
      </w:r>
    </w:p>
    <w:p w14:paraId="0FC60E7F"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b/>
          <w:bCs/>
          <w:color w:val="000000"/>
          <w:szCs w:val="22"/>
          <w:u w:val="single"/>
          <w:shd w:val="clear" w:color="auto" w:fill="FFFF00"/>
          <w:lang w:eastAsia="zh-CN"/>
        </w:rPr>
        <w:t>Under a Trump administration</w:t>
      </w:r>
      <w:r w:rsidRPr="00A93328">
        <w:rPr>
          <w:rFonts w:cs="Times New Roman"/>
          <w:color w:val="000000"/>
          <w:sz w:val="16"/>
          <w:szCs w:val="16"/>
          <w:lang w:eastAsia="zh-CN"/>
        </w:rPr>
        <w:t xml:space="preserve">, it’s likely that in addition to the reduction of </w:t>
      </w:r>
      <w:r w:rsidRPr="00A93328">
        <w:rPr>
          <w:rFonts w:cs="Times New Roman"/>
          <w:b/>
          <w:bCs/>
          <w:color w:val="000000"/>
          <w:szCs w:val="22"/>
          <w:u w:val="single"/>
          <w:shd w:val="clear" w:color="auto" w:fill="FFFF00"/>
          <w:lang w:eastAsia="zh-CN"/>
        </w:rPr>
        <w:t>a federal role in education</w:t>
      </w:r>
      <w:r w:rsidRPr="00A93328">
        <w:rPr>
          <w:rFonts w:cs="Times New Roman"/>
          <w:color w:val="000000"/>
          <w:sz w:val="16"/>
          <w:szCs w:val="16"/>
          <w:lang w:eastAsia="zh-CN"/>
        </w:rPr>
        <w:t xml:space="preserve"> through ESSA, oversight of its implementation </w:t>
      </w:r>
      <w:r w:rsidRPr="00A93328">
        <w:rPr>
          <w:rFonts w:cs="Times New Roman"/>
          <w:b/>
          <w:bCs/>
          <w:color w:val="000000"/>
          <w:szCs w:val="22"/>
          <w:u w:val="single"/>
          <w:shd w:val="clear" w:color="auto" w:fill="FFFF00"/>
          <w:lang w:eastAsia="zh-CN"/>
        </w:rPr>
        <w:t>would be dialed back significantly</w:t>
      </w:r>
      <w:r w:rsidRPr="00A93328">
        <w:rPr>
          <w:rFonts w:cs="Times New Roman"/>
          <w:color w:val="000000"/>
          <w:sz w:val="16"/>
          <w:szCs w:val="16"/>
          <w:lang w:eastAsia="zh-CN"/>
        </w:rPr>
        <w:t xml:space="preserve">. A spokeswoman for Alexander </w:t>
      </w:r>
      <w:hyperlink r:id="rId23" w:history="1">
        <w:r w:rsidRPr="00A93328">
          <w:rPr>
            <w:rFonts w:cs="Times New Roman"/>
            <w:color w:val="000000"/>
            <w:sz w:val="16"/>
            <w:szCs w:val="16"/>
            <w:u w:val="single"/>
            <w:lang w:eastAsia="zh-CN"/>
          </w:rPr>
          <w:t>told</w:t>
        </w:r>
      </w:hyperlink>
      <w:r w:rsidRPr="00A93328">
        <w:rPr>
          <w:rFonts w:cs="Times New Roman"/>
          <w:color w:val="000000"/>
          <w:sz w:val="16"/>
          <w:szCs w:val="16"/>
          <w:lang w:eastAsia="zh-CN"/>
        </w:rPr>
        <w:t xml:space="preserve"> The Washington Post that “</w:t>
      </w:r>
      <w:r w:rsidRPr="00A93328">
        <w:rPr>
          <w:rFonts w:cs="Times New Roman"/>
          <w:b/>
          <w:bCs/>
          <w:color w:val="000000"/>
          <w:szCs w:val="22"/>
          <w:u w:val="single"/>
          <w:shd w:val="clear" w:color="auto" w:fill="FFFF00"/>
          <w:lang w:eastAsia="zh-CN"/>
        </w:rPr>
        <w:t>The Trump Administration has a prime opportunity to significantly reduce the intrusion of the Education Department into our local schools and classrooms</w:t>
      </w:r>
      <w:r w:rsidRPr="00A93328">
        <w:rPr>
          <w:rFonts w:cs="Times New Roman"/>
          <w:color w:val="000000"/>
          <w:sz w:val="16"/>
          <w:szCs w:val="16"/>
          <w:lang w:eastAsia="zh-CN"/>
        </w:rPr>
        <w:t xml:space="preserve"> … When the Trump Administration enforces the Every </w:t>
      </w:r>
      <w:r w:rsidRPr="00A93328">
        <w:rPr>
          <w:rFonts w:cs="Times New Roman"/>
          <w:color w:val="000000"/>
          <w:sz w:val="16"/>
          <w:szCs w:val="16"/>
          <w:shd w:val="clear" w:color="auto" w:fill="FFFF00"/>
          <w:lang w:eastAsia="zh-CN"/>
        </w:rPr>
        <w:t xml:space="preserve">Student Succeeds Act as written, </w:t>
      </w:r>
      <w:r w:rsidRPr="00A93328">
        <w:rPr>
          <w:rFonts w:cs="Times New Roman"/>
          <w:b/>
          <w:bCs/>
          <w:color w:val="000000"/>
          <w:szCs w:val="22"/>
          <w:u w:val="single"/>
          <w:shd w:val="clear" w:color="auto" w:fill="FFFF00"/>
          <w:lang w:eastAsia="zh-CN"/>
        </w:rPr>
        <w:t>the size of the Education Department will be necessarily and appropriately diminished</w:t>
      </w:r>
      <w:r w:rsidRPr="00A93328">
        <w:rPr>
          <w:rFonts w:cs="Times New Roman"/>
          <w:color w:val="000000"/>
          <w:sz w:val="16"/>
          <w:szCs w:val="16"/>
          <w:shd w:val="clear" w:color="auto" w:fill="FFFF00"/>
          <w:lang w:eastAsia="zh-CN"/>
        </w:rPr>
        <w:t>.”</w:t>
      </w:r>
    </w:p>
    <w:p w14:paraId="3C26C9D2"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37195328" w14:textId="77777777" w:rsidR="00A93328" w:rsidRPr="00A93328" w:rsidRDefault="00A93328" w:rsidP="00A93328">
      <w:pPr>
        <w:spacing w:before="40" w:after="0" w:line="240" w:lineRule="auto"/>
        <w:jc w:val="center"/>
        <w:outlineLvl w:val="2"/>
        <w:rPr>
          <w:rFonts w:ascii="Times New Roman" w:eastAsia="Times New Roman" w:hAnsi="Times New Roman" w:cs="Times New Roman"/>
          <w:b/>
          <w:bCs/>
          <w:sz w:val="27"/>
          <w:szCs w:val="27"/>
          <w:lang w:eastAsia="zh-CN"/>
        </w:rPr>
      </w:pPr>
      <w:r w:rsidRPr="00A93328">
        <w:rPr>
          <w:rFonts w:eastAsia="Times New Roman" w:cs="Times New Roman"/>
          <w:b/>
          <w:bCs/>
          <w:color w:val="000000"/>
          <w:sz w:val="32"/>
          <w:szCs w:val="32"/>
          <w:u w:val="single"/>
          <w:shd w:val="clear" w:color="auto" w:fill="FF9900"/>
          <w:lang w:eastAsia="zh-CN"/>
        </w:rPr>
        <w:t>Turns Case: Reform fatigue hurts teacher instruction</w:t>
      </w:r>
    </w:p>
    <w:p w14:paraId="61980583"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eastAsia="Times New Roman" w:cs="Times New Roman"/>
          <w:b/>
          <w:bCs/>
          <w:color w:val="000000"/>
          <w:sz w:val="26"/>
          <w:szCs w:val="26"/>
          <w:shd w:val="clear" w:color="auto" w:fill="00FF00"/>
          <w:lang w:eastAsia="zh-CN"/>
        </w:rPr>
        <w:t>New reforms take up all the time of teachers to implement an administrators to enforce compliance with – this trades off with a focus on instruction and learning, which are the real core of the educational process.  </w:t>
      </w:r>
    </w:p>
    <w:p w14:paraId="20186695"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Matt </w:t>
      </w:r>
      <w:r w:rsidRPr="00A93328">
        <w:rPr>
          <w:rFonts w:cs="Times New Roman"/>
          <w:b/>
          <w:bCs/>
          <w:color w:val="000000"/>
          <w:sz w:val="26"/>
          <w:szCs w:val="26"/>
          <w:lang w:eastAsia="zh-CN"/>
        </w:rPr>
        <w:t>Collette</w:t>
      </w:r>
      <w:r w:rsidRPr="00A93328">
        <w:rPr>
          <w:rFonts w:cs="Times New Roman"/>
          <w:color w:val="000000"/>
          <w:sz w:val="16"/>
          <w:szCs w:val="16"/>
          <w:lang w:eastAsia="zh-CN"/>
        </w:rPr>
        <w:t xml:space="preserve"> MARCH 5 </w:t>
      </w:r>
      <w:r w:rsidRPr="00A93328">
        <w:rPr>
          <w:rFonts w:cs="Times New Roman"/>
          <w:b/>
          <w:bCs/>
          <w:color w:val="000000"/>
          <w:sz w:val="26"/>
          <w:szCs w:val="26"/>
          <w:lang w:eastAsia="zh-CN"/>
        </w:rPr>
        <w:t>2015</w:t>
      </w:r>
      <w:r w:rsidRPr="00A93328">
        <w:rPr>
          <w:rFonts w:cs="Times New Roman"/>
          <w:color w:val="000000"/>
          <w:sz w:val="16"/>
          <w:szCs w:val="16"/>
          <w:lang w:eastAsia="zh-CN"/>
        </w:rPr>
        <w:t xml:space="preserve"> 8:45 AM A Painful Decade of School Reform http://www.slate.com/blogs/schooled/2015/03/05/reform_fatigue_how_constant_change_demoralizes_teachers.html</w:t>
      </w:r>
    </w:p>
    <w:p w14:paraId="63241C7F"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“The whole focus of the prior administration was to make everything small,” said principal Joseph Lisa, who has run I.S. 61 since 2007 and was assistant principal before that. When Bloomberg came to power, I.S. 61, located in the largely poor and immigrant Queens neighborhood of Corona, was indeed a school in need of a turnaround: Test scores were low, and discipline problems were rampant. (One longtime assistant principal, William Voges, described the school he arrived at as “a hellhole of destruction.”) So the school adopted a twist on Bloomberg’s small-schools model, breaking the school down into five distinct academies. The move offered an opportunity to improve the school’s culture and, hopefully, pre-empt any potential reorganization by the city. Each academy was named after a prestigious school—Harvard, Yale, Cornell, Princeton, and Stanford—and staffed by its own assistant principal, dean, and faculty. The idea was that teachers would likely never be able to know more than 2,000 students, but they stood a chance at getting to know a couple hundred. But the small-schools movement quickly became a prime example of the kind of fleeting change that comes and goes before even a class of kindergarteners makes it to middle school. Though small schools ultimately fell out of favor in cities across the country, the staff at I.S. 61 stayed committed to their reorganization. But they began to question the staying power of any change introduced from on high. Some of these changes are much-needed and well-intended. But, almost always, they alter a teacher’s job, requiring additional work outside the classroom to fulfill new requirements or learn to teach in a different way. That consumes a lot of staff time—time that can come to be seen as wasted if the reform fades away. “</w:t>
      </w:r>
      <w:r w:rsidRPr="00A93328">
        <w:rPr>
          <w:rFonts w:cs="Times New Roman"/>
          <w:b/>
          <w:bCs/>
          <w:color w:val="000000"/>
          <w:szCs w:val="22"/>
          <w:u w:val="single"/>
          <w:shd w:val="clear" w:color="auto" w:fill="FFFF00"/>
          <w:lang w:eastAsia="zh-CN"/>
        </w:rPr>
        <w:t>Nothing has stuck, so people are thinking, Oh, here we go again,</w:t>
      </w:r>
      <w:r w:rsidRPr="00A93328">
        <w:rPr>
          <w:rFonts w:cs="Times New Roman"/>
          <w:color w:val="000000"/>
          <w:sz w:val="16"/>
          <w:szCs w:val="16"/>
          <w:lang w:eastAsia="zh-CN"/>
        </w:rPr>
        <w:t>” said Antonella Caccioppoli, a science and social studies teacher who started teaching 12 years ago, just as the Bloomberg era was beginning</w:t>
      </w:r>
      <w:r w:rsidRPr="00A93328">
        <w:rPr>
          <w:rFonts w:cs="Times New Roman"/>
          <w:b/>
          <w:bCs/>
          <w:color w:val="000000"/>
          <w:szCs w:val="22"/>
          <w:u w:val="single"/>
          <w:shd w:val="clear" w:color="auto" w:fill="FFFF00"/>
          <w:lang w:eastAsia="zh-CN"/>
        </w:rPr>
        <w:t>. Lisa understands his staff’s frustration because he feels it himself.</w:t>
      </w:r>
      <w:r w:rsidRPr="00A93328">
        <w:rPr>
          <w:rFonts w:cs="Times New Roman"/>
          <w:color w:val="000000"/>
          <w:sz w:val="16"/>
          <w:szCs w:val="16"/>
          <w:lang w:eastAsia="zh-CN"/>
        </w:rPr>
        <w:t xml:space="preserve"> Though he prides himself on working closely with his faculty—his office is just an L-shaped desk at the end of a conference room with a copy machine and spare computer, a workspace frequented by teachers with free periods and administrators who need a place to meet—he’s increasingly unable to devote the time</w:t>
      </w:r>
      <w:r w:rsidRPr="00A93328">
        <w:rPr>
          <w:rFonts w:cs="Times New Roman"/>
          <w:b/>
          <w:bCs/>
          <w:color w:val="000000"/>
          <w:szCs w:val="22"/>
          <w:u w:val="single"/>
          <w:shd w:val="clear" w:color="auto" w:fill="FFFF00"/>
          <w:lang w:eastAsia="zh-CN"/>
        </w:rPr>
        <w:t>. He spends 80 percent of his days just making sure the school is in compliance with</w:t>
      </w:r>
      <w:r w:rsidRPr="00A93328">
        <w:rPr>
          <w:rFonts w:cs="Times New Roman"/>
          <w:color w:val="000000"/>
          <w:sz w:val="16"/>
          <w:szCs w:val="16"/>
          <w:lang w:eastAsia="zh-CN"/>
        </w:rPr>
        <w:t xml:space="preserve"> city education </w:t>
      </w:r>
      <w:r w:rsidRPr="00A93328">
        <w:rPr>
          <w:rFonts w:cs="Times New Roman"/>
          <w:b/>
          <w:bCs/>
          <w:color w:val="000000"/>
          <w:szCs w:val="22"/>
          <w:u w:val="single"/>
          <w:shd w:val="clear" w:color="auto" w:fill="FFFF00"/>
          <w:lang w:eastAsia="zh-CN"/>
        </w:rPr>
        <w:t>mandates. “They’re so worked up about compliance issues and deadlines instead of me being the instructional leader for the school</w:t>
      </w:r>
      <w:r w:rsidRPr="00A93328">
        <w:rPr>
          <w:rFonts w:cs="Times New Roman"/>
          <w:color w:val="000000"/>
          <w:sz w:val="16"/>
          <w:szCs w:val="16"/>
          <w:lang w:eastAsia="zh-CN"/>
        </w:rPr>
        <w:t>,” he said.</w:t>
      </w:r>
    </w:p>
    <w:p w14:paraId="7B662114"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eastAsia="Times New Roman" w:cs="Times New Roman"/>
          <w:b/>
          <w:bCs/>
          <w:color w:val="000000"/>
          <w:sz w:val="26"/>
          <w:szCs w:val="26"/>
          <w:shd w:val="clear" w:color="auto" w:fill="00FF00"/>
          <w:lang w:eastAsia="zh-CN"/>
        </w:rPr>
        <w:t>Reform fatigue risks quality teaching which is more related to success in student learning</w:t>
      </w:r>
    </w:p>
    <w:p w14:paraId="18100084"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E.D. </w:t>
      </w:r>
      <w:r w:rsidRPr="00A93328">
        <w:rPr>
          <w:rFonts w:cs="Times New Roman"/>
          <w:b/>
          <w:bCs/>
          <w:color w:val="000000"/>
          <w:sz w:val="26"/>
          <w:szCs w:val="26"/>
          <w:lang w:eastAsia="zh-CN"/>
        </w:rPr>
        <w:t>HIRSCH</w:t>
      </w:r>
      <w:r w:rsidRPr="00A93328">
        <w:rPr>
          <w:rFonts w:cs="Times New Roman"/>
          <w:color w:val="000000"/>
          <w:sz w:val="16"/>
          <w:szCs w:val="16"/>
          <w:lang w:eastAsia="zh-CN"/>
        </w:rPr>
        <w:t xml:space="preserve"> JR. SEP 21, </w:t>
      </w:r>
      <w:r w:rsidRPr="00A93328">
        <w:rPr>
          <w:rFonts w:cs="Times New Roman"/>
          <w:b/>
          <w:bCs/>
          <w:color w:val="000000"/>
          <w:sz w:val="26"/>
          <w:szCs w:val="26"/>
          <w:lang w:eastAsia="zh-CN"/>
        </w:rPr>
        <w:t>2016</w:t>
      </w:r>
      <w:r w:rsidRPr="00A93328">
        <w:rPr>
          <w:rFonts w:cs="Times New Roman"/>
          <w:color w:val="000000"/>
          <w:sz w:val="16"/>
          <w:szCs w:val="16"/>
          <w:lang w:eastAsia="zh-CN"/>
        </w:rPr>
        <w:t xml:space="preserve"> Don't Blame the Teachers Years of misguided curricular theories are at the core of America’s educational shortcomings. https://www.theatlantic.com/education/archive/2016/09/dont-blame-the-teachers/500552/</w:t>
      </w:r>
    </w:p>
    <w:p w14:paraId="38F0925C"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Why has the topic of teacher quality suddenly reached such a crescendo? Education reform has been on the national agenda since 1983, the year of A Nation at Risk, but only in the last few years has the teacher-quality issue risen to the top. </w:t>
      </w:r>
      <w:r w:rsidRPr="00A93328">
        <w:rPr>
          <w:rFonts w:cs="Times New Roman"/>
          <w:b/>
          <w:bCs/>
          <w:color w:val="000000"/>
          <w:szCs w:val="22"/>
          <w:u w:val="single"/>
          <w:shd w:val="clear" w:color="auto" w:fill="FFFF00"/>
          <w:lang w:eastAsia="zh-CN"/>
        </w:rPr>
        <w:t>I think it may be reform fatigue, possibly desperation</w:t>
      </w:r>
      <w:r w:rsidRPr="00A93328">
        <w:rPr>
          <w:rFonts w:cs="Times New Roman"/>
          <w:color w:val="000000"/>
          <w:sz w:val="16"/>
          <w:szCs w:val="16"/>
          <w:lang w:eastAsia="zh-CN"/>
        </w:rPr>
        <w:t xml:space="preserve">. </w:t>
      </w:r>
      <w:r w:rsidRPr="00A93328">
        <w:rPr>
          <w:rFonts w:cs="Times New Roman"/>
          <w:b/>
          <w:bCs/>
          <w:color w:val="000000"/>
          <w:szCs w:val="22"/>
          <w:u w:val="single"/>
          <w:shd w:val="clear" w:color="auto" w:fill="FFFF00"/>
          <w:lang w:eastAsia="zh-CN"/>
        </w:rPr>
        <w:t>The teacher is becoming a convenient scapegoat for America’s education reformers, who, after decades of ideas that have not panned out, cling to the belief that the flaw is not in the reform ideas themselves but in their implementation. Teachers are being blamed for failures not their own</w:t>
      </w:r>
      <w:r w:rsidRPr="00A93328">
        <w:rPr>
          <w:rFonts w:cs="Times New Roman"/>
          <w:color w:val="000000"/>
          <w:sz w:val="16"/>
          <w:szCs w:val="16"/>
          <w:lang w:eastAsia="zh-CN"/>
        </w:rPr>
        <w:t xml:space="preserve">. The “back-to-basics” and “whole-school reform” strategies disappointed. Similarly, as the National Assessment of Educational Progress has </w:t>
      </w:r>
      <w:hyperlink r:id="rId24" w:history="1">
        <w:r w:rsidRPr="00A93328">
          <w:rPr>
            <w:rFonts w:cs="Times New Roman"/>
            <w:color w:val="000000"/>
            <w:sz w:val="16"/>
            <w:szCs w:val="16"/>
            <w:u w:val="single"/>
            <w:lang w:eastAsia="zh-CN"/>
          </w:rPr>
          <w:t>consistently shown</w:t>
        </w:r>
      </w:hyperlink>
      <w:r w:rsidRPr="00A93328">
        <w:rPr>
          <w:rFonts w:cs="Times New Roman"/>
          <w:color w:val="000000"/>
          <w:sz w:val="16"/>
          <w:szCs w:val="16"/>
          <w:lang w:eastAsia="zh-CN"/>
        </w:rPr>
        <w:t xml:space="preserve">, the state-standards movement and the No Child Left Behind law have left high-school students just about as far behind as they were before the reforms were instituted. Charter schools, despite their laudable triumphs, are highly uneven in quality, and their overall results are not much better than those of regular schools. </w:t>
      </w:r>
      <w:r w:rsidRPr="00A93328">
        <w:rPr>
          <w:rFonts w:cs="Times New Roman"/>
          <w:b/>
          <w:bCs/>
          <w:color w:val="000000"/>
          <w:szCs w:val="22"/>
          <w:u w:val="single"/>
          <w:shd w:val="clear" w:color="auto" w:fill="FFFF00"/>
          <w:lang w:eastAsia="zh-CN"/>
        </w:rPr>
        <w:t>Teachers have understandably become demoralized by being constantly blamed for failures not of their own making</w:t>
      </w:r>
      <w:r w:rsidRPr="00A93328">
        <w:rPr>
          <w:rFonts w:cs="Times New Roman"/>
          <w:color w:val="000000"/>
          <w:sz w:val="16"/>
          <w:szCs w:val="16"/>
          <w:lang w:eastAsia="zh-CN"/>
        </w:rPr>
        <w:t xml:space="preserve">. Here is the new conventional wisdom about teachers taken from </w:t>
      </w:r>
      <w:hyperlink r:id="rId25" w:history="1">
        <w:r w:rsidRPr="00A93328">
          <w:rPr>
            <w:rFonts w:cs="Times New Roman"/>
            <w:color w:val="000000"/>
            <w:sz w:val="16"/>
            <w:szCs w:val="16"/>
            <w:u w:val="single"/>
            <w:lang w:eastAsia="zh-CN"/>
          </w:rPr>
          <w:t>a 2013 article</w:t>
        </w:r>
      </w:hyperlink>
      <w:r w:rsidRPr="00A93328">
        <w:rPr>
          <w:rFonts w:cs="Times New Roman"/>
          <w:color w:val="000000"/>
          <w:sz w:val="16"/>
          <w:szCs w:val="16"/>
          <w:lang w:eastAsia="zh-CN"/>
        </w:rPr>
        <w:t xml:space="preserve"> in the nonpartisan policy magazine Governingof June 13, 2013: The research is clear: Teacher quality affects student learning more than any other school-based variable</w:t>
      </w:r>
      <w:r w:rsidRPr="00A93328">
        <w:rPr>
          <w:rFonts w:cs="Times New Roman"/>
          <w:b/>
          <w:bCs/>
          <w:color w:val="000000"/>
          <w:szCs w:val="22"/>
          <w:u w:val="single"/>
          <w:lang w:eastAsia="zh-CN"/>
        </w:rPr>
        <w:t xml:space="preserve"> </w:t>
      </w:r>
      <w:r w:rsidRPr="00A93328">
        <w:rPr>
          <w:rFonts w:cs="Times New Roman"/>
          <w:color w:val="000000"/>
          <w:sz w:val="16"/>
          <w:szCs w:val="16"/>
          <w:lang w:eastAsia="zh-CN"/>
        </w:rPr>
        <w:t xml:space="preserve">(issues such as income and parental education levels are external). And the impact of student achievement on economic competitiveness is equally clear. That’s why it’s so disturbing that in 2010, the SAT scores of students intending to pursue undergraduate education degrees </w:t>
      </w:r>
      <w:hyperlink r:id="rId26" w:history="1">
        <w:r w:rsidRPr="00A93328">
          <w:rPr>
            <w:rFonts w:cs="Times New Roman"/>
            <w:color w:val="000000"/>
            <w:sz w:val="16"/>
            <w:szCs w:val="16"/>
            <w:u w:val="single"/>
            <w:lang w:eastAsia="zh-CN"/>
          </w:rPr>
          <w:t>ranked 25th out of 29 majors</w:t>
        </w:r>
      </w:hyperlink>
      <w:r w:rsidRPr="00A93328">
        <w:rPr>
          <w:rFonts w:cs="Times New Roman"/>
          <w:color w:val="000000"/>
          <w:sz w:val="16"/>
          <w:szCs w:val="16"/>
          <w:lang w:eastAsia="zh-CN"/>
        </w:rPr>
        <w:t xml:space="preserve">generally associated with four-year degree programs. The test scores of students seeking to enter graduate education programs are similarly low, and, on average, undergraduate education majors score even lower than the graduate education applicant pool as a whole. Education schools long have accepted under-qualified students, then offered them programs heavy on pedagogy and child development and light on subject-matter content. This scientific-sounding comment is incorrect from the start. The assertion that “Teacher quality affects student learning more than any other school-based variable” isn’t corroborated. According to </w:t>
      </w:r>
      <w:hyperlink r:id="rId27" w:history="1">
        <w:r w:rsidRPr="00A93328">
          <w:rPr>
            <w:rFonts w:cs="Times New Roman"/>
            <w:color w:val="000000"/>
            <w:sz w:val="16"/>
            <w:szCs w:val="16"/>
            <w:u w:val="single"/>
            <w:lang w:eastAsia="zh-CN"/>
          </w:rPr>
          <w:t>research summaries</w:t>
        </w:r>
      </w:hyperlink>
      <w:r w:rsidRPr="00A93328">
        <w:rPr>
          <w:rFonts w:cs="Times New Roman"/>
          <w:color w:val="000000"/>
          <w:sz w:val="16"/>
          <w:szCs w:val="16"/>
          <w:lang w:eastAsia="zh-CN"/>
        </w:rPr>
        <w:t xml:space="preserve"> by Russ Whitehurst, a senior fellow at the Brookings Institution, a better curriculum can range from being slightly to dramatically more effective than a better teacher. That’s not surprising when you consider that the curriculum is what teachers teach and what students are supposed to learn. Evaluating teachers based on how much they contribute to student progress in reading, for example, doesn’t make sense under current conditions in American schools. The curriculum-blind standardized tests focus on the measurement of nonexistent general skills like the ability to find the main idea, making it impossible to accurately determine a teacher’s impact on student achievement. As I show in detail in Why Knowledge Matters, current modes of testing cannot identify which student achievements and progress are the result of school instruction. The attempt to statistically calculate the “value added” by the teacher is inherently invalid. </w:t>
      </w:r>
      <w:r w:rsidRPr="00A93328">
        <w:rPr>
          <w:rFonts w:cs="Times New Roman"/>
          <w:b/>
          <w:bCs/>
          <w:color w:val="000000"/>
          <w:szCs w:val="22"/>
          <w:u w:val="single"/>
          <w:shd w:val="clear" w:color="auto" w:fill="FFFF00"/>
          <w:lang w:eastAsia="zh-CN"/>
        </w:rPr>
        <w:t>The most likely cause of disappointing results from the various reforms is not poor teaching but poorly conceived reforms</w:t>
      </w:r>
      <w:r w:rsidRPr="00A93328">
        <w:rPr>
          <w:rFonts w:cs="Times New Roman"/>
          <w:color w:val="000000"/>
          <w:sz w:val="16"/>
          <w:szCs w:val="16"/>
          <w:lang w:eastAsia="zh-CN"/>
        </w:rPr>
        <w:t xml:space="preserve">. They have been primarily structural in character. </w:t>
      </w:r>
      <w:r w:rsidRPr="00A93328">
        <w:rPr>
          <w:rFonts w:cs="Times New Roman"/>
          <w:b/>
          <w:bCs/>
          <w:color w:val="000000"/>
          <w:szCs w:val="22"/>
          <w:u w:val="single"/>
          <w:shd w:val="clear" w:color="auto" w:fill="FFFF00"/>
          <w:lang w:eastAsia="zh-CN"/>
        </w:rPr>
        <w:t xml:space="preserve">They have not </w:t>
      </w:r>
      <w:r w:rsidRPr="00A93328">
        <w:rPr>
          <w:rFonts w:cs="Times New Roman"/>
          <w:b/>
          <w:bCs/>
          <w:color w:val="000000"/>
          <w:szCs w:val="22"/>
          <w:u w:val="single"/>
          <w:lang w:eastAsia="zh-CN"/>
        </w:rPr>
        <w:t>systematically grappled with the grade-by-grade specifics and coherence of the elementary-school curriculum. Educational success is ultimately defined by what students learn</w:t>
      </w:r>
      <w:r w:rsidRPr="00A93328">
        <w:rPr>
          <w:rFonts w:cs="Times New Roman"/>
          <w:color w:val="000000"/>
          <w:sz w:val="16"/>
          <w:szCs w:val="16"/>
          <w:lang w:eastAsia="zh-CN"/>
        </w:rPr>
        <w:t>. If the grade-by-grade content of schooling remains undefined, schooling will remain unproductive over the long run, no matter who is teaching.</w:t>
      </w:r>
    </w:p>
    <w:p w14:paraId="002B9510"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eastAsia="Times New Roman" w:cs="Times New Roman"/>
          <w:b/>
          <w:bCs/>
          <w:color w:val="000000"/>
          <w:sz w:val="26"/>
          <w:szCs w:val="26"/>
          <w:shd w:val="clear" w:color="auto" w:fill="00FF00"/>
          <w:lang w:eastAsia="zh-CN"/>
        </w:rPr>
        <w:t>Reform fatigue is a primary risk to teacher success – causes lack of morale and overall cynicism, which is the most important thing to student success and educational performance.</w:t>
      </w:r>
    </w:p>
    <w:p w14:paraId="23023EC9"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Daniel </w:t>
      </w:r>
      <w:r w:rsidRPr="00A93328">
        <w:rPr>
          <w:rFonts w:cs="Times New Roman"/>
          <w:b/>
          <w:bCs/>
          <w:color w:val="000000"/>
          <w:sz w:val="26"/>
          <w:szCs w:val="26"/>
          <w:lang w:eastAsia="zh-CN"/>
        </w:rPr>
        <w:t>Hurst</w:t>
      </w:r>
      <w:r w:rsidRPr="00A93328">
        <w:rPr>
          <w:rFonts w:cs="Times New Roman"/>
          <w:color w:val="000000"/>
          <w:sz w:val="16"/>
          <w:szCs w:val="16"/>
          <w:lang w:eastAsia="zh-CN"/>
        </w:rPr>
        <w:t xml:space="preserve">, Guardian Australia political correspondent Tuesday 1 April </w:t>
      </w:r>
      <w:r w:rsidRPr="00A93328">
        <w:rPr>
          <w:rFonts w:cs="Times New Roman"/>
          <w:b/>
          <w:bCs/>
          <w:color w:val="000000"/>
          <w:sz w:val="26"/>
          <w:szCs w:val="26"/>
          <w:lang w:eastAsia="zh-CN"/>
        </w:rPr>
        <w:t>2014</w:t>
      </w:r>
      <w:r w:rsidRPr="00A93328">
        <w:rPr>
          <w:rFonts w:cs="Times New Roman"/>
          <w:color w:val="000000"/>
          <w:sz w:val="16"/>
          <w:szCs w:val="16"/>
          <w:lang w:eastAsia="zh-CN"/>
        </w:rPr>
        <w:t xml:space="preserve"> 02.08 EDT https://www.theguardian.com/world/2014/apr/01/hasty-curriculum-changes-will-demoralise-teachers-review-told</w:t>
      </w:r>
    </w:p>
    <w:p w14:paraId="282F72CC"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b/>
          <w:bCs/>
          <w:color w:val="000000"/>
          <w:szCs w:val="22"/>
          <w:u w:val="single"/>
          <w:shd w:val="clear" w:color="auto" w:fill="FFFF00"/>
          <w:lang w:eastAsia="zh-CN"/>
        </w:rPr>
        <w:t>Teachers suffering “reform fatigue” will be disheartened and demoralised by hasty changes to the national school curriculum,</w:t>
      </w:r>
      <w:r w:rsidRPr="00A93328">
        <w:rPr>
          <w:rFonts w:cs="Times New Roman"/>
          <w:b/>
          <w:bCs/>
          <w:color w:val="000000"/>
          <w:szCs w:val="22"/>
          <w:u w:val="single"/>
          <w:lang w:eastAsia="zh-CN"/>
        </w:rPr>
        <w:t xml:space="preserve"> </w:t>
      </w:r>
      <w:r w:rsidRPr="00A93328">
        <w:rPr>
          <w:rFonts w:cs="Times New Roman"/>
          <w:color w:val="000000"/>
          <w:sz w:val="16"/>
          <w:szCs w:val="16"/>
          <w:lang w:eastAsia="zh-CN"/>
        </w:rPr>
        <w:t xml:space="preserve">educators have told a review ordered by the Abbott government. In January the education minister, Christopher Pyne, commissioned two critics of the national curriculum to conduct the Coalition’s promised review, partly to address claims that it downplayed the benefits of western civilisation and the importance of Anzac Day. The conservative education commentator Kevin Donnelly and the public policy academic Ken Wiltshire were due to provide the government an interim report on Monday, but it is not expected to be released before the midyear completion deadline. In a submission, the University of Queensland’s school of education argued the review was “compromised by its short time frame, limited representation of educational and discipline expertise amongst the review committee, and lack of available data on the effectiveness of its implementation”. The school said </w:t>
      </w:r>
      <w:r w:rsidRPr="00A93328">
        <w:rPr>
          <w:rFonts w:cs="Times New Roman"/>
          <w:b/>
          <w:bCs/>
          <w:color w:val="000000"/>
          <w:szCs w:val="22"/>
          <w:u w:val="single"/>
          <w:shd w:val="clear" w:color="auto" w:fill="FFFF00"/>
          <w:lang w:eastAsia="zh-CN"/>
        </w:rPr>
        <w:t>there was clear international evidence that reforms leading to improved educational performance depended on focus, persistence and capacity-building</w:t>
      </w:r>
      <w:r w:rsidRPr="00A93328">
        <w:rPr>
          <w:rFonts w:cs="Times New Roman"/>
          <w:color w:val="000000"/>
          <w:sz w:val="16"/>
          <w:szCs w:val="16"/>
          <w:lang w:eastAsia="zh-CN"/>
        </w:rPr>
        <w:t>. Teachers were already experiencing “reform fatigue” as a result of the constant pace of curriculum change. “</w:t>
      </w:r>
      <w:r w:rsidRPr="00A93328">
        <w:rPr>
          <w:rFonts w:cs="Times New Roman"/>
          <w:b/>
          <w:bCs/>
          <w:color w:val="000000"/>
          <w:szCs w:val="22"/>
          <w:u w:val="single"/>
          <w:shd w:val="clear" w:color="auto" w:fill="FFFF00"/>
          <w:lang w:eastAsia="zh-CN"/>
        </w:rPr>
        <w:t>Teachers become disheartened, and then cynical, when there are unclear messages</w:t>
      </w:r>
      <w:r w:rsidRPr="00A93328">
        <w:rPr>
          <w:rFonts w:cs="Times New Roman"/>
          <w:color w:val="000000"/>
          <w:sz w:val="16"/>
          <w:szCs w:val="16"/>
          <w:lang w:eastAsia="zh-CN"/>
        </w:rPr>
        <w:t xml:space="preserve"> about why a new curriculum is beneficial for students’ learning,” the head of the school of education, Merrilyn Goos, wrote in a submission backed by eight colleagues. “Applying these ideas to national curriculum reform such as we are currently experiencing in Australia highlights the need for time and support to be provided to everyone involved in the implementation – especially teachers. A hasty review before there is time for thorough trialling of curriculum documents is demoralising for those who are responsible for development and implementation.” Jane Hunter, a specialist in curriculum and pedagogy at the University of Western Sydney’s school of education, warned the government against tinkering with the curriculum, saying it would “come at the expense of the ever-diminishing bucket of teacher morale”. “I write to you from the perspective of being a teacher, an academic and researcher in teacher education for the past 25 years,” Hunter said in a submission. “The review is not necessary at this time. I say not necessary because many schools, teachers, parents and principals have already commenced development and implementation of the Australian curriculum. “The work already completed has required hours of time both in and out of school. </w:t>
      </w:r>
      <w:r w:rsidRPr="00A93328">
        <w:rPr>
          <w:rFonts w:cs="Times New Roman"/>
          <w:b/>
          <w:bCs/>
          <w:color w:val="000000"/>
          <w:szCs w:val="22"/>
          <w:u w:val="single"/>
          <w:shd w:val="clear" w:color="auto" w:fill="FFFF00"/>
          <w:lang w:eastAsia="zh-CN"/>
        </w:rPr>
        <w:t>When politics gets in the way of the work of schools it is often not helpful</w:t>
      </w:r>
      <w:r w:rsidRPr="00A93328">
        <w:rPr>
          <w:rFonts w:cs="Times New Roman"/>
          <w:color w:val="000000"/>
          <w:sz w:val="16"/>
          <w:szCs w:val="16"/>
          <w:lang w:eastAsia="zh-CN"/>
        </w:rPr>
        <w:t>. This is again, under minister Pyne, one such case.” Hunter said the announcement of the review destabilised education and sent a message to schools that what they did could not be trusted. The Australian Literacy Educators’ Association told the review that the constant call for a “back to basics” curriculum or a return to past models was “</w:t>
      </w:r>
      <w:r w:rsidRPr="00A93328">
        <w:rPr>
          <w:rFonts w:cs="Times New Roman"/>
          <w:b/>
          <w:bCs/>
          <w:color w:val="000000"/>
          <w:szCs w:val="22"/>
          <w:u w:val="single"/>
          <w:shd w:val="clear" w:color="auto" w:fill="FFFF00"/>
          <w:lang w:eastAsia="zh-CN"/>
        </w:rPr>
        <w:t>not a constructive way to nurture a profession striving to prepare students for the demands of the 21st century”</w:t>
      </w:r>
      <w:r w:rsidRPr="00A93328">
        <w:rPr>
          <w:rFonts w:cs="Times New Roman"/>
          <w:color w:val="000000"/>
          <w:sz w:val="16"/>
          <w:szCs w:val="16"/>
          <w:lang w:eastAsia="zh-CN"/>
        </w:rPr>
        <w:t>. It said any changes needed to be seen as an improvement of what was already in place “rather than another overhaul, as teachers will lose energy, confidence and trust”. The Australian Association for the Teaching of English wrote: “</w:t>
      </w:r>
      <w:r w:rsidRPr="00A93328">
        <w:rPr>
          <w:rFonts w:cs="Times New Roman"/>
          <w:b/>
          <w:bCs/>
          <w:color w:val="000000"/>
          <w:szCs w:val="22"/>
          <w:u w:val="single"/>
          <w:shd w:val="clear" w:color="auto" w:fill="FFFF00"/>
          <w:lang w:eastAsia="zh-CN"/>
        </w:rPr>
        <w:t>Too much change in too short a period in fact militates against real improvement in teaching practice and potential student learning achievement because is an unproductive distraction from the important business of quality teaching</w:t>
      </w:r>
      <w:r w:rsidRPr="00A93328">
        <w:rPr>
          <w:rFonts w:cs="Times New Roman"/>
          <w:color w:val="000000"/>
          <w:sz w:val="16"/>
          <w:szCs w:val="16"/>
          <w:lang w:eastAsia="zh-CN"/>
        </w:rPr>
        <w:t xml:space="preserve">.” </w:t>
      </w:r>
    </w:p>
    <w:p w14:paraId="3F53D2CD"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eastAsia="Times New Roman" w:cs="Times New Roman"/>
          <w:b/>
          <w:bCs/>
          <w:color w:val="000000"/>
          <w:sz w:val="26"/>
          <w:szCs w:val="26"/>
          <w:shd w:val="clear" w:color="auto" w:fill="00FF00"/>
          <w:lang w:eastAsia="zh-CN"/>
        </w:rPr>
        <w:t>Federal reform fails – must include the perspectives of teachers and students who experience the system on a daily basis through collaboration to solve anything.</w:t>
      </w:r>
    </w:p>
    <w:p w14:paraId="0DCAE262"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shd w:val="clear" w:color="auto" w:fill="00FF00"/>
          <w:lang w:eastAsia="zh-CN"/>
        </w:rPr>
        <w:t xml:space="preserve">Lisa </w:t>
      </w:r>
      <w:r w:rsidRPr="00A93328">
        <w:rPr>
          <w:rFonts w:cs="Times New Roman"/>
          <w:b/>
          <w:bCs/>
          <w:color w:val="000000"/>
          <w:sz w:val="26"/>
          <w:szCs w:val="26"/>
          <w:shd w:val="clear" w:color="auto" w:fill="00FF00"/>
          <w:lang w:eastAsia="zh-CN"/>
        </w:rPr>
        <w:t>Petrides</w:t>
      </w:r>
      <w:r w:rsidRPr="00A93328">
        <w:rPr>
          <w:rFonts w:cs="Times New Roman"/>
          <w:color w:val="000000"/>
          <w:sz w:val="16"/>
          <w:szCs w:val="16"/>
          <w:lang w:eastAsia="zh-CN"/>
        </w:rPr>
        <w:t xml:space="preserve"> is the president and founder of the Institute for the Study of Knowledge Management in Education and a former professor at Teachers College, Columbia University. Published Online: March 23, </w:t>
      </w:r>
      <w:r w:rsidRPr="00A93328">
        <w:rPr>
          <w:rFonts w:cs="Times New Roman"/>
          <w:b/>
          <w:bCs/>
          <w:color w:val="000000"/>
          <w:sz w:val="26"/>
          <w:szCs w:val="26"/>
          <w:lang w:eastAsia="zh-CN"/>
        </w:rPr>
        <w:t xml:space="preserve">2010 </w:t>
      </w:r>
      <w:r w:rsidRPr="00A93328">
        <w:rPr>
          <w:rFonts w:cs="Times New Roman"/>
          <w:color w:val="000000"/>
          <w:sz w:val="16"/>
          <w:szCs w:val="16"/>
          <w:lang w:eastAsia="zh-CN"/>
        </w:rPr>
        <w:t>COMMENTARY Big Ideas and Reform Fatigue Working With Educators to Redesign Learning http://www.edweek.org/ew/articles/2010/03/23/27petrides.h29.html</w:t>
      </w:r>
    </w:p>
    <w:p w14:paraId="3B5B9042"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These changes cannot wait for big thinkers to handy b down ideas from above, however. Brewster Kahle, the founder of the Internet Archive, suggested at the Fest that </w:t>
      </w:r>
      <w:r w:rsidRPr="00A93328">
        <w:rPr>
          <w:rFonts w:cs="Times New Roman"/>
          <w:b/>
          <w:bCs/>
          <w:color w:val="000000"/>
          <w:szCs w:val="22"/>
          <w:u w:val="single"/>
          <w:shd w:val="clear" w:color="auto" w:fill="FFFF00"/>
          <w:lang w:eastAsia="zh-CN"/>
        </w:rPr>
        <w:t>change had to occur not by following rules, but by urging participants to buck the trends</w:t>
      </w:r>
      <w:r w:rsidRPr="00A93328">
        <w:rPr>
          <w:rFonts w:cs="Times New Roman"/>
          <w:color w:val="000000"/>
          <w:sz w:val="16"/>
          <w:szCs w:val="16"/>
          <w:lang w:eastAsia="zh-CN"/>
        </w:rPr>
        <w:t xml:space="preserve">, flout the rules, and “ask for permission later.” His message: These changes will be the byproduct of efforts by educators and policymakers to work together to break through current constraints, including the traditional use of school time, limits on technology use in schools, testing regimens and accountability requirements, isolation of teachers, and other factors. </w:t>
      </w:r>
      <w:r w:rsidRPr="00A93328">
        <w:rPr>
          <w:rFonts w:cs="Times New Roman"/>
          <w:b/>
          <w:bCs/>
          <w:color w:val="000000"/>
          <w:szCs w:val="22"/>
          <w:u w:val="single"/>
          <w:shd w:val="clear" w:color="auto" w:fill="FFFF00"/>
          <w:lang w:eastAsia="zh-CN"/>
        </w:rPr>
        <w:t>Many years’ worth of data collected from educator surveys indicates that teachers have long been clamoring to take on new roles and work collaboratively. New federal resources for innovation provide an opportunity to bring educators to the table to think through new ways of doing business that will help us break through the cycle of endless tinkering and indifference</w:t>
      </w:r>
      <w:r w:rsidRPr="00A93328">
        <w:rPr>
          <w:rFonts w:cs="Times New Roman"/>
          <w:color w:val="000000"/>
          <w:sz w:val="16"/>
          <w:szCs w:val="16"/>
          <w:lang w:eastAsia="zh-CN"/>
        </w:rPr>
        <w:t>. This is an opportunity that should not be wasted. As states, districts, and communities consider strategies for innovation and collaboration</w:t>
      </w:r>
      <w:r w:rsidRPr="00A93328">
        <w:rPr>
          <w:rFonts w:cs="Times New Roman"/>
          <w:b/>
          <w:bCs/>
          <w:color w:val="000000"/>
          <w:szCs w:val="22"/>
          <w:u w:val="single"/>
          <w:shd w:val="clear" w:color="auto" w:fill="FFFF00"/>
          <w:lang w:eastAsia="zh-CN"/>
        </w:rPr>
        <w:t>, we need to make sure that we are bringing the right people to address the right problems.</w:t>
      </w:r>
      <w:r w:rsidRPr="00A93328">
        <w:rPr>
          <w:rFonts w:cs="Times New Roman"/>
          <w:color w:val="000000"/>
          <w:sz w:val="16"/>
          <w:szCs w:val="16"/>
          <w:lang w:eastAsia="zh-CN"/>
        </w:rPr>
        <w:t xml:space="preserve"> </w:t>
      </w:r>
      <w:r w:rsidRPr="00A93328">
        <w:rPr>
          <w:rFonts w:cs="Times New Roman"/>
          <w:b/>
          <w:bCs/>
          <w:color w:val="000000"/>
          <w:szCs w:val="22"/>
          <w:u w:val="single"/>
          <w:shd w:val="clear" w:color="auto" w:fill="FFFF00"/>
          <w:lang w:eastAsia="zh-CN"/>
        </w:rPr>
        <w:t>It will require doing more than rounding up the usual suspects to develop yet more proposals; it will mean bringing together a broad range of talent, including those in the classroom who can help bring the wisdom of practice into policy development and system redesign</w:t>
      </w:r>
      <w:r w:rsidRPr="00A93328">
        <w:rPr>
          <w:rFonts w:cs="Times New Roman"/>
          <w:color w:val="000000"/>
          <w:sz w:val="16"/>
          <w:szCs w:val="16"/>
          <w:lang w:eastAsia="zh-CN"/>
        </w:rPr>
        <w:t xml:space="preserve">. Contrary to the views of some policymakers, </w:t>
      </w:r>
      <w:r w:rsidRPr="00A93328">
        <w:rPr>
          <w:rFonts w:cs="Times New Roman"/>
          <w:b/>
          <w:bCs/>
          <w:color w:val="000000"/>
          <w:szCs w:val="22"/>
          <w:u w:val="single"/>
          <w:shd w:val="clear" w:color="auto" w:fill="FFFF00"/>
          <w:lang w:eastAsia="zh-CN"/>
        </w:rPr>
        <w:t>efforts to reconsider directions and approaches for schooling must include those who understand the needs of students and experience daily the problems in the current system</w:t>
      </w:r>
      <w:r w:rsidRPr="00A93328">
        <w:rPr>
          <w:rFonts w:cs="Times New Roman"/>
          <w:color w:val="000000"/>
          <w:sz w:val="16"/>
          <w:szCs w:val="16"/>
          <w:lang w:eastAsia="zh-CN"/>
        </w:rPr>
        <w:t>. Linking together the skills and knowledge of innovators and educators from around the world to tackle some of these challenges may prove to be the biggest idea of all.</w:t>
      </w:r>
    </w:p>
    <w:p w14:paraId="42BA18D5"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78576995"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eastAsia="Times New Roman" w:cs="Times New Roman"/>
          <w:b/>
          <w:bCs/>
          <w:color w:val="000000"/>
          <w:sz w:val="120"/>
          <w:szCs w:val="120"/>
          <w:shd w:val="clear" w:color="auto" w:fill="FF00FF"/>
          <w:lang w:eastAsia="zh-CN"/>
        </w:rPr>
        <w:t>2NC</w:t>
      </w:r>
    </w:p>
    <w:p w14:paraId="4C7A80E6"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12AFD67E" w14:textId="77777777" w:rsidR="00A93328" w:rsidRPr="00A93328" w:rsidRDefault="00A93328" w:rsidP="00A93328">
      <w:pPr>
        <w:spacing w:before="40" w:after="0" w:line="240" w:lineRule="auto"/>
        <w:outlineLvl w:val="3"/>
        <w:rPr>
          <w:rFonts w:ascii="Times New Roman" w:eastAsia="Times New Roman" w:hAnsi="Times New Roman" w:cs="Times New Roman"/>
          <w:b/>
          <w:bCs/>
          <w:sz w:val="24"/>
          <w:lang w:eastAsia="zh-CN"/>
        </w:rPr>
      </w:pPr>
      <w:r w:rsidRPr="00A93328">
        <w:rPr>
          <w:rFonts w:eastAsia="Times New Roman" w:cs="Times New Roman"/>
          <w:b/>
          <w:bCs/>
          <w:color w:val="000000"/>
          <w:sz w:val="26"/>
          <w:szCs w:val="26"/>
          <w:shd w:val="clear" w:color="auto" w:fill="00FF00"/>
          <w:lang w:eastAsia="zh-CN"/>
        </w:rPr>
        <w:t>Top down, federal efforts to reform education fail.  We need a new paradigm.  A de-bureaucratization is necessary – the views of students and educators matter way more.</w:t>
      </w:r>
    </w:p>
    <w:p w14:paraId="7EC45891" w14:textId="77777777" w:rsidR="00A93328" w:rsidRPr="00A93328" w:rsidRDefault="00A93328" w:rsidP="00A93328">
      <w:pPr>
        <w:spacing w:line="240" w:lineRule="auto"/>
        <w:rPr>
          <w:rFonts w:ascii="Times New Roman" w:hAnsi="Times New Roman" w:cs="Times New Roman"/>
          <w:sz w:val="24"/>
          <w:lang w:eastAsia="zh-CN"/>
        </w:rPr>
      </w:pPr>
      <w:hyperlink r:id="rId28" w:history="1">
        <w:r w:rsidRPr="00A93328">
          <w:rPr>
            <w:rFonts w:cs="Times New Roman"/>
            <w:color w:val="000000"/>
            <w:sz w:val="16"/>
            <w:szCs w:val="16"/>
            <w:u w:val="single"/>
            <w:lang w:eastAsia="zh-CN"/>
          </w:rPr>
          <w:t xml:space="preserve">Andrew </w:t>
        </w:r>
        <w:r w:rsidRPr="00A93328">
          <w:rPr>
            <w:rFonts w:cs="Times New Roman"/>
            <w:b/>
            <w:bCs/>
            <w:color w:val="000000"/>
            <w:sz w:val="26"/>
            <w:szCs w:val="26"/>
            <w:u w:val="single"/>
            <w:lang w:eastAsia="zh-CN"/>
          </w:rPr>
          <w:t>Wilk</w:t>
        </w:r>
      </w:hyperlink>
      <w:r w:rsidRPr="00A93328">
        <w:rPr>
          <w:rFonts w:cs="Times New Roman"/>
          <w:color w:val="000000"/>
          <w:sz w:val="16"/>
          <w:szCs w:val="16"/>
          <w:lang w:eastAsia="zh-CN"/>
        </w:rPr>
        <w:t xml:space="preserve"> on </w:t>
      </w:r>
      <w:hyperlink r:id="rId29" w:history="1">
        <w:r w:rsidRPr="00A93328">
          <w:rPr>
            <w:rFonts w:cs="Times New Roman"/>
            <w:color w:val="000000"/>
            <w:sz w:val="16"/>
            <w:szCs w:val="16"/>
            <w:u w:val="single"/>
            <w:lang w:eastAsia="zh-CN"/>
          </w:rPr>
          <w:t xml:space="preserve">April 20, </w:t>
        </w:r>
        <w:r w:rsidRPr="00A93328">
          <w:rPr>
            <w:rFonts w:cs="Times New Roman"/>
            <w:b/>
            <w:bCs/>
            <w:color w:val="000000"/>
            <w:sz w:val="26"/>
            <w:szCs w:val="26"/>
            <w:u w:val="single"/>
            <w:lang w:eastAsia="zh-CN"/>
          </w:rPr>
          <w:t>2016</w:t>
        </w:r>
      </w:hyperlink>
      <w:r w:rsidRPr="00A93328">
        <w:rPr>
          <w:rFonts w:cs="Times New Roman"/>
          <w:color w:val="000000"/>
          <w:sz w:val="16"/>
          <w:szCs w:val="16"/>
          <w:lang w:eastAsia="zh-CN"/>
        </w:rPr>
        <w:t xml:space="preserve"> in </w:t>
      </w:r>
      <w:hyperlink r:id="rId30" w:history="1">
        <w:r w:rsidRPr="00A93328">
          <w:rPr>
            <w:rFonts w:cs="Times New Roman"/>
            <w:color w:val="000000"/>
            <w:sz w:val="16"/>
            <w:szCs w:val="16"/>
            <w:u w:val="single"/>
            <w:lang w:eastAsia="zh-CN"/>
          </w:rPr>
          <w:t>Blog</w:t>
        </w:r>
      </w:hyperlink>
      <w:r w:rsidRPr="00A93328">
        <w:rPr>
          <w:rFonts w:cs="Times New Roman"/>
          <w:color w:val="000000"/>
          <w:sz w:val="16"/>
          <w:szCs w:val="16"/>
          <w:lang w:eastAsia="zh-CN"/>
        </w:rPr>
        <w:t xml:space="preserve"> • </w:t>
      </w:r>
      <w:hyperlink r:id="rId31" w:anchor="comments" w:history="1">
        <w:r w:rsidRPr="00A93328">
          <w:rPr>
            <w:rFonts w:cs="Times New Roman"/>
            <w:color w:val="000000"/>
            <w:sz w:val="16"/>
            <w:szCs w:val="16"/>
            <w:u w:val="single"/>
            <w:lang w:eastAsia="zh-CN"/>
          </w:rPr>
          <w:t>1 Comment</w:t>
        </w:r>
      </w:hyperlink>
      <w:r w:rsidRPr="00A93328">
        <w:rPr>
          <w:rFonts w:cs="Times New Roman"/>
          <w:color w:val="000000"/>
          <w:sz w:val="16"/>
          <w:szCs w:val="16"/>
          <w:lang w:eastAsia="zh-CN"/>
        </w:rPr>
        <w:t xml:space="preserve"> How do we get past the fatigue, frustration, and fear of our national ed reforms? http://headinthesandblog.org/2016/04/how-do-we-get-past-the-fatigue-frustration-and-fear-of-our-national-reforms/</w:t>
      </w:r>
    </w:p>
    <w:p w14:paraId="4D86A6BD"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b/>
          <w:bCs/>
          <w:color w:val="000000"/>
          <w:szCs w:val="22"/>
          <w:u w:val="single"/>
          <w:shd w:val="clear" w:color="auto" w:fill="FFFF00"/>
          <w:lang w:eastAsia="zh-CN"/>
        </w:rPr>
        <w:t>We need a new paradigm if we are to transform our public schools. The 19th century</w:t>
      </w:r>
      <w:r w:rsidRPr="00A93328">
        <w:rPr>
          <w:rFonts w:cs="Times New Roman"/>
          <w:color w:val="000000"/>
          <w:sz w:val="16"/>
          <w:szCs w:val="16"/>
          <w:lang w:eastAsia="zh-CN"/>
        </w:rPr>
        <w:t xml:space="preserve"> factory model of education </w:t>
      </w:r>
      <w:r w:rsidRPr="00A93328">
        <w:rPr>
          <w:rFonts w:cs="Times New Roman"/>
          <w:b/>
          <w:bCs/>
          <w:color w:val="000000"/>
          <w:szCs w:val="22"/>
          <w:u w:val="single"/>
          <w:shd w:val="clear" w:color="auto" w:fill="FFFF00"/>
          <w:lang w:eastAsia="zh-CN"/>
        </w:rPr>
        <w:t>has certainly run its course</w:t>
      </w:r>
      <w:r w:rsidRPr="00A93328">
        <w:rPr>
          <w:rFonts w:cs="Times New Roman"/>
          <w:color w:val="000000"/>
          <w:sz w:val="16"/>
          <w:szCs w:val="16"/>
          <w:lang w:eastAsia="zh-CN"/>
        </w:rPr>
        <w:t>, and continuing to scaffold new programs and promises onto a “</w:t>
      </w:r>
      <w:hyperlink r:id="rId32" w:history="1">
        <w:r w:rsidRPr="00A93328">
          <w:rPr>
            <w:rFonts w:cs="Times New Roman"/>
            <w:color w:val="000000"/>
            <w:sz w:val="16"/>
            <w:szCs w:val="16"/>
            <w:u w:val="single"/>
            <w:lang w:eastAsia="zh-CN"/>
          </w:rPr>
          <w:t>seat time centered</w:t>
        </w:r>
      </w:hyperlink>
      <w:r w:rsidRPr="00A93328">
        <w:rPr>
          <w:rFonts w:cs="Times New Roman"/>
          <w:color w:val="000000"/>
          <w:sz w:val="16"/>
          <w:szCs w:val="16"/>
          <w:lang w:eastAsia="zh-CN"/>
        </w:rPr>
        <w:t>” public school structure is a losing proposition because it fundamentally fails to meet student educational needs.</w:t>
      </w:r>
    </w:p>
    <w:p w14:paraId="41B78870"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b/>
          <w:bCs/>
          <w:color w:val="000000"/>
          <w:szCs w:val="22"/>
          <w:u w:val="single"/>
          <w:shd w:val="clear" w:color="auto" w:fill="FFFF00"/>
          <w:lang w:eastAsia="zh-CN"/>
        </w:rPr>
        <w:t>The key to real improvement is, I believe, to “de-bureaucratize” our public schools</w:t>
      </w:r>
      <w:r w:rsidRPr="00A93328">
        <w:rPr>
          <w:rFonts w:cs="Times New Roman"/>
          <w:color w:val="000000"/>
          <w:sz w:val="16"/>
          <w:szCs w:val="16"/>
          <w:lang w:eastAsia="zh-CN"/>
        </w:rPr>
        <w:t xml:space="preserve"> by giving ownership and responsibility for success back to our students. Although it has been tried in dribs and drabs in our public and charter schools over the past few years, it might be time to revolutionize all of our classrooms by putting </w:t>
      </w:r>
      <w:hyperlink r:id="rId33" w:history="1">
        <w:r w:rsidRPr="00A93328">
          <w:rPr>
            <w:rFonts w:cs="Times New Roman"/>
            <w:color w:val="000000"/>
            <w:sz w:val="16"/>
            <w:szCs w:val="16"/>
            <w:u w:val="single"/>
            <w:lang w:eastAsia="zh-CN"/>
          </w:rPr>
          <w:t>competency-based education</w:t>
        </w:r>
      </w:hyperlink>
      <w:r w:rsidRPr="00A93328">
        <w:rPr>
          <w:rFonts w:cs="Times New Roman"/>
          <w:color w:val="000000"/>
          <w:sz w:val="16"/>
          <w:szCs w:val="16"/>
          <w:lang w:eastAsia="zh-CN"/>
        </w:rPr>
        <w:t> (CBE) at the forefront of our national reform agenda.</w:t>
      </w:r>
    </w:p>
    <w:p w14:paraId="38F9FA1E"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b/>
          <w:bCs/>
          <w:color w:val="000000"/>
          <w:szCs w:val="22"/>
          <w:u w:val="single"/>
          <w:shd w:val="clear" w:color="auto" w:fill="FFFF00"/>
          <w:lang w:eastAsia="zh-CN"/>
        </w:rPr>
        <w:t>The problem with the many top-down federal and state efforts to reform public education by way of laws, regulations, and mandated goals over the past couple of decades is fairly obvious: They all have relied on a hammer to get the job done</w:t>
      </w:r>
      <w:r w:rsidRPr="00A93328">
        <w:rPr>
          <w:rFonts w:cs="Times New Roman"/>
          <w:color w:val="000000"/>
          <w:sz w:val="16"/>
          <w:szCs w:val="16"/>
          <w:lang w:eastAsia="zh-CN"/>
        </w:rPr>
        <w:t>. The threat of withdrawing plaudits or cash—or of awarding them if some improvement can be identified—means that the day the hammer is withdrawn is the day everyone can go back to business as usual.</w:t>
      </w:r>
    </w:p>
    <w:p w14:paraId="68FD2B09"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This pretty much boils down to handing out more and more diplomas to high school graduates who are more and more unprepared for college and career because seat time instruction is—for reasons that surpass all understanding—still considered a reasonable measure of actual learning. </w:t>
      </w:r>
      <w:r w:rsidRPr="00A93328">
        <w:rPr>
          <w:rFonts w:cs="Times New Roman"/>
          <w:b/>
          <w:bCs/>
          <w:color w:val="000000"/>
          <w:szCs w:val="22"/>
          <w:u w:val="single"/>
          <w:shd w:val="clear" w:color="auto" w:fill="FFFF00"/>
          <w:lang w:eastAsia="zh-CN"/>
        </w:rPr>
        <w:t>A heavily bureaucratized and regimented educational establishment provides lots of comfortable rules and steady paychecks</w:t>
      </w:r>
      <w:r w:rsidRPr="00A93328">
        <w:rPr>
          <w:rFonts w:cs="Times New Roman"/>
          <w:b/>
          <w:bCs/>
          <w:color w:val="000000"/>
          <w:szCs w:val="22"/>
          <w:u w:val="single"/>
          <w:lang w:eastAsia="zh-CN"/>
        </w:rPr>
        <w:t xml:space="preserve"> </w:t>
      </w:r>
      <w:r w:rsidRPr="00A93328">
        <w:rPr>
          <w:rFonts w:cs="Times New Roman"/>
          <w:color w:val="000000"/>
          <w:sz w:val="16"/>
          <w:szCs w:val="16"/>
          <w:lang w:eastAsia="zh-CN"/>
        </w:rPr>
        <w:t xml:space="preserve">(like the U.S. Postal Service), </w:t>
      </w:r>
      <w:r w:rsidRPr="00A93328">
        <w:rPr>
          <w:rFonts w:cs="Times New Roman"/>
          <w:b/>
          <w:bCs/>
          <w:color w:val="000000"/>
          <w:szCs w:val="22"/>
          <w:u w:val="single"/>
          <w:shd w:val="clear" w:color="auto" w:fill="FFFF00"/>
          <w:lang w:eastAsia="zh-CN"/>
        </w:rPr>
        <w:t>but it is a dismal failure for our children.</w:t>
      </w:r>
    </w:p>
    <w:p w14:paraId="5368E5D0"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Indeed, a frightening—but wholly unsurprising—</w:t>
      </w:r>
      <w:hyperlink r:id="rId34" w:history="1">
        <w:r w:rsidRPr="00A93328">
          <w:rPr>
            <w:rFonts w:cs="Times New Roman"/>
            <w:color w:val="000000"/>
            <w:sz w:val="16"/>
            <w:szCs w:val="16"/>
            <w:u w:val="single"/>
            <w:lang w:eastAsia="zh-CN"/>
          </w:rPr>
          <w:t>report</w:t>
        </w:r>
      </w:hyperlink>
      <w:r w:rsidRPr="00A93328">
        <w:rPr>
          <w:rFonts w:cs="Times New Roman"/>
          <w:color w:val="000000"/>
          <w:sz w:val="16"/>
          <w:szCs w:val="16"/>
          <w:lang w:eastAsia="zh-CN"/>
        </w:rPr>
        <w:t> just issued by The Education Trust points out that a scant 8 percent of high school graduates are completing college and career ready courses of study before graduating. All those hundreds and hundreds of millions of dollars spent hammering home reform have seemingly added up to zilch in far too many districts.</w:t>
      </w:r>
    </w:p>
    <w:p w14:paraId="7A454BD4"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 xml:space="preserve">So here we are now, with a federal law called Every Student Succeeds Act that allows for some accountability but leaves it to states to create their own hammers and then hit themselves with them when they don’t like what they see. </w:t>
      </w:r>
      <w:r w:rsidRPr="00A93328">
        <w:rPr>
          <w:rFonts w:cs="Times New Roman"/>
          <w:b/>
          <w:bCs/>
          <w:color w:val="000000"/>
          <w:szCs w:val="22"/>
          <w:u w:val="single"/>
          <w:shd w:val="clear" w:color="auto" w:fill="FFFF00"/>
          <w:lang w:eastAsia="zh-CN"/>
        </w:rPr>
        <w:t>In recent years school reform has become secondary to the need to make failure politically palatable.</w:t>
      </w:r>
      <w:r w:rsidRPr="00A93328">
        <w:rPr>
          <w:rFonts w:cs="Times New Roman"/>
          <w:color w:val="000000"/>
          <w:sz w:val="16"/>
          <w:szCs w:val="16"/>
          <w:lang w:eastAsia="zh-CN"/>
        </w:rPr>
        <w:t xml:space="preserve"> We forget that the original purpose of all this effort was to help our students to learn.</w:t>
      </w:r>
    </w:p>
    <w:p w14:paraId="4F7AFA1A"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The no-nonsense NCLB notion of closing schools that fail to educate their students has largely died due to bare-knuckled political pushback from both local communities and unions. We now instead actively avoid labeling schools as failing or deficient because schools hate being labeled as failing or deficient (imagine that).</w:t>
      </w:r>
    </w:p>
    <w:p w14:paraId="3BD99B7A"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color w:val="000000"/>
          <w:sz w:val="16"/>
          <w:szCs w:val="16"/>
          <w:lang w:eastAsia="zh-CN"/>
        </w:rPr>
        <w:t>Encouraged by the very educators who might be embarrassed by the results, more states are questioning the value of standardized tests, more parents (mostly white and suburban) are pulling their students out of these tests, and more pundits and politicians are presenting the basic concept of gathering academic outcome data through testing as some sort of sinister plot to undermine the republic.</w:t>
      </w:r>
    </w:p>
    <w:p w14:paraId="262E5D9B"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b/>
          <w:bCs/>
          <w:color w:val="000000"/>
          <w:szCs w:val="22"/>
          <w:u w:val="single"/>
          <w:shd w:val="clear" w:color="auto" w:fill="FFFF00"/>
          <w:lang w:eastAsia="zh-CN"/>
        </w:rPr>
        <w:t>All these years of the hammer have apparently not done much other than anger a lot of people who might have been allies, blown through truckloads of cash, and left everyone a bit dazed by the human cost of all this reform—fatigue, frustration, and fear</w:t>
      </w:r>
      <w:r w:rsidRPr="00A93328">
        <w:rPr>
          <w:rFonts w:cs="Times New Roman"/>
          <w:color w:val="000000"/>
          <w:sz w:val="16"/>
          <w:szCs w:val="16"/>
          <w:lang w:eastAsia="zh-CN"/>
        </w:rPr>
        <w:t>.</w:t>
      </w:r>
    </w:p>
    <w:p w14:paraId="5BC9C552" w14:textId="77777777" w:rsidR="00A93328" w:rsidRPr="00A93328" w:rsidRDefault="00A93328" w:rsidP="00A93328">
      <w:pPr>
        <w:spacing w:line="240" w:lineRule="auto"/>
        <w:rPr>
          <w:rFonts w:ascii="Times New Roman" w:hAnsi="Times New Roman" w:cs="Times New Roman"/>
          <w:sz w:val="24"/>
          <w:lang w:eastAsia="zh-CN"/>
        </w:rPr>
      </w:pPr>
      <w:r w:rsidRPr="00A93328">
        <w:rPr>
          <w:rFonts w:cs="Times New Roman"/>
          <w:b/>
          <w:bCs/>
          <w:color w:val="000000"/>
          <w:szCs w:val="22"/>
          <w:u w:val="single"/>
          <w:shd w:val="clear" w:color="auto" w:fill="FFFF00"/>
          <w:lang w:eastAsia="zh-CN"/>
        </w:rPr>
        <w:t>So perhaps it is time to put the hammer back in our toolbox and consider a different way of approaching school reform because not every problem is a nail.</w:t>
      </w:r>
    </w:p>
    <w:p w14:paraId="66A3B59A" w14:textId="77777777" w:rsidR="00A93328" w:rsidRPr="00A93328" w:rsidRDefault="00A93328" w:rsidP="00A93328">
      <w:pPr>
        <w:spacing w:after="0" w:line="240" w:lineRule="auto"/>
        <w:rPr>
          <w:rFonts w:ascii="Times New Roman" w:eastAsia="Times New Roman" w:hAnsi="Times New Roman" w:cs="Times New Roman"/>
          <w:sz w:val="24"/>
          <w:lang w:eastAsia="zh-CN"/>
        </w:rPr>
      </w:pPr>
    </w:p>
    <w:p w14:paraId="317AB47B" w14:textId="77777777" w:rsidR="00A93328" w:rsidRPr="00A93328" w:rsidRDefault="00A93328" w:rsidP="00A93328">
      <w:pPr>
        <w:spacing w:before="40" w:after="0" w:line="240" w:lineRule="auto"/>
        <w:jc w:val="center"/>
        <w:outlineLvl w:val="2"/>
        <w:rPr>
          <w:rFonts w:ascii="Times New Roman" w:eastAsia="Times New Roman" w:hAnsi="Times New Roman" w:cs="Times New Roman"/>
          <w:b/>
          <w:bCs/>
          <w:sz w:val="27"/>
          <w:szCs w:val="27"/>
          <w:lang w:eastAsia="zh-CN"/>
        </w:rPr>
      </w:pPr>
      <w:r w:rsidRPr="00A93328">
        <w:rPr>
          <w:rFonts w:ascii="Garamond" w:eastAsia="Times New Roman" w:hAnsi="Garamond" w:cs="Times New Roman"/>
          <w:b/>
          <w:bCs/>
          <w:color w:val="000000"/>
          <w:szCs w:val="22"/>
          <w:shd w:val="clear" w:color="auto" w:fill="00FF00"/>
          <w:lang w:eastAsia="zh-CN"/>
        </w:rPr>
        <w:t>1.</w:t>
      </w:r>
      <w:r w:rsidRPr="00A93328">
        <w:rPr>
          <w:rFonts w:ascii="Times New Roman" w:eastAsia="Times New Roman" w:hAnsi="Times New Roman" w:cs="Times New Roman"/>
          <w:color w:val="000000"/>
          <w:sz w:val="14"/>
          <w:szCs w:val="14"/>
          <w:shd w:val="clear" w:color="auto" w:fill="00FF00"/>
          <w:lang w:eastAsia="zh-CN"/>
        </w:rPr>
        <w:tab/>
      </w:r>
      <w:r w:rsidRPr="00A93328">
        <w:rPr>
          <w:rFonts w:ascii="Garamond" w:eastAsia="Times New Roman" w:hAnsi="Garamond" w:cs="Times New Roman"/>
          <w:b/>
          <w:bCs/>
          <w:color w:val="000000"/>
          <w:szCs w:val="22"/>
          <w:shd w:val="clear" w:color="auto" w:fill="00FF00"/>
          <w:lang w:eastAsia="zh-CN"/>
        </w:rPr>
        <w:t>The idea that education fixes inequality is misguided</w:t>
      </w:r>
    </w:p>
    <w:p w14:paraId="4B6A9CDD"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lang w:eastAsia="zh-CN"/>
        </w:rPr>
        <w:t>Marsh, Pennsylvania State University Assistant Professor of English, 2011</w:t>
      </w:r>
    </w:p>
    <w:p w14:paraId="54109D61"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[John, 8/28/2011, The Chronicle Review, “Why Education Is Not an Economic Panacea”, http://www.chronicle.com/article/Why-Education-Is-Not-an/128790, accessed 7/2/2017, RV]</w:t>
      </w:r>
    </w:p>
    <w:p w14:paraId="1C727CF0"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To put it bluntly, can we teach our way out of poverty and economic inequality, as so many people in and out of power so fervently hope? Reluctantly, I have concluded that </w:t>
      </w:r>
      <w:r w:rsidRPr="00A93328">
        <w:rPr>
          <w:rFonts w:ascii="Garamond" w:hAnsi="Garamond" w:cs="Times New Roman"/>
          <w:color w:val="000000"/>
          <w:sz w:val="16"/>
          <w:szCs w:val="16"/>
          <w:shd w:val="clear" w:color="auto" w:fill="FFFF00"/>
          <w:lang w:eastAsia="zh-CN"/>
        </w:rPr>
        <w:t>education</w:t>
      </w:r>
      <w:r w:rsidRPr="00A93328">
        <w:rPr>
          <w:rFonts w:ascii="Garamond" w:hAnsi="Garamond" w:cs="Times New Roman"/>
          <w:color w:val="000000"/>
          <w:sz w:val="16"/>
          <w:szCs w:val="16"/>
          <w:lang w:eastAsia="zh-CN"/>
        </w:rPr>
        <w:t xml:space="preserve"> </w:t>
      </w:r>
      <w:r w:rsidRPr="00A93328">
        <w:rPr>
          <w:rFonts w:ascii="Garamond" w:hAnsi="Garamond" w:cs="Times New Roman"/>
          <w:color w:val="000000"/>
          <w:sz w:val="16"/>
          <w:szCs w:val="16"/>
          <w:shd w:val="clear" w:color="auto" w:fill="FFFF00"/>
          <w:lang w:eastAsia="zh-CN"/>
        </w:rPr>
        <w:t>bears far too much of the burden of our hopes for economic justice, and, moreover, that we ask education to accomplish things it simply cannot do.</w:t>
      </w:r>
    </w:p>
    <w:p w14:paraId="6F2FCFD6"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While this thesis—that education alone will not change things— has occasionally surfaced, few writers have given it the extended treatment it requires. I know, because when I began to have my doubts about the Odyssey Project, I went looking for answers to my questions and had to look hard for anyone else even asking them. When did the belief in education as an economic panacea arise? Why? More empirically, is it true? If not, why has it proved so attractive? Why do so many people, especially those in power, so urgently want to believe it? And how has it influenced what teachers and students do or imagine what they do? Finally, if it is not true that education will solve poverty and inequality, what might?</w:t>
      </w:r>
    </w:p>
    <w:p w14:paraId="18453DFB"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Within the last few years, a number of critics have begun to challenge our unexamined faith in "college for all," as one economist has put it. Unlike those critics, mostly conservatives, I do not argue that too many students are going to college (Charles Murray), that the United States has overinvested in higher education (Richard Vedder), that more young people should enter the trades rather than attend college (Murray, Vedder, and Matthew B. Crawford), or that since college teaches "few useful job skills," a degree, as the economist Bryan Caplan puts it, merely signals "to employers that graduates are smart, hardworking, and conformist" (Murray, Vedder, Crawford, and others too numerous to mention). Nor, as other critics have begun to argue, do I believe that a college degree has ceased to offer a good return on a young person's investment of time and money. As nearly every economist and journalist who has studied this manufactured controversy has shown, college continues to pay off. Even those like me foolish enough to major in English or some other supposedly irrelevant humanities or fine-arts discipline still earn, on average, more than those with only a high-school degree, and more than enough to offset the costs of tuition and forgone earnings needed to earn a degree. Indeed, today the</w:t>
      </w:r>
      <w:r w:rsidRPr="00A93328">
        <w:rPr>
          <w:rFonts w:ascii="Garamond" w:hAnsi="Garamond" w:cs="Times New Roman"/>
          <w:i/>
          <w:iCs/>
          <w:color w:val="000000"/>
          <w:sz w:val="16"/>
          <w:szCs w:val="16"/>
          <w:lang w:eastAsia="zh-CN"/>
        </w:rPr>
        <w:t xml:space="preserve"> starting </w:t>
      </w:r>
      <w:r w:rsidRPr="00A93328">
        <w:rPr>
          <w:rFonts w:ascii="Garamond" w:hAnsi="Garamond" w:cs="Times New Roman"/>
          <w:color w:val="000000"/>
          <w:sz w:val="16"/>
          <w:szCs w:val="16"/>
          <w:lang w:eastAsia="zh-CN"/>
        </w:rPr>
        <w:t xml:space="preserve">salary for someone with a degree in English ($37,800) is higher than the </w:t>
      </w:r>
      <w:r w:rsidRPr="00A93328">
        <w:rPr>
          <w:rFonts w:ascii="Garamond" w:hAnsi="Garamond" w:cs="Times New Roman"/>
          <w:i/>
          <w:iCs/>
          <w:color w:val="000000"/>
          <w:sz w:val="16"/>
          <w:szCs w:val="16"/>
          <w:lang w:eastAsia="zh-CN"/>
        </w:rPr>
        <w:t>average</w:t>
      </w:r>
      <w:r w:rsidRPr="00A93328">
        <w:rPr>
          <w:rFonts w:ascii="Garamond" w:hAnsi="Garamond" w:cs="Times New Roman"/>
          <w:color w:val="000000"/>
          <w:sz w:val="16"/>
          <w:szCs w:val="16"/>
          <w:lang w:eastAsia="zh-CN"/>
        </w:rPr>
        <w:t xml:space="preserve"> income of all those, including older and experienced workers, with only a high-school degree ($32,000).</w:t>
      </w:r>
    </w:p>
    <w:p w14:paraId="336775C4"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Yet we find ourselves in an unusual position. The advice we would offer every halfway intelligent young person with a pulse—go to college—is not, I argue, counsel we can offer a whole generation of young people, let alone adults like those who might have enrolled in the Odyssey Project. An is ("Education pays") is not an ought ("Everyone ought to get an education). Some people may escape poverty and low incomes through education, but a problem arises when education becomes the only escape route from those conditions—because that road will very quickly become bottlenecked. As the political scientist Gordon Lafer has written, "It is appropriate for every parent to hope that their child becomes a professional; but it is not appropriate for federal policy makers to hope that every American becomes one." As Bryan Caplan has also put it, "Going to college is a lot like standing up at a concert to see better. Selfishly speaking, it works, but from a social point of view, we shouldn't encourage it."</w:t>
      </w:r>
    </w:p>
    <w:p w14:paraId="231DA0CB"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Unlike others who argue this point, however, my concern is not with the inefficiencies that come from everyone standing up to see better but, rather, with the injustices that result. That is, my concern is with those who cannot stand up, those who, because of lack of ability, lack of interest, or other barriers to entry, do not or cannot earn a college degree. Insisting that they really should is neither a wise nor a particularly humane solution to the problem those workers will encounter in the labor market.</w:t>
      </w:r>
    </w:p>
    <w:p w14:paraId="42AE5540"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Nor is it a particularly feasible one. </w:t>
      </w:r>
      <w:r w:rsidRPr="00A93328">
        <w:rPr>
          <w:rFonts w:ascii="Garamond" w:hAnsi="Garamond" w:cs="Times New Roman"/>
          <w:color w:val="000000"/>
          <w:sz w:val="16"/>
          <w:szCs w:val="16"/>
          <w:shd w:val="clear" w:color="auto" w:fill="FFFF00"/>
          <w:lang w:eastAsia="zh-CN"/>
        </w:rPr>
        <w:t xml:space="preserve">The U.S. economy, despite claims to the contrary, will continue to produce more jobs that do not require a </w:t>
      </w:r>
      <w:r w:rsidRPr="00A93328">
        <w:rPr>
          <w:rFonts w:ascii="Garamond" w:hAnsi="Garamond" w:cs="Times New Roman"/>
          <w:color w:val="000000"/>
          <w:sz w:val="16"/>
          <w:szCs w:val="16"/>
          <w:lang w:eastAsia="zh-CN"/>
        </w:rPr>
        <w:t xml:space="preserve">college </w:t>
      </w:r>
      <w:r w:rsidRPr="00A93328">
        <w:rPr>
          <w:rFonts w:ascii="Garamond" w:hAnsi="Garamond" w:cs="Times New Roman"/>
          <w:color w:val="000000"/>
          <w:sz w:val="16"/>
          <w:szCs w:val="16"/>
          <w:shd w:val="clear" w:color="auto" w:fill="FFFF00"/>
          <w:lang w:eastAsia="zh-CN"/>
        </w:rPr>
        <w:t>degree than jobs that do</w:t>
      </w:r>
      <w:r w:rsidRPr="00A93328">
        <w:rPr>
          <w:rFonts w:ascii="Garamond" w:hAnsi="Garamond" w:cs="Times New Roman"/>
          <w:color w:val="000000"/>
          <w:sz w:val="16"/>
          <w:szCs w:val="16"/>
          <w:lang w:eastAsia="zh-CN"/>
        </w:rPr>
        <w:t xml:space="preserve">. A college degree will not make those jobs pay any more than the pittance they currently do. As some of my colleagues from graduate school could confirm, a Ph.D. working as a bartender earns bartender wages, not a professor's salary. What will make those bartending and other jobs outside the professions pay something closer to a living wage—if not a living wage itself—constitutes, to my mind, one of the major public-policy challenges of the 21st century. </w:t>
      </w:r>
      <w:r w:rsidRPr="00A93328">
        <w:rPr>
          <w:rFonts w:ascii="Garamond" w:hAnsi="Garamond" w:cs="Times New Roman"/>
          <w:color w:val="000000"/>
          <w:sz w:val="16"/>
          <w:szCs w:val="16"/>
          <w:shd w:val="clear" w:color="auto" w:fill="FFFF00"/>
          <w:lang w:eastAsia="zh-CN"/>
        </w:rPr>
        <w:t>Education</w:t>
      </w:r>
      <w:r w:rsidRPr="00A93328">
        <w:rPr>
          <w:rFonts w:ascii="Garamond" w:hAnsi="Garamond" w:cs="Times New Roman"/>
          <w:color w:val="000000"/>
          <w:sz w:val="16"/>
          <w:szCs w:val="16"/>
          <w:lang w:eastAsia="zh-CN"/>
        </w:rPr>
        <w:t xml:space="preserve">, however, </w:t>
      </w:r>
      <w:r w:rsidRPr="00A93328">
        <w:rPr>
          <w:rFonts w:ascii="Garamond" w:hAnsi="Garamond" w:cs="Times New Roman"/>
          <w:color w:val="000000"/>
          <w:sz w:val="16"/>
          <w:szCs w:val="16"/>
          <w:shd w:val="clear" w:color="auto" w:fill="FFFF00"/>
          <w:lang w:eastAsia="zh-CN"/>
        </w:rPr>
        <w:t>is not the answer.</w:t>
      </w:r>
    </w:p>
    <w:p w14:paraId="3509595C"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In terms of educational and economic policy, we may have even put the cart in front of the horse. As it stands, we seek to decrease inequality and poverty by improving educational enrollment, performance, and attainment. A good deal of evidence, however, suggests that we should do just the opposite. </w:t>
      </w:r>
      <w:r w:rsidRPr="00A93328">
        <w:rPr>
          <w:rFonts w:ascii="Garamond" w:hAnsi="Garamond" w:cs="Times New Roman"/>
          <w:color w:val="000000"/>
          <w:sz w:val="16"/>
          <w:szCs w:val="16"/>
          <w:shd w:val="clear" w:color="auto" w:fill="FFFF00"/>
          <w:lang w:eastAsia="zh-CN"/>
        </w:rPr>
        <w:t>Only by first decreasing inequality and poverty might we then improve educational outcomes.</w:t>
      </w:r>
    </w:p>
    <w:p w14:paraId="42B5E17C" w14:textId="77777777" w:rsidR="00A93328" w:rsidRPr="00A93328" w:rsidRDefault="00A93328" w:rsidP="00A93328">
      <w:pPr>
        <w:spacing w:before="240" w:after="40" w:line="240" w:lineRule="auto"/>
        <w:outlineLvl w:val="3"/>
        <w:rPr>
          <w:rFonts w:ascii="Times New Roman" w:eastAsia="Times New Roman" w:hAnsi="Times New Roman" w:cs="Times New Roman"/>
          <w:b/>
          <w:bCs/>
          <w:sz w:val="24"/>
          <w:lang w:eastAsia="zh-CN"/>
        </w:rPr>
      </w:pPr>
      <w:r w:rsidRPr="00A93328">
        <w:rPr>
          <w:rFonts w:ascii="Garamond" w:eastAsia="Times New Roman" w:hAnsi="Garamond" w:cs="Times New Roman"/>
          <w:b/>
          <w:bCs/>
          <w:color w:val="000000"/>
          <w:szCs w:val="22"/>
          <w:shd w:val="clear" w:color="auto" w:fill="00FF00"/>
          <w:lang w:eastAsia="zh-CN"/>
        </w:rPr>
        <w:t>TURN: Education is increasing the racial inequality gap</w:t>
      </w:r>
    </w:p>
    <w:p w14:paraId="56981B53"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26"/>
          <w:szCs w:val="26"/>
          <w:lang w:eastAsia="zh-CN"/>
        </w:rPr>
        <w:t>Guo, Washington Post Reporter, 2016</w:t>
      </w:r>
    </w:p>
    <w:p w14:paraId="245D31B8"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[Jeff, 10/3/2016, The Washington Post, “Why black workers who do everything right still get left behind”, </w:t>
      </w:r>
      <w:hyperlink r:id="rId35" w:history="1">
        <w:r w:rsidRPr="00A93328">
          <w:rPr>
            <w:rFonts w:ascii="Garamond" w:hAnsi="Garamond" w:cs="Times New Roman"/>
            <w:color w:val="000000"/>
            <w:sz w:val="16"/>
            <w:szCs w:val="16"/>
            <w:u w:val="single"/>
            <w:lang w:eastAsia="zh-CN"/>
          </w:rPr>
          <w:t> </w:t>
        </w:r>
        <w:r w:rsidRPr="00A93328">
          <w:rPr>
            <w:rFonts w:ascii="Garamond" w:hAnsi="Garamond" w:cs="Times New Roman"/>
            <w:color w:val="1155CC"/>
            <w:sz w:val="16"/>
            <w:szCs w:val="16"/>
            <w:u w:val="single"/>
            <w:lang w:eastAsia="zh-CN"/>
          </w:rPr>
          <w:t>https://www.washingtonpost.com/news/wonk/wp/2016/10/03/why-black-workers-who-do-everything-right-still-get-left-behind/?utm_term=.193b529714aa</w:t>
        </w:r>
      </w:hyperlink>
      <w:r w:rsidRPr="00A93328">
        <w:rPr>
          <w:rFonts w:ascii="Garamond" w:hAnsi="Garamond" w:cs="Times New Roman"/>
          <w:color w:val="000000"/>
          <w:sz w:val="16"/>
          <w:szCs w:val="16"/>
          <w:lang w:eastAsia="zh-CN"/>
        </w:rPr>
        <w:t>, accessed 7/2/2017, RV]</w:t>
      </w:r>
    </w:p>
    <w:p w14:paraId="26492F45"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It used to be that </w:t>
      </w:r>
      <w:r w:rsidRPr="00A93328">
        <w:rPr>
          <w:rFonts w:ascii="Garamond" w:hAnsi="Garamond" w:cs="Times New Roman"/>
          <w:color w:val="000000"/>
          <w:sz w:val="16"/>
          <w:szCs w:val="16"/>
          <w:u w:val="single"/>
          <w:shd w:val="clear" w:color="auto" w:fill="FFFF00"/>
          <w:lang w:eastAsia="zh-CN"/>
        </w:rPr>
        <w:t xml:space="preserve">low-skilled black workers suffered the greatest disadvantage relative to their white counterparts. But there has been a strange reversal in the past 40 years. EPI finds that the black-white wage gap has become wider — and is widening faster — among those with </w:t>
      </w:r>
      <w:r w:rsidRPr="00A93328">
        <w:rPr>
          <w:rFonts w:ascii="Garamond" w:hAnsi="Garamond" w:cs="Times New Roman"/>
          <w:i/>
          <w:iCs/>
          <w:color w:val="000000"/>
          <w:sz w:val="16"/>
          <w:szCs w:val="16"/>
          <w:u w:val="single"/>
          <w:shd w:val="clear" w:color="auto" w:fill="FFFF00"/>
          <w:lang w:eastAsia="zh-CN"/>
        </w:rPr>
        <w:t xml:space="preserve">more </w:t>
      </w:r>
      <w:r w:rsidRPr="00A93328">
        <w:rPr>
          <w:rFonts w:ascii="Garamond" w:hAnsi="Garamond" w:cs="Times New Roman"/>
          <w:color w:val="000000"/>
          <w:sz w:val="16"/>
          <w:szCs w:val="16"/>
          <w:u w:val="single"/>
          <w:shd w:val="clear" w:color="auto" w:fill="FFFF00"/>
          <w:lang w:eastAsia="zh-CN"/>
        </w:rPr>
        <w:t>education</w:t>
      </w:r>
      <w:r w:rsidRPr="00A93328">
        <w:rPr>
          <w:rFonts w:ascii="Garamond" w:hAnsi="Garamond" w:cs="Times New Roman"/>
          <w:color w:val="000000"/>
          <w:sz w:val="16"/>
          <w:szCs w:val="16"/>
          <w:u w:val="single"/>
          <w:lang w:eastAsia="zh-CN"/>
        </w:rPr>
        <w:t>.</w:t>
      </w:r>
    </w:p>
    <w:p w14:paraId="60A73238"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This chart illustrates the history of the wage gap among men with less than 10 years of job experience. The early years are the most crucial in a person’s career, and also the most sensitive to fluctuations in the job market.</w:t>
      </w:r>
    </w:p>
    <w:p w14:paraId="093E8B7A"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u w:val="single"/>
          <w:shd w:val="clear" w:color="auto" w:fill="FFFF00"/>
          <w:lang w:eastAsia="zh-CN"/>
        </w:rPr>
        <w:t>In 1980, black men entering the job market with just a high school diploma earned 15 percent less than similar white men on average. In contrast, black men with bachelor’s degrees or more earned only 5 percent less than similar white male college graduates.</w:t>
      </w:r>
    </w:p>
    <w:p w14:paraId="3F7987D5"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u w:val="single"/>
          <w:lang w:eastAsia="zh-CN"/>
        </w:rPr>
        <w:t>College, in other words, once seemed a surefire route to something approaching racial equity. Nowadays, the picture is more complicated.</w:t>
      </w:r>
    </w:p>
    <w:p w14:paraId="345CDF48"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u w:val="single"/>
          <w:shd w:val="clear" w:color="auto" w:fill="FFFF00"/>
          <w:lang w:eastAsia="zh-CN"/>
        </w:rPr>
        <w:t>While the racial wage gap among less-educated men has held steady at about 15 percent, that gap for men with college diplomas increased significantly in the 1980s, and now hovers between 15 and 20 percent. In 2014, the penalty for being educated-while-black was about 18 percent. The penalty for less-educated black men was 16 percent.</w:t>
      </w:r>
    </w:p>
    <w:p w14:paraId="69EE8C05"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u w:val="single"/>
          <w:lang w:eastAsia="zh-CN"/>
        </w:rPr>
        <w:t>A similar pattern exists for women. Among less-educated women with less than 10 years of job experience, the black-white wage gap was 6.2 percent in 2014. But among college-educated women, the wage gap was closer to 12 percent</w:t>
      </w:r>
      <w:r w:rsidRPr="00A93328">
        <w:rPr>
          <w:rFonts w:ascii="Garamond" w:hAnsi="Garamond" w:cs="Times New Roman"/>
          <w:color w:val="000000"/>
          <w:sz w:val="16"/>
          <w:szCs w:val="16"/>
          <w:lang w:eastAsia="zh-CN"/>
        </w:rPr>
        <w:t>.</w:t>
      </w:r>
    </w:p>
    <w:p w14:paraId="7F7E84DD"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The authors of the report — Valerie Wilson, director of EPI's program on race, ethnicity and the economy, and William Rodgers III — calculate how different factors have contributed to these changes.</w:t>
      </w:r>
    </w:p>
    <w:p w14:paraId="33BC0573"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Among early-career men, for instance, </w:t>
      </w:r>
      <w:r w:rsidRPr="00A93328">
        <w:rPr>
          <w:rFonts w:ascii="Garamond" w:hAnsi="Garamond" w:cs="Times New Roman"/>
          <w:color w:val="000000"/>
          <w:sz w:val="16"/>
          <w:szCs w:val="16"/>
          <w:u w:val="single"/>
          <w:lang w:eastAsia="zh-CN"/>
        </w:rPr>
        <w:t>the earnings disparities between white and black workers have widened by about 3 percent since 1979. These disparities would have been even wider had African Americans not made gains in college attainment during this time</w:t>
      </w:r>
      <w:r w:rsidRPr="00A93328">
        <w:rPr>
          <w:rFonts w:ascii="Garamond" w:hAnsi="Garamond" w:cs="Times New Roman"/>
          <w:color w:val="000000"/>
          <w:sz w:val="16"/>
          <w:szCs w:val="16"/>
          <w:u w:val="single"/>
          <w:shd w:val="clear" w:color="auto" w:fill="FFFF00"/>
          <w:lang w:eastAsia="zh-CN"/>
        </w:rPr>
        <w:t>. But that educational progress was overshadowed, the researchers say, by two major forces: increasing discrimination and increasing income inequality.</w:t>
      </w:r>
    </w:p>
    <w:p w14:paraId="4F29EDA9"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“We have minimum wages, but there isn’t a wage ceiling,” Wilson said. “There’s much more room for discrimination and inequality at the top. What’s happened is that the top one percent have really pulled away.”</w:t>
      </w:r>
    </w:p>
    <w:p w14:paraId="168F40EB"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Income growth in recent decades has been limited, more or less, to the highest echelon of earners, a group that is overwhelmingly white. Out of every 1,000 households in the top 1 percent, only two are black, while about 910 are white. And so, as economic forces lifted the incomes of the 1 percent, the blacks on lower rungs of the economic ladder have been largely left behind.</w:t>
      </w:r>
    </w:p>
    <w:p w14:paraId="10BA26A7"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Much of those income gains were concentrated among financial-sector workers and corporate executives — occupations where blacks remain highly underrepresented. In part, African Americans  are not given the same opportunities to rise; lawsuits have accused Merrill Lynch, for instance, of systematically</w:t>
      </w:r>
      <w:r w:rsidRPr="00A93328">
        <w:rPr>
          <w:rFonts w:ascii="Georgia" w:hAnsi="Georgia" w:cs="Times New Roman"/>
          <w:color w:val="111111"/>
          <w:sz w:val="27"/>
          <w:szCs w:val="27"/>
          <w:lang w:eastAsia="zh-CN"/>
        </w:rPr>
        <w:t xml:space="preserve"> </w:t>
      </w:r>
      <w:r w:rsidRPr="00A93328">
        <w:rPr>
          <w:rFonts w:ascii="Garamond" w:hAnsi="Garamond" w:cs="Times New Roman"/>
          <w:color w:val="000000"/>
          <w:sz w:val="16"/>
          <w:szCs w:val="16"/>
          <w:lang w:eastAsia="zh-CN"/>
        </w:rPr>
        <w:t>discriminating against its black brokers. And in part, black workers simply don’t have the right connections to get ahead.</w:t>
      </w:r>
    </w:p>
    <w:p w14:paraId="50699FBF"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Finance and management still remain very white-dominated, and those are the occupations that are seeing the highest rates of return,” Harvard sociologist Devah Pager, who was not involved in the study, said in an interview.</w:t>
      </w:r>
      <w:r w:rsidRPr="00A93328">
        <w:rPr>
          <w:rFonts w:ascii="Georgia" w:hAnsi="Georgia" w:cs="Times New Roman"/>
          <w:b/>
          <w:bCs/>
          <w:color w:val="111111"/>
          <w:sz w:val="27"/>
          <w:szCs w:val="27"/>
          <w:lang w:eastAsia="zh-CN"/>
        </w:rPr>
        <w:t xml:space="preserve"> </w:t>
      </w:r>
      <w:r w:rsidRPr="00A93328">
        <w:rPr>
          <w:rFonts w:ascii="Garamond" w:hAnsi="Garamond" w:cs="Times New Roman"/>
          <w:color w:val="000000"/>
          <w:sz w:val="16"/>
          <w:szCs w:val="16"/>
          <w:lang w:eastAsia="zh-CN"/>
        </w:rPr>
        <w:t>“And to an extent, those kind of jobs are filled through elite networks that African Americans have been historically excluded from.”</w:t>
      </w:r>
    </w:p>
    <w:p w14:paraId="7F223C5F"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These facts help explain </w:t>
      </w:r>
      <w:r w:rsidRPr="00A93328">
        <w:rPr>
          <w:rFonts w:ascii="Garamond" w:hAnsi="Garamond" w:cs="Times New Roman"/>
          <w:color w:val="000000"/>
          <w:sz w:val="16"/>
          <w:szCs w:val="16"/>
          <w:u w:val="single"/>
          <w:lang w:eastAsia="zh-CN"/>
        </w:rPr>
        <w:t>why a recent Pew Research Center survey shows that African Americans with more education perceive more economic inequality. Among blacks with four-year college degrees, 81 percent say that blacks today are financially worse off than whites. But among blacks with no college experience, only 46 percent agree with that statement.</w:t>
      </w:r>
    </w:p>
    <w:p w14:paraId="5F730E7B"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Pew also finds that </w:t>
      </w:r>
      <w:r w:rsidRPr="00A93328">
        <w:rPr>
          <w:rFonts w:ascii="Garamond" w:hAnsi="Garamond" w:cs="Times New Roman"/>
          <w:color w:val="000000"/>
          <w:sz w:val="16"/>
          <w:szCs w:val="16"/>
          <w:u w:val="single"/>
          <w:lang w:eastAsia="zh-CN"/>
        </w:rPr>
        <w:t>college-educated blacks are more likely to report personal experiences with discrimination,</w:t>
      </w:r>
      <w:r w:rsidRPr="00A93328">
        <w:rPr>
          <w:rFonts w:ascii="Garamond" w:hAnsi="Garamond" w:cs="Times New Roman"/>
          <w:color w:val="000000"/>
          <w:sz w:val="16"/>
          <w:szCs w:val="16"/>
          <w:lang w:eastAsia="zh-CN"/>
        </w:rPr>
        <w:t xml:space="preserve"> and more likely to say that being black makes it harder to get ahead in life.</w:t>
      </w:r>
    </w:p>
    <w:p w14:paraId="5BFF7C31" w14:textId="77777777" w:rsidR="00A93328" w:rsidRPr="00A93328" w:rsidRDefault="00A93328" w:rsidP="00A93328">
      <w:pPr>
        <w:spacing w:after="0" w:line="240" w:lineRule="auto"/>
        <w:rPr>
          <w:rFonts w:ascii="Times New Roman" w:hAnsi="Times New Roman" w:cs="Times New Roman"/>
          <w:sz w:val="24"/>
          <w:lang w:eastAsia="zh-CN"/>
        </w:rPr>
      </w:pPr>
      <w:r w:rsidRPr="00A93328">
        <w:rPr>
          <w:rFonts w:ascii="Garamond" w:hAnsi="Garamond" w:cs="Times New Roman"/>
          <w:color w:val="000000"/>
          <w:sz w:val="16"/>
          <w:szCs w:val="16"/>
          <w:lang w:eastAsia="zh-CN"/>
        </w:rPr>
        <w:t xml:space="preserve">The data suggest an irony: </w:t>
      </w:r>
      <w:r w:rsidRPr="00A93328">
        <w:rPr>
          <w:rFonts w:ascii="Garamond" w:hAnsi="Garamond" w:cs="Times New Roman"/>
          <w:color w:val="000000"/>
          <w:sz w:val="16"/>
          <w:szCs w:val="16"/>
          <w:u w:val="single"/>
          <w:lang w:eastAsia="zh-CN"/>
        </w:rPr>
        <w:t>By climbing the economic ladder, African Americans get perspective on the full system of inequality in America.</w:t>
      </w:r>
    </w:p>
    <w:p w14:paraId="734C5923" w14:textId="77777777" w:rsidR="00A93328" w:rsidRPr="00A93328" w:rsidRDefault="00A93328" w:rsidP="00A93328">
      <w:pPr>
        <w:spacing w:after="240" w:line="240" w:lineRule="auto"/>
        <w:rPr>
          <w:rFonts w:ascii="Times New Roman" w:eastAsia="Times New Roman" w:hAnsi="Times New Roman" w:cs="Times New Roman"/>
          <w:sz w:val="24"/>
          <w:lang w:eastAsia="zh-CN"/>
        </w:rPr>
      </w:pPr>
    </w:p>
    <w:p w14:paraId="53047EC9" w14:textId="77777777"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NexusSansWebPr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6"/>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9332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3328"/>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274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A9332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933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9332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9332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9332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933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3328"/>
  </w:style>
  <w:style w:type="character" w:customStyle="1" w:styleId="Heading1Char">
    <w:name w:val="Heading 1 Char"/>
    <w:aliases w:val="Pocket Char"/>
    <w:basedOn w:val="DefaultParagraphFont"/>
    <w:link w:val="Heading1"/>
    <w:uiPriority w:val="9"/>
    <w:rsid w:val="00A9332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9332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9332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A9332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A93328"/>
    <w:rPr>
      <w:b/>
      <w:sz w:val="26"/>
      <w:u w:val="none"/>
    </w:rPr>
  </w:style>
  <w:style w:type="character" w:customStyle="1" w:styleId="StyleUnderline">
    <w:name w:val="Style Underline"/>
    <w:aliases w:val="Underline"/>
    <w:basedOn w:val="DefaultParagraphFont"/>
    <w:uiPriority w:val="1"/>
    <w:qFormat/>
    <w:rsid w:val="00A93328"/>
    <w:rPr>
      <w:b w:val="0"/>
      <w:sz w:val="22"/>
      <w:u w:val="single"/>
    </w:rPr>
  </w:style>
  <w:style w:type="character" w:styleId="Emphasis">
    <w:name w:val="Emphasis"/>
    <w:basedOn w:val="DefaultParagraphFont"/>
    <w:uiPriority w:val="20"/>
    <w:qFormat/>
    <w:rsid w:val="00A9332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93328"/>
    <w:rPr>
      <w:color w:val="auto"/>
      <w:u w:val="none"/>
    </w:rPr>
  </w:style>
  <w:style w:type="character" w:styleId="Hyperlink">
    <w:name w:val="Hyperlink"/>
    <w:basedOn w:val="DefaultParagraphFont"/>
    <w:uiPriority w:val="99"/>
    <w:semiHidden/>
    <w:unhideWhenUsed/>
    <w:rsid w:val="00A93328"/>
    <w:rPr>
      <w:color w:val="auto"/>
      <w:u w:val="none"/>
    </w:rPr>
  </w:style>
  <w:style w:type="paragraph" w:styleId="DocumentMap">
    <w:name w:val="Document Map"/>
    <w:basedOn w:val="Normal"/>
    <w:link w:val="DocumentMapChar"/>
    <w:uiPriority w:val="99"/>
    <w:semiHidden/>
    <w:unhideWhenUsed/>
    <w:rsid w:val="00A9332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3328"/>
    <w:rPr>
      <w:rFonts w:ascii="Lucida Grande" w:hAnsi="Lucida Grande" w:cs="Lucida Grande"/>
    </w:rPr>
  </w:style>
  <w:style w:type="paragraph" w:styleId="NormalWeb">
    <w:name w:val="Normal (Web)"/>
    <w:basedOn w:val="Normal"/>
    <w:uiPriority w:val="99"/>
    <w:semiHidden/>
    <w:unhideWhenUsed/>
    <w:rsid w:val="00A93328"/>
    <w:pPr>
      <w:spacing w:before="100" w:beforeAutospacing="1" w:after="100" w:afterAutospacing="1" w:line="240" w:lineRule="auto"/>
    </w:pPr>
    <w:rPr>
      <w:rFonts w:ascii="Times New Roman" w:hAnsi="Times New Roman" w:cs="Times New Roman"/>
      <w:sz w:val="24"/>
      <w:lang w:eastAsia="zh-CN"/>
    </w:rPr>
  </w:style>
  <w:style w:type="character" w:customStyle="1" w:styleId="apple-tab-span">
    <w:name w:val="apple-tab-span"/>
    <w:basedOn w:val="DefaultParagraphFont"/>
    <w:rsid w:val="00A93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441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ducationnext.org/a-new-new-federalism/" TargetMode="External"/><Relationship Id="rId21" Type="http://schemas.openxmlformats.org/officeDocument/2006/relationships/hyperlink" Target="http://www.newrepublic.com/article/politics/104960/requiem-failed-education-policy-the-long-slow-death-no-child-left-behind?page=0,1" TargetMode="External"/><Relationship Id="rId22" Type="http://schemas.openxmlformats.org/officeDocument/2006/relationships/hyperlink" Target="https://ssrn.com/abstract=2258173)" TargetMode="External"/><Relationship Id="rId23" Type="http://schemas.openxmlformats.org/officeDocument/2006/relationships/hyperlink" Target="https://www.washingtonpost.com/news/education/wp/2016/11/10/what-a-trump-presidency-means-for-americas-public-schools/" TargetMode="External"/><Relationship Id="rId24" Type="http://schemas.openxmlformats.org/officeDocument/2006/relationships/hyperlink" Target="http://www.nationsreportcard.gov/ltt_2012/" TargetMode="External"/><Relationship Id="rId25" Type="http://schemas.openxmlformats.org/officeDocument/2006/relationships/hyperlink" Target="http://www.governing.com/blogs/bfc/col-school-teacher-education-preparation-setting-higher-standards.html" TargetMode="External"/><Relationship Id="rId26" Type="http://schemas.openxmlformats.org/officeDocument/2006/relationships/hyperlink" Target="http://professionals.collegeboard.com/profdownload/2010-total-group-profile-report-cbs.pdf" TargetMode="External"/><Relationship Id="rId27" Type="http://schemas.openxmlformats.org/officeDocument/2006/relationships/hyperlink" Target="https://www.brookings.edu/research/dont-forget-curriculum/" TargetMode="External"/><Relationship Id="rId28" Type="http://schemas.openxmlformats.org/officeDocument/2006/relationships/hyperlink" Target="http://headinthesandblog.org/author/andrew/" TargetMode="External"/><Relationship Id="rId29" Type="http://schemas.openxmlformats.org/officeDocument/2006/relationships/hyperlink" Target="http://headinthesandblog.org/2016/04/how-do-we-get-past-the-fatigue-frustration-and-fear-of-our-national-reform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headinthesandblog.org/category/blog/" TargetMode="External"/><Relationship Id="rId31" Type="http://schemas.openxmlformats.org/officeDocument/2006/relationships/hyperlink" Target="http://headinthesandblog.org/2016/04/how-do-we-get-past-the-fatigue-frustration-and-fear-of-our-national-reforms/" TargetMode="External"/><Relationship Id="rId32" Type="http://schemas.openxmlformats.org/officeDocument/2006/relationships/hyperlink" Target="http://edglossary.org/seat-time/" TargetMode="External"/><Relationship Id="rId9" Type="http://schemas.openxmlformats.org/officeDocument/2006/relationships/hyperlink" Target="http://dropoutnation.net/2015/11/05/you-cant-spin-school-funding/" TargetMode="Externa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ed.gov/oii-news/competency-based-learning-or-personalized-learning" TargetMode="External"/><Relationship Id="rId34" Type="http://schemas.openxmlformats.org/officeDocument/2006/relationships/hyperlink" Target="https://edtrust.org/resource/meandering-toward-graduation/" TargetMode="External"/><Relationship Id="rId35" Type="http://schemas.openxmlformats.org/officeDocument/2006/relationships/hyperlink" Target="https://www.washingtonpost.com/news/wonk/wp/2016/10/03/why-black-workers-who-do-everything-right-still-get-left-behind/?utm_term=.193b529714aa" TargetMode="External"/><Relationship Id="rId36" Type="http://schemas.openxmlformats.org/officeDocument/2006/relationships/fontTable" Target="fontTable.xml"/><Relationship Id="rId10" Type="http://schemas.openxmlformats.org/officeDocument/2006/relationships/hyperlink" Target="https://learningpolicyinstitute.org/sites/default/files/product-files/Equity_ESSA_REPORT.pdf" TargetMode="External"/><Relationship Id="rId11" Type="http://schemas.openxmlformats.org/officeDocument/2006/relationships/hyperlink" Target="http://thehill.com/blogs/congress-blog/education/263633-the-promise-of-the-every-student-succeeds-act" TargetMode="External"/><Relationship Id="rId12" Type="http://schemas.openxmlformats.org/officeDocument/2006/relationships/hyperlink" Target="http://www.realcleareducation.com/articles/2017/02/07/states_not_the_feds_should_lead_education_reform__110115.html" TargetMode="External"/><Relationship Id="rId13" Type="http://schemas.openxmlformats.org/officeDocument/2006/relationships/hyperlink" Target="https://www.cato.org/publications/commentary/love-choice-dont-federalize-it" TargetMode="External"/><Relationship Id="rId14" Type="http://schemas.openxmlformats.org/officeDocument/2006/relationships/hyperlink" Target="http://www.jstor.org/discover/10.2307/1173911?uid=3739936&amp;uid=2&amp;uid=4&amp;uid=3739256&amp;sid=21102341278277" TargetMode="External"/><Relationship Id="rId15" Type="http://schemas.openxmlformats.org/officeDocument/2006/relationships/hyperlink" Target="http://www2.ed.gov/about/overview/fed/role.html" TargetMode="External"/><Relationship Id="rId16" Type="http://schemas.openxmlformats.org/officeDocument/2006/relationships/hyperlink" Target="http://www2.ed.gov/about/overview/focus/what_pg4.html" TargetMode="External"/><Relationship Id="rId17" Type="http://schemas.openxmlformats.org/officeDocument/2006/relationships/hyperlink" Target="http://www2.ed.gov/about/overview/fed/role.html" TargetMode="External"/><Relationship Id="rId18" Type="http://schemas.openxmlformats.org/officeDocument/2006/relationships/hyperlink" Target="http://www.nationalreview.com/articles/344897/why-there-s-backlash-against-common-core-lindsey-m-burke" TargetMode="External"/><Relationship Id="rId19" Type="http://schemas.openxmlformats.org/officeDocument/2006/relationships/hyperlink" Target="http://www.fed-soc.org/publications/detail/the-road-to-a-national-curriculum-the-legal-aspects-of-the-common-core-standards-race-to-the-top-and-conditional-waivers" TargetMode="Externa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ersu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F942C5-5F7A-DA43-ABD1-DEFEF7F7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12871</Words>
  <Characters>73367</Characters>
  <Application>Microsoft Macintosh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86066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Oliver Sun</dc:creator>
  <cp:keywords>5.2</cp:keywords>
  <dc:description/>
  <cp:lastModifiedBy>Oliver Sun</cp:lastModifiedBy>
  <cp:revision>1</cp:revision>
  <dcterms:created xsi:type="dcterms:W3CDTF">2017-10-22T13:19:00Z</dcterms:created>
  <dcterms:modified xsi:type="dcterms:W3CDTF">2017-10-22T13:20:00Z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