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240A8E" w14:textId="77777777" w:rsidR="00A74BDC" w:rsidRDefault="00A74BDC" w:rsidP="006119E3">
      <w:pPr>
        <w:jc w:val="center"/>
        <w:rPr>
          <w:rFonts w:ascii="Cambria" w:hAnsi="Cambria"/>
          <w:sz w:val="32"/>
          <w:szCs w:val="32"/>
        </w:rPr>
      </w:pPr>
    </w:p>
    <w:p w14:paraId="0DE6C277" w14:textId="256105B0" w:rsidR="006119E3" w:rsidRDefault="006119E3" w:rsidP="006119E3">
      <w:pPr>
        <w:jc w:val="center"/>
        <w:rPr>
          <w:rFonts w:ascii="Cambria" w:hAnsi="Cambria"/>
          <w:b/>
          <w:sz w:val="32"/>
          <w:szCs w:val="32"/>
        </w:rPr>
      </w:pPr>
      <w:r>
        <w:rPr>
          <w:rFonts w:ascii="Cambria" w:hAnsi="Cambria"/>
          <w:sz w:val="32"/>
          <w:szCs w:val="32"/>
        </w:rPr>
        <w:t xml:space="preserve">Confederación Hondureña de Cooperativas </w:t>
      </w:r>
      <w:r>
        <w:rPr>
          <w:rFonts w:ascii="Cambria" w:hAnsi="Cambria"/>
          <w:b/>
          <w:sz w:val="32"/>
          <w:szCs w:val="32"/>
        </w:rPr>
        <w:t>CHC</w:t>
      </w:r>
    </w:p>
    <w:p w14:paraId="68BEF884" w14:textId="77777777" w:rsidR="006119E3" w:rsidRDefault="006119E3" w:rsidP="006119E3">
      <w:pPr>
        <w:jc w:val="center"/>
        <w:rPr>
          <w:rFonts w:ascii="Cambria" w:hAnsi="Cambria"/>
          <w:sz w:val="32"/>
          <w:szCs w:val="32"/>
        </w:rPr>
      </w:pPr>
      <w:r>
        <w:rPr>
          <w:rFonts w:ascii="Cambria" w:hAnsi="Cambria"/>
          <w:sz w:val="32"/>
          <w:szCs w:val="32"/>
        </w:rPr>
        <w:t xml:space="preserve">Instituto de Investigación y Formación Cooperativista </w:t>
      </w:r>
      <w:r>
        <w:rPr>
          <w:rFonts w:ascii="Cambria" w:hAnsi="Cambria"/>
          <w:b/>
          <w:sz w:val="32"/>
          <w:szCs w:val="32"/>
        </w:rPr>
        <w:t>IFC</w:t>
      </w:r>
    </w:p>
    <w:p w14:paraId="4BFCD564" w14:textId="5F2DF45E" w:rsidR="0087729C" w:rsidRDefault="00F8644E" w:rsidP="0087729C">
      <w:pPr>
        <w:rPr>
          <w:rFonts w:ascii="Arial" w:hAnsi="Arial" w:cs="Arial"/>
          <w:sz w:val="32"/>
          <w:szCs w:val="32"/>
        </w:rPr>
      </w:pPr>
      <w:r>
        <w:rPr>
          <w:rFonts w:ascii="Arial" w:hAnsi="Arial" w:cs="Arial"/>
          <w:noProof/>
          <w:sz w:val="32"/>
          <w:szCs w:val="32"/>
          <w:lang w:val="es-HN" w:eastAsia="es-HN"/>
        </w:rPr>
        <mc:AlternateContent>
          <mc:Choice Requires="wps">
            <w:drawing>
              <wp:anchor distT="0" distB="0" distL="114300" distR="114300" simplePos="0" relativeHeight="251662336" behindDoc="0" locked="0" layoutInCell="1" allowOverlap="1" wp14:anchorId="0104B2A3" wp14:editId="0C96F7C1">
                <wp:simplePos x="0" y="0"/>
                <wp:positionH relativeFrom="margin">
                  <wp:align>center</wp:align>
                </wp:positionH>
                <wp:positionV relativeFrom="paragraph">
                  <wp:posOffset>144780</wp:posOffset>
                </wp:positionV>
                <wp:extent cx="7029450" cy="1276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7029450" cy="1276350"/>
                        </a:xfrm>
                        <a:prstGeom prst="rect">
                          <a:avLst/>
                        </a:prstGeom>
                        <a:solidFill>
                          <a:schemeClr val="accent6">
                            <a:lumMod val="60000"/>
                            <a:lumOff val="4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C6E78" w14:textId="77777777" w:rsidR="00D55124" w:rsidRPr="00675811" w:rsidRDefault="00D55124" w:rsidP="00F8644E">
                            <w:pPr>
                              <w:pStyle w:val="NormalWeb"/>
                              <w:kinsoku w:val="0"/>
                              <w:overflowPunct w:val="0"/>
                              <w:spacing w:before="288" w:beforeAutospacing="0" w:after="120" w:afterAutospacing="0"/>
                              <w:jc w:val="center"/>
                              <w:textAlignment w:val="baseline"/>
                              <w:rPr>
                                <w:sz w:val="72"/>
                                <w:szCs w:val="72"/>
                              </w:rPr>
                            </w:pPr>
                            <w:r w:rsidRPr="00675811">
                              <w:rPr>
                                <w:rFonts w:ascii="Colonna MT" w:eastAsiaTheme="minorEastAsia" w:hAnsi="Colonna MT" w:cs="Arial"/>
                                <w:b/>
                                <w:bCs/>
                                <w:color w:val="000000" w:themeColor="text1"/>
                                <w:kern w:val="24"/>
                                <w:sz w:val="72"/>
                                <w:szCs w:val="72"/>
                                <w:lang w:val="es-ES"/>
                                <w14:shadow w14:blurRad="38100" w14:dist="38100" w14:dir="2700000" w14:sx="100000" w14:sy="100000" w14:kx="0" w14:ky="0" w14:algn="tl">
                                  <w14:srgbClr w14:val="000000">
                                    <w14:alpha w14:val="57000"/>
                                  </w14:srgbClr>
                                </w14:shadow>
                              </w:rPr>
                              <w:t xml:space="preserve">RESPONSABILIDAD SOCIAL y AMBIENTE </w:t>
                            </w:r>
                          </w:p>
                          <w:p w14:paraId="1C81B2D0" w14:textId="77777777" w:rsidR="00D55124" w:rsidRDefault="00D55124" w:rsidP="00F864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04B2A3" id="Rectangle 2" o:spid="_x0000_s1026" style="position:absolute;margin-left:0;margin-top:11.4pt;width:553.5pt;height:100.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" fillcolor="#a8d08d [1945]" strokecolor="#538135 [2409]" strokeweight="1pt">
                <v:textbox>
                  <w:txbxContent>
                    <w:p w14:paraId="70CC6E78" w14:textId="77777777" w:rsidR="00D55124" w:rsidRPr="00675811" w:rsidRDefault="00D55124" w:rsidP="00F8644E">
                      <w:pPr>
                        <w:pStyle w:val="NormalWeb"/>
                        <w:kinsoku w:val="0"/>
                        <w:overflowPunct w:val="0"/>
                        <w:spacing w:before="288" w:beforeAutospacing="0" w:after="120" w:afterAutospacing="0"/>
                        <w:jc w:val="center"/>
                        <w:textAlignment w:val="baseline"/>
                        <w:rPr>
                          <w:sz w:val="72"/>
                          <w:szCs w:val="72"/>
                        </w:rPr>
                      </w:pPr>
                      <w:r w:rsidRPr="00675811">
                        <w:rPr>
                          <w:rFonts w:ascii="Colonna MT" w:eastAsiaTheme="minorEastAsia" w:hAnsi="Colonna MT" w:cs="Arial"/>
                          <w:b/>
                          <w:bCs/>
                          <w:color w:val="000000" w:themeColor="text1"/>
                          <w:kern w:val="24"/>
                          <w:sz w:val="72"/>
                          <w:szCs w:val="72"/>
                          <w:lang w:val="es-ES"/>
                          <w14:shadow w14:blurRad="38100" w14:dist="38100" w14:dir="2700000" w14:sx="100000" w14:sy="100000" w14:kx="0" w14:ky="0" w14:algn="tl">
                            <w14:srgbClr w14:val="000000">
                              <w14:alpha w14:val="57000"/>
                            </w14:srgbClr>
                          </w14:shadow>
                        </w:rPr>
                        <w:t xml:space="preserve">RESPONSABILIDAD SOCIAL y AMBIENTE </w:t>
                      </w:r>
                    </w:p>
                    <w:p w14:paraId="1C81B2D0" w14:textId="77777777" w:rsidR="00D55124" w:rsidRDefault="00D55124" w:rsidP="00F8644E">
                      <w:pPr>
                        <w:jc w:val="center"/>
                      </w:pPr>
                    </w:p>
                  </w:txbxContent>
                </v:textbox>
                <w10:wrap anchorx="margin"/>
              </v:rect>
            </w:pict>
          </mc:Fallback>
        </mc:AlternateContent>
      </w:r>
    </w:p>
    <w:p w14:paraId="3D93384B" w14:textId="77777777" w:rsidR="0087729C" w:rsidRDefault="0087729C" w:rsidP="0087729C">
      <w:pPr>
        <w:rPr>
          <w:rFonts w:ascii="Arial" w:hAnsi="Arial" w:cs="Arial"/>
          <w:sz w:val="32"/>
          <w:szCs w:val="32"/>
        </w:rPr>
      </w:pPr>
    </w:p>
    <w:p w14:paraId="53E35C5A" w14:textId="77777777" w:rsidR="0087729C" w:rsidRDefault="0087729C" w:rsidP="0087729C">
      <w:pPr>
        <w:rPr>
          <w:rFonts w:ascii="Arial" w:hAnsi="Arial" w:cs="Arial"/>
          <w:sz w:val="32"/>
          <w:szCs w:val="32"/>
        </w:rPr>
      </w:pPr>
    </w:p>
    <w:p w14:paraId="3B109A7B" w14:textId="77777777" w:rsidR="0087729C" w:rsidRDefault="0087729C" w:rsidP="0087729C">
      <w:pPr>
        <w:rPr>
          <w:rFonts w:ascii="Arial" w:hAnsi="Arial" w:cs="Arial"/>
          <w:sz w:val="32"/>
          <w:szCs w:val="32"/>
        </w:rPr>
      </w:pPr>
    </w:p>
    <w:p w14:paraId="07034458" w14:textId="010D5D95" w:rsidR="0087729C" w:rsidRDefault="009E4804" w:rsidP="0087729C">
      <w:pPr>
        <w:rPr>
          <w:rFonts w:ascii="Arial" w:hAnsi="Arial" w:cs="Arial"/>
          <w:sz w:val="32"/>
          <w:szCs w:val="32"/>
        </w:rPr>
      </w:pPr>
      <w:r>
        <w:rPr>
          <w:rFonts w:ascii="Arial" w:hAnsi="Arial" w:cs="Arial"/>
          <w:noProof/>
          <w:sz w:val="32"/>
          <w:szCs w:val="32"/>
          <w:lang w:val="es-HN" w:eastAsia="es-HN"/>
        </w:rPr>
        <w:drawing>
          <wp:anchor distT="0" distB="0" distL="114300" distR="114300" simplePos="0" relativeHeight="251663360" behindDoc="1" locked="0" layoutInCell="1" allowOverlap="1" wp14:anchorId="4690B7C2" wp14:editId="335DE5B0">
            <wp:simplePos x="0" y="0"/>
            <wp:positionH relativeFrom="column">
              <wp:posOffset>224790</wp:posOffset>
            </wp:positionH>
            <wp:positionV relativeFrom="paragraph">
              <wp:posOffset>301625</wp:posOffset>
            </wp:positionV>
            <wp:extent cx="5143500" cy="4584781"/>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143500" cy="4584781"/>
                    </a:xfrm>
                    <a:prstGeom prst="ellipse">
                      <a:avLst/>
                    </a:prstGeom>
                    <a:ln>
                      <a:noFill/>
                    </a:ln>
                    <a:effectLst>
                      <a:softEdge rad="112500"/>
                    </a:effectLst>
                  </pic:spPr>
                </pic:pic>
              </a:graphicData>
            </a:graphic>
          </wp:anchor>
        </w:drawing>
      </w:r>
    </w:p>
    <w:p w14:paraId="38329798" w14:textId="39ED27BB" w:rsidR="00F8644E" w:rsidRDefault="00F8644E" w:rsidP="0087729C">
      <w:pPr>
        <w:rPr>
          <w:rFonts w:ascii="Arial" w:hAnsi="Arial" w:cs="Arial"/>
          <w:sz w:val="32"/>
          <w:szCs w:val="32"/>
        </w:rPr>
      </w:pPr>
    </w:p>
    <w:p w14:paraId="64564EE5" w14:textId="4FCC5349" w:rsidR="00F8644E" w:rsidRDefault="00F8644E" w:rsidP="0087729C">
      <w:pPr>
        <w:rPr>
          <w:rFonts w:ascii="Arial" w:hAnsi="Arial" w:cs="Arial"/>
          <w:sz w:val="32"/>
          <w:szCs w:val="32"/>
        </w:rPr>
      </w:pPr>
    </w:p>
    <w:p w14:paraId="6F949DC2" w14:textId="77777777" w:rsidR="0087729C" w:rsidRDefault="0087729C" w:rsidP="0087729C">
      <w:pPr>
        <w:rPr>
          <w:rFonts w:ascii="Arial" w:hAnsi="Arial" w:cs="Arial"/>
          <w:sz w:val="32"/>
          <w:szCs w:val="32"/>
        </w:rPr>
      </w:pPr>
    </w:p>
    <w:p w14:paraId="33751AC8" w14:textId="77777777" w:rsidR="0087729C" w:rsidRDefault="0087729C" w:rsidP="0087729C">
      <w:pPr>
        <w:rPr>
          <w:rFonts w:ascii="Arial" w:hAnsi="Arial" w:cs="Arial"/>
          <w:sz w:val="32"/>
          <w:szCs w:val="32"/>
        </w:rPr>
      </w:pPr>
    </w:p>
    <w:p w14:paraId="4D341FC2" w14:textId="77777777" w:rsidR="009E4804" w:rsidRDefault="009E4804" w:rsidP="009E4804">
      <w:pPr>
        <w:jc w:val="center"/>
        <w:rPr>
          <w:rFonts w:ascii="Monotype Corsiva" w:hAnsi="Monotype Corsiva" w:cs="Arial"/>
          <w:sz w:val="32"/>
          <w:szCs w:val="32"/>
        </w:rPr>
      </w:pPr>
    </w:p>
    <w:p w14:paraId="3E3AEDE0" w14:textId="77777777" w:rsidR="009E4804" w:rsidRPr="009E4804" w:rsidRDefault="009E4804" w:rsidP="009E4804">
      <w:pPr>
        <w:jc w:val="center"/>
        <w:rPr>
          <w:rFonts w:ascii="Monotype Corsiva" w:hAnsi="Monotype Corsiva" w:cs="Arial"/>
          <w:sz w:val="40"/>
          <w:szCs w:val="40"/>
        </w:rPr>
      </w:pPr>
      <w:r w:rsidRPr="009E4804">
        <w:rPr>
          <w:rFonts w:ascii="Monotype Corsiva" w:hAnsi="Monotype Corsiva" w:cs="Arial"/>
          <w:sz w:val="40"/>
          <w:szCs w:val="40"/>
        </w:rPr>
        <w:t>Es la esencia de las</w:t>
      </w:r>
    </w:p>
    <w:p w14:paraId="38E7D38F" w14:textId="6B33D338" w:rsidR="009E4804" w:rsidRPr="009E4804" w:rsidRDefault="009E4804" w:rsidP="009E4804">
      <w:pPr>
        <w:jc w:val="center"/>
        <w:rPr>
          <w:rFonts w:ascii="Monotype Corsiva" w:hAnsi="Monotype Corsiva" w:cs="Arial"/>
          <w:sz w:val="32"/>
          <w:szCs w:val="32"/>
        </w:rPr>
      </w:pPr>
      <w:r w:rsidRPr="009E4804">
        <w:rPr>
          <w:rFonts w:ascii="Monotype Corsiva" w:hAnsi="Monotype Corsiva" w:cs="Arial"/>
          <w:sz w:val="40"/>
          <w:szCs w:val="40"/>
        </w:rPr>
        <w:t>Cooperativas</w:t>
      </w:r>
    </w:p>
    <w:p w14:paraId="2E913583" w14:textId="77777777" w:rsidR="0087729C" w:rsidRDefault="0087729C" w:rsidP="0087729C">
      <w:pPr>
        <w:rPr>
          <w:rFonts w:ascii="Arial" w:hAnsi="Arial" w:cs="Arial"/>
          <w:sz w:val="32"/>
          <w:szCs w:val="32"/>
        </w:rPr>
      </w:pPr>
    </w:p>
    <w:p w14:paraId="13BEA7AD" w14:textId="77777777" w:rsidR="0087729C" w:rsidRDefault="0087729C" w:rsidP="0087729C">
      <w:pPr>
        <w:rPr>
          <w:rFonts w:ascii="Arial" w:hAnsi="Arial" w:cs="Arial"/>
          <w:sz w:val="32"/>
          <w:szCs w:val="32"/>
        </w:rPr>
      </w:pPr>
    </w:p>
    <w:p w14:paraId="14335D76" w14:textId="77777777" w:rsidR="0087729C" w:rsidRDefault="0087729C" w:rsidP="0087729C">
      <w:pPr>
        <w:rPr>
          <w:rFonts w:ascii="Arial" w:hAnsi="Arial" w:cs="Arial"/>
          <w:sz w:val="32"/>
          <w:szCs w:val="32"/>
        </w:rPr>
      </w:pPr>
    </w:p>
    <w:p w14:paraId="11952188" w14:textId="0881753A" w:rsidR="0087729C" w:rsidRDefault="0087729C" w:rsidP="0087729C">
      <w:pPr>
        <w:rPr>
          <w:rFonts w:ascii="Arial" w:hAnsi="Arial" w:cs="Arial"/>
          <w:sz w:val="32"/>
          <w:szCs w:val="32"/>
        </w:rPr>
      </w:pPr>
    </w:p>
    <w:p w14:paraId="697ADB21" w14:textId="29356F82" w:rsidR="002E22F3" w:rsidRDefault="002E22F3" w:rsidP="0087729C">
      <w:pPr>
        <w:rPr>
          <w:rFonts w:ascii="Arial" w:hAnsi="Arial" w:cs="Arial"/>
          <w:sz w:val="32"/>
          <w:szCs w:val="32"/>
        </w:rPr>
      </w:pPr>
    </w:p>
    <w:p w14:paraId="0203A4FF" w14:textId="60DD8B26" w:rsidR="002E22F3" w:rsidRDefault="002E22F3" w:rsidP="0087729C">
      <w:pPr>
        <w:rPr>
          <w:rFonts w:ascii="Arial" w:hAnsi="Arial" w:cs="Arial"/>
          <w:sz w:val="32"/>
          <w:szCs w:val="32"/>
        </w:rPr>
      </w:pPr>
    </w:p>
    <w:p w14:paraId="06BFE245" w14:textId="3B86BF03" w:rsidR="009E4804" w:rsidRDefault="009E4804" w:rsidP="0087729C">
      <w:pPr>
        <w:rPr>
          <w:rFonts w:ascii="Arial" w:hAnsi="Arial" w:cs="Arial"/>
          <w:sz w:val="32"/>
          <w:szCs w:val="32"/>
        </w:rPr>
      </w:pPr>
      <w:r>
        <w:rPr>
          <w:rFonts w:ascii="Arial" w:hAnsi="Arial" w:cs="Arial"/>
          <w:sz w:val="32"/>
          <w:szCs w:val="32"/>
        </w:rPr>
        <w:t>Elaborado por Eliuth Palma Barahona</w:t>
      </w:r>
    </w:p>
    <w:p w14:paraId="3B5AA8A9" w14:textId="60726C7D" w:rsidR="008D2522" w:rsidRDefault="008D2522" w:rsidP="0087729C">
      <w:pPr>
        <w:rPr>
          <w:rFonts w:ascii="Arial" w:hAnsi="Arial" w:cs="Arial"/>
          <w:sz w:val="32"/>
          <w:szCs w:val="32"/>
        </w:rPr>
      </w:pPr>
      <w:r>
        <w:rPr>
          <w:rFonts w:ascii="Arial" w:hAnsi="Arial" w:cs="Arial"/>
          <w:sz w:val="32"/>
          <w:szCs w:val="32"/>
        </w:rPr>
        <w:t>Facilitadora del IFC</w:t>
      </w:r>
    </w:p>
    <w:p w14:paraId="1550C735" w14:textId="77777777" w:rsidR="00A74BDC" w:rsidRDefault="00A74BDC" w:rsidP="0087729C">
      <w:pPr>
        <w:rPr>
          <w:rFonts w:ascii="Arial" w:hAnsi="Arial" w:cs="Arial"/>
          <w:color w:val="222222"/>
          <w:shd w:val="clear" w:color="auto" w:fill="FFFFFF"/>
        </w:rPr>
      </w:pPr>
    </w:p>
    <w:p w14:paraId="2BF5BC8A" w14:textId="4A937087" w:rsidR="00DD1E93" w:rsidRDefault="00C669B2" w:rsidP="0087729C">
      <w:pPr>
        <w:rPr>
          <w:rFonts w:ascii="Arial" w:hAnsi="Arial" w:cs="Arial"/>
          <w:color w:val="222222"/>
          <w:shd w:val="clear" w:color="auto" w:fill="FFFFFF"/>
        </w:rPr>
      </w:pPr>
      <w:r w:rsidRPr="000F730D">
        <w:rPr>
          <w:b/>
          <w:bCs/>
          <w:noProof/>
          <w:sz w:val="24"/>
          <w:szCs w:val="24"/>
          <w:lang w:val="es-HN" w:eastAsia="es-HN"/>
        </w:rPr>
        <mc:AlternateContent>
          <mc:Choice Requires="wps">
            <w:drawing>
              <wp:anchor distT="0" distB="0" distL="114300" distR="114300" simplePos="0" relativeHeight="251669504" behindDoc="0" locked="0" layoutInCell="1" allowOverlap="1" wp14:anchorId="5E58A3A9" wp14:editId="6D2F5652">
                <wp:simplePos x="0" y="0"/>
                <wp:positionH relativeFrom="page">
                  <wp:posOffset>28575</wp:posOffset>
                </wp:positionH>
                <wp:positionV relativeFrom="paragraph">
                  <wp:posOffset>139700</wp:posOffset>
                </wp:positionV>
                <wp:extent cx="7743825" cy="352425"/>
                <wp:effectExtent l="0" t="0" r="28575" b="28575"/>
                <wp:wrapNone/>
                <wp:docPr id="11"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35242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75632515" w14:textId="28ACE393" w:rsidR="00D55124" w:rsidRPr="00C669B2" w:rsidRDefault="00D55124" w:rsidP="00C669B2">
                            <w:pPr>
                              <w:kinsoku w:val="0"/>
                              <w:overflowPunct w:val="0"/>
                              <w:spacing w:after="240"/>
                              <w:jc w:val="center"/>
                              <w:textAlignment w:val="baseline"/>
                              <w:rPr>
                                <w:sz w:val="32"/>
                                <w:szCs w:val="32"/>
                              </w:rPr>
                            </w:pPr>
                            <w:r>
                              <w:rPr>
                                <w:rFonts w:asciiTheme="majorHAnsi" w:eastAsia="Trebuchet MS" w:hAnsi="Calibri Light" w:cs="Trebuchet MS"/>
                                <w:b/>
                                <w:bCs/>
                                <w:color w:val="000000" w:themeColor="text1"/>
                                <w:kern w:val="24"/>
                                <w:sz w:val="32"/>
                                <w:szCs w:val="32"/>
                                <w:lang w:val="es-AR"/>
                              </w:rPr>
                              <w:t>INDICE</w:t>
                            </w:r>
                            <w:r w:rsidRPr="00C669B2">
                              <w:rPr>
                                <w:rFonts w:asciiTheme="majorHAnsi" w:eastAsia="Trebuchet MS" w:hAnsi="Calibri Light" w:cs="Trebuchet MS"/>
                                <w:color w:val="000000" w:themeColor="text1"/>
                                <w:kern w:val="24"/>
                                <w:sz w:val="32"/>
                                <w:szCs w:val="32"/>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8A3A9" id="_x0000_s1027" style="position:absolute;margin-left:2.25pt;margin-top:11pt;width:609.75pt;height:27.7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" fillcolor="#b5d5a7" strokecolor="#70ad47" strokeweight=".5pt">
                <v:fill color2="#9cca86" rotate="t" colors="0 #b5d5a7;.5 #aace99;1 #9cca86" focus="100%" type="gradient">
                  <o:fill v:ext="view" type="gradientUnscaled"/>
                </v:fill>
                <o:lock v:ext="edit" grouping="t"/>
                <v:textbox>
                  <w:txbxContent>
                    <w:p w14:paraId="75632515" w14:textId="28ACE393" w:rsidR="00D55124" w:rsidRPr="00C669B2" w:rsidRDefault="00D55124" w:rsidP="00C669B2">
                      <w:pPr>
                        <w:kinsoku w:val="0"/>
                        <w:overflowPunct w:val="0"/>
                        <w:spacing w:after="240"/>
                        <w:jc w:val="center"/>
                        <w:textAlignment w:val="baseline"/>
                        <w:rPr>
                          <w:sz w:val="32"/>
                          <w:szCs w:val="32"/>
                        </w:rPr>
                      </w:pPr>
                      <w:r>
                        <w:rPr>
                          <w:rFonts w:asciiTheme="majorHAnsi" w:eastAsia="Trebuchet MS" w:hAnsi="Calibri Light" w:cs="Trebuchet MS"/>
                          <w:b/>
                          <w:bCs/>
                          <w:color w:val="000000" w:themeColor="text1"/>
                          <w:kern w:val="24"/>
                          <w:sz w:val="32"/>
                          <w:szCs w:val="32"/>
                          <w:lang w:val="es-AR"/>
                        </w:rPr>
                        <w:t>INDICE</w:t>
                      </w:r>
                      <w:r w:rsidRPr="00C669B2">
                        <w:rPr>
                          <w:rFonts w:asciiTheme="majorHAnsi" w:eastAsia="Trebuchet MS" w:hAnsi="Calibri Light" w:cs="Trebuchet MS"/>
                          <w:color w:val="000000" w:themeColor="text1"/>
                          <w:kern w:val="24"/>
                          <w:sz w:val="32"/>
                          <w:szCs w:val="32"/>
                        </w:rPr>
                        <w:br/>
                      </w:r>
                    </w:p>
                  </w:txbxContent>
                </v:textbox>
                <w10:wrap anchorx="page"/>
              </v:rect>
            </w:pict>
          </mc:Fallback>
        </mc:AlternateContent>
      </w:r>
    </w:p>
    <w:p w14:paraId="743EFBDF" w14:textId="2F519F4F" w:rsidR="00DD1E93" w:rsidRPr="00881758" w:rsidRDefault="00DD1E93" w:rsidP="0087729C">
      <w:pPr>
        <w:rPr>
          <w:rFonts w:ascii="Arial" w:hAnsi="Arial" w:cs="Arial"/>
          <w:color w:val="222222"/>
          <w:sz w:val="28"/>
          <w:szCs w:val="28"/>
          <w:shd w:val="clear" w:color="auto" w:fill="FFFFFF"/>
        </w:rPr>
      </w:pPr>
    </w:p>
    <w:sdt>
      <w:sdtPr>
        <w:rPr>
          <w:rFonts w:asciiTheme="minorHAnsi" w:eastAsiaTheme="minorHAnsi" w:hAnsiTheme="minorHAnsi" w:cs="Arial"/>
          <w:b w:val="0"/>
          <w:sz w:val="28"/>
          <w:szCs w:val="28"/>
          <w:lang w:val="es-MX"/>
        </w:rPr>
        <w:id w:val="2128271485"/>
        <w:docPartObj>
          <w:docPartGallery w:val="Table of Contents"/>
          <w:docPartUnique/>
        </w:docPartObj>
      </w:sdtPr>
      <w:sdtEndPr>
        <w:rPr>
          <w:rFonts w:cstheme="minorBidi"/>
          <w:bCs/>
          <w:noProof/>
          <w:sz w:val="22"/>
          <w:szCs w:val="22"/>
        </w:rPr>
      </w:sdtEndPr>
      <w:sdtContent>
        <w:p w14:paraId="1480D5BA" w14:textId="429FBADF" w:rsidR="00881758" w:rsidRPr="00881758" w:rsidRDefault="00881758" w:rsidP="00881758">
          <w:pPr>
            <w:pStyle w:val="TOCHeading"/>
            <w:spacing w:line="480" w:lineRule="auto"/>
            <w:rPr>
              <w:rFonts w:cs="Arial"/>
              <w:sz w:val="28"/>
              <w:szCs w:val="28"/>
            </w:rPr>
          </w:pPr>
        </w:p>
        <w:p w14:paraId="062C2A5F" w14:textId="2AC657B0" w:rsidR="00881758" w:rsidRPr="00881758" w:rsidRDefault="00881758" w:rsidP="00881758">
          <w:pPr>
            <w:pStyle w:val="TOC1"/>
            <w:tabs>
              <w:tab w:val="right" w:leader="dot" w:pos="8828"/>
            </w:tabs>
            <w:spacing w:line="480" w:lineRule="auto"/>
            <w:rPr>
              <w:rFonts w:ascii="Arial" w:hAnsi="Arial" w:cs="Arial"/>
              <w:noProof/>
              <w:sz w:val="28"/>
              <w:szCs w:val="28"/>
            </w:rPr>
          </w:pPr>
          <w:r w:rsidRPr="00881758">
            <w:rPr>
              <w:rFonts w:ascii="Arial" w:hAnsi="Arial" w:cs="Arial"/>
              <w:sz w:val="28"/>
              <w:szCs w:val="28"/>
            </w:rPr>
            <w:fldChar w:fldCharType="begin"/>
          </w:r>
          <w:r w:rsidRPr="00881758">
            <w:rPr>
              <w:rFonts w:ascii="Arial" w:hAnsi="Arial" w:cs="Arial"/>
              <w:sz w:val="28"/>
              <w:szCs w:val="28"/>
            </w:rPr>
            <w:instrText xml:space="preserve"> TOC \o "1-3" \h \z \u </w:instrText>
          </w:r>
          <w:r w:rsidRPr="00881758">
            <w:rPr>
              <w:rFonts w:ascii="Arial" w:hAnsi="Arial" w:cs="Arial"/>
              <w:sz w:val="28"/>
              <w:szCs w:val="28"/>
            </w:rPr>
            <w:fldChar w:fldCharType="separate"/>
          </w:r>
          <w:hyperlink r:id="rId9" w:anchor="_Toc51837768" w:history="1">
            <w:r w:rsidRPr="00881758">
              <w:rPr>
                <w:rStyle w:val="Hyperlink"/>
                <w:rFonts w:ascii="Arial" w:hAnsi="Arial" w:cs="Arial"/>
                <w:noProof/>
                <w:sz w:val="28"/>
                <w:szCs w:val="28"/>
              </w:rPr>
              <w:t>INTRODUCCION</w:t>
            </w:r>
            <w:r w:rsidRPr="00881758">
              <w:rPr>
                <w:rFonts w:ascii="Arial" w:hAnsi="Arial" w:cs="Arial"/>
                <w:noProof/>
                <w:webHidden/>
                <w:sz w:val="28"/>
                <w:szCs w:val="28"/>
              </w:rPr>
              <w:tab/>
            </w:r>
            <w:r w:rsidRPr="00881758">
              <w:rPr>
                <w:rFonts w:ascii="Arial" w:hAnsi="Arial" w:cs="Arial"/>
                <w:noProof/>
                <w:webHidden/>
                <w:sz w:val="28"/>
                <w:szCs w:val="28"/>
              </w:rPr>
              <w:fldChar w:fldCharType="begin"/>
            </w:r>
            <w:r w:rsidRPr="00881758">
              <w:rPr>
                <w:rFonts w:ascii="Arial" w:hAnsi="Arial" w:cs="Arial"/>
                <w:noProof/>
                <w:webHidden/>
                <w:sz w:val="28"/>
                <w:szCs w:val="28"/>
              </w:rPr>
              <w:instrText xml:space="preserve"> PAGEREF _Toc51837768 \h </w:instrText>
            </w:r>
            <w:r w:rsidRPr="00881758">
              <w:rPr>
                <w:rFonts w:ascii="Arial" w:hAnsi="Arial" w:cs="Arial"/>
                <w:noProof/>
                <w:webHidden/>
                <w:sz w:val="28"/>
                <w:szCs w:val="28"/>
              </w:rPr>
            </w:r>
            <w:r w:rsidRPr="00881758">
              <w:rPr>
                <w:rFonts w:ascii="Arial" w:hAnsi="Arial" w:cs="Arial"/>
                <w:noProof/>
                <w:webHidden/>
                <w:sz w:val="28"/>
                <w:szCs w:val="28"/>
              </w:rPr>
              <w:fldChar w:fldCharType="separate"/>
            </w:r>
            <w:r w:rsidR="005D0CE0">
              <w:rPr>
                <w:rFonts w:ascii="Arial" w:hAnsi="Arial" w:cs="Arial"/>
                <w:noProof/>
                <w:webHidden/>
                <w:sz w:val="28"/>
                <w:szCs w:val="28"/>
              </w:rPr>
              <w:t>3</w:t>
            </w:r>
            <w:r w:rsidRPr="00881758">
              <w:rPr>
                <w:rFonts w:ascii="Arial" w:hAnsi="Arial" w:cs="Arial"/>
                <w:noProof/>
                <w:webHidden/>
                <w:sz w:val="28"/>
                <w:szCs w:val="28"/>
              </w:rPr>
              <w:fldChar w:fldCharType="end"/>
            </w:r>
          </w:hyperlink>
        </w:p>
        <w:p w14:paraId="676229AB" w14:textId="3596C1D5" w:rsidR="00881758" w:rsidRPr="00881758" w:rsidRDefault="00433442" w:rsidP="00881758">
          <w:pPr>
            <w:pStyle w:val="TOC1"/>
            <w:tabs>
              <w:tab w:val="right" w:leader="dot" w:pos="8828"/>
            </w:tabs>
            <w:spacing w:line="480" w:lineRule="auto"/>
            <w:rPr>
              <w:rFonts w:ascii="Arial" w:hAnsi="Arial" w:cs="Arial"/>
              <w:noProof/>
              <w:sz w:val="28"/>
              <w:szCs w:val="28"/>
            </w:rPr>
          </w:pPr>
          <w:hyperlink r:id="rId10" w:anchor="_Toc51837769" w:history="1">
            <w:r w:rsidR="00881758" w:rsidRPr="00881758">
              <w:rPr>
                <w:rStyle w:val="Hyperlink"/>
                <w:rFonts w:ascii="Arial" w:eastAsia="Trebuchet MS" w:hAnsi="Arial" w:cs="Arial"/>
                <w:noProof/>
                <w:sz w:val="28"/>
                <w:szCs w:val="28"/>
                <w:lang w:val="es-AR"/>
              </w:rPr>
              <w:t>¿Responsabilidad Social?</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_Toc51837769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4</w:t>
            </w:r>
            <w:r w:rsidR="00881758" w:rsidRPr="00881758">
              <w:rPr>
                <w:rFonts w:ascii="Arial" w:hAnsi="Arial" w:cs="Arial"/>
                <w:noProof/>
                <w:webHidden/>
                <w:sz w:val="28"/>
                <w:szCs w:val="28"/>
              </w:rPr>
              <w:fldChar w:fldCharType="end"/>
            </w:r>
          </w:hyperlink>
        </w:p>
        <w:p w14:paraId="3BE576F0" w14:textId="7B6932EE" w:rsidR="00881758" w:rsidRPr="00881758" w:rsidRDefault="00433442" w:rsidP="00881758">
          <w:pPr>
            <w:pStyle w:val="TOC1"/>
            <w:tabs>
              <w:tab w:val="right" w:leader="dot" w:pos="8828"/>
            </w:tabs>
            <w:spacing w:line="480" w:lineRule="auto"/>
            <w:rPr>
              <w:rFonts w:ascii="Arial" w:hAnsi="Arial" w:cs="Arial"/>
              <w:noProof/>
              <w:sz w:val="28"/>
              <w:szCs w:val="28"/>
            </w:rPr>
          </w:pPr>
          <w:hyperlink r:id="rId11" w:anchor="_Toc51837770" w:history="1">
            <w:r w:rsidR="00881758" w:rsidRPr="00881758">
              <w:rPr>
                <w:rStyle w:val="Hyperlink"/>
                <w:rFonts w:ascii="Arial" w:hAnsi="Arial" w:cs="Arial"/>
                <w:noProof/>
                <w:sz w:val="28"/>
                <w:szCs w:val="28"/>
              </w:rPr>
              <w:t>Habilidades Sociales</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_Toc51837770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5</w:t>
            </w:r>
            <w:r w:rsidR="00881758" w:rsidRPr="00881758">
              <w:rPr>
                <w:rFonts w:ascii="Arial" w:hAnsi="Arial" w:cs="Arial"/>
                <w:noProof/>
                <w:webHidden/>
                <w:sz w:val="28"/>
                <w:szCs w:val="28"/>
              </w:rPr>
              <w:fldChar w:fldCharType="end"/>
            </w:r>
          </w:hyperlink>
        </w:p>
        <w:p w14:paraId="6D10ABA7" w14:textId="1286D006" w:rsidR="00881758" w:rsidRPr="00881758" w:rsidRDefault="00433442" w:rsidP="00881758">
          <w:pPr>
            <w:pStyle w:val="TOC1"/>
            <w:tabs>
              <w:tab w:val="right" w:leader="dot" w:pos="8828"/>
            </w:tabs>
            <w:spacing w:line="480" w:lineRule="auto"/>
            <w:rPr>
              <w:rFonts w:ascii="Arial" w:hAnsi="Arial" w:cs="Arial"/>
              <w:noProof/>
              <w:sz w:val="28"/>
              <w:szCs w:val="28"/>
            </w:rPr>
          </w:pPr>
          <w:hyperlink r:id="rId12" w:anchor="_Toc51837771" w:history="1">
            <w:r w:rsidR="00881758" w:rsidRPr="00881758">
              <w:rPr>
                <w:rStyle w:val="Hyperlink"/>
                <w:rFonts w:ascii="Arial" w:eastAsia="Trebuchet MS" w:hAnsi="Arial" w:cs="Arial"/>
                <w:noProof/>
                <w:sz w:val="28"/>
                <w:szCs w:val="28"/>
                <w:lang w:val="es-AR"/>
              </w:rPr>
              <w:t>Responsabilidad Social en las Cooperativas</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_Toc51837771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10</w:t>
            </w:r>
            <w:r w:rsidR="00881758" w:rsidRPr="00881758">
              <w:rPr>
                <w:rFonts w:ascii="Arial" w:hAnsi="Arial" w:cs="Arial"/>
                <w:noProof/>
                <w:webHidden/>
                <w:sz w:val="28"/>
                <w:szCs w:val="28"/>
              </w:rPr>
              <w:fldChar w:fldCharType="end"/>
            </w:r>
          </w:hyperlink>
        </w:p>
        <w:p w14:paraId="33961709" w14:textId="3AA85C00" w:rsidR="00881758" w:rsidRPr="00881758" w:rsidRDefault="00433442" w:rsidP="00881758">
          <w:pPr>
            <w:pStyle w:val="TOC1"/>
            <w:tabs>
              <w:tab w:val="right" w:leader="dot" w:pos="8828"/>
            </w:tabs>
            <w:spacing w:line="480" w:lineRule="auto"/>
            <w:rPr>
              <w:rFonts w:ascii="Arial" w:hAnsi="Arial" w:cs="Arial"/>
              <w:noProof/>
              <w:sz w:val="28"/>
              <w:szCs w:val="28"/>
            </w:rPr>
          </w:pPr>
          <w:hyperlink r:id="rId13" w:anchor="_Toc51837772" w:history="1">
            <w:r w:rsidR="00881758" w:rsidRPr="00881758">
              <w:rPr>
                <w:rStyle w:val="Hyperlink"/>
                <w:rFonts w:ascii="Arial" w:eastAsia="Trebuchet MS" w:hAnsi="Arial" w:cs="Arial"/>
                <w:noProof/>
                <w:sz w:val="28"/>
                <w:szCs w:val="28"/>
                <w:lang w:val="es-AR"/>
              </w:rPr>
              <w:t>Responsabilidad Social Empresas Vs Cooperativas</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_Toc51837772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11</w:t>
            </w:r>
            <w:r w:rsidR="00881758" w:rsidRPr="00881758">
              <w:rPr>
                <w:rFonts w:ascii="Arial" w:hAnsi="Arial" w:cs="Arial"/>
                <w:noProof/>
                <w:webHidden/>
                <w:sz w:val="28"/>
                <w:szCs w:val="28"/>
              </w:rPr>
              <w:fldChar w:fldCharType="end"/>
            </w:r>
          </w:hyperlink>
        </w:p>
        <w:p w14:paraId="1FFE875E" w14:textId="55387A21" w:rsidR="00881758" w:rsidRPr="00881758" w:rsidRDefault="00433442" w:rsidP="00881758">
          <w:pPr>
            <w:pStyle w:val="TOC1"/>
            <w:tabs>
              <w:tab w:val="right" w:leader="dot" w:pos="8828"/>
            </w:tabs>
            <w:spacing w:line="480" w:lineRule="auto"/>
            <w:rPr>
              <w:rFonts w:ascii="Arial" w:hAnsi="Arial" w:cs="Arial"/>
              <w:noProof/>
              <w:sz w:val="28"/>
              <w:szCs w:val="28"/>
            </w:rPr>
          </w:pPr>
          <w:hyperlink r:id="rId14" w:anchor="_Toc51837773" w:history="1">
            <w:r w:rsidR="00881758" w:rsidRPr="00881758">
              <w:rPr>
                <w:rStyle w:val="Hyperlink"/>
                <w:rFonts w:ascii="Arial" w:eastAsia="Trebuchet MS" w:hAnsi="Arial" w:cs="Arial"/>
                <w:noProof/>
                <w:sz w:val="28"/>
                <w:szCs w:val="28"/>
                <w:lang w:val="es-AR"/>
              </w:rPr>
              <w:t>GREENPEACE</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_Toc51837773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17</w:t>
            </w:r>
            <w:r w:rsidR="00881758" w:rsidRPr="00881758">
              <w:rPr>
                <w:rFonts w:ascii="Arial" w:hAnsi="Arial" w:cs="Arial"/>
                <w:noProof/>
                <w:webHidden/>
                <w:sz w:val="28"/>
                <w:szCs w:val="28"/>
              </w:rPr>
              <w:fldChar w:fldCharType="end"/>
            </w:r>
          </w:hyperlink>
        </w:p>
        <w:p w14:paraId="029BE57D" w14:textId="38C721D0" w:rsidR="00881758" w:rsidRPr="00881758" w:rsidRDefault="00433442" w:rsidP="00881758">
          <w:pPr>
            <w:pStyle w:val="TOC1"/>
            <w:tabs>
              <w:tab w:val="right" w:leader="dot" w:pos="8828"/>
            </w:tabs>
            <w:spacing w:line="480" w:lineRule="auto"/>
            <w:rPr>
              <w:rFonts w:ascii="Arial" w:hAnsi="Arial" w:cs="Arial"/>
              <w:noProof/>
              <w:sz w:val="28"/>
              <w:szCs w:val="28"/>
            </w:rPr>
          </w:pPr>
          <w:hyperlink r:id="rId15" w:anchor="_Toc51837774" w:history="1">
            <w:r w:rsidR="00881758" w:rsidRPr="00881758">
              <w:rPr>
                <w:rStyle w:val="Hyperlink"/>
                <w:rFonts w:ascii="Arial" w:hAnsi="Arial" w:cs="Arial"/>
                <w:noProof/>
                <w:sz w:val="28"/>
                <w:szCs w:val="28"/>
              </w:rPr>
              <w:t>¿Cuáles son los productos que más contaminan el Medio Ambiente?</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_Toc51837774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21</w:t>
            </w:r>
            <w:r w:rsidR="00881758" w:rsidRPr="00881758">
              <w:rPr>
                <w:rFonts w:ascii="Arial" w:hAnsi="Arial" w:cs="Arial"/>
                <w:noProof/>
                <w:webHidden/>
                <w:sz w:val="28"/>
                <w:szCs w:val="28"/>
              </w:rPr>
              <w:fldChar w:fldCharType="end"/>
            </w:r>
          </w:hyperlink>
        </w:p>
        <w:p w14:paraId="31BF92B3" w14:textId="3A90AF73" w:rsidR="00881758" w:rsidRPr="00881758" w:rsidRDefault="00433442" w:rsidP="00881758">
          <w:pPr>
            <w:pStyle w:val="TOC1"/>
            <w:tabs>
              <w:tab w:val="right" w:leader="dot" w:pos="8828"/>
            </w:tabs>
            <w:spacing w:line="480" w:lineRule="auto"/>
            <w:rPr>
              <w:rFonts w:ascii="Arial" w:hAnsi="Arial" w:cs="Arial"/>
              <w:noProof/>
              <w:sz w:val="28"/>
              <w:szCs w:val="28"/>
            </w:rPr>
          </w:pPr>
          <w:hyperlink r:id="rId16" w:anchor="_Toc51837775" w:history="1">
            <w:r w:rsidR="00881758" w:rsidRPr="00881758">
              <w:rPr>
                <w:rStyle w:val="Hyperlink"/>
                <w:rFonts w:ascii="Arial" w:hAnsi="Arial" w:cs="Arial"/>
                <w:noProof/>
                <w:sz w:val="28"/>
                <w:szCs w:val="28"/>
              </w:rPr>
              <w:t>¿Qué es la Contaminación del Agua?</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_Toc51837775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23</w:t>
            </w:r>
            <w:r w:rsidR="00881758" w:rsidRPr="00881758">
              <w:rPr>
                <w:rFonts w:ascii="Arial" w:hAnsi="Arial" w:cs="Arial"/>
                <w:noProof/>
                <w:webHidden/>
                <w:sz w:val="28"/>
                <w:szCs w:val="28"/>
              </w:rPr>
              <w:fldChar w:fldCharType="end"/>
            </w:r>
          </w:hyperlink>
        </w:p>
        <w:p w14:paraId="1D6BAFE7" w14:textId="4BD3F1DC" w:rsidR="00881758" w:rsidRPr="00881758" w:rsidRDefault="00433442" w:rsidP="00881758">
          <w:pPr>
            <w:pStyle w:val="TOC1"/>
            <w:tabs>
              <w:tab w:val="right" w:leader="dot" w:pos="8828"/>
            </w:tabs>
            <w:spacing w:line="480" w:lineRule="auto"/>
            <w:rPr>
              <w:rFonts w:ascii="Arial" w:hAnsi="Arial" w:cs="Arial"/>
              <w:noProof/>
              <w:sz w:val="28"/>
              <w:szCs w:val="28"/>
            </w:rPr>
          </w:pPr>
          <w:hyperlink r:id="rId17" w:anchor="_Toc51837776" w:history="1">
            <w:r w:rsidR="00881758" w:rsidRPr="00881758">
              <w:rPr>
                <w:rStyle w:val="Hyperlink"/>
                <w:rFonts w:ascii="Arial" w:hAnsi="Arial" w:cs="Arial"/>
                <w:noProof/>
                <w:sz w:val="28"/>
                <w:szCs w:val="28"/>
              </w:rPr>
              <w:t>El Plástico Uno de los Mayores Contaminantes</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_Toc51837776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28</w:t>
            </w:r>
            <w:r w:rsidR="00881758" w:rsidRPr="00881758">
              <w:rPr>
                <w:rFonts w:ascii="Arial" w:hAnsi="Arial" w:cs="Arial"/>
                <w:noProof/>
                <w:webHidden/>
                <w:sz w:val="28"/>
                <w:szCs w:val="28"/>
              </w:rPr>
              <w:fldChar w:fldCharType="end"/>
            </w:r>
          </w:hyperlink>
        </w:p>
        <w:p w14:paraId="4747F75A" w14:textId="1B4C57F1" w:rsidR="00881758" w:rsidRPr="00881758" w:rsidRDefault="00433442" w:rsidP="00881758">
          <w:pPr>
            <w:pStyle w:val="TOC1"/>
            <w:tabs>
              <w:tab w:val="right" w:leader="dot" w:pos="8828"/>
            </w:tabs>
            <w:spacing w:line="480" w:lineRule="auto"/>
            <w:rPr>
              <w:rFonts w:ascii="Arial" w:hAnsi="Arial" w:cs="Arial"/>
              <w:noProof/>
              <w:sz w:val="28"/>
              <w:szCs w:val="28"/>
            </w:rPr>
          </w:pPr>
          <w:hyperlink r:id="rId18" w:anchor="_Toc51837777" w:history="1">
            <w:r w:rsidR="00881758" w:rsidRPr="00881758">
              <w:rPr>
                <w:rStyle w:val="Hyperlink"/>
                <w:rFonts w:ascii="Arial" w:hAnsi="Arial" w:cs="Arial"/>
                <w:noProof/>
                <w:sz w:val="28"/>
                <w:szCs w:val="28"/>
              </w:rPr>
              <w:t>Los Aditivos de los Plásticos</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_Toc51837777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30</w:t>
            </w:r>
            <w:r w:rsidR="00881758" w:rsidRPr="00881758">
              <w:rPr>
                <w:rFonts w:ascii="Arial" w:hAnsi="Arial" w:cs="Arial"/>
                <w:noProof/>
                <w:webHidden/>
                <w:sz w:val="28"/>
                <w:szCs w:val="28"/>
              </w:rPr>
              <w:fldChar w:fldCharType="end"/>
            </w:r>
          </w:hyperlink>
        </w:p>
        <w:p w14:paraId="2EE907A5" w14:textId="724DF3EE" w:rsidR="00881758" w:rsidRPr="00881758" w:rsidRDefault="00433442" w:rsidP="00881758">
          <w:pPr>
            <w:pStyle w:val="TOC1"/>
            <w:tabs>
              <w:tab w:val="right" w:leader="dot" w:pos="8828"/>
            </w:tabs>
            <w:spacing w:line="480" w:lineRule="auto"/>
            <w:rPr>
              <w:rFonts w:ascii="Arial" w:hAnsi="Arial" w:cs="Arial"/>
              <w:noProof/>
              <w:sz w:val="28"/>
              <w:szCs w:val="28"/>
            </w:rPr>
          </w:pPr>
          <w:hyperlink r:id="rId19" w:anchor="_Toc51837778" w:history="1">
            <w:r w:rsidR="00881758" w:rsidRPr="00881758">
              <w:rPr>
                <w:rStyle w:val="Hyperlink"/>
                <w:rFonts w:ascii="Arial" w:hAnsi="Arial" w:cs="Arial"/>
                <w:noProof/>
                <w:sz w:val="28"/>
                <w:szCs w:val="28"/>
              </w:rPr>
              <w:t>Repercusión en la Salud Humana</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_Toc51837778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33</w:t>
            </w:r>
            <w:r w:rsidR="00881758" w:rsidRPr="00881758">
              <w:rPr>
                <w:rFonts w:ascii="Arial" w:hAnsi="Arial" w:cs="Arial"/>
                <w:noProof/>
                <w:webHidden/>
                <w:sz w:val="28"/>
                <w:szCs w:val="28"/>
              </w:rPr>
              <w:fldChar w:fldCharType="end"/>
            </w:r>
          </w:hyperlink>
        </w:p>
        <w:p w14:paraId="3CD71783" w14:textId="4EC48BD4" w:rsidR="00881758" w:rsidRPr="00881758" w:rsidRDefault="00433442" w:rsidP="00881758">
          <w:pPr>
            <w:pStyle w:val="TOC1"/>
            <w:tabs>
              <w:tab w:val="right" w:leader="dot" w:pos="8828"/>
            </w:tabs>
            <w:spacing w:line="480" w:lineRule="auto"/>
            <w:rPr>
              <w:rFonts w:ascii="Arial" w:hAnsi="Arial" w:cs="Arial"/>
              <w:noProof/>
              <w:sz w:val="28"/>
              <w:szCs w:val="28"/>
            </w:rPr>
          </w:pPr>
          <w:hyperlink r:id="rId20" w:anchor="_Toc51837779" w:history="1">
            <w:r w:rsidR="00881758" w:rsidRPr="00881758">
              <w:rPr>
                <w:rStyle w:val="Hyperlink"/>
                <w:rFonts w:ascii="Arial" w:eastAsia="Trebuchet MS" w:hAnsi="Arial" w:cs="Arial"/>
                <w:noProof/>
                <w:sz w:val="28"/>
                <w:szCs w:val="28"/>
                <w:lang w:val="es-ES"/>
              </w:rPr>
              <w:t>Las 3 "R"</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_Toc51837779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34</w:t>
            </w:r>
            <w:r w:rsidR="00881758" w:rsidRPr="00881758">
              <w:rPr>
                <w:rFonts w:ascii="Arial" w:hAnsi="Arial" w:cs="Arial"/>
                <w:noProof/>
                <w:webHidden/>
                <w:sz w:val="28"/>
                <w:szCs w:val="28"/>
              </w:rPr>
              <w:fldChar w:fldCharType="end"/>
            </w:r>
          </w:hyperlink>
        </w:p>
        <w:p w14:paraId="22ADDCE0" w14:textId="4578E1AF" w:rsidR="00881758" w:rsidRPr="00881758" w:rsidRDefault="00433442" w:rsidP="00881758">
          <w:pPr>
            <w:pStyle w:val="TOC1"/>
            <w:tabs>
              <w:tab w:val="right" w:leader="dot" w:pos="8828"/>
            </w:tabs>
            <w:spacing w:line="480" w:lineRule="auto"/>
            <w:rPr>
              <w:rFonts w:ascii="Arial" w:hAnsi="Arial" w:cs="Arial"/>
              <w:noProof/>
              <w:sz w:val="28"/>
              <w:szCs w:val="28"/>
            </w:rPr>
          </w:pPr>
          <w:hyperlink r:id="rId21" w:anchor="_Toc51837780" w:history="1">
            <w:r w:rsidR="00881758" w:rsidRPr="00881758">
              <w:rPr>
                <w:rStyle w:val="Hyperlink"/>
                <w:rFonts w:ascii="Arial" w:hAnsi="Arial" w:cs="Arial"/>
                <w:noProof/>
                <w:sz w:val="28"/>
                <w:szCs w:val="28"/>
              </w:rPr>
              <w:t>Practicas con el ambiente que te hace parte de la solución</w:t>
            </w:r>
            <w:r w:rsidR="00881758" w:rsidRPr="00881758">
              <w:rPr>
                <w:rFonts w:ascii="Arial" w:hAnsi="Arial" w:cs="Arial"/>
                <w:noProof/>
                <w:webHidden/>
                <w:sz w:val="28"/>
                <w:szCs w:val="28"/>
              </w:rPr>
              <w:tab/>
            </w:r>
            <w:r w:rsidR="00881758" w:rsidRPr="00881758">
              <w:rPr>
                <w:rFonts w:ascii="Arial" w:hAnsi="Arial" w:cs="Arial"/>
                <w:noProof/>
                <w:webHidden/>
                <w:sz w:val="28"/>
                <w:szCs w:val="28"/>
              </w:rPr>
              <w:fldChar w:fldCharType="begin"/>
            </w:r>
            <w:r w:rsidR="00881758" w:rsidRPr="00881758">
              <w:rPr>
                <w:rFonts w:ascii="Arial" w:hAnsi="Arial" w:cs="Arial"/>
                <w:noProof/>
                <w:webHidden/>
                <w:sz w:val="28"/>
                <w:szCs w:val="28"/>
              </w:rPr>
              <w:instrText xml:space="preserve"> PAGEREF _Toc51837780 \h </w:instrText>
            </w:r>
            <w:r w:rsidR="00881758" w:rsidRPr="00881758">
              <w:rPr>
                <w:rFonts w:ascii="Arial" w:hAnsi="Arial" w:cs="Arial"/>
                <w:noProof/>
                <w:webHidden/>
                <w:sz w:val="28"/>
                <w:szCs w:val="28"/>
              </w:rPr>
            </w:r>
            <w:r w:rsidR="00881758" w:rsidRPr="00881758">
              <w:rPr>
                <w:rFonts w:ascii="Arial" w:hAnsi="Arial" w:cs="Arial"/>
                <w:noProof/>
                <w:webHidden/>
                <w:sz w:val="28"/>
                <w:szCs w:val="28"/>
              </w:rPr>
              <w:fldChar w:fldCharType="separate"/>
            </w:r>
            <w:r w:rsidR="005D0CE0">
              <w:rPr>
                <w:rFonts w:ascii="Arial" w:hAnsi="Arial" w:cs="Arial"/>
                <w:noProof/>
                <w:webHidden/>
                <w:sz w:val="28"/>
                <w:szCs w:val="28"/>
              </w:rPr>
              <w:t>36</w:t>
            </w:r>
            <w:r w:rsidR="00881758" w:rsidRPr="00881758">
              <w:rPr>
                <w:rFonts w:ascii="Arial" w:hAnsi="Arial" w:cs="Arial"/>
                <w:noProof/>
                <w:webHidden/>
                <w:sz w:val="28"/>
                <w:szCs w:val="28"/>
              </w:rPr>
              <w:fldChar w:fldCharType="end"/>
            </w:r>
          </w:hyperlink>
        </w:p>
        <w:p w14:paraId="0EE13B69" w14:textId="77777777" w:rsidR="00881758" w:rsidRDefault="00881758" w:rsidP="00881758">
          <w:pPr>
            <w:spacing w:line="480" w:lineRule="auto"/>
            <w:rPr>
              <w:b/>
              <w:bCs/>
              <w:noProof/>
            </w:rPr>
          </w:pPr>
          <w:r w:rsidRPr="00881758">
            <w:rPr>
              <w:rFonts w:ascii="Arial" w:hAnsi="Arial" w:cs="Arial"/>
              <w:b/>
              <w:bCs/>
              <w:noProof/>
              <w:sz w:val="28"/>
              <w:szCs w:val="28"/>
            </w:rPr>
            <w:fldChar w:fldCharType="end"/>
          </w:r>
        </w:p>
      </w:sdtContent>
    </w:sdt>
    <w:p w14:paraId="5DBAF4B7" w14:textId="77777777" w:rsidR="00834267" w:rsidRDefault="00834267" w:rsidP="00881758">
      <w:pPr>
        <w:spacing w:line="480" w:lineRule="auto"/>
      </w:pPr>
    </w:p>
    <w:p w14:paraId="308F31FE" w14:textId="77777777" w:rsidR="00834267" w:rsidRDefault="00834267" w:rsidP="00881758">
      <w:pPr>
        <w:spacing w:line="480" w:lineRule="auto"/>
      </w:pPr>
    </w:p>
    <w:p w14:paraId="3FA7F497" w14:textId="77777777" w:rsidR="00834267" w:rsidRDefault="00834267" w:rsidP="00881758">
      <w:pPr>
        <w:spacing w:line="480" w:lineRule="auto"/>
      </w:pPr>
    </w:p>
    <w:p w14:paraId="70F8DFC0" w14:textId="77777777" w:rsidR="00834267" w:rsidRDefault="00834267" w:rsidP="00881758">
      <w:pPr>
        <w:spacing w:line="480" w:lineRule="auto"/>
      </w:pPr>
    </w:p>
    <w:p w14:paraId="481C087D" w14:textId="77777777" w:rsidR="00834267" w:rsidRDefault="00834267" w:rsidP="00881758">
      <w:pPr>
        <w:spacing w:line="480" w:lineRule="auto"/>
      </w:pPr>
    </w:p>
    <w:p w14:paraId="3F985F15" w14:textId="77777777" w:rsidR="00834267" w:rsidRDefault="00834267" w:rsidP="00881758">
      <w:pPr>
        <w:spacing w:line="480" w:lineRule="auto"/>
      </w:pPr>
    </w:p>
    <w:p w14:paraId="1828E239" w14:textId="77777777" w:rsidR="00834267" w:rsidRDefault="00834267" w:rsidP="00881758">
      <w:pPr>
        <w:spacing w:line="480" w:lineRule="auto"/>
      </w:pPr>
    </w:p>
    <w:p w14:paraId="7A1DFA41" w14:textId="77777777" w:rsidR="00834267" w:rsidRDefault="00834267" w:rsidP="00881758">
      <w:pPr>
        <w:spacing w:line="480" w:lineRule="auto"/>
      </w:pPr>
    </w:p>
    <w:p w14:paraId="29945AC5" w14:textId="77777777" w:rsidR="00834267" w:rsidRDefault="00834267" w:rsidP="00881758">
      <w:pPr>
        <w:spacing w:line="480" w:lineRule="auto"/>
      </w:pPr>
    </w:p>
    <w:p w14:paraId="51AFA7EF" w14:textId="77777777" w:rsidR="00834267" w:rsidRDefault="00834267" w:rsidP="00881758">
      <w:pPr>
        <w:spacing w:line="480" w:lineRule="auto"/>
      </w:pPr>
    </w:p>
    <w:p w14:paraId="248AA432" w14:textId="77777777" w:rsidR="00834267" w:rsidRDefault="00834267" w:rsidP="00881758">
      <w:pPr>
        <w:spacing w:line="480" w:lineRule="auto"/>
      </w:pPr>
    </w:p>
    <w:p w14:paraId="29CEAC16" w14:textId="77777777" w:rsidR="00834267" w:rsidRDefault="00834267" w:rsidP="00881758">
      <w:pPr>
        <w:spacing w:line="480" w:lineRule="auto"/>
      </w:pPr>
    </w:p>
    <w:p w14:paraId="2FDB19FF" w14:textId="77777777" w:rsidR="00834267" w:rsidRDefault="00834267" w:rsidP="00881758">
      <w:pPr>
        <w:spacing w:line="480" w:lineRule="auto"/>
      </w:pPr>
    </w:p>
    <w:p w14:paraId="64BCDF58" w14:textId="77777777" w:rsidR="00834267" w:rsidRDefault="00834267" w:rsidP="00881758">
      <w:pPr>
        <w:spacing w:line="480" w:lineRule="auto"/>
      </w:pPr>
    </w:p>
    <w:p w14:paraId="69A69283" w14:textId="77777777" w:rsidR="00834267" w:rsidRDefault="00834267" w:rsidP="00881758">
      <w:pPr>
        <w:spacing w:line="480" w:lineRule="auto"/>
      </w:pPr>
    </w:p>
    <w:p w14:paraId="32C3ADB6" w14:textId="0B63F3A3" w:rsidR="00C669B2" w:rsidRPr="00881758" w:rsidRDefault="00C25E1D" w:rsidP="00881758">
      <w:pPr>
        <w:spacing w:line="480" w:lineRule="auto"/>
      </w:pPr>
      <w:r w:rsidRPr="000F730D">
        <w:rPr>
          <w:b/>
          <w:bCs/>
          <w:noProof/>
          <w:sz w:val="24"/>
          <w:szCs w:val="24"/>
          <w:lang w:val="es-HN" w:eastAsia="es-HN"/>
        </w:rPr>
        <mc:AlternateContent>
          <mc:Choice Requires="wps">
            <w:drawing>
              <wp:anchor distT="0" distB="0" distL="114300" distR="114300" simplePos="0" relativeHeight="251672576" behindDoc="0" locked="0" layoutInCell="1" allowOverlap="1" wp14:anchorId="43AE0EFC" wp14:editId="39D72912">
                <wp:simplePos x="0" y="0"/>
                <wp:positionH relativeFrom="page">
                  <wp:posOffset>26894</wp:posOffset>
                </wp:positionH>
                <wp:positionV relativeFrom="paragraph">
                  <wp:posOffset>418017</wp:posOffset>
                </wp:positionV>
                <wp:extent cx="7743825" cy="578223"/>
                <wp:effectExtent l="0" t="0" r="28575" b="12700"/>
                <wp:wrapNone/>
                <wp:docPr id="12"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578223"/>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42CC365C" w14:textId="610E01F1" w:rsidR="00D55124" w:rsidRPr="00C25E1D" w:rsidRDefault="00D55124" w:rsidP="00C25E1D">
                            <w:pPr>
                              <w:pStyle w:val="Heading1"/>
                            </w:pPr>
                            <w:bookmarkStart w:id="0" w:name="_Toc51837768"/>
                            <w:r w:rsidRPr="00C25E1D">
                              <w:t>INTRODUCCION</w:t>
                            </w:r>
                            <w:bookmarkEnd w:id="0"/>
                            <w:r w:rsidRPr="00C25E1D">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E0EFC" id="_x0000_s1028" style="position:absolute;margin-left:2.1pt;margin-top:32.9pt;width:609.75pt;height:45.5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" fillcolor="#b5d5a7" strokecolor="#70ad47" strokeweight=".5pt">
                <v:fill color2="#9cca86" rotate="t" colors="0 #b5d5a7;.5 #aace99;1 #9cca86" focus="100%" type="gradient">
                  <o:fill v:ext="view" type="gradientUnscaled"/>
                </v:fill>
                <o:lock v:ext="edit" grouping="t"/>
                <v:textbox>
                  <w:txbxContent>
                    <w:p w14:paraId="42CC365C" w14:textId="610E01F1" w:rsidR="00D55124" w:rsidRPr="00C25E1D" w:rsidRDefault="00D55124" w:rsidP="00C25E1D">
                      <w:pPr>
                        <w:pStyle w:val="Ttulo1"/>
                      </w:pPr>
                      <w:bookmarkStart w:id="1" w:name="_Toc51837768"/>
                      <w:r w:rsidRPr="00C25E1D">
                        <w:t>INTRODUCCION</w:t>
                      </w:r>
                      <w:bookmarkEnd w:id="1"/>
                      <w:r w:rsidRPr="00C25E1D">
                        <w:br/>
                      </w:r>
                    </w:p>
                  </w:txbxContent>
                </v:textbox>
                <w10:wrap anchorx="page"/>
              </v:rect>
            </w:pict>
          </mc:Fallback>
        </mc:AlternateContent>
      </w:r>
    </w:p>
    <w:p w14:paraId="17EBFE5B" w14:textId="31260F61" w:rsidR="00C669B2" w:rsidRDefault="00C669B2" w:rsidP="00C669B2">
      <w:pPr>
        <w:rPr>
          <w:rFonts w:ascii="Arial" w:hAnsi="Arial" w:cs="Arial"/>
          <w:color w:val="222222"/>
          <w:shd w:val="clear" w:color="auto" w:fill="FFFFFF"/>
        </w:rPr>
      </w:pPr>
    </w:p>
    <w:p w14:paraId="62A2A361" w14:textId="1462A5C5" w:rsidR="000F730D" w:rsidRDefault="000F730D" w:rsidP="0087729C">
      <w:pPr>
        <w:rPr>
          <w:rFonts w:ascii="Arial" w:hAnsi="Arial" w:cs="Arial"/>
          <w:color w:val="222222"/>
          <w:shd w:val="clear" w:color="auto" w:fill="FFFFFF"/>
        </w:rPr>
      </w:pPr>
    </w:p>
    <w:p w14:paraId="277E2EC4" w14:textId="2ED4D186" w:rsidR="000F730D" w:rsidRDefault="000F730D" w:rsidP="0087729C">
      <w:pPr>
        <w:rPr>
          <w:rFonts w:ascii="Arial" w:hAnsi="Arial" w:cs="Arial"/>
          <w:color w:val="222222"/>
          <w:shd w:val="clear" w:color="auto" w:fill="FFFFFF"/>
        </w:rPr>
      </w:pPr>
    </w:p>
    <w:p w14:paraId="3576BDA0" w14:textId="27556297" w:rsidR="000F730D" w:rsidRDefault="000F730D" w:rsidP="0087729C">
      <w:pPr>
        <w:rPr>
          <w:rFonts w:ascii="Arial" w:hAnsi="Arial" w:cs="Arial"/>
          <w:color w:val="222222"/>
          <w:shd w:val="clear" w:color="auto" w:fill="FFFFFF"/>
        </w:rPr>
      </w:pPr>
    </w:p>
    <w:p w14:paraId="10D172BF" w14:textId="7276CF37" w:rsidR="000F730D" w:rsidRPr="00603C47" w:rsidRDefault="00BE2A59" w:rsidP="00BE2A59">
      <w:pPr>
        <w:spacing w:line="360" w:lineRule="auto"/>
        <w:jc w:val="both"/>
        <w:rPr>
          <w:rFonts w:ascii="Arial" w:hAnsi="Arial" w:cs="Arial"/>
          <w:color w:val="222222"/>
          <w:sz w:val="24"/>
          <w:szCs w:val="24"/>
          <w:shd w:val="clear" w:color="auto" w:fill="FFFFFF"/>
        </w:rPr>
      </w:pPr>
      <w:r w:rsidRPr="00603C47">
        <w:rPr>
          <w:rFonts w:ascii="Arial" w:hAnsi="Arial" w:cs="Arial"/>
          <w:color w:val="222222"/>
          <w:sz w:val="24"/>
          <w:szCs w:val="24"/>
          <w:shd w:val="clear" w:color="auto" w:fill="FFFFFF"/>
        </w:rPr>
        <w:lastRenderedPageBreak/>
        <w:t>La Responsabilidad Social es contribuir al logro de una sociedad mejor y un medio ambiente más limpio, saludable.</w:t>
      </w:r>
    </w:p>
    <w:p w14:paraId="7E75E21D" w14:textId="7D0CB7EE" w:rsidR="00BE2A59" w:rsidRPr="00603C47" w:rsidRDefault="00BE2A59" w:rsidP="00BE2A59">
      <w:pPr>
        <w:spacing w:line="360" w:lineRule="auto"/>
        <w:jc w:val="both"/>
        <w:rPr>
          <w:rFonts w:ascii="Arial" w:hAnsi="Arial" w:cs="Arial"/>
          <w:color w:val="222222"/>
          <w:sz w:val="24"/>
          <w:szCs w:val="24"/>
          <w:shd w:val="clear" w:color="auto" w:fill="FFFFFF"/>
        </w:rPr>
      </w:pPr>
      <w:r w:rsidRPr="00603C47">
        <w:rPr>
          <w:rFonts w:ascii="Arial" w:hAnsi="Arial" w:cs="Arial"/>
          <w:color w:val="222222"/>
          <w:sz w:val="24"/>
          <w:szCs w:val="24"/>
          <w:shd w:val="clear" w:color="auto" w:fill="FFFFFF"/>
        </w:rPr>
        <w:t xml:space="preserve">Cada individuo es parte de la sociedad por lo cual debe comprometerse a vivir en un planeta saludable y a contribuir a que los demás también lo hagan, recordemos que es la herencia que dejaremos a nuestras futuras generaciones, es por ello que debemos estar conscientes al daño que se le </w:t>
      </w:r>
      <w:r w:rsidR="004F737C" w:rsidRPr="00603C47">
        <w:rPr>
          <w:rFonts w:ascii="Arial" w:hAnsi="Arial" w:cs="Arial"/>
          <w:color w:val="222222"/>
          <w:sz w:val="24"/>
          <w:szCs w:val="24"/>
          <w:shd w:val="clear" w:color="auto" w:fill="FFFFFF"/>
        </w:rPr>
        <w:t>está</w:t>
      </w:r>
      <w:r w:rsidRPr="00603C47">
        <w:rPr>
          <w:rFonts w:ascii="Arial" w:hAnsi="Arial" w:cs="Arial"/>
          <w:color w:val="222222"/>
          <w:sz w:val="24"/>
          <w:szCs w:val="24"/>
          <w:shd w:val="clear" w:color="auto" w:fill="FFFFFF"/>
        </w:rPr>
        <w:t xml:space="preserve"> haciendo, nuestro planeta muere minuto a minuto con las pr</w:t>
      </w:r>
      <w:r w:rsidR="004F737C">
        <w:rPr>
          <w:rFonts w:ascii="Arial" w:hAnsi="Arial" w:cs="Arial"/>
          <w:color w:val="222222"/>
          <w:sz w:val="24"/>
          <w:szCs w:val="24"/>
          <w:shd w:val="clear" w:color="auto" w:fill="FFFFFF"/>
        </w:rPr>
        <w:t>á</w:t>
      </w:r>
      <w:r w:rsidRPr="00603C47">
        <w:rPr>
          <w:rFonts w:ascii="Arial" w:hAnsi="Arial" w:cs="Arial"/>
          <w:color w:val="222222"/>
          <w:sz w:val="24"/>
          <w:szCs w:val="24"/>
          <w:shd w:val="clear" w:color="auto" w:fill="FFFFFF"/>
        </w:rPr>
        <w:t>cticas dañinas que ocasionamos en este.</w:t>
      </w:r>
    </w:p>
    <w:p w14:paraId="49EDFEE7" w14:textId="0B0971DF" w:rsidR="000F730D" w:rsidRPr="00603C47" w:rsidRDefault="00603C47" w:rsidP="00603C47">
      <w:pPr>
        <w:spacing w:before="240" w:line="360" w:lineRule="auto"/>
        <w:jc w:val="both"/>
        <w:rPr>
          <w:rFonts w:ascii="Arial" w:hAnsi="Arial" w:cs="Arial"/>
          <w:sz w:val="24"/>
          <w:szCs w:val="24"/>
        </w:rPr>
      </w:pPr>
      <w:r w:rsidRPr="00603C47">
        <w:rPr>
          <w:rFonts w:ascii="Arial" w:hAnsi="Arial" w:cs="Arial"/>
          <w:sz w:val="24"/>
          <w:szCs w:val="24"/>
        </w:rPr>
        <w:t>Las habilidades sociales son</w:t>
      </w:r>
      <w:r w:rsidR="00857685">
        <w:rPr>
          <w:rFonts w:ascii="Arial" w:hAnsi="Arial" w:cs="Arial"/>
          <w:sz w:val="24"/>
          <w:szCs w:val="24"/>
        </w:rPr>
        <w:t>,</w:t>
      </w:r>
      <w:r w:rsidRPr="00603C47">
        <w:rPr>
          <w:rFonts w:ascii="Arial" w:hAnsi="Arial" w:cs="Arial"/>
          <w:sz w:val="24"/>
          <w:szCs w:val="24"/>
        </w:rPr>
        <w:t xml:space="preserve"> a</w:t>
      </w:r>
      <w:r w:rsidR="00857685">
        <w:rPr>
          <w:rFonts w:ascii="Arial" w:hAnsi="Arial" w:cs="Arial"/>
          <w:sz w:val="24"/>
          <w:szCs w:val="24"/>
        </w:rPr>
        <w:t>l</w:t>
      </w:r>
      <w:r w:rsidRPr="00603C47">
        <w:rPr>
          <w:rFonts w:ascii="Arial" w:hAnsi="Arial" w:cs="Arial"/>
          <w:sz w:val="24"/>
          <w:szCs w:val="24"/>
        </w:rPr>
        <w:t xml:space="preserve"> día de hoy</w:t>
      </w:r>
      <w:r w:rsidR="00857685">
        <w:rPr>
          <w:rFonts w:ascii="Arial" w:hAnsi="Arial" w:cs="Arial"/>
          <w:sz w:val="24"/>
          <w:szCs w:val="24"/>
        </w:rPr>
        <w:t>,</w:t>
      </w:r>
      <w:r w:rsidRPr="00603C47">
        <w:rPr>
          <w:rFonts w:ascii="Arial" w:hAnsi="Arial" w:cs="Arial"/>
          <w:sz w:val="24"/>
          <w:szCs w:val="24"/>
        </w:rPr>
        <w:t xml:space="preserve"> un pilar fundamental en cualquier escenario, u</w:t>
      </w:r>
      <w:r w:rsidR="00BE2A59" w:rsidRPr="00603C47">
        <w:rPr>
          <w:rFonts w:ascii="Arial" w:hAnsi="Arial" w:cs="Arial"/>
          <w:color w:val="222222"/>
          <w:sz w:val="24"/>
          <w:szCs w:val="24"/>
          <w:shd w:val="clear" w:color="auto" w:fill="FFFFFF"/>
        </w:rPr>
        <w:t xml:space="preserve">na de las cosas que debemos tomar en cuenta es </w:t>
      </w:r>
      <w:r w:rsidRPr="00603C47">
        <w:rPr>
          <w:rFonts w:ascii="Arial" w:hAnsi="Arial" w:cs="Arial"/>
          <w:color w:val="222222"/>
          <w:sz w:val="24"/>
          <w:szCs w:val="24"/>
          <w:shd w:val="clear" w:color="auto" w:fill="FFFFFF"/>
        </w:rPr>
        <w:t>c</w:t>
      </w:r>
      <w:r w:rsidR="00BE2A59" w:rsidRPr="00603C47">
        <w:rPr>
          <w:rFonts w:ascii="Arial" w:hAnsi="Arial" w:cs="Arial"/>
          <w:color w:val="222222"/>
          <w:sz w:val="24"/>
          <w:szCs w:val="24"/>
          <w:shd w:val="clear" w:color="auto" w:fill="FFFFFF"/>
        </w:rPr>
        <w:t xml:space="preserve">onocer nuestras habilidades sociales </w:t>
      </w:r>
      <w:r w:rsidRPr="00603C47">
        <w:rPr>
          <w:rFonts w:ascii="Arial" w:hAnsi="Arial" w:cs="Arial"/>
          <w:color w:val="222222"/>
          <w:sz w:val="24"/>
          <w:szCs w:val="24"/>
          <w:shd w:val="clear" w:color="auto" w:fill="FFFFFF"/>
        </w:rPr>
        <w:t xml:space="preserve">ya que </w:t>
      </w:r>
      <w:r w:rsidR="00BE2A59" w:rsidRPr="00603C47">
        <w:rPr>
          <w:rFonts w:ascii="Arial" w:hAnsi="Arial" w:cs="Arial"/>
          <w:sz w:val="24"/>
          <w:szCs w:val="24"/>
        </w:rPr>
        <w:t>somos seres sociales</w:t>
      </w:r>
      <w:r w:rsidR="00857685">
        <w:rPr>
          <w:rFonts w:ascii="Arial" w:hAnsi="Arial" w:cs="Arial"/>
          <w:sz w:val="24"/>
          <w:szCs w:val="24"/>
        </w:rPr>
        <w:t>;</w:t>
      </w:r>
      <w:r w:rsidR="00BE2A59" w:rsidRPr="00603C47">
        <w:rPr>
          <w:rFonts w:ascii="Arial" w:hAnsi="Arial" w:cs="Arial"/>
          <w:sz w:val="24"/>
          <w:szCs w:val="24"/>
        </w:rPr>
        <w:t xml:space="preserve"> por lo que comunicarnos con los demás es algo necesario que nos permite sobrevivir, crecer, nutrirnos de otros puntos de vista y vivir en armonía.</w:t>
      </w:r>
    </w:p>
    <w:p w14:paraId="3B362ACF" w14:textId="5EFB58E3" w:rsidR="00603C47" w:rsidRPr="00603C47" w:rsidRDefault="00603C47" w:rsidP="00603C47">
      <w:pPr>
        <w:spacing w:before="240" w:line="360" w:lineRule="auto"/>
        <w:jc w:val="both"/>
        <w:rPr>
          <w:rFonts w:ascii="Arial" w:hAnsi="Arial" w:cs="Arial"/>
          <w:sz w:val="24"/>
          <w:szCs w:val="24"/>
        </w:rPr>
      </w:pPr>
      <w:r w:rsidRPr="00603C47">
        <w:rPr>
          <w:rFonts w:ascii="Arial" w:hAnsi="Arial" w:cs="Arial"/>
          <w:sz w:val="24"/>
          <w:szCs w:val="24"/>
        </w:rPr>
        <w:t>El medio ambiente es muy importante, porque del obtenemos agua, comida, combustibles y materias primas que sirven para fabricar las cosas que utilizamos diariamente. Al abusar o hacer mal uso de los recursos naturales que se obtienen del medio ambiente, lo ponemos en peligro y lo agotamos.</w:t>
      </w:r>
    </w:p>
    <w:p w14:paraId="26C9F000" w14:textId="5FEE1EE7" w:rsidR="00603C47" w:rsidRDefault="00603C47" w:rsidP="00603C47">
      <w:pPr>
        <w:spacing w:before="240" w:line="360" w:lineRule="auto"/>
        <w:jc w:val="both"/>
        <w:rPr>
          <w:rFonts w:ascii="Arial" w:hAnsi="Arial" w:cs="Arial"/>
          <w:sz w:val="24"/>
          <w:szCs w:val="24"/>
        </w:rPr>
      </w:pPr>
      <w:r w:rsidRPr="00603C47">
        <w:rPr>
          <w:rFonts w:ascii="Arial" w:hAnsi="Arial" w:cs="Arial"/>
          <w:sz w:val="24"/>
          <w:szCs w:val="24"/>
        </w:rPr>
        <w:t xml:space="preserve">Como cooperativista tenemos la esencia de la Responsabilidad social, no necesitamos andar identificados con un logo porque simplemente es una actitud que </w:t>
      </w:r>
      <w:r w:rsidR="00127805" w:rsidRPr="00603C47">
        <w:rPr>
          <w:rFonts w:ascii="Arial" w:hAnsi="Arial" w:cs="Arial"/>
          <w:sz w:val="24"/>
          <w:szCs w:val="24"/>
        </w:rPr>
        <w:t>está</w:t>
      </w:r>
      <w:r w:rsidRPr="00603C47">
        <w:rPr>
          <w:rFonts w:ascii="Arial" w:hAnsi="Arial" w:cs="Arial"/>
          <w:sz w:val="24"/>
          <w:szCs w:val="24"/>
        </w:rPr>
        <w:t xml:space="preserve"> integrada en nosotros. </w:t>
      </w:r>
    </w:p>
    <w:p w14:paraId="6B8DEE94" w14:textId="2C08F815" w:rsidR="00603C47" w:rsidRPr="00DD0684" w:rsidRDefault="00603C47" w:rsidP="00603C47">
      <w:pPr>
        <w:spacing w:before="240" w:line="360" w:lineRule="auto"/>
        <w:jc w:val="center"/>
        <w:rPr>
          <w:rFonts w:ascii="Arial" w:hAnsi="Arial" w:cs="Arial"/>
          <w:b/>
          <w:bCs/>
          <w:color w:val="385623" w:themeColor="accent6" w:themeShade="80"/>
          <w:sz w:val="24"/>
          <w:szCs w:val="24"/>
        </w:rPr>
      </w:pPr>
      <w:r w:rsidRPr="00DD0684">
        <w:rPr>
          <w:rFonts w:ascii="Arial" w:hAnsi="Arial" w:cs="Arial"/>
          <w:b/>
          <w:bCs/>
          <w:color w:val="385623" w:themeColor="accent6" w:themeShade="80"/>
          <w:sz w:val="24"/>
          <w:szCs w:val="24"/>
        </w:rPr>
        <w:t>CUIDEMOS NUESTRO PLANETA</w:t>
      </w:r>
    </w:p>
    <w:p w14:paraId="4C2ABDF4" w14:textId="77777777" w:rsidR="000F730D" w:rsidRPr="00603C47" w:rsidRDefault="000F730D" w:rsidP="00603C47">
      <w:pPr>
        <w:spacing w:before="240" w:line="360" w:lineRule="auto"/>
        <w:jc w:val="both"/>
        <w:rPr>
          <w:rFonts w:ascii="Arial" w:hAnsi="Arial" w:cs="Arial"/>
          <w:sz w:val="28"/>
          <w:szCs w:val="28"/>
        </w:rPr>
      </w:pPr>
    </w:p>
    <w:p w14:paraId="3AA207E4" w14:textId="72EAE3F9" w:rsidR="00DD1E93" w:rsidRDefault="00DD1E93" w:rsidP="0087729C">
      <w:pPr>
        <w:rPr>
          <w:rFonts w:ascii="Arial" w:hAnsi="Arial" w:cs="Arial"/>
          <w:color w:val="222222"/>
          <w:shd w:val="clear" w:color="auto" w:fill="FFFFFF"/>
        </w:rPr>
      </w:pPr>
    </w:p>
    <w:p w14:paraId="1F291C15" w14:textId="1C900413" w:rsidR="00881758" w:rsidRDefault="00881758" w:rsidP="00881758">
      <w:pPr>
        <w:rPr>
          <w:rFonts w:ascii="Arial" w:hAnsi="Arial" w:cs="Arial"/>
          <w:b/>
          <w:bCs/>
          <w:color w:val="222222"/>
          <w:sz w:val="24"/>
          <w:szCs w:val="24"/>
          <w:shd w:val="clear" w:color="auto" w:fill="FFFFFF"/>
        </w:rPr>
      </w:pPr>
      <w:r w:rsidRPr="000F730D">
        <w:rPr>
          <w:b/>
          <w:bCs/>
          <w:noProof/>
          <w:sz w:val="24"/>
          <w:szCs w:val="24"/>
          <w:lang w:val="es-HN" w:eastAsia="es-HN"/>
        </w:rPr>
        <mc:AlternateContent>
          <mc:Choice Requires="wps">
            <w:drawing>
              <wp:anchor distT="0" distB="0" distL="114300" distR="114300" simplePos="0" relativeHeight="251665408" behindDoc="0" locked="0" layoutInCell="1" allowOverlap="1" wp14:anchorId="4EA8BD94" wp14:editId="5BF9088B">
                <wp:simplePos x="0" y="0"/>
                <wp:positionH relativeFrom="page">
                  <wp:align>right</wp:align>
                </wp:positionH>
                <wp:positionV relativeFrom="paragraph">
                  <wp:posOffset>422537</wp:posOffset>
                </wp:positionV>
                <wp:extent cx="7743825" cy="638175"/>
                <wp:effectExtent l="0" t="0" r="28575" b="28575"/>
                <wp:wrapNone/>
                <wp:docPr id="13314" name="Rectangle 2">
                  <a:extLst xmlns:a="http://schemas.openxmlformats.org/drawingml/2006/main">
                    <a:ext uri="{FF2B5EF4-FFF2-40B4-BE49-F238E27FC236}">
                      <a16:creationId xmlns:a16="http://schemas.microsoft.com/office/drawing/2014/main" id="{8D35CE4E-503A-4593-AF24-515A6320ED4A}"/>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ln>
                          <a:headEnd/>
                          <a:tailEnd/>
                        </a:ln>
                      </wps:spPr>
                      <wps:style>
                        <a:lnRef idx="1">
                          <a:schemeClr val="accent6"/>
                        </a:lnRef>
                        <a:fillRef idx="2">
                          <a:schemeClr val="accent6"/>
                        </a:fillRef>
                        <a:effectRef idx="1">
                          <a:schemeClr val="accent6"/>
                        </a:effectRef>
                        <a:fontRef idx="minor">
                          <a:schemeClr val="dk1"/>
                        </a:fontRef>
                      </wps:style>
                      <wps:txbx>
                        <w:txbxContent>
                          <w:p w14:paraId="26F7DEF2" w14:textId="27A20117" w:rsidR="00D55124" w:rsidRPr="000F730D" w:rsidRDefault="00D55124" w:rsidP="00C25E1D">
                            <w:pPr>
                              <w:pStyle w:val="Heading1"/>
                            </w:pPr>
                            <w:r>
                              <w:rPr>
                                <w:rFonts w:eastAsia="Trebuchet MS"/>
                                <w:lang w:val="es-AR"/>
                              </w:rPr>
                              <w:t xml:space="preserve">       </w:t>
                            </w:r>
                            <w:bookmarkStart w:id="1" w:name="_Toc51837769"/>
                            <w:r w:rsidRPr="000F730D">
                              <w:rPr>
                                <w:rFonts w:eastAsia="Trebuchet MS"/>
                                <w:lang w:val="es-AR"/>
                              </w:rPr>
                              <w:t>¿Responsabilidad Social?</w:t>
                            </w:r>
                            <w:bookmarkEnd w:id="1"/>
                            <w:r w:rsidRPr="000F730D">
                              <w:rPr>
                                <w:rFonts w:eastAsia="Trebuchet MS"/>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8BD94" id="_x0000_s1029" style="position:absolute;margin-left:558.55pt;margin-top:33.25pt;width:609.75pt;height:50.2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" fillcolor="#9ecb81 [2169]" strokecolor="#70ad47 [3209]" strokeweight=".5pt">
                <v:fill color2="#8ac066 [2617]" rotate="t" colors="0 #b5d5a7;.5 #aace99;1 #9cca86" focus="100%" type="gradient">
                  <o:fill v:ext="view" type="gradientUnscaled"/>
                </v:fill>
                <o:lock v:ext="edit" grouping="t"/>
                <v:textbox>
                  <w:txbxContent>
                    <w:p w14:paraId="26F7DEF2" w14:textId="27A20117" w:rsidR="00D55124" w:rsidRPr="000F730D" w:rsidRDefault="00D55124" w:rsidP="00C25E1D">
                      <w:pPr>
                        <w:pStyle w:val="Ttulo1"/>
                      </w:pPr>
                      <w:r>
                        <w:rPr>
                          <w:rFonts w:eastAsia="Trebuchet MS"/>
                          <w:lang w:val="es-AR"/>
                        </w:rPr>
                        <w:t xml:space="preserve">       </w:t>
                      </w:r>
                      <w:bookmarkStart w:id="3" w:name="_Toc51837769"/>
                      <w:r w:rsidRPr="000F730D">
                        <w:rPr>
                          <w:rFonts w:eastAsia="Trebuchet MS"/>
                          <w:lang w:val="es-AR"/>
                        </w:rPr>
                        <w:t>¿Responsabilidad Social?</w:t>
                      </w:r>
                      <w:bookmarkEnd w:id="3"/>
                      <w:r w:rsidRPr="000F730D">
                        <w:rPr>
                          <w:rFonts w:eastAsia="Trebuchet MS"/>
                        </w:rPr>
                        <w:br/>
                      </w:r>
                    </w:p>
                  </w:txbxContent>
                </v:textbox>
                <w10:wrap anchorx="page"/>
              </v:rect>
            </w:pict>
          </mc:Fallback>
        </mc:AlternateContent>
      </w:r>
    </w:p>
    <w:p w14:paraId="6F205D0C" w14:textId="5E8E84F8" w:rsidR="000F730D" w:rsidRPr="000F730D" w:rsidRDefault="000F730D" w:rsidP="00881758">
      <w:pPr>
        <w:rPr>
          <w:rFonts w:ascii="Arial" w:hAnsi="Arial" w:cs="Arial"/>
          <w:b/>
          <w:bCs/>
          <w:color w:val="222222"/>
          <w:sz w:val="24"/>
          <w:szCs w:val="24"/>
          <w:shd w:val="clear" w:color="auto" w:fill="FFFFFF"/>
        </w:rPr>
      </w:pPr>
    </w:p>
    <w:p w14:paraId="3D0D04BE" w14:textId="728B7598" w:rsidR="000F730D" w:rsidRDefault="000F730D" w:rsidP="0087729C">
      <w:pPr>
        <w:rPr>
          <w:rFonts w:ascii="Arial" w:hAnsi="Arial" w:cs="Arial"/>
          <w:color w:val="222222"/>
          <w:shd w:val="clear" w:color="auto" w:fill="FFFFFF"/>
        </w:rPr>
      </w:pPr>
    </w:p>
    <w:p w14:paraId="206F5625" w14:textId="1CC6D49F" w:rsidR="000F730D" w:rsidRDefault="000F730D" w:rsidP="0087729C">
      <w:pPr>
        <w:rPr>
          <w:rFonts w:ascii="Arial" w:hAnsi="Arial" w:cs="Arial"/>
          <w:color w:val="222222"/>
          <w:shd w:val="clear" w:color="auto" w:fill="FFFFFF"/>
        </w:rPr>
      </w:pPr>
    </w:p>
    <w:p w14:paraId="05807C1A" w14:textId="2D25A6F2" w:rsidR="000F730D" w:rsidRDefault="000F730D" w:rsidP="0087729C">
      <w:pPr>
        <w:rPr>
          <w:rFonts w:ascii="Arial" w:hAnsi="Arial" w:cs="Arial"/>
          <w:color w:val="222222"/>
          <w:shd w:val="clear" w:color="auto" w:fill="FFFFFF"/>
        </w:rPr>
      </w:pPr>
    </w:p>
    <w:p w14:paraId="65935D4A" w14:textId="4ABD7A5D" w:rsidR="0087729C" w:rsidRPr="00A74BDC" w:rsidRDefault="00DF7A87" w:rsidP="00561FA3">
      <w:pPr>
        <w:spacing w:before="240" w:line="360" w:lineRule="auto"/>
        <w:jc w:val="both"/>
        <w:rPr>
          <w:rFonts w:ascii="Arial" w:hAnsi="Arial" w:cs="Arial"/>
          <w:sz w:val="24"/>
          <w:szCs w:val="24"/>
        </w:rPr>
      </w:pPr>
      <w:r w:rsidRPr="00A74BDC">
        <w:rPr>
          <w:rFonts w:ascii="Arial" w:hAnsi="Arial" w:cs="Arial"/>
          <w:b/>
          <w:bCs/>
          <w:sz w:val="24"/>
          <w:szCs w:val="24"/>
        </w:rPr>
        <w:lastRenderedPageBreak/>
        <w:t>La </w:t>
      </w:r>
      <w:r w:rsidR="00057FCF" w:rsidRPr="00A74BDC">
        <w:rPr>
          <w:rFonts w:ascii="Arial" w:hAnsi="Arial" w:cs="Arial"/>
          <w:b/>
          <w:bCs/>
          <w:sz w:val="24"/>
          <w:szCs w:val="24"/>
        </w:rPr>
        <w:t>R</w:t>
      </w:r>
      <w:r w:rsidRPr="00A74BDC">
        <w:rPr>
          <w:rFonts w:ascii="Arial" w:hAnsi="Arial" w:cs="Arial"/>
          <w:b/>
          <w:bCs/>
          <w:sz w:val="24"/>
          <w:szCs w:val="24"/>
        </w:rPr>
        <w:t xml:space="preserve">esponsabilidad </w:t>
      </w:r>
      <w:r w:rsidR="00057FCF" w:rsidRPr="00A74BDC">
        <w:rPr>
          <w:rFonts w:ascii="Arial" w:hAnsi="Arial" w:cs="Arial"/>
          <w:b/>
          <w:bCs/>
          <w:sz w:val="24"/>
          <w:szCs w:val="24"/>
        </w:rPr>
        <w:t>S</w:t>
      </w:r>
      <w:r w:rsidRPr="00A74BDC">
        <w:rPr>
          <w:rFonts w:ascii="Arial" w:hAnsi="Arial" w:cs="Arial"/>
          <w:b/>
          <w:bCs/>
          <w:sz w:val="24"/>
          <w:szCs w:val="24"/>
        </w:rPr>
        <w:t>ocial</w:t>
      </w:r>
      <w:r w:rsidRPr="00A74BDC">
        <w:rPr>
          <w:rFonts w:ascii="Arial" w:hAnsi="Arial" w:cs="Arial"/>
          <w:sz w:val="24"/>
          <w:szCs w:val="24"/>
        </w:rPr>
        <w:t> es el compromiso, obligación y deber que poseen los individu</w:t>
      </w:r>
      <w:r w:rsidR="00834267">
        <w:rPr>
          <w:rFonts w:ascii="Arial" w:hAnsi="Arial" w:cs="Arial"/>
          <w:sz w:val="24"/>
          <w:szCs w:val="24"/>
        </w:rPr>
        <w:t>os, miembros de una sociedad o E</w:t>
      </w:r>
      <w:r w:rsidRPr="00A74BDC">
        <w:rPr>
          <w:rFonts w:ascii="Arial" w:hAnsi="Arial" w:cs="Arial"/>
          <w:sz w:val="24"/>
          <w:szCs w:val="24"/>
        </w:rPr>
        <w:t>mpresa de contribuir voluntariamente para una sociedad más justa y de proteger el ambiente. La responsabilidad social es un concepto normativo, pero no es obligatorio, es decir, no tiene fuerza de ley.</w:t>
      </w:r>
    </w:p>
    <w:p w14:paraId="78CBA624" w14:textId="141F302B" w:rsidR="000F730D" w:rsidRPr="00A74BDC" w:rsidRDefault="00127805" w:rsidP="00561FA3">
      <w:pPr>
        <w:spacing w:before="240" w:line="360" w:lineRule="auto"/>
        <w:jc w:val="both"/>
        <w:rPr>
          <w:rFonts w:ascii="Arial" w:hAnsi="Arial" w:cs="Arial"/>
          <w:sz w:val="24"/>
          <w:szCs w:val="24"/>
          <w:shd w:val="clear" w:color="auto" w:fill="FFFFFF"/>
        </w:rPr>
      </w:pPr>
      <w:r w:rsidRPr="00A74BDC">
        <w:rPr>
          <w:rFonts w:ascii="Arial" w:hAnsi="Arial" w:cs="Arial"/>
          <w:sz w:val="24"/>
          <w:szCs w:val="24"/>
          <w:shd w:val="clear" w:color="auto" w:fill="FFFFFF"/>
        </w:rPr>
        <w:t>Otros conceptos para considerar</w:t>
      </w:r>
      <w:r w:rsidR="00561FA3" w:rsidRPr="00A74BDC">
        <w:rPr>
          <w:rFonts w:ascii="Arial" w:hAnsi="Arial" w:cs="Arial"/>
          <w:sz w:val="24"/>
          <w:szCs w:val="24"/>
          <w:shd w:val="clear" w:color="auto" w:fill="FFFFFF"/>
        </w:rPr>
        <w:t>:</w:t>
      </w:r>
    </w:p>
    <w:p w14:paraId="16489655" w14:textId="3C523FED" w:rsidR="00561FA3" w:rsidRPr="00A74BDC" w:rsidRDefault="00561FA3" w:rsidP="00CD1D27">
      <w:pPr>
        <w:pStyle w:val="ListParagraph"/>
        <w:numPr>
          <w:ilvl w:val="0"/>
          <w:numId w:val="3"/>
        </w:numPr>
        <w:spacing w:before="240" w:line="360" w:lineRule="auto"/>
        <w:jc w:val="both"/>
        <w:rPr>
          <w:rFonts w:ascii="Arial" w:hAnsi="Arial" w:cs="Arial"/>
          <w:shd w:val="clear" w:color="auto" w:fill="FFFFFF"/>
        </w:rPr>
      </w:pPr>
      <w:r w:rsidRPr="00A74BDC">
        <w:rPr>
          <w:rFonts w:ascii="Arial" w:eastAsiaTheme="minorEastAsia" w:hAnsi="Arial" w:cs="Arial"/>
        </w:rPr>
        <w:t>Es la respuesta que otorga un ciudadano ante la realidad que vive. Es decir, toma decisiones y acciones para hacer que lo que se tenga que vivir en comunidad; sea digno, respetuoso y sobre todo se establezcan políticas de apoyo a los más débiles.</w:t>
      </w:r>
    </w:p>
    <w:p w14:paraId="79BBF877" w14:textId="29E20CF4" w:rsidR="00561FA3" w:rsidRPr="00A74BDC" w:rsidRDefault="00561FA3" w:rsidP="00CD1D27">
      <w:pPr>
        <w:pStyle w:val="ListParagraph"/>
        <w:numPr>
          <w:ilvl w:val="0"/>
          <w:numId w:val="3"/>
        </w:numPr>
        <w:spacing w:before="240" w:line="360" w:lineRule="auto"/>
        <w:jc w:val="both"/>
        <w:rPr>
          <w:rFonts w:ascii="Arial" w:hAnsi="Arial" w:cs="Arial"/>
          <w:shd w:val="clear" w:color="auto" w:fill="FFFFFF"/>
        </w:rPr>
      </w:pPr>
      <w:r w:rsidRPr="00A74BDC">
        <w:rPr>
          <w:rFonts w:ascii="Arial" w:eastAsiaTheme="minorEastAsia" w:hAnsi="Arial" w:cs="Arial"/>
        </w:rPr>
        <w:t>Compromiso Social es la aportación voluntaria que hace un ciudadano ante las exigencias éticas de un mundo justo.</w:t>
      </w:r>
    </w:p>
    <w:p w14:paraId="42681EAA" w14:textId="56607663" w:rsidR="00871E02" w:rsidRPr="00A74BDC" w:rsidRDefault="00871E02" w:rsidP="00CD1D27">
      <w:pPr>
        <w:pStyle w:val="ListParagraph"/>
        <w:numPr>
          <w:ilvl w:val="0"/>
          <w:numId w:val="3"/>
        </w:numPr>
        <w:spacing w:before="240" w:line="360" w:lineRule="auto"/>
        <w:jc w:val="both"/>
        <w:rPr>
          <w:rFonts w:ascii="Arial" w:hAnsi="Arial" w:cs="Arial"/>
          <w:shd w:val="clear" w:color="auto" w:fill="FFFFFF"/>
        </w:rPr>
      </w:pPr>
      <w:r w:rsidRPr="00A74BDC">
        <w:rPr>
          <w:rFonts w:ascii="Arial" w:eastAsiaTheme="minorEastAsia" w:hAnsi="Arial" w:cs="Arial"/>
        </w:rPr>
        <w:t>Compromiso social es trabajar cotidianamente poniendo ese extra para hacer de nuestra sociedad ordinaria una extraordinaria transformando nuestro entorno en una zona libre, armoniosa y de sana convivencia.</w:t>
      </w:r>
    </w:p>
    <w:p w14:paraId="2E39B3B9" w14:textId="64D8CF77" w:rsidR="00A74BDC" w:rsidRDefault="002D0454" w:rsidP="00295DFD">
      <w:pPr>
        <w:jc w:val="both"/>
        <w:rPr>
          <w:rFonts w:ascii="Arial" w:hAnsi="Arial" w:cs="Arial"/>
          <w:sz w:val="24"/>
          <w:szCs w:val="24"/>
        </w:rPr>
      </w:pPr>
      <w:r>
        <w:rPr>
          <w:rFonts w:ascii="Trebuchet MS" w:eastAsiaTheme="minorEastAsia" w:hAnsi="Trebuchet MS" w:cs="Arial"/>
          <w:noProof/>
          <w:color w:val="000000" w:themeColor="text1"/>
          <w:kern w:val="24"/>
          <w:sz w:val="64"/>
          <w:szCs w:val="64"/>
          <w:lang w:val="es-HN" w:eastAsia="es-HN"/>
        </w:rPr>
        <mc:AlternateContent>
          <mc:Choice Requires="wps">
            <w:drawing>
              <wp:anchor distT="0" distB="0" distL="114300" distR="114300" simplePos="0" relativeHeight="251674624" behindDoc="0" locked="0" layoutInCell="1" allowOverlap="1" wp14:anchorId="449F39DF" wp14:editId="2D1083E0">
                <wp:simplePos x="0" y="0"/>
                <wp:positionH relativeFrom="margin">
                  <wp:posOffset>-201236</wp:posOffset>
                </wp:positionH>
                <wp:positionV relativeFrom="paragraph">
                  <wp:posOffset>224347</wp:posOffset>
                </wp:positionV>
                <wp:extent cx="3343275" cy="20669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3343275" cy="2066925"/>
                        </a:xfrm>
                        <a:prstGeom prst="rect">
                          <a:avLst/>
                        </a:prstGeom>
                        <a:solidFill>
                          <a:schemeClr val="lt1"/>
                        </a:solidFill>
                        <a:ln w="6350">
                          <a:solidFill>
                            <a:prstClr val="black"/>
                          </a:solidFill>
                        </a:ln>
                      </wps:spPr>
                      <wps:txbx>
                        <w:txbxContent>
                          <w:p w14:paraId="783A05D0" w14:textId="6029A8CC" w:rsidR="00D55124" w:rsidRPr="006E0FB8" w:rsidRDefault="00D55124" w:rsidP="003B103E">
                            <w:pPr>
                              <w:jc w:val="both"/>
                              <w:rPr>
                                <w:color w:val="538135" w:themeColor="accent6" w:themeShade="BF"/>
                                <w:sz w:val="40"/>
                                <w:szCs w:val="40"/>
                              </w:rPr>
                            </w:pPr>
                            <w:r w:rsidRPr="003B103E">
                              <w:rPr>
                                <w:rFonts w:ascii="Trebuchet MS" w:eastAsiaTheme="minorEastAsia" w:hAnsi="Trebuchet MS" w:cs="Arial"/>
                                <w:color w:val="538135" w:themeColor="accent6" w:themeShade="BF"/>
                                <w:kern w:val="24"/>
                                <w:sz w:val="40"/>
                                <w:szCs w:val="40"/>
                                <w:lang w:val="es-ES" w:eastAsia="es-HN"/>
                              </w:rPr>
                              <w:t>Vivir con los demás es un arte que puede aprenderse no sólo para caer bien, sino porque la integración social es un factor clave del bienestar emocional.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9F39DF" id="_x0000_t202" coordsize="21600,21600" o:spt="202" path="m,l,21600r21600,l21600,xe">
                <v:stroke joinstyle="miter"/>
                <v:path gradientshapeok="t" o:connecttype="rect"/>
              </v:shapetype>
              <v:shape id="Text Box 16" o:spid="_x0000_s1030" type="#_x0000_t202" style="position:absolute;left:0;text-align:left;margin-left:-15.85pt;margin-top:17.65pt;width:263.25pt;height:162.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" fillcolor="white [3201]" strokeweight=".5pt">
                <v:textbox>
                  <w:txbxContent>
                    <w:p w14:paraId="783A05D0" w14:textId="6029A8CC" w:rsidR="00D55124" w:rsidRPr="006E0FB8" w:rsidRDefault="00D55124" w:rsidP="003B103E">
                      <w:pPr>
                        <w:jc w:val="both"/>
                        <w:rPr>
                          <w:color w:val="538135" w:themeColor="accent6" w:themeShade="BF"/>
                          <w:sz w:val="40"/>
                          <w:szCs w:val="40"/>
                        </w:rPr>
                      </w:pPr>
                      <w:r w:rsidRPr="003B103E">
                        <w:rPr>
                          <w:rFonts w:ascii="Trebuchet MS" w:eastAsiaTheme="minorEastAsia" w:hAnsi="Trebuchet MS" w:cs="Arial"/>
                          <w:color w:val="538135" w:themeColor="accent6" w:themeShade="BF"/>
                          <w:kern w:val="24"/>
                          <w:sz w:val="40"/>
                          <w:szCs w:val="40"/>
                          <w:lang w:val="es-ES" w:eastAsia="es-HN"/>
                        </w:rPr>
                        <w:t>Vivir con los demás es un arte que puede aprenderse no sólo para caer bien, sino porque la integración social es un factor clave del bienestar emocional.</w:t>
                      </w:r>
                    </w:p>
                  </w:txbxContent>
                </v:textbox>
                <w10:wrap anchorx="margin"/>
              </v:shape>
            </w:pict>
          </mc:Fallback>
        </mc:AlternateContent>
      </w:r>
    </w:p>
    <w:p w14:paraId="04027F57" w14:textId="6BEC2D5C" w:rsidR="00295DFD" w:rsidRDefault="006E0FB8" w:rsidP="00295DFD">
      <w:pPr>
        <w:jc w:val="both"/>
        <w:rPr>
          <w:rFonts w:ascii="Arial" w:hAnsi="Arial" w:cs="Arial"/>
          <w:sz w:val="24"/>
          <w:szCs w:val="24"/>
        </w:rPr>
      </w:pPr>
      <w:r>
        <w:rPr>
          <w:noProof/>
          <w:lang w:val="es-HN" w:eastAsia="es-HN"/>
        </w:rPr>
        <w:drawing>
          <wp:anchor distT="0" distB="0" distL="114300" distR="114300" simplePos="0" relativeHeight="251675648" behindDoc="1" locked="0" layoutInCell="1" allowOverlap="1" wp14:anchorId="302FD544" wp14:editId="3B499740">
            <wp:simplePos x="0" y="0"/>
            <wp:positionH relativeFrom="margin">
              <wp:posOffset>3754755</wp:posOffset>
            </wp:positionH>
            <wp:positionV relativeFrom="paragraph">
              <wp:posOffset>199647</wp:posOffset>
            </wp:positionV>
            <wp:extent cx="1923010" cy="2152650"/>
            <wp:effectExtent l="0" t="0" r="1270" b="0"/>
            <wp:wrapNone/>
            <wp:docPr id="17" name="Imagen 1">
              <a:extLst xmlns:a="http://schemas.openxmlformats.org/drawingml/2006/main">
                <a:ext uri="{FF2B5EF4-FFF2-40B4-BE49-F238E27FC236}">
                  <a16:creationId xmlns:a16="http://schemas.microsoft.com/office/drawing/2014/main" id="{C905A645-1C9F-49F5-B751-A9888E75E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Imagen 1">
                      <a:extLst>
                        <a:ext uri="{FF2B5EF4-FFF2-40B4-BE49-F238E27FC236}">
                          <a16:creationId xmlns:a16="http://schemas.microsoft.com/office/drawing/2014/main" id="{C905A645-1C9F-49F5-B751-A9888E75E7A4}"/>
                        </a:ext>
                      </a:extLst>
                    </pic:cNvPr>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3010" cy="2152650"/>
                    </a:xfrm>
                    <a:prstGeom prst="rect">
                      <a:avLst/>
                    </a:prstGeom>
                    <a:noFill/>
                    <a:ln>
                      <a:noFill/>
                    </a:ln>
                  </pic:spPr>
                </pic:pic>
              </a:graphicData>
            </a:graphic>
            <wp14:sizeRelV relativeFrom="margin">
              <wp14:pctHeight>0</wp14:pctHeight>
            </wp14:sizeRelV>
          </wp:anchor>
        </w:drawing>
      </w:r>
    </w:p>
    <w:p w14:paraId="0A5F05F8" w14:textId="4FFAD561" w:rsidR="003B103E" w:rsidRPr="003B103E" w:rsidRDefault="003B103E" w:rsidP="003B103E">
      <w:pPr>
        <w:kinsoku w:val="0"/>
        <w:overflowPunct w:val="0"/>
        <w:spacing w:after="0" w:line="240" w:lineRule="auto"/>
        <w:jc w:val="both"/>
        <w:textAlignment w:val="baseline"/>
        <w:rPr>
          <w:rFonts w:ascii="Times New Roman" w:eastAsia="Times New Roman" w:hAnsi="Times New Roman" w:cs="Times New Roman"/>
          <w:sz w:val="24"/>
          <w:szCs w:val="24"/>
          <w:lang w:val="es-HN" w:eastAsia="es-HN"/>
        </w:rPr>
      </w:pPr>
    </w:p>
    <w:p w14:paraId="5FF1DC85" w14:textId="1FF18014" w:rsidR="00057FCF" w:rsidRPr="003B103E" w:rsidRDefault="00057FCF" w:rsidP="00295DFD">
      <w:pPr>
        <w:jc w:val="both"/>
        <w:rPr>
          <w:rFonts w:ascii="Arial" w:hAnsi="Arial" w:cs="Arial"/>
          <w:sz w:val="24"/>
          <w:szCs w:val="24"/>
          <w:lang w:val="es-HN"/>
        </w:rPr>
      </w:pPr>
    </w:p>
    <w:p w14:paraId="5EC33442" w14:textId="3F4BBA98" w:rsidR="00057FCF" w:rsidRDefault="00057FCF" w:rsidP="00295DFD">
      <w:pPr>
        <w:jc w:val="both"/>
        <w:rPr>
          <w:rFonts w:ascii="Arial" w:hAnsi="Arial" w:cs="Arial"/>
          <w:sz w:val="24"/>
          <w:szCs w:val="24"/>
        </w:rPr>
      </w:pPr>
    </w:p>
    <w:p w14:paraId="25C26277" w14:textId="1E564DDF" w:rsidR="00057FCF" w:rsidRDefault="00057FCF" w:rsidP="00295DFD">
      <w:pPr>
        <w:jc w:val="both"/>
        <w:rPr>
          <w:rFonts w:ascii="Arial" w:hAnsi="Arial" w:cs="Arial"/>
          <w:sz w:val="24"/>
          <w:szCs w:val="24"/>
        </w:rPr>
      </w:pPr>
    </w:p>
    <w:p w14:paraId="48EBC2EE" w14:textId="17A1FE9A" w:rsidR="00057FCF" w:rsidRDefault="00057FCF" w:rsidP="00295DFD">
      <w:pPr>
        <w:jc w:val="both"/>
        <w:rPr>
          <w:rFonts w:ascii="Arial" w:hAnsi="Arial" w:cs="Arial"/>
          <w:sz w:val="24"/>
          <w:szCs w:val="24"/>
        </w:rPr>
      </w:pPr>
    </w:p>
    <w:p w14:paraId="3CB12121" w14:textId="7250B7E4" w:rsidR="00057FCF" w:rsidRDefault="00057FCF" w:rsidP="00295DFD">
      <w:pPr>
        <w:jc w:val="both"/>
        <w:rPr>
          <w:rFonts w:ascii="Arial" w:hAnsi="Arial" w:cs="Arial"/>
          <w:sz w:val="24"/>
          <w:szCs w:val="24"/>
        </w:rPr>
      </w:pPr>
    </w:p>
    <w:p w14:paraId="3C03F9EB" w14:textId="4540EFC3" w:rsidR="00057FCF" w:rsidRDefault="00057FCF" w:rsidP="00295DFD">
      <w:pPr>
        <w:jc w:val="both"/>
        <w:rPr>
          <w:rFonts w:ascii="Arial" w:hAnsi="Arial" w:cs="Arial"/>
          <w:sz w:val="24"/>
          <w:szCs w:val="24"/>
        </w:rPr>
      </w:pPr>
    </w:p>
    <w:p w14:paraId="7A588B82" w14:textId="4FCBF9B2" w:rsidR="00792723" w:rsidRDefault="00792723" w:rsidP="00792723">
      <w:pPr>
        <w:spacing w:before="240" w:line="360" w:lineRule="auto"/>
        <w:rPr>
          <w:rFonts w:ascii="Arial" w:hAnsi="Arial" w:cs="Arial"/>
          <w:sz w:val="24"/>
          <w:szCs w:val="24"/>
        </w:rPr>
      </w:pPr>
      <w:bookmarkStart w:id="2" w:name="_Hlk51781773"/>
      <w:r w:rsidRPr="00792723">
        <w:rPr>
          <w:rFonts w:cstheme="minorHAnsi"/>
          <w:b/>
          <w:bCs/>
          <w:color w:val="538135" w:themeColor="accent6" w:themeShade="BF"/>
          <w:sz w:val="32"/>
          <w:szCs w:val="32"/>
        </w:rPr>
        <w:t>Empresa Socialmente Responsable</w:t>
      </w:r>
    </w:p>
    <w:p w14:paraId="0355F21D" w14:textId="78F1B437" w:rsidR="00792723" w:rsidRDefault="00792723" w:rsidP="00792723">
      <w:pPr>
        <w:spacing w:before="240" w:line="360" w:lineRule="auto"/>
        <w:jc w:val="both"/>
        <w:rPr>
          <w:rFonts w:ascii="Arial" w:hAnsi="Arial" w:cs="Arial"/>
          <w:sz w:val="24"/>
          <w:szCs w:val="24"/>
        </w:rPr>
      </w:pPr>
      <w:r w:rsidRPr="00A25E06">
        <w:rPr>
          <w:rFonts w:ascii="Arial" w:hAnsi="Arial" w:cs="Arial"/>
          <w:sz w:val="24"/>
          <w:szCs w:val="24"/>
          <w:highlight w:val="yellow"/>
        </w:rPr>
        <w:t>Etimológicamente</w:t>
      </w:r>
      <w:r w:rsidR="005E081C" w:rsidRPr="00A25E06">
        <w:rPr>
          <w:rFonts w:ascii="Arial" w:hAnsi="Arial" w:cs="Arial"/>
          <w:sz w:val="24"/>
          <w:szCs w:val="24"/>
          <w:highlight w:val="yellow"/>
        </w:rPr>
        <w:t>,</w:t>
      </w:r>
      <w:r w:rsidRPr="00792723">
        <w:rPr>
          <w:rFonts w:ascii="Arial" w:hAnsi="Arial" w:cs="Arial"/>
          <w:sz w:val="24"/>
          <w:szCs w:val="24"/>
        </w:rPr>
        <w:t xml:space="preserve"> la palabra </w:t>
      </w:r>
      <w:r w:rsidRPr="005E081C">
        <w:rPr>
          <w:rFonts w:ascii="Arial" w:hAnsi="Arial" w:cs="Arial"/>
          <w:i/>
          <w:iCs/>
          <w:sz w:val="24"/>
          <w:szCs w:val="24"/>
        </w:rPr>
        <w:t>responsabilidad</w:t>
      </w:r>
      <w:r w:rsidRPr="00792723">
        <w:rPr>
          <w:rFonts w:ascii="Arial" w:hAnsi="Arial" w:cs="Arial"/>
          <w:sz w:val="24"/>
          <w:szCs w:val="24"/>
        </w:rPr>
        <w:t xml:space="preserve"> proviene del verbo latino </w:t>
      </w:r>
      <w:r w:rsidR="005E081C" w:rsidRPr="00A25E06">
        <w:rPr>
          <w:rFonts w:ascii="Arial" w:hAnsi="Arial" w:cs="Arial"/>
          <w:sz w:val="24"/>
          <w:szCs w:val="24"/>
          <w:highlight w:val="yellow"/>
        </w:rPr>
        <w:t>“</w:t>
      </w:r>
      <w:r w:rsidRPr="00A25E06">
        <w:rPr>
          <w:rFonts w:ascii="Arial" w:hAnsi="Arial" w:cs="Arial"/>
          <w:sz w:val="24"/>
          <w:szCs w:val="24"/>
          <w:highlight w:val="yellow"/>
        </w:rPr>
        <w:t>responderé</w:t>
      </w:r>
      <w:r w:rsidR="005E081C" w:rsidRPr="00A25E06">
        <w:rPr>
          <w:rFonts w:ascii="Arial" w:hAnsi="Arial" w:cs="Arial"/>
          <w:sz w:val="24"/>
          <w:szCs w:val="24"/>
          <w:highlight w:val="yellow"/>
        </w:rPr>
        <w:t>”</w:t>
      </w:r>
      <w:r w:rsidRPr="00A25E06">
        <w:rPr>
          <w:rFonts w:ascii="Arial" w:hAnsi="Arial" w:cs="Arial"/>
          <w:sz w:val="24"/>
          <w:szCs w:val="24"/>
          <w:highlight w:val="yellow"/>
        </w:rPr>
        <w:t>,</w:t>
      </w:r>
      <w:r w:rsidRPr="00792723">
        <w:rPr>
          <w:rFonts w:ascii="Arial" w:hAnsi="Arial" w:cs="Arial"/>
          <w:sz w:val="24"/>
          <w:szCs w:val="24"/>
        </w:rPr>
        <w:t xml:space="preserve"> que significa responder y si continuamos auscultand</w:t>
      </w:r>
      <w:r w:rsidR="00FF6FCA">
        <w:rPr>
          <w:rFonts w:ascii="Arial" w:hAnsi="Arial" w:cs="Arial"/>
          <w:sz w:val="24"/>
          <w:szCs w:val="24"/>
        </w:rPr>
        <w:t xml:space="preserve">o el significado de </w:t>
      </w:r>
      <w:r w:rsidR="00A20A7C">
        <w:rPr>
          <w:rFonts w:ascii="Arial" w:hAnsi="Arial" w:cs="Arial"/>
          <w:sz w:val="24"/>
          <w:szCs w:val="24"/>
        </w:rPr>
        <w:t xml:space="preserve">social, </w:t>
      </w:r>
      <w:r w:rsidR="00A20A7C" w:rsidRPr="00792723">
        <w:rPr>
          <w:rFonts w:ascii="Arial" w:hAnsi="Arial" w:cs="Arial"/>
          <w:sz w:val="24"/>
          <w:szCs w:val="24"/>
        </w:rPr>
        <w:t>descubriremos</w:t>
      </w:r>
      <w:r w:rsidR="00A20A7C" w:rsidRPr="00A20A7C">
        <w:rPr>
          <w:rFonts w:ascii="Arial" w:hAnsi="Arial" w:cs="Arial"/>
          <w:sz w:val="24"/>
          <w:szCs w:val="24"/>
          <w:highlight w:val="yellow"/>
        </w:rPr>
        <w:t xml:space="preserve"> que </w:t>
      </w:r>
      <w:r w:rsidRPr="00A20A7C">
        <w:rPr>
          <w:rFonts w:ascii="Arial" w:hAnsi="Arial" w:cs="Arial"/>
          <w:sz w:val="24"/>
          <w:szCs w:val="24"/>
          <w:highlight w:val="yellow"/>
        </w:rPr>
        <w:t>está</w:t>
      </w:r>
      <w:r w:rsidRPr="00792723">
        <w:rPr>
          <w:rFonts w:ascii="Arial" w:hAnsi="Arial" w:cs="Arial"/>
          <w:sz w:val="24"/>
          <w:szCs w:val="24"/>
        </w:rPr>
        <w:t xml:space="preserve"> relacionada con la sociedad, cuyo ámbito </w:t>
      </w:r>
      <w:r w:rsidRPr="00792723">
        <w:rPr>
          <w:rFonts w:ascii="Arial" w:hAnsi="Arial" w:cs="Arial"/>
          <w:sz w:val="24"/>
          <w:szCs w:val="24"/>
        </w:rPr>
        <w:lastRenderedPageBreak/>
        <w:t>involucra las personas, el trabajo, las creencias, valores, culturas, y el entorno ambiental.</w:t>
      </w:r>
    </w:p>
    <w:p w14:paraId="17EE68C4" w14:textId="6D1376DD" w:rsidR="00792723" w:rsidRPr="00792723" w:rsidRDefault="00792723" w:rsidP="00792723">
      <w:pPr>
        <w:spacing w:before="240" w:line="360" w:lineRule="auto"/>
        <w:jc w:val="both"/>
        <w:rPr>
          <w:rFonts w:ascii="Arial" w:hAnsi="Arial" w:cs="Arial"/>
          <w:sz w:val="24"/>
          <w:szCs w:val="24"/>
        </w:rPr>
      </w:pPr>
      <w:r w:rsidRPr="00792723">
        <w:rPr>
          <w:rFonts w:ascii="Arial" w:hAnsi="Arial" w:cs="Arial"/>
          <w:sz w:val="24"/>
          <w:szCs w:val="24"/>
        </w:rPr>
        <w:t>Al unir el concepto de responsabilidad con lo social y la empresa, que es sinónimo de lucro, logramos una visión innovadora en el mundo de los negocios que involucra a diferentes sectores o públicos de interés, cuyo enfoque es hacia el desarrollo económico, social y ambiental que se traduce en desarrollo sostenible.</w:t>
      </w:r>
      <w:r w:rsidRPr="00792723">
        <w:rPr>
          <w:rFonts w:ascii="Arial" w:hAnsi="Arial" w:cs="Arial"/>
          <w:sz w:val="24"/>
          <w:szCs w:val="24"/>
        </w:rPr>
        <w:br/>
      </w:r>
    </w:p>
    <w:p w14:paraId="26AB6F38" w14:textId="2A97ADAC" w:rsidR="00792723" w:rsidRPr="00295DFD" w:rsidRDefault="00792723" w:rsidP="00792723">
      <w:pPr>
        <w:jc w:val="both"/>
        <w:rPr>
          <w:rFonts w:cstheme="minorHAnsi"/>
          <w:b/>
          <w:bCs/>
          <w:color w:val="538135" w:themeColor="accent6" w:themeShade="BF"/>
          <w:sz w:val="32"/>
          <w:szCs w:val="32"/>
        </w:rPr>
      </w:pPr>
      <w:r w:rsidRPr="00295DFD">
        <w:rPr>
          <w:rFonts w:cstheme="minorHAnsi"/>
          <w:b/>
          <w:bCs/>
          <w:color w:val="538135" w:themeColor="accent6" w:themeShade="BF"/>
          <w:sz w:val="32"/>
          <w:szCs w:val="32"/>
        </w:rPr>
        <w:t xml:space="preserve">Responsabilidad </w:t>
      </w:r>
      <w:r>
        <w:rPr>
          <w:rFonts w:cstheme="minorHAnsi"/>
          <w:b/>
          <w:bCs/>
          <w:color w:val="538135" w:themeColor="accent6" w:themeShade="BF"/>
          <w:sz w:val="32"/>
          <w:szCs w:val="32"/>
        </w:rPr>
        <w:t>S</w:t>
      </w:r>
      <w:r w:rsidRPr="00295DFD">
        <w:rPr>
          <w:rFonts w:cstheme="minorHAnsi"/>
          <w:b/>
          <w:bCs/>
          <w:color w:val="538135" w:themeColor="accent6" w:themeShade="BF"/>
          <w:sz w:val="32"/>
          <w:szCs w:val="32"/>
        </w:rPr>
        <w:t xml:space="preserve">ocial en las </w:t>
      </w:r>
      <w:r>
        <w:rPr>
          <w:rFonts w:cstheme="minorHAnsi"/>
          <w:b/>
          <w:bCs/>
          <w:color w:val="538135" w:themeColor="accent6" w:themeShade="BF"/>
          <w:sz w:val="32"/>
          <w:szCs w:val="32"/>
        </w:rPr>
        <w:t>E</w:t>
      </w:r>
      <w:r w:rsidRPr="00295DFD">
        <w:rPr>
          <w:rFonts w:cstheme="minorHAnsi"/>
          <w:b/>
          <w:bCs/>
          <w:color w:val="538135" w:themeColor="accent6" w:themeShade="BF"/>
          <w:sz w:val="32"/>
          <w:szCs w:val="32"/>
        </w:rPr>
        <w:t>mpresas</w:t>
      </w:r>
    </w:p>
    <w:p w14:paraId="19D6752A" w14:textId="77777777" w:rsidR="00792723" w:rsidRPr="00295DFD" w:rsidRDefault="00792723" w:rsidP="00792723">
      <w:pPr>
        <w:spacing w:before="240" w:line="360" w:lineRule="auto"/>
        <w:jc w:val="both"/>
        <w:rPr>
          <w:rFonts w:ascii="Arial" w:hAnsi="Arial" w:cs="Arial"/>
          <w:sz w:val="24"/>
          <w:szCs w:val="24"/>
        </w:rPr>
      </w:pPr>
      <w:r>
        <w:rPr>
          <w:noProof/>
          <w:lang w:val="es-HN" w:eastAsia="es-HN"/>
        </w:rPr>
        <w:drawing>
          <wp:anchor distT="0" distB="0" distL="114300" distR="114300" simplePos="0" relativeHeight="251716608" behindDoc="0" locked="0" layoutInCell="1" allowOverlap="1" wp14:anchorId="03501B12" wp14:editId="332B2282">
            <wp:simplePos x="0" y="0"/>
            <wp:positionH relativeFrom="column">
              <wp:posOffset>-3810</wp:posOffset>
            </wp:positionH>
            <wp:positionV relativeFrom="paragraph">
              <wp:posOffset>-3810</wp:posOffset>
            </wp:positionV>
            <wp:extent cx="2533650" cy="1047750"/>
            <wp:effectExtent l="0" t="0" r="0" b="0"/>
            <wp:wrapThrough wrapText="bothSides">
              <wp:wrapPolygon edited="0">
                <wp:start x="0" y="0"/>
                <wp:lineTo x="0" y="21207"/>
                <wp:lineTo x="21438" y="21207"/>
                <wp:lineTo x="21438" y="0"/>
                <wp:lineTo x="0" y="0"/>
              </wp:wrapPolygon>
            </wp:wrapThrough>
            <wp:docPr id="14" name="Picture 14" descr="Responsabilidad Social Empresarial (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ponsabilidad Social Empresarial (RS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33650" cy="1047750"/>
                    </a:xfrm>
                    <a:prstGeom prst="rect">
                      <a:avLst/>
                    </a:prstGeom>
                    <a:noFill/>
                    <a:ln>
                      <a:noFill/>
                    </a:ln>
                  </pic:spPr>
                </pic:pic>
              </a:graphicData>
            </a:graphic>
          </wp:anchor>
        </w:drawing>
      </w:r>
      <w:r w:rsidRPr="00295DFD">
        <w:rPr>
          <w:rFonts w:ascii="Arial" w:hAnsi="Arial" w:cs="Arial"/>
          <w:sz w:val="24"/>
          <w:szCs w:val="24"/>
        </w:rPr>
        <w:t>El rol de las compañías en nuestra sociedad tiene un gran impacto. Desde la constitución de las compañías, éstas se obligan socialmente para no causar ningún efecto negativo, ni en el presente ni en el futuro.</w:t>
      </w:r>
    </w:p>
    <w:p w14:paraId="532615CA" w14:textId="19ABD5B2" w:rsidR="00C6480A" w:rsidRDefault="00792723" w:rsidP="00792723">
      <w:pPr>
        <w:spacing w:before="240" w:line="360" w:lineRule="auto"/>
        <w:jc w:val="both"/>
        <w:rPr>
          <w:rFonts w:ascii="Arial" w:hAnsi="Arial" w:cs="Arial"/>
          <w:sz w:val="24"/>
          <w:szCs w:val="24"/>
        </w:rPr>
      </w:pPr>
      <w:r w:rsidRPr="00295DFD">
        <w:rPr>
          <w:rFonts w:ascii="Arial" w:hAnsi="Arial" w:cs="Arial"/>
          <w:sz w:val="24"/>
          <w:szCs w:val="24"/>
        </w:rPr>
        <w:t>Actualmente, desde el punto de vista empresarial, la obligación moral o la responsabilidad social se usa como una ventaja competitiva en el mercado.</w:t>
      </w:r>
      <w:r w:rsidR="008D2522">
        <w:rPr>
          <w:rFonts w:ascii="Arial" w:hAnsi="Arial" w:cs="Arial"/>
          <w:sz w:val="24"/>
          <w:szCs w:val="24"/>
        </w:rPr>
        <w:t xml:space="preserve"> </w:t>
      </w:r>
      <w:r w:rsidRPr="00295DFD">
        <w:rPr>
          <w:rFonts w:ascii="Arial" w:hAnsi="Arial" w:cs="Arial"/>
          <w:sz w:val="24"/>
          <w:szCs w:val="24"/>
        </w:rPr>
        <w:t>Las empresas dedican una parte importante de su presupuesto en mejorar o desarrollar acciones relacionadas con preocupaciones sociales y medioambientales.</w:t>
      </w:r>
    </w:p>
    <w:p w14:paraId="59B6A4DE" w14:textId="7031C8B4" w:rsidR="008D2522" w:rsidRDefault="00792723" w:rsidP="00C9399C">
      <w:pPr>
        <w:spacing w:before="240" w:line="360" w:lineRule="auto"/>
        <w:jc w:val="both"/>
        <w:rPr>
          <w:rFonts w:ascii="Arial" w:hAnsi="Arial" w:cs="Arial"/>
          <w:sz w:val="24"/>
          <w:szCs w:val="24"/>
        </w:rPr>
      </w:pPr>
      <w:r w:rsidRPr="00295DFD">
        <w:rPr>
          <w:rFonts w:ascii="Arial" w:hAnsi="Arial" w:cs="Arial"/>
          <w:sz w:val="24"/>
          <w:szCs w:val="24"/>
        </w:rPr>
        <w:t>Por otra parte, este término trae consigo multitud de debates, dado que se cuestiona si las empresas desarrollan estas políticas sociales por el beneficio social o por desgravar impuestos y obtener publicidad y reconocimiento.</w:t>
      </w:r>
    </w:p>
    <w:p w14:paraId="40EDA6B0" w14:textId="0A0AA858" w:rsidR="008D2522" w:rsidRDefault="008D2522" w:rsidP="00C9399C">
      <w:pPr>
        <w:spacing w:before="240" w:line="360" w:lineRule="auto"/>
        <w:jc w:val="both"/>
        <w:rPr>
          <w:rFonts w:ascii="Arial" w:hAnsi="Arial" w:cs="Arial"/>
          <w:sz w:val="24"/>
          <w:szCs w:val="24"/>
        </w:rPr>
      </w:pPr>
    </w:p>
    <w:p w14:paraId="13BCD0B9" w14:textId="127BE3E9" w:rsidR="004B636D" w:rsidRDefault="004B636D" w:rsidP="00C9399C">
      <w:pPr>
        <w:spacing w:before="240" w:line="360" w:lineRule="auto"/>
        <w:jc w:val="both"/>
        <w:rPr>
          <w:rFonts w:ascii="Arial" w:hAnsi="Arial" w:cs="Arial"/>
          <w:sz w:val="24"/>
          <w:szCs w:val="24"/>
        </w:rPr>
      </w:pPr>
    </w:p>
    <w:p w14:paraId="35E31426" w14:textId="77777777" w:rsidR="00F37A51" w:rsidRDefault="00F37A51" w:rsidP="00C9399C">
      <w:pPr>
        <w:spacing w:before="240" w:line="360" w:lineRule="auto"/>
        <w:jc w:val="both"/>
        <w:rPr>
          <w:rFonts w:ascii="Arial" w:hAnsi="Arial" w:cs="Arial"/>
          <w:sz w:val="24"/>
          <w:szCs w:val="24"/>
        </w:rPr>
      </w:pPr>
    </w:p>
    <w:p w14:paraId="00473BC0" w14:textId="6FD8580C" w:rsidR="00792723" w:rsidRPr="008D2522" w:rsidRDefault="00C6480A" w:rsidP="00C9399C">
      <w:pPr>
        <w:spacing w:before="240" w:line="360" w:lineRule="auto"/>
        <w:jc w:val="both"/>
        <w:rPr>
          <w:rFonts w:ascii="Arial" w:hAnsi="Arial" w:cs="Arial"/>
          <w:sz w:val="24"/>
          <w:szCs w:val="24"/>
        </w:rPr>
      </w:pPr>
      <w:r w:rsidRPr="000F730D">
        <w:rPr>
          <w:b/>
          <w:bCs/>
          <w:noProof/>
          <w:sz w:val="24"/>
          <w:szCs w:val="24"/>
          <w:lang w:val="es-HN" w:eastAsia="es-HN"/>
        </w:rPr>
        <mc:AlternateContent>
          <mc:Choice Requires="wps">
            <w:drawing>
              <wp:anchor distT="0" distB="0" distL="114300" distR="114300" simplePos="0" relativeHeight="251706368" behindDoc="0" locked="0" layoutInCell="1" allowOverlap="1" wp14:anchorId="466216D5" wp14:editId="25BAB42F">
                <wp:simplePos x="0" y="0"/>
                <wp:positionH relativeFrom="page">
                  <wp:align>right</wp:align>
                </wp:positionH>
                <wp:positionV relativeFrom="paragraph">
                  <wp:posOffset>19715</wp:posOffset>
                </wp:positionV>
                <wp:extent cx="7743825" cy="638175"/>
                <wp:effectExtent l="0" t="0" r="28575" b="28575"/>
                <wp:wrapNone/>
                <wp:docPr id="32770"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2F7FA7E9" w14:textId="6857A194" w:rsidR="00D55124" w:rsidRPr="000F730D" w:rsidRDefault="00D55124" w:rsidP="00C25E1D">
                            <w:pPr>
                              <w:pStyle w:val="Heading1"/>
                            </w:pPr>
                            <w:r>
                              <w:rPr>
                                <w:rFonts w:eastAsia="Trebuchet MS"/>
                                <w:lang w:val="es-AR"/>
                              </w:rPr>
                              <w:t xml:space="preserve">       </w:t>
                            </w:r>
                            <w:bookmarkStart w:id="3" w:name="_Toc51837771"/>
                            <w:r w:rsidRPr="000F730D">
                              <w:rPr>
                                <w:rFonts w:eastAsia="Trebuchet MS"/>
                                <w:lang w:val="es-AR"/>
                              </w:rPr>
                              <w:t>Responsabilidad Social</w:t>
                            </w:r>
                            <w:r>
                              <w:rPr>
                                <w:rFonts w:eastAsia="Trebuchet MS"/>
                                <w:lang w:val="es-AR"/>
                              </w:rPr>
                              <w:t xml:space="preserve"> en las Cooperativas</w:t>
                            </w:r>
                            <w:bookmarkEnd w:id="3"/>
                            <w:r w:rsidRPr="000F730D">
                              <w:rPr>
                                <w:rFonts w:eastAsia="Trebuchet MS"/>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216D5" id="_x0000_s1031" style="position:absolute;left:0;text-align:left;margin-left:558.55pt;margin-top:1.55pt;width:609.75pt;height:50.25pt;z-index:251706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" fillcolor="#b5d5a7" strokecolor="#70ad47" strokeweight=".5pt">
                <v:fill color2="#9cca86" rotate="t" colors="0 #b5d5a7;.5 #aace99;1 #9cca86" focus="100%" type="gradient">
                  <o:fill v:ext="view" type="gradientUnscaled"/>
                </v:fill>
                <o:lock v:ext="edit" grouping="t"/>
                <v:textbox>
                  <w:txbxContent>
                    <w:p w14:paraId="2F7FA7E9" w14:textId="6857A194" w:rsidR="00D55124" w:rsidRPr="000F730D" w:rsidRDefault="00D55124" w:rsidP="00C25E1D">
                      <w:pPr>
                        <w:pStyle w:val="Ttulo1"/>
                      </w:pPr>
                      <w:r>
                        <w:rPr>
                          <w:rFonts w:eastAsia="Trebuchet MS"/>
                          <w:lang w:val="es-AR"/>
                        </w:rPr>
                        <w:t xml:space="preserve">       </w:t>
                      </w:r>
                      <w:bookmarkStart w:id="6" w:name="_Toc51837771"/>
                      <w:r w:rsidRPr="000F730D">
                        <w:rPr>
                          <w:rFonts w:eastAsia="Trebuchet MS"/>
                          <w:lang w:val="es-AR"/>
                        </w:rPr>
                        <w:t>Responsabilidad Social</w:t>
                      </w:r>
                      <w:r>
                        <w:rPr>
                          <w:rFonts w:eastAsia="Trebuchet MS"/>
                          <w:lang w:val="es-AR"/>
                        </w:rPr>
                        <w:t xml:space="preserve"> en las Cooperativas</w:t>
                      </w:r>
                      <w:bookmarkEnd w:id="6"/>
                      <w:r w:rsidRPr="000F730D">
                        <w:rPr>
                          <w:rFonts w:eastAsia="Trebuchet MS"/>
                        </w:rPr>
                        <w:br/>
                      </w:r>
                    </w:p>
                  </w:txbxContent>
                </v:textbox>
                <w10:wrap anchorx="page"/>
              </v:rect>
            </w:pict>
          </mc:Fallback>
        </mc:AlternateContent>
      </w:r>
    </w:p>
    <w:p w14:paraId="24BC7F80" w14:textId="00630EB2" w:rsidR="00792723" w:rsidRPr="00792723" w:rsidRDefault="00792723" w:rsidP="00C9399C">
      <w:pPr>
        <w:spacing w:before="240" w:line="360" w:lineRule="auto"/>
        <w:jc w:val="both"/>
        <w:rPr>
          <w:rFonts w:ascii="Arial" w:hAnsi="Arial" w:cs="Arial"/>
          <w:sz w:val="16"/>
          <w:szCs w:val="16"/>
        </w:rPr>
      </w:pPr>
    </w:p>
    <w:bookmarkEnd w:id="2"/>
    <w:p w14:paraId="3AAFFFFF" w14:textId="77777777" w:rsidR="00976A2E" w:rsidRDefault="00976A2E" w:rsidP="00976A2E">
      <w:pPr>
        <w:pStyle w:val="parradonegritades"/>
        <w:shd w:val="clear" w:color="auto" w:fill="FFFFFF"/>
        <w:spacing w:before="0" w:beforeAutospacing="0" w:after="0" w:afterAutospacing="0" w:line="360" w:lineRule="atLeast"/>
        <w:jc w:val="both"/>
        <w:rPr>
          <w:rFonts w:ascii="Arial" w:hAnsi="Arial" w:cs="Arial"/>
          <w:b/>
          <w:bCs/>
          <w:color w:val="000000"/>
        </w:rPr>
      </w:pPr>
      <w:r>
        <w:rPr>
          <w:rFonts w:ascii="Arial" w:hAnsi="Arial" w:cs="Arial"/>
          <w:b/>
          <w:bCs/>
          <w:color w:val="000000"/>
        </w:rPr>
        <w:lastRenderedPageBreak/>
        <w:t>Dentro de los principios de las cooperativas se establece el compromiso con la comunidad, por lo que los temas sociales y ecológicos, deben ser parte de los objetivos estratégicos.</w:t>
      </w:r>
    </w:p>
    <w:p w14:paraId="5C29707F" w14:textId="5973A226" w:rsidR="00FF6FCA" w:rsidRPr="004B636D" w:rsidRDefault="00A743BF" w:rsidP="00A743BF">
      <w:pPr>
        <w:spacing w:before="100" w:beforeAutospacing="1" w:after="100" w:afterAutospacing="1" w:line="360" w:lineRule="auto"/>
        <w:jc w:val="both"/>
        <w:rPr>
          <w:rFonts w:ascii="Arial" w:eastAsia="Times New Roman" w:hAnsi="Arial" w:cs="Arial"/>
          <w:color w:val="000000"/>
          <w:sz w:val="24"/>
          <w:szCs w:val="27"/>
          <w:lang w:eastAsia="es-HN"/>
        </w:rPr>
      </w:pPr>
      <w:r>
        <w:rPr>
          <w:rFonts w:ascii="Arial" w:eastAsia="Times New Roman" w:hAnsi="Arial" w:cs="Arial"/>
          <w:color w:val="000000"/>
          <w:sz w:val="24"/>
          <w:szCs w:val="27"/>
          <w:lang w:eastAsia="es-HN"/>
        </w:rPr>
        <w:t>L</w:t>
      </w:r>
      <w:r w:rsidR="00FF6FCA" w:rsidRPr="004B636D">
        <w:rPr>
          <w:rFonts w:ascii="Arial" w:eastAsia="Times New Roman" w:hAnsi="Arial" w:cs="Arial"/>
          <w:color w:val="000000"/>
          <w:sz w:val="24"/>
          <w:szCs w:val="27"/>
          <w:lang w:eastAsia="es-HN"/>
        </w:rPr>
        <w:t xml:space="preserve">as sociedades cooperativas surgen desde su compromiso con </w:t>
      </w:r>
      <w:r w:rsidR="00A70EEF" w:rsidRPr="004B636D">
        <w:rPr>
          <w:rFonts w:ascii="Arial" w:eastAsia="Times New Roman" w:hAnsi="Arial" w:cs="Arial"/>
          <w:color w:val="000000"/>
          <w:sz w:val="24"/>
          <w:szCs w:val="27"/>
          <w:lang w:eastAsia="es-HN"/>
        </w:rPr>
        <w:t>el entorno</w:t>
      </w:r>
      <w:r w:rsidR="00FF6FCA" w:rsidRPr="004B636D">
        <w:rPr>
          <w:rFonts w:ascii="Arial" w:eastAsia="Times New Roman" w:hAnsi="Arial" w:cs="Arial"/>
          <w:color w:val="000000"/>
          <w:sz w:val="24"/>
          <w:szCs w:val="27"/>
          <w:lang w:eastAsia="es-HN"/>
        </w:rPr>
        <w:t>, con las personas, y que su desarrollo se apoya precisamente en la realización de ese compromiso, convirtiéndolas en modelo de Responsabilidad Social (Castro, 2006).</w:t>
      </w:r>
    </w:p>
    <w:p w14:paraId="0FF4C492" w14:textId="5894E3DD" w:rsidR="00A743BF" w:rsidRDefault="00A446C4" w:rsidP="00A743BF">
      <w:pPr>
        <w:spacing w:before="240" w:line="360" w:lineRule="auto"/>
        <w:jc w:val="both"/>
        <w:rPr>
          <w:rFonts w:ascii="Arial" w:hAnsi="Arial" w:cs="Arial"/>
          <w:sz w:val="24"/>
          <w:szCs w:val="24"/>
        </w:rPr>
      </w:pPr>
      <w:r>
        <w:rPr>
          <w:noProof/>
          <w:lang w:val="es-HN" w:eastAsia="es-HN"/>
        </w:rPr>
        <w:drawing>
          <wp:anchor distT="0" distB="0" distL="114300" distR="114300" simplePos="0" relativeHeight="251710464" behindDoc="0" locked="0" layoutInCell="1" allowOverlap="1" wp14:anchorId="0C899AC7" wp14:editId="02718134">
            <wp:simplePos x="0" y="0"/>
            <wp:positionH relativeFrom="column">
              <wp:posOffset>586740</wp:posOffset>
            </wp:positionH>
            <wp:positionV relativeFrom="paragraph">
              <wp:posOffset>238125</wp:posOffset>
            </wp:positionV>
            <wp:extent cx="695325" cy="657225"/>
            <wp:effectExtent l="0" t="0" r="9525" b="9525"/>
            <wp:wrapNone/>
            <wp:docPr id="32776" name="Picture 32776" descr="Los símbolos cooperativos - Fundación La Du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s símbolos cooperativos - Fundación La Dulce"/>
                    <pic:cNvPicPr>
                      <a:picLocks noChangeAspect="1" noChangeArrowheads="1"/>
                    </pic:cNvPicPr>
                  </pic:nvPicPr>
                  <pic:blipFill>
                    <a:blip r:embed="rId24" cstate="print">
                      <a:clrChange>
                        <a:clrFrom>
                          <a:srgbClr val="FFFEFF"/>
                        </a:clrFrom>
                        <a:clrTo>
                          <a:srgbClr val="FFFEFF">
                            <a:alpha val="0"/>
                          </a:srgbClr>
                        </a:clrTo>
                      </a:clrChange>
                      <a:extLst>
                        <a:ext uri="{28A0092B-C50C-407E-A947-70E740481C1C}">
                          <a14:useLocalDpi xmlns:a14="http://schemas.microsoft.com/office/drawing/2010/main" val="0"/>
                        </a:ext>
                      </a:extLst>
                    </a:blip>
                    <a:srcRect/>
                    <a:stretch>
                      <a:fillRect/>
                    </a:stretch>
                  </pic:blipFill>
                  <pic:spPr bwMode="auto">
                    <a:xfrm>
                      <a:off x="0" y="0"/>
                      <a:ext cx="6953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HN" w:eastAsia="es-HN"/>
        </w:rPr>
        <w:drawing>
          <wp:anchor distT="0" distB="0" distL="114300" distR="114300" simplePos="0" relativeHeight="251709440" behindDoc="1" locked="0" layoutInCell="1" allowOverlap="1" wp14:anchorId="211922DB" wp14:editId="4ADA4487">
            <wp:simplePos x="0" y="0"/>
            <wp:positionH relativeFrom="margin">
              <wp:align>left</wp:align>
            </wp:positionH>
            <wp:positionV relativeFrom="paragraph">
              <wp:posOffset>133350</wp:posOffset>
            </wp:positionV>
            <wp:extent cx="1809750" cy="1905000"/>
            <wp:effectExtent l="0" t="0" r="0" b="0"/>
            <wp:wrapThrough wrapText="bothSides">
              <wp:wrapPolygon edited="0">
                <wp:start x="909" y="0"/>
                <wp:lineTo x="0" y="432"/>
                <wp:lineTo x="0" y="20952"/>
                <wp:lineTo x="682" y="21384"/>
                <wp:lineTo x="909" y="21384"/>
                <wp:lineTo x="20463" y="21384"/>
                <wp:lineTo x="20691" y="21384"/>
                <wp:lineTo x="21373" y="20952"/>
                <wp:lineTo x="21373" y="432"/>
                <wp:lineTo x="20463" y="0"/>
                <wp:lineTo x="909" y="0"/>
              </wp:wrapPolygon>
            </wp:wrapThrough>
            <wp:docPr id="32775" name="Picture 2" descr="C:\Users\avigail1\AppData\Local\Microsoft\Windows\Temporary Internet Files\Content.IE5\CSXLBW6G\images-1[1].jpeg">
              <a:extLst xmlns:a="http://schemas.openxmlformats.org/drawingml/2006/main">
                <a:ext uri="{FF2B5EF4-FFF2-40B4-BE49-F238E27FC236}">
                  <a16:creationId xmlns:a16="http://schemas.microsoft.com/office/drawing/2014/main" id="{E96D70AC-0245-4A0E-9E4F-DDFB36CAF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Picture 2" descr="C:\Users\avigail1\AppData\Local\Microsoft\Windows\Temporary Internet Files\Content.IE5\CSXLBW6G\images-1[1].jpeg">
                      <a:extLst>
                        <a:ext uri="{FF2B5EF4-FFF2-40B4-BE49-F238E27FC236}">
                          <a16:creationId xmlns:a16="http://schemas.microsoft.com/office/drawing/2014/main" id="{E96D70AC-0245-4A0E-9E4F-DDFB36CAF5AE}"/>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9750" cy="1905000"/>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00A37A0F" w:rsidRPr="00A37A0F">
        <w:rPr>
          <w:rFonts w:ascii="Arial" w:hAnsi="Arial" w:cs="Arial"/>
          <w:sz w:val="24"/>
          <w:szCs w:val="24"/>
        </w:rPr>
        <w:t>En las actividades de las cooperativas la responsabilidad es uno de los ejes valorativos fundamentales de estas entidades, que, en forma contundente, se marca como una característica distintiva de nuestro sistema solidario: RESPONSABILIDAD SOCIAL.</w:t>
      </w:r>
    </w:p>
    <w:p w14:paraId="0D5BF685" w14:textId="58DAE856" w:rsidR="00A743BF" w:rsidRPr="00A743BF" w:rsidRDefault="00A743BF" w:rsidP="00A743BF">
      <w:pPr>
        <w:spacing w:before="240" w:line="360" w:lineRule="auto"/>
        <w:jc w:val="both"/>
        <w:rPr>
          <w:rFonts w:ascii="Arial" w:hAnsi="Arial" w:cs="Arial"/>
          <w:sz w:val="24"/>
          <w:szCs w:val="24"/>
        </w:rPr>
      </w:pPr>
      <w:r w:rsidRPr="00A743BF">
        <w:t xml:space="preserve"> </w:t>
      </w:r>
      <w:r>
        <w:rPr>
          <w:rFonts w:ascii="Arial" w:hAnsi="Arial" w:cs="Arial"/>
          <w:sz w:val="24"/>
          <w:szCs w:val="24"/>
        </w:rPr>
        <w:t xml:space="preserve">Se trata de organizaciones </w:t>
      </w:r>
      <w:r w:rsidRPr="00A743BF">
        <w:rPr>
          <w:rFonts w:ascii="Arial" w:hAnsi="Arial" w:cs="Arial"/>
          <w:sz w:val="24"/>
          <w:szCs w:val="24"/>
        </w:rPr>
        <w:t>que no sólo se gestionan y controlan de forma democrática y conjunta, sino que sus fines se amplían a cuestiones de tipo social y cultural, superando los motivos puramente económicos. Por tanto, la Responsabilidad Social Cooperativa o RSCoop existe en la misma esencia de las entidades cooperativas.</w:t>
      </w:r>
    </w:p>
    <w:p w14:paraId="1C0CFD79" w14:textId="77777777" w:rsidR="00A743BF" w:rsidRPr="00A743BF" w:rsidRDefault="00A743BF" w:rsidP="00A743BF">
      <w:pPr>
        <w:spacing w:before="240" w:line="360" w:lineRule="auto"/>
        <w:jc w:val="both"/>
        <w:rPr>
          <w:rFonts w:ascii="Arial" w:hAnsi="Arial" w:cs="Arial"/>
          <w:sz w:val="24"/>
          <w:szCs w:val="24"/>
        </w:rPr>
      </w:pPr>
      <w:r w:rsidRPr="00A743BF">
        <w:rPr>
          <w:rFonts w:ascii="Arial" w:hAnsi="Arial" w:cs="Arial"/>
          <w:sz w:val="24"/>
          <w:szCs w:val="24"/>
        </w:rPr>
        <w:t>La RSCoop está enmarcada en los valores y principios esenciales del cooperativismo como doctrina, sistema y movimiento.</w:t>
      </w:r>
    </w:p>
    <w:p w14:paraId="3964C46E" w14:textId="77777777" w:rsidR="00A743BF" w:rsidRPr="00A743BF" w:rsidRDefault="00A743BF" w:rsidP="00A743BF">
      <w:pPr>
        <w:spacing w:before="240" w:line="360" w:lineRule="auto"/>
        <w:jc w:val="both"/>
        <w:rPr>
          <w:rFonts w:ascii="Arial" w:hAnsi="Arial" w:cs="Arial"/>
          <w:sz w:val="24"/>
          <w:szCs w:val="24"/>
        </w:rPr>
      </w:pPr>
      <w:r w:rsidRPr="00A743BF">
        <w:rPr>
          <w:rFonts w:ascii="Arial" w:hAnsi="Arial" w:cs="Arial"/>
          <w:sz w:val="24"/>
          <w:szCs w:val="24"/>
        </w:rPr>
        <w:t>Los beneficios asociados a la RSCoop se relacionan con los propios grupos de interés, los resultados organizativos compartidos, la legitimidad y reputación, así como con el ámbito de los resultados financieros.</w:t>
      </w:r>
    </w:p>
    <w:p w14:paraId="69D06FA6" w14:textId="77777777" w:rsidR="00A743BF" w:rsidRPr="00A743BF" w:rsidRDefault="00A743BF" w:rsidP="00A743BF">
      <w:pPr>
        <w:spacing w:before="240" w:line="360" w:lineRule="auto"/>
        <w:jc w:val="both"/>
        <w:rPr>
          <w:rFonts w:ascii="Arial" w:hAnsi="Arial" w:cs="Arial"/>
          <w:sz w:val="24"/>
          <w:szCs w:val="24"/>
        </w:rPr>
      </w:pPr>
      <w:r w:rsidRPr="00A743BF">
        <w:rPr>
          <w:rFonts w:ascii="Arial" w:hAnsi="Arial" w:cs="Arial"/>
          <w:sz w:val="24"/>
          <w:szCs w:val="24"/>
        </w:rPr>
        <w:t>Sin embargo, se trata de un tema en construcción permanente, no acabado, ya que el hablar de esta temática implica un proceso integral gradual y continuo en las organizaciones cooperativas.</w:t>
      </w:r>
    </w:p>
    <w:p w14:paraId="6823E642" w14:textId="35FAAA70" w:rsidR="00A37A0F" w:rsidRPr="00A37A0F" w:rsidRDefault="00A37A0F" w:rsidP="00A37A0F">
      <w:pPr>
        <w:spacing w:before="240" w:line="360" w:lineRule="auto"/>
        <w:jc w:val="both"/>
        <w:rPr>
          <w:rFonts w:ascii="Arial" w:hAnsi="Arial" w:cs="Arial"/>
          <w:sz w:val="24"/>
          <w:szCs w:val="24"/>
        </w:rPr>
      </w:pPr>
      <w:r w:rsidRPr="00A37A0F">
        <w:rPr>
          <w:rFonts w:ascii="Arial" w:hAnsi="Arial" w:cs="Arial"/>
          <w:sz w:val="24"/>
          <w:szCs w:val="24"/>
        </w:rPr>
        <w:t xml:space="preserve">La Responsabilidad Social Empresarial (RSE) intenta poner énfasis en demostrar cómo el mundo de los negocios puede mejorar la sociedad a través de </w:t>
      </w:r>
      <w:r w:rsidRPr="00A37A0F">
        <w:rPr>
          <w:rFonts w:ascii="Arial" w:hAnsi="Arial" w:cs="Arial"/>
          <w:sz w:val="24"/>
          <w:szCs w:val="24"/>
        </w:rPr>
        <w:lastRenderedPageBreak/>
        <w:t>comportamientos e informes transparentes e íntegros; respaldado po</w:t>
      </w:r>
      <w:r w:rsidR="00F37A51">
        <w:rPr>
          <w:rFonts w:ascii="Arial" w:hAnsi="Arial" w:cs="Arial"/>
          <w:sz w:val="24"/>
          <w:szCs w:val="24"/>
        </w:rPr>
        <w:t>r el compromiso de los afiliados</w:t>
      </w:r>
      <w:r w:rsidRPr="00A37A0F">
        <w:rPr>
          <w:rFonts w:ascii="Arial" w:hAnsi="Arial" w:cs="Arial"/>
          <w:sz w:val="24"/>
          <w:szCs w:val="24"/>
        </w:rPr>
        <w:t>.</w:t>
      </w:r>
      <w:r w:rsidR="00792723">
        <w:rPr>
          <w:rFonts w:ascii="Arial" w:hAnsi="Arial" w:cs="Arial"/>
          <w:sz w:val="24"/>
          <w:szCs w:val="24"/>
        </w:rPr>
        <w:t xml:space="preserve">  </w:t>
      </w:r>
      <w:r w:rsidR="008D2522">
        <w:rPr>
          <w:rFonts w:ascii="Arial" w:hAnsi="Arial" w:cs="Arial"/>
          <w:sz w:val="24"/>
          <w:szCs w:val="24"/>
        </w:rPr>
        <w:t xml:space="preserve"> </w:t>
      </w:r>
      <w:r w:rsidRPr="00A37A0F">
        <w:rPr>
          <w:rFonts w:ascii="Arial" w:hAnsi="Arial" w:cs="Arial"/>
          <w:sz w:val="24"/>
          <w:szCs w:val="24"/>
        </w:rPr>
        <w:t>Aunque no existe una definición universalmente aceptada sobre la RSE, sí hay un acuerdo general que engloba acciones voluntarias que van más allá de las obligaciones legales, en áreas como: el desarrollo comunitario; la protección medioambiental; los derechos humanos y los laborales.</w:t>
      </w:r>
    </w:p>
    <w:p w14:paraId="7900C540" w14:textId="6FE75708" w:rsidR="00F21699" w:rsidRDefault="00A37A0F" w:rsidP="00A37A0F">
      <w:pPr>
        <w:spacing w:before="240" w:line="360" w:lineRule="auto"/>
        <w:jc w:val="both"/>
        <w:rPr>
          <w:rFonts w:ascii="Arial" w:hAnsi="Arial" w:cs="Arial"/>
          <w:sz w:val="24"/>
          <w:szCs w:val="24"/>
        </w:rPr>
      </w:pPr>
      <w:r w:rsidRPr="00A37A0F">
        <w:rPr>
          <w:rFonts w:ascii="Arial" w:hAnsi="Arial" w:cs="Arial"/>
          <w:sz w:val="24"/>
          <w:szCs w:val="24"/>
        </w:rPr>
        <w:t>La RSE no es un descubrimiento nuevo para las cooperativas. Desde sus inicios, las cooperativas han tenido en cuenta que sus acciones benefician a la gran mayoría de sus miembros, incluidos los trabajadores, la comunidad y el entorno en el que operan. De muchas formas distintas, el movimiento cooperativo ha sido el pionero en el desarrollo y la práctica de la RSE. Debido a la estructura democrática, basada en sus miembros, las cooperativas siempre han mirado más allá de las</w:t>
      </w:r>
      <w:r w:rsidR="008D2522">
        <w:rPr>
          <w:rFonts w:ascii="Arial" w:hAnsi="Arial" w:cs="Arial"/>
          <w:sz w:val="24"/>
          <w:szCs w:val="24"/>
        </w:rPr>
        <w:t xml:space="preserve"> </w:t>
      </w:r>
      <w:r w:rsidRPr="00A37A0F">
        <w:rPr>
          <w:rFonts w:ascii="Arial" w:hAnsi="Arial" w:cs="Arial"/>
          <w:sz w:val="24"/>
          <w:szCs w:val="24"/>
        </w:rPr>
        <w:t xml:space="preserve">simples ganancias financieras. Los valores y principios han estado en el corazón del modelo empresarial cooperativo desde hace más de 150 años. </w:t>
      </w:r>
    </w:p>
    <w:p w14:paraId="2945AE0D" w14:textId="571EB793" w:rsidR="00F37A51" w:rsidRPr="008D2522" w:rsidRDefault="00A37A0F" w:rsidP="008D2522">
      <w:pPr>
        <w:spacing w:before="240" w:line="360" w:lineRule="auto"/>
        <w:jc w:val="both"/>
        <w:rPr>
          <w:rFonts w:ascii="Arial" w:hAnsi="Arial" w:cs="Arial"/>
          <w:sz w:val="24"/>
          <w:szCs w:val="24"/>
        </w:rPr>
      </w:pPr>
      <w:r w:rsidRPr="00A37A0F">
        <w:rPr>
          <w:rFonts w:ascii="Arial" w:hAnsi="Arial" w:cs="Arial"/>
          <w:sz w:val="24"/>
          <w:szCs w:val="24"/>
        </w:rPr>
        <w:t>Los valores específicos del cooperativismo incluyen: autoayuda, auto responsabilidad, democracia, igualdad, equidad y solidaridad. Según la tradición de los fundadores, el cooperativismo cree en los valores éticos de la honestidad, la transparencia, la responsabilidad social y el cuidado de los otros. Estos valores son los elementos básicos de cualquier compromiso genuino y sostenido, de la RSE.</w:t>
      </w:r>
    </w:p>
    <w:p w14:paraId="5EC5335B" w14:textId="0B3D8129" w:rsidR="003173AA" w:rsidRDefault="008D2522" w:rsidP="00295DFD">
      <w:pPr>
        <w:jc w:val="both"/>
        <w:rPr>
          <w:rFonts w:cstheme="minorHAnsi"/>
          <w:b/>
          <w:bCs/>
          <w:color w:val="538135" w:themeColor="accent6" w:themeShade="BF"/>
          <w:sz w:val="32"/>
          <w:szCs w:val="32"/>
          <w:lang w:val="es-HN"/>
        </w:rPr>
      </w:pPr>
      <w:r w:rsidRPr="000F730D">
        <w:rPr>
          <w:b/>
          <w:bCs/>
          <w:noProof/>
          <w:sz w:val="24"/>
          <w:szCs w:val="24"/>
          <w:lang w:val="es-HN" w:eastAsia="es-HN"/>
        </w:rPr>
        <mc:AlternateContent>
          <mc:Choice Requires="wps">
            <w:drawing>
              <wp:anchor distT="0" distB="0" distL="114300" distR="114300" simplePos="0" relativeHeight="251718656" behindDoc="0" locked="0" layoutInCell="1" allowOverlap="1" wp14:anchorId="4FE65A1B" wp14:editId="5190BA3D">
                <wp:simplePos x="0" y="0"/>
                <wp:positionH relativeFrom="page">
                  <wp:align>right</wp:align>
                </wp:positionH>
                <wp:positionV relativeFrom="paragraph">
                  <wp:posOffset>54087</wp:posOffset>
                </wp:positionV>
                <wp:extent cx="7743825" cy="638175"/>
                <wp:effectExtent l="0" t="0" r="28575" b="28575"/>
                <wp:wrapNone/>
                <wp:docPr id="32780"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78C4F76C" w14:textId="77777777" w:rsidR="00D55124" w:rsidRPr="00DE7E06" w:rsidRDefault="00D55124" w:rsidP="00C25E1D">
                            <w:pPr>
                              <w:pStyle w:val="Heading1"/>
                            </w:pPr>
                            <w:r>
                              <w:rPr>
                                <w:rFonts w:eastAsia="Trebuchet MS"/>
                                <w:sz w:val="56"/>
                                <w:szCs w:val="56"/>
                                <w:lang w:val="es-AR"/>
                              </w:rPr>
                              <w:t xml:space="preserve">       </w:t>
                            </w:r>
                            <w:bookmarkStart w:id="4" w:name="_Toc51837772"/>
                            <w:r w:rsidRPr="00DE7E06">
                              <w:rPr>
                                <w:rFonts w:eastAsia="Trebuchet MS"/>
                                <w:lang w:val="es-AR"/>
                              </w:rPr>
                              <w:t>Responsabilidad Social Empresas Vs Cooperativas</w:t>
                            </w:r>
                            <w:bookmarkEnd w:id="4"/>
                            <w:r w:rsidRPr="00DE7E06">
                              <w:rPr>
                                <w:rFonts w:eastAsia="Trebuchet MS"/>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65A1B" id="_x0000_s1032" style="position:absolute;left:0;text-align:left;margin-left:558.55pt;margin-top:4.25pt;width:609.75pt;height:50.25pt;z-index:2517186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" fillcolor="#b5d5a7" strokecolor="#70ad47" strokeweight=".5pt">
                <v:fill color2="#9cca86" rotate="t" colors="0 #b5d5a7;.5 #aace99;1 #9cca86" focus="100%" type="gradient">
                  <o:fill v:ext="view" type="gradientUnscaled"/>
                </v:fill>
                <o:lock v:ext="edit" grouping="t"/>
                <v:textbox>
                  <w:txbxContent>
                    <w:p w14:paraId="78C4F76C" w14:textId="77777777" w:rsidR="00D55124" w:rsidRPr="00DE7E06" w:rsidRDefault="00D55124" w:rsidP="00C25E1D">
                      <w:pPr>
                        <w:pStyle w:val="Ttulo1"/>
                      </w:pPr>
                      <w:r>
                        <w:rPr>
                          <w:rFonts w:eastAsia="Trebuchet MS"/>
                          <w:sz w:val="56"/>
                          <w:szCs w:val="56"/>
                          <w:lang w:val="es-AR"/>
                        </w:rPr>
                        <w:t xml:space="preserve">       </w:t>
                      </w:r>
                      <w:bookmarkStart w:id="8" w:name="_Toc51837772"/>
                      <w:r w:rsidRPr="00DE7E06">
                        <w:rPr>
                          <w:rFonts w:eastAsia="Trebuchet MS"/>
                          <w:lang w:val="es-AR"/>
                        </w:rPr>
                        <w:t>Responsabilidad Social Empresas Vs Cooperativas</w:t>
                      </w:r>
                      <w:bookmarkEnd w:id="8"/>
                      <w:r w:rsidRPr="00DE7E06">
                        <w:rPr>
                          <w:rFonts w:eastAsia="Trebuchet MS"/>
                        </w:rPr>
                        <w:br/>
                      </w:r>
                    </w:p>
                  </w:txbxContent>
                </v:textbox>
                <w10:wrap anchorx="page"/>
              </v:rect>
            </w:pict>
          </mc:Fallback>
        </mc:AlternateContent>
      </w:r>
    </w:p>
    <w:p w14:paraId="72B771ED" w14:textId="77777777" w:rsidR="003173AA" w:rsidRDefault="003173AA" w:rsidP="00295DFD">
      <w:pPr>
        <w:jc w:val="both"/>
        <w:rPr>
          <w:rFonts w:cstheme="minorHAnsi"/>
          <w:b/>
          <w:bCs/>
          <w:color w:val="538135" w:themeColor="accent6" w:themeShade="BF"/>
          <w:sz w:val="32"/>
          <w:szCs w:val="32"/>
          <w:lang w:val="es-HN"/>
        </w:rPr>
      </w:pPr>
    </w:p>
    <w:p w14:paraId="2F9310A9" w14:textId="77777777" w:rsidR="003173AA" w:rsidRDefault="003173AA" w:rsidP="00295DFD">
      <w:pPr>
        <w:jc w:val="both"/>
        <w:rPr>
          <w:rFonts w:cstheme="minorHAnsi"/>
          <w:b/>
          <w:bCs/>
          <w:color w:val="538135" w:themeColor="accent6" w:themeShade="BF"/>
          <w:sz w:val="32"/>
          <w:szCs w:val="32"/>
          <w:lang w:val="es-HN"/>
        </w:rPr>
      </w:pPr>
    </w:p>
    <w:tbl>
      <w:tblPr>
        <w:tblStyle w:val="GridTable6Colorful-Accent6"/>
        <w:tblW w:w="0" w:type="auto"/>
        <w:tblLook w:val="04A0" w:firstRow="1" w:lastRow="0" w:firstColumn="1" w:lastColumn="0" w:noHBand="0" w:noVBand="1"/>
      </w:tblPr>
      <w:tblGrid>
        <w:gridCol w:w="4414"/>
        <w:gridCol w:w="4414"/>
      </w:tblGrid>
      <w:tr w:rsidR="003173AA" w14:paraId="1CD0A5E6" w14:textId="77777777" w:rsidTr="008D2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8F4BCD" w14:textId="77777777" w:rsidR="003173AA" w:rsidRPr="00DE7E06" w:rsidRDefault="003173AA" w:rsidP="00154FAE">
            <w:pPr>
              <w:spacing w:line="276" w:lineRule="auto"/>
              <w:jc w:val="center"/>
              <w:rPr>
                <w:rFonts w:ascii="Arial" w:hAnsi="Arial" w:cs="Arial"/>
                <w:b w:val="0"/>
                <w:bCs w:val="0"/>
                <w:sz w:val="28"/>
                <w:szCs w:val="28"/>
              </w:rPr>
            </w:pPr>
            <w:r w:rsidRPr="00DE7E06">
              <w:rPr>
                <w:rFonts w:ascii="Arial" w:hAnsi="Arial" w:cs="Arial"/>
                <w:b w:val="0"/>
                <w:bCs w:val="0"/>
                <w:sz w:val="28"/>
                <w:szCs w:val="28"/>
              </w:rPr>
              <w:t>EMPRESAS</w:t>
            </w:r>
          </w:p>
        </w:tc>
        <w:tc>
          <w:tcPr>
            <w:tcW w:w="4414" w:type="dxa"/>
          </w:tcPr>
          <w:p w14:paraId="1F5BB8E3" w14:textId="77777777" w:rsidR="003173AA" w:rsidRPr="00DE7E06" w:rsidRDefault="003173AA" w:rsidP="00154FA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DE7E06">
              <w:rPr>
                <w:rFonts w:ascii="Arial" w:hAnsi="Arial" w:cs="Arial"/>
                <w:b w:val="0"/>
                <w:bCs w:val="0"/>
                <w:sz w:val="28"/>
                <w:szCs w:val="28"/>
              </w:rPr>
              <w:t>COOPERATIVAS</w:t>
            </w:r>
          </w:p>
        </w:tc>
      </w:tr>
      <w:tr w:rsidR="003173AA" w14:paraId="353A4892" w14:textId="77777777" w:rsidTr="008D2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791C55" w14:textId="3B72AA25" w:rsidR="003173AA" w:rsidRPr="008D2522" w:rsidRDefault="003173AA" w:rsidP="008D2522">
            <w:pPr>
              <w:spacing w:before="240" w:line="276" w:lineRule="auto"/>
              <w:jc w:val="both"/>
              <w:rPr>
                <w:rFonts w:cstheme="minorHAnsi"/>
                <w:color w:val="auto"/>
              </w:rPr>
            </w:pPr>
            <w:r w:rsidRPr="008D2522">
              <w:rPr>
                <w:rFonts w:cstheme="minorHAnsi"/>
                <w:color w:val="auto"/>
              </w:rPr>
              <w:t xml:space="preserve">Aunque la expresión RSE surge entre los 50-60 en </w:t>
            </w:r>
            <w:r w:rsidR="00DA6148" w:rsidRPr="008D2522">
              <w:rPr>
                <w:rFonts w:cstheme="minorHAnsi"/>
                <w:color w:val="auto"/>
              </w:rPr>
              <w:t>EEUU</w:t>
            </w:r>
            <w:r w:rsidRPr="008D2522">
              <w:rPr>
                <w:rFonts w:cstheme="minorHAnsi"/>
                <w:color w:val="auto"/>
              </w:rPr>
              <w:t xml:space="preserve"> no llega a desarrollarse en Europa hasta los 90, cuando la Comisión Europea utilizó el concepto, para implicar a los empresarios en una estrategia de empleo que generase mayor cohesión social, puesto que en la sociedad europea había cada vez más </w:t>
            </w:r>
            <w:r w:rsidRPr="008D2522">
              <w:rPr>
                <w:rFonts w:cstheme="minorHAnsi"/>
                <w:color w:val="auto"/>
              </w:rPr>
              <w:lastRenderedPageBreak/>
              <w:t>problemas en torno al desempleo de larga duración y la exclusión social que eso suponía.</w:t>
            </w:r>
          </w:p>
        </w:tc>
        <w:tc>
          <w:tcPr>
            <w:tcW w:w="4414" w:type="dxa"/>
          </w:tcPr>
          <w:p w14:paraId="4040B010" w14:textId="77777777" w:rsidR="003173AA" w:rsidRPr="008D2522" w:rsidRDefault="003173AA" w:rsidP="008D2522">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cstheme="minorHAnsi"/>
                <w:color w:val="auto"/>
              </w:rPr>
            </w:pPr>
          </w:p>
          <w:p w14:paraId="0CAF1EB9" w14:textId="77777777" w:rsidR="003173AA" w:rsidRPr="008D2522" w:rsidRDefault="003173AA" w:rsidP="008D2522">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cstheme="minorHAnsi"/>
                <w:color w:val="auto"/>
              </w:rPr>
            </w:pPr>
            <w:r w:rsidRPr="008D2522">
              <w:rPr>
                <w:rFonts w:cstheme="minorHAnsi"/>
                <w:color w:val="auto"/>
              </w:rPr>
              <w:t>La responsabilidad social cooperativa existe en la misma esencia de las entidades cooperativas.</w:t>
            </w:r>
          </w:p>
        </w:tc>
      </w:tr>
      <w:tr w:rsidR="003173AA" w14:paraId="0DE845A6" w14:textId="77777777" w:rsidTr="008D2522">
        <w:tc>
          <w:tcPr>
            <w:cnfStyle w:val="001000000000" w:firstRow="0" w:lastRow="0" w:firstColumn="1" w:lastColumn="0" w:oddVBand="0" w:evenVBand="0" w:oddHBand="0" w:evenHBand="0" w:firstRowFirstColumn="0" w:firstRowLastColumn="0" w:lastRowFirstColumn="0" w:lastRowLastColumn="0"/>
            <w:tcW w:w="4414" w:type="dxa"/>
          </w:tcPr>
          <w:p w14:paraId="17FEC6B5" w14:textId="77777777" w:rsidR="003173AA" w:rsidRPr="008D2522" w:rsidRDefault="003173AA" w:rsidP="008D2522">
            <w:pPr>
              <w:spacing w:before="240" w:line="276" w:lineRule="auto"/>
              <w:jc w:val="both"/>
              <w:rPr>
                <w:rFonts w:cstheme="minorHAnsi"/>
                <w:color w:val="auto"/>
              </w:rPr>
            </w:pPr>
            <w:r w:rsidRPr="008D2522">
              <w:rPr>
                <w:rFonts w:cstheme="minorHAnsi"/>
                <w:color w:val="auto"/>
              </w:rPr>
              <w:t>Responsabilidad social empresarial practican una forma particular, es confundida muchas veces con la filantropía o la inversión social</w:t>
            </w:r>
          </w:p>
        </w:tc>
        <w:tc>
          <w:tcPr>
            <w:tcW w:w="4414" w:type="dxa"/>
          </w:tcPr>
          <w:p w14:paraId="2419D40A" w14:textId="77777777" w:rsidR="003173AA" w:rsidRPr="008D2522" w:rsidRDefault="003173AA" w:rsidP="008D2522">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cstheme="minorHAnsi"/>
                <w:color w:val="auto"/>
              </w:rPr>
            </w:pPr>
            <w:r w:rsidRPr="008D2522">
              <w:rPr>
                <w:rFonts w:cstheme="minorHAnsi"/>
                <w:color w:val="auto"/>
              </w:rPr>
              <w:t> Las cooperativas pueden actuar sin la mirada juiciosa del entorno porque han nacido de las mismas comunidades o son parte de ellas son por y en sí mismas socialmente responsables.</w:t>
            </w:r>
          </w:p>
        </w:tc>
      </w:tr>
      <w:tr w:rsidR="003173AA" w14:paraId="0078C64C" w14:textId="77777777" w:rsidTr="008D2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2C4A5C2" w14:textId="77777777" w:rsidR="003173AA" w:rsidRPr="008D2522" w:rsidRDefault="003173AA" w:rsidP="008D2522">
            <w:pPr>
              <w:spacing w:before="240" w:line="276" w:lineRule="auto"/>
              <w:jc w:val="both"/>
              <w:rPr>
                <w:rFonts w:cstheme="minorHAnsi"/>
                <w:color w:val="auto"/>
              </w:rPr>
            </w:pPr>
            <w:r w:rsidRPr="008D2522">
              <w:rPr>
                <w:rFonts w:cstheme="minorHAnsi"/>
                <w:color w:val="auto"/>
              </w:rPr>
              <w:t>las empresas multinacionales son tan poderosas que es peligroso que se inmiscuyan en temas sociales y políticos, pero también lo es que solamente se dediquen a maximizar sus ganancias Kenneth E. Goodpaster y John B. Mathews.</w:t>
            </w:r>
          </w:p>
          <w:p w14:paraId="6D17BCA5" w14:textId="77777777" w:rsidR="003173AA" w:rsidRPr="008D2522" w:rsidRDefault="003173AA" w:rsidP="008D2522">
            <w:pPr>
              <w:spacing w:before="240" w:line="276" w:lineRule="auto"/>
              <w:jc w:val="both"/>
              <w:rPr>
                <w:color w:val="auto"/>
              </w:rPr>
            </w:pPr>
            <w:r w:rsidRPr="008D2522">
              <w:rPr>
                <w:color w:val="auto"/>
              </w:rPr>
              <w:t>La RSE es cumplir la ley.</w:t>
            </w:r>
          </w:p>
        </w:tc>
        <w:tc>
          <w:tcPr>
            <w:tcW w:w="4414" w:type="dxa"/>
          </w:tcPr>
          <w:p w14:paraId="42ACF67C" w14:textId="77777777" w:rsidR="003173AA" w:rsidRPr="008D2522" w:rsidRDefault="003173AA" w:rsidP="008D2522">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cstheme="minorHAnsi"/>
                <w:color w:val="auto"/>
              </w:rPr>
            </w:pPr>
            <w:r w:rsidRPr="008D2522">
              <w:rPr>
                <w:rFonts w:cstheme="minorHAnsi"/>
                <w:color w:val="auto"/>
              </w:rPr>
              <w:t> La Responsabilidad Social Cooperativa está enmarcada en los valores y principios genuinos y esenciales del cooperativismo como doctrina, sistema y movimiento.</w:t>
            </w:r>
          </w:p>
        </w:tc>
      </w:tr>
    </w:tbl>
    <w:p w14:paraId="5B21F24A" w14:textId="16C885B5" w:rsidR="002D0454" w:rsidRDefault="00962C26" w:rsidP="00962C26">
      <w:pPr>
        <w:spacing w:before="240" w:line="360" w:lineRule="auto"/>
        <w:jc w:val="both"/>
        <w:rPr>
          <w:rFonts w:ascii="Arial" w:hAnsi="Arial" w:cs="Arial"/>
          <w:sz w:val="24"/>
          <w:szCs w:val="24"/>
        </w:rPr>
      </w:pPr>
      <w:r w:rsidRPr="00F21699">
        <w:rPr>
          <w:rFonts w:ascii="Arial" w:hAnsi="Arial" w:cs="Arial"/>
          <w:sz w:val="24"/>
          <w:szCs w:val="24"/>
        </w:rPr>
        <w:t xml:space="preserve">El creciente reconocimiento del valor de las </w:t>
      </w:r>
      <w:r w:rsidRPr="00D36A2A">
        <w:rPr>
          <w:rFonts w:ascii="Arial" w:hAnsi="Arial" w:cs="Arial"/>
          <w:sz w:val="24"/>
          <w:szCs w:val="24"/>
          <w:highlight w:val="cyan"/>
        </w:rPr>
        <w:t>empresas</w:t>
      </w:r>
      <w:r w:rsidRPr="00F21699">
        <w:rPr>
          <w:rFonts w:ascii="Arial" w:hAnsi="Arial" w:cs="Arial"/>
          <w:sz w:val="24"/>
          <w:szCs w:val="24"/>
        </w:rPr>
        <w:t xml:space="preserve"> que se comprometen seriamente con la </w:t>
      </w:r>
      <w:r w:rsidR="000851DC">
        <w:rPr>
          <w:rFonts w:ascii="Arial" w:hAnsi="Arial" w:cs="Arial"/>
          <w:sz w:val="24"/>
          <w:szCs w:val="24"/>
        </w:rPr>
        <w:t>R</w:t>
      </w:r>
      <w:r w:rsidRPr="00F21699">
        <w:rPr>
          <w:rFonts w:ascii="Arial" w:hAnsi="Arial" w:cs="Arial"/>
          <w:sz w:val="24"/>
          <w:szCs w:val="24"/>
        </w:rPr>
        <w:t xml:space="preserve">esponsabilidad </w:t>
      </w:r>
      <w:r w:rsidR="000851DC">
        <w:rPr>
          <w:rFonts w:ascii="Arial" w:hAnsi="Arial" w:cs="Arial"/>
          <w:sz w:val="24"/>
          <w:szCs w:val="24"/>
          <w:highlight w:val="yellow"/>
        </w:rPr>
        <w:t>S</w:t>
      </w:r>
      <w:r w:rsidR="007F0073" w:rsidRPr="007F0073">
        <w:rPr>
          <w:rFonts w:ascii="Arial" w:hAnsi="Arial" w:cs="Arial"/>
          <w:sz w:val="24"/>
          <w:szCs w:val="24"/>
          <w:highlight w:val="yellow"/>
        </w:rPr>
        <w:t>ocial</w:t>
      </w:r>
      <w:r w:rsidRPr="00F21699">
        <w:rPr>
          <w:rFonts w:ascii="Arial" w:hAnsi="Arial" w:cs="Arial"/>
          <w:sz w:val="24"/>
          <w:szCs w:val="24"/>
        </w:rPr>
        <w:t xml:space="preserve"> </w:t>
      </w:r>
      <w:r w:rsidR="000851DC" w:rsidRPr="00D36A2A">
        <w:rPr>
          <w:rFonts w:ascii="Arial" w:hAnsi="Arial" w:cs="Arial"/>
          <w:sz w:val="24"/>
          <w:szCs w:val="24"/>
          <w:highlight w:val="cyan"/>
        </w:rPr>
        <w:t>Empresarial</w:t>
      </w:r>
      <w:r w:rsidR="000851DC">
        <w:rPr>
          <w:rFonts w:ascii="Arial" w:hAnsi="Arial" w:cs="Arial"/>
          <w:sz w:val="24"/>
          <w:szCs w:val="24"/>
        </w:rPr>
        <w:t xml:space="preserve"> (RSE) </w:t>
      </w:r>
      <w:r w:rsidRPr="00F21699">
        <w:rPr>
          <w:rFonts w:ascii="Arial" w:hAnsi="Arial" w:cs="Arial"/>
          <w:sz w:val="24"/>
          <w:szCs w:val="24"/>
        </w:rPr>
        <w:t xml:space="preserve">ha motivado que </w:t>
      </w:r>
      <w:r w:rsidRPr="00D36A2A">
        <w:rPr>
          <w:rFonts w:ascii="Arial" w:hAnsi="Arial" w:cs="Arial"/>
          <w:sz w:val="24"/>
          <w:szCs w:val="24"/>
          <w:highlight w:val="cyan"/>
        </w:rPr>
        <w:t>empresas</w:t>
      </w:r>
      <w:r w:rsidRPr="00F21699">
        <w:rPr>
          <w:rFonts w:ascii="Arial" w:hAnsi="Arial" w:cs="Arial"/>
          <w:sz w:val="24"/>
          <w:szCs w:val="24"/>
        </w:rPr>
        <w:t xml:space="preserve"> de todos los tipos se adhieran a este concepto cooperativo esencial, estableciendo políticas e informes respecto a sus acciones. Las cooperativas están resaltando, cada vez más, el modo en como la RSE está en el corazón de la actividad cotidiana de sus organizaciones. La Responsabilidad Social Cooperativa (RSCoop) es un tema en construcción permanente, el hablar de esta temática implica un proceso integral gradual y continuo en las organizaciones cooperativas.</w:t>
      </w:r>
    </w:p>
    <w:p w14:paraId="6CF23110" w14:textId="763E9D35" w:rsidR="00E91EC1" w:rsidRPr="00962C26" w:rsidRDefault="002D0454" w:rsidP="00962C26">
      <w:pPr>
        <w:spacing w:before="240" w:line="360" w:lineRule="auto"/>
        <w:jc w:val="both"/>
        <w:rPr>
          <w:rFonts w:ascii="Arial" w:hAnsi="Arial" w:cs="Arial"/>
          <w:sz w:val="24"/>
          <w:szCs w:val="24"/>
        </w:rPr>
      </w:pPr>
      <w:r>
        <w:rPr>
          <w:noProof/>
          <w:lang w:val="es-HN" w:eastAsia="es-HN"/>
        </w:rPr>
        <w:drawing>
          <wp:anchor distT="0" distB="0" distL="114300" distR="114300" simplePos="0" relativeHeight="251725824" behindDoc="0" locked="0" layoutInCell="1" allowOverlap="1" wp14:anchorId="7DA54C3D" wp14:editId="6FAFAEAA">
            <wp:simplePos x="0" y="0"/>
            <wp:positionH relativeFrom="margin">
              <wp:align>left</wp:align>
            </wp:positionH>
            <wp:positionV relativeFrom="paragraph">
              <wp:posOffset>59690</wp:posOffset>
            </wp:positionV>
            <wp:extent cx="2655570" cy="2136775"/>
            <wp:effectExtent l="0" t="0" r="0" b="0"/>
            <wp:wrapThrough wrapText="bothSides">
              <wp:wrapPolygon edited="0">
                <wp:start x="0" y="0"/>
                <wp:lineTo x="0" y="21375"/>
                <wp:lineTo x="21383" y="21375"/>
                <wp:lineTo x="21383" y="0"/>
                <wp:lineTo x="0" y="0"/>
              </wp:wrapPolygon>
            </wp:wrapThrough>
            <wp:docPr id="32784" name="Picture 32784" descr="Qué son las cooperativas? - DeFinanz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as cooperativas? - DeFinanzas.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5570" cy="213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9D105" w14:textId="721033AA" w:rsidR="004F3606" w:rsidRPr="003323FF" w:rsidRDefault="00E91EC1" w:rsidP="003323FF">
      <w:pPr>
        <w:jc w:val="both"/>
        <w:rPr>
          <w:sz w:val="32"/>
          <w:szCs w:val="44"/>
          <w:lang w:val="es-ES"/>
        </w:rPr>
      </w:pPr>
      <w:r w:rsidRPr="00F37A51">
        <w:rPr>
          <w:rFonts w:ascii="Monotype Corsiva" w:eastAsiaTheme="minorEastAsia" w:hAnsi="Monotype Corsiva"/>
          <w:i/>
          <w:iCs/>
          <w:kern w:val="24"/>
          <w:sz w:val="32"/>
          <w:szCs w:val="44"/>
          <w:lang w:val="es-ES"/>
        </w:rPr>
        <w:t>La Cooperativa cuenta con objetivos económicos sociales que surgen del seguimiento y la guía de su misión, visión y de los principios del Cooperativismo, estos objetivos económicos desembocan en el accionar de la responsabilidad social de la Cooperativa plasmadas en su planificación Estratégica.</w:t>
      </w:r>
    </w:p>
    <w:p w14:paraId="411B86E0" w14:textId="3A33D86C" w:rsidR="00F37A51" w:rsidRPr="00F37A51" w:rsidRDefault="00FC5B02" w:rsidP="00F37A51">
      <w:pPr>
        <w:shd w:val="clear" w:color="auto" w:fill="FFFFFF"/>
        <w:spacing w:before="240" w:after="240" w:line="240" w:lineRule="auto"/>
        <w:jc w:val="both"/>
        <w:rPr>
          <w:rFonts w:ascii="Arial" w:eastAsia="Times New Roman" w:hAnsi="Arial" w:cs="Arial"/>
          <w:b/>
          <w:color w:val="A8D08D" w:themeColor="accent6" w:themeTint="99"/>
          <w:sz w:val="32"/>
          <w:szCs w:val="20"/>
          <w:lang w:eastAsia="es-HN"/>
        </w:rPr>
      </w:pPr>
      <w:r>
        <w:rPr>
          <w:rFonts w:ascii="Arial" w:eastAsia="Times New Roman" w:hAnsi="Arial" w:cs="Arial"/>
          <w:b/>
          <w:color w:val="A8D08D" w:themeColor="accent6" w:themeTint="99"/>
          <w:sz w:val="32"/>
          <w:szCs w:val="20"/>
          <w:lang w:eastAsia="es-HN"/>
        </w:rPr>
        <w:t>Los Principios C</w:t>
      </w:r>
      <w:r w:rsidR="00F37A51" w:rsidRPr="00F37A51">
        <w:rPr>
          <w:rFonts w:ascii="Arial" w:eastAsia="Times New Roman" w:hAnsi="Arial" w:cs="Arial"/>
          <w:b/>
          <w:color w:val="A8D08D" w:themeColor="accent6" w:themeTint="99"/>
          <w:sz w:val="32"/>
          <w:szCs w:val="20"/>
          <w:lang w:eastAsia="es-HN"/>
        </w:rPr>
        <w:t>ooperativos y su relación con la RSCoop</w:t>
      </w:r>
    </w:p>
    <w:p w14:paraId="58120655" w14:textId="53FC9CA1" w:rsidR="00F37A51" w:rsidRPr="00F37A51" w:rsidRDefault="00FC5B02" w:rsidP="006F30E4">
      <w:pPr>
        <w:shd w:val="clear" w:color="auto" w:fill="FFFFFF"/>
        <w:spacing w:before="240" w:after="240" w:line="360" w:lineRule="auto"/>
        <w:jc w:val="both"/>
        <w:rPr>
          <w:rFonts w:ascii="Arial" w:eastAsia="Times New Roman" w:hAnsi="Arial" w:cs="Arial"/>
          <w:color w:val="000000"/>
          <w:sz w:val="24"/>
          <w:szCs w:val="20"/>
          <w:lang w:eastAsia="es-HN"/>
        </w:rPr>
      </w:pPr>
      <w:r>
        <w:rPr>
          <w:rFonts w:ascii="Arial" w:eastAsia="Times New Roman" w:hAnsi="Arial" w:cs="Arial"/>
          <w:color w:val="000000"/>
          <w:sz w:val="24"/>
          <w:szCs w:val="20"/>
          <w:lang w:eastAsia="es-HN"/>
        </w:rPr>
        <w:lastRenderedPageBreak/>
        <w:t>Los Principios C</w:t>
      </w:r>
      <w:r w:rsidR="00F37A51" w:rsidRPr="00F37A51">
        <w:rPr>
          <w:rFonts w:ascii="Arial" w:eastAsia="Times New Roman" w:hAnsi="Arial" w:cs="Arial"/>
          <w:color w:val="000000"/>
          <w:sz w:val="24"/>
          <w:szCs w:val="20"/>
          <w:lang w:eastAsia="es-HN"/>
        </w:rPr>
        <w:t>ooperativos mantienen una relación directa e inmediata con la RS así como su trascendencia para la implementación de la RSCoop.</w:t>
      </w:r>
    </w:p>
    <w:p w14:paraId="4689C53E" w14:textId="399E279B" w:rsidR="00F37A51" w:rsidRPr="00F37A51" w:rsidRDefault="00FC5B02" w:rsidP="006F30E4">
      <w:pPr>
        <w:shd w:val="clear" w:color="auto" w:fill="FFFFFF"/>
        <w:spacing w:before="240" w:after="240" w:line="360" w:lineRule="auto"/>
        <w:jc w:val="both"/>
        <w:rPr>
          <w:rFonts w:ascii="Arial" w:eastAsia="Times New Roman" w:hAnsi="Arial" w:cs="Arial"/>
          <w:color w:val="000000"/>
          <w:sz w:val="24"/>
          <w:szCs w:val="20"/>
          <w:lang w:eastAsia="es-HN"/>
        </w:rPr>
      </w:pPr>
      <w:r>
        <w:rPr>
          <w:rFonts w:ascii="Arial" w:eastAsia="Times New Roman" w:hAnsi="Arial" w:cs="Arial"/>
          <w:color w:val="000000"/>
          <w:sz w:val="24"/>
          <w:szCs w:val="20"/>
          <w:lang w:eastAsia="es-HN"/>
        </w:rPr>
        <w:t>Los Principios C</w:t>
      </w:r>
      <w:r w:rsidR="00F37A51" w:rsidRPr="00F37A51">
        <w:rPr>
          <w:rFonts w:ascii="Arial" w:eastAsia="Times New Roman" w:hAnsi="Arial" w:cs="Arial"/>
          <w:color w:val="000000"/>
          <w:sz w:val="24"/>
          <w:szCs w:val="20"/>
          <w:lang w:eastAsia="es-HN"/>
        </w:rPr>
        <w:t>ooperativos se pueden considerar como guías de actuaci</w:t>
      </w:r>
      <w:r>
        <w:rPr>
          <w:rFonts w:ascii="Arial" w:eastAsia="Times New Roman" w:hAnsi="Arial" w:cs="Arial"/>
          <w:color w:val="000000"/>
          <w:sz w:val="24"/>
          <w:szCs w:val="20"/>
          <w:lang w:eastAsia="es-HN"/>
        </w:rPr>
        <w:t xml:space="preserve">ón que proveen tanto a </w:t>
      </w:r>
      <w:r w:rsidR="006F30E4">
        <w:rPr>
          <w:rFonts w:ascii="Arial" w:eastAsia="Times New Roman" w:hAnsi="Arial" w:cs="Arial"/>
          <w:color w:val="000000"/>
          <w:sz w:val="24"/>
          <w:szCs w:val="20"/>
          <w:lang w:eastAsia="es-HN"/>
        </w:rPr>
        <w:t>afiliados</w:t>
      </w:r>
      <w:r w:rsidR="00A70EEF">
        <w:rPr>
          <w:rFonts w:ascii="Arial" w:eastAsia="Times New Roman" w:hAnsi="Arial" w:cs="Arial"/>
          <w:color w:val="000000"/>
          <w:sz w:val="24"/>
          <w:szCs w:val="20"/>
          <w:lang w:eastAsia="es-HN"/>
        </w:rPr>
        <w:t xml:space="preserve"> como a C</w:t>
      </w:r>
      <w:r w:rsidR="00F37A51" w:rsidRPr="00F37A51">
        <w:rPr>
          <w:rFonts w:ascii="Arial" w:eastAsia="Times New Roman" w:hAnsi="Arial" w:cs="Arial"/>
          <w:color w:val="000000"/>
          <w:sz w:val="24"/>
          <w:szCs w:val="20"/>
          <w:lang w:eastAsia="es-HN"/>
        </w:rPr>
        <w:t>o</w:t>
      </w:r>
      <w:r w:rsidR="00A70EEF">
        <w:rPr>
          <w:rFonts w:ascii="Arial" w:eastAsia="Times New Roman" w:hAnsi="Arial" w:cs="Arial"/>
          <w:color w:val="000000"/>
          <w:sz w:val="24"/>
          <w:szCs w:val="20"/>
          <w:lang w:eastAsia="es-HN"/>
        </w:rPr>
        <w:t xml:space="preserve">operativas los valores que </w:t>
      </w:r>
      <w:r w:rsidR="00F37A51" w:rsidRPr="00F37A51">
        <w:rPr>
          <w:rFonts w:ascii="Arial" w:eastAsia="Times New Roman" w:hAnsi="Arial" w:cs="Arial"/>
          <w:color w:val="000000"/>
          <w:sz w:val="24"/>
          <w:szCs w:val="20"/>
          <w:lang w:eastAsia="es-HN"/>
        </w:rPr>
        <w:t xml:space="preserve">cada uno de ellos se establecen. Marcan las pautas sobre la organización y funcionamiento de las cooperativas.  Por </w:t>
      </w:r>
      <w:r w:rsidR="003D3222" w:rsidRPr="00F37A51">
        <w:rPr>
          <w:rFonts w:ascii="Arial" w:eastAsia="Times New Roman" w:hAnsi="Arial" w:cs="Arial"/>
          <w:color w:val="000000"/>
          <w:sz w:val="24"/>
          <w:szCs w:val="20"/>
          <w:lang w:eastAsia="es-HN"/>
        </w:rPr>
        <w:t>tanto,</w:t>
      </w:r>
      <w:r w:rsidR="00F37A51" w:rsidRPr="00F37A51">
        <w:rPr>
          <w:rFonts w:ascii="Arial" w:eastAsia="Times New Roman" w:hAnsi="Arial" w:cs="Arial"/>
          <w:color w:val="000000"/>
          <w:sz w:val="24"/>
          <w:szCs w:val="20"/>
          <w:lang w:eastAsia="es-HN"/>
        </w:rPr>
        <w:t xml:space="preserve"> constituyen un código de conducta cuya puesta en práctica implica la adopción de comportamientos socialmente responsables por parte de estas entidades, por lo que son la semilla a partir de la cual se desarrolla una gestión integrada de la RSCoop (Server y Capó, 2009).</w:t>
      </w:r>
    </w:p>
    <w:p w14:paraId="2E60B79D" w14:textId="0B6C56C3" w:rsidR="00F37A51" w:rsidRPr="00F37A51" w:rsidRDefault="00FC5B02" w:rsidP="006F30E4">
      <w:pPr>
        <w:shd w:val="clear" w:color="auto" w:fill="FFFFFF"/>
        <w:spacing w:before="240" w:after="240" w:line="360" w:lineRule="auto"/>
        <w:jc w:val="both"/>
        <w:rPr>
          <w:rFonts w:ascii="Arial" w:eastAsia="Times New Roman" w:hAnsi="Arial" w:cs="Arial"/>
          <w:color w:val="000000"/>
          <w:sz w:val="24"/>
          <w:szCs w:val="20"/>
          <w:lang w:eastAsia="es-HN"/>
        </w:rPr>
      </w:pPr>
      <w:r>
        <w:rPr>
          <w:rFonts w:ascii="Arial" w:eastAsia="Times New Roman" w:hAnsi="Arial" w:cs="Arial"/>
          <w:color w:val="000000"/>
          <w:sz w:val="24"/>
          <w:szCs w:val="20"/>
          <w:lang w:eastAsia="es-HN"/>
        </w:rPr>
        <w:t>Así mismo, los Principios C</w:t>
      </w:r>
      <w:r w:rsidR="00F37A51" w:rsidRPr="00F37A51">
        <w:rPr>
          <w:rFonts w:ascii="Arial" w:eastAsia="Times New Roman" w:hAnsi="Arial" w:cs="Arial"/>
          <w:color w:val="000000"/>
          <w:sz w:val="24"/>
          <w:szCs w:val="20"/>
          <w:lang w:eastAsia="es-HN"/>
        </w:rPr>
        <w:t>ooperativos constituyen un marco común de referencia para evaluar, a través de su cumplimiento, la Responsabilidad Soc</w:t>
      </w:r>
      <w:r>
        <w:rPr>
          <w:rFonts w:ascii="Arial" w:eastAsia="Times New Roman" w:hAnsi="Arial" w:cs="Arial"/>
          <w:color w:val="000000"/>
          <w:sz w:val="24"/>
          <w:szCs w:val="20"/>
          <w:lang w:eastAsia="es-HN"/>
        </w:rPr>
        <w:t>ial asumida y ejercida por las C</w:t>
      </w:r>
      <w:r w:rsidR="00F37A51" w:rsidRPr="00F37A51">
        <w:rPr>
          <w:rFonts w:ascii="Arial" w:eastAsia="Times New Roman" w:hAnsi="Arial" w:cs="Arial"/>
          <w:color w:val="000000"/>
          <w:sz w:val="24"/>
          <w:szCs w:val="20"/>
          <w:lang w:eastAsia="es-HN"/>
        </w:rPr>
        <w:t>ooperativas, resaltando a la vez su propia identidad.</w:t>
      </w:r>
    </w:p>
    <w:p w14:paraId="4CB3BB08" w14:textId="20D58533" w:rsidR="004F3606" w:rsidRPr="00F37A51" w:rsidRDefault="00F37A51" w:rsidP="006F30E4">
      <w:pPr>
        <w:shd w:val="clear" w:color="auto" w:fill="FFFFFF"/>
        <w:spacing w:before="240" w:after="240" w:line="360" w:lineRule="auto"/>
        <w:jc w:val="both"/>
        <w:rPr>
          <w:rFonts w:ascii="Arial" w:eastAsia="Times New Roman" w:hAnsi="Arial" w:cs="Arial"/>
          <w:color w:val="000000"/>
          <w:sz w:val="24"/>
          <w:szCs w:val="20"/>
          <w:lang w:eastAsia="es-HN"/>
        </w:rPr>
      </w:pPr>
      <w:r w:rsidRPr="00F37A51">
        <w:rPr>
          <w:rFonts w:ascii="Arial" w:eastAsia="Times New Roman" w:hAnsi="Arial" w:cs="Arial"/>
          <w:color w:val="000000"/>
          <w:sz w:val="24"/>
          <w:szCs w:val="20"/>
          <w:lang w:eastAsia="es-HN"/>
        </w:rPr>
        <w:t>En la siguiente tab</w:t>
      </w:r>
      <w:r w:rsidR="00FC5B02">
        <w:rPr>
          <w:rFonts w:ascii="Arial" w:eastAsia="Times New Roman" w:hAnsi="Arial" w:cs="Arial"/>
          <w:color w:val="000000"/>
          <w:sz w:val="24"/>
          <w:szCs w:val="20"/>
          <w:lang w:eastAsia="es-HN"/>
        </w:rPr>
        <w:t xml:space="preserve">la se presenta cada uno de los Principios </w:t>
      </w:r>
      <w:r w:rsidR="006F30E4">
        <w:rPr>
          <w:rFonts w:ascii="Arial" w:eastAsia="Times New Roman" w:hAnsi="Arial" w:cs="Arial"/>
          <w:color w:val="000000"/>
          <w:sz w:val="24"/>
          <w:szCs w:val="20"/>
          <w:lang w:eastAsia="es-HN"/>
        </w:rPr>
        <w:t>C</w:t>
      </w:r>
      <w:r w:rsidR="006F30E4" w:rsidRPr="00F37A51">
        <w:rPr>
          <w:rFonts w:ascii="Arial" w:eastAsia="Times New Roman" w:hAnsi="Arial" w:cs="Arial"/>
          <w:color w:val="000000"/>
          <w:sz w:val="24"/>
          <w:szCs w:val="20"/>
          <w:lang w:eastAsia="es-HN"/>
        </w:rPr>
        <w:t>ooperativos,</w:t>
      </w:r>
      <w:r w:rsidRPr="00F37A51">
        <w:rPr>
          <w:rFonts w:ascii="Arial" w:eastAsia="Times New Roman" w:hAnsi="Arial" w:cs="Arial"/>
          <w:color w:val="000000"/>
          <w:sz w:val="24"/>
          <w:szCs w:val="20"/>
          <w:lang w:eastAsia="es-HN"/>
        </w:rPr>
        <w:t xml:space="preserve"> así como su contenido y las dimensiones que conlleva su puesta en práctica para el campo de la RSCoop.</w:t>
      </w:r>
    </w:p>
    <w:tbl>
      <w:tblPr>
        <w:tblW w:w="1057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6F8F5"/>
        <w:tblCellMar>
          <w:top w:w="45" w:type="dxa"/>
          <w:left w:w="45" w:type="dxa"/>
          <w:bottom w:w="45" w:type="dxa"/>
          <w:right w:w="45" w:type="dxa"/>
        </w:tblCellMar>
        <w:tblLook w:val="04A0" w:firstRow="1" w:lastRow="0" w:firstColumn="1" w:lastColumn="0" w:noHBand="0" w:noVBand="1"/>
      </w:tblPr>
      <w:tblGrid>
        <w:gridCol w:w="3151"/>
        <w:gridCol w:w="4355"/>
        <w:gridCol w:w="3069"/>
      </w:tblGrid>
      <w:tr w:rsidR="006F30E4" w:rsidRPr="00CA215C" w14:paraId="7D6AA383" w14:textId="77777777" w:rsidTr="00F85154">
        <w:trPr>
          <w:tblCellSpacing w:w="15" w:type="dxa"/>
          <w:jc w:val="center"/>
        </w:trPr>
        <w:tc>
          <w:tcPr>
            <w:tcW w:w="2879" w:type="dxa"/>
            <w:shd w:val="clear" w:color="auto" w:fill="97C660"/>
            <w:hideMark/>
          </w:tcPr>
          <w:p w14:paraId="0561BC0F" w14:textId="77777777" w:rsidR="00FC5B02" w:rsidRPr="00FC5B02" w:rsidRDefault="00FC5B02" w:rsidP="001E3868">
            <w:pPr>
              <w:spacing w:after="0" w:line="240" w:lineRule="auto"/>
              <w:jc w:val="center"/>
              <w:rPr>
                <w:rFonts w:ascii="Verdana" w:eastAsia="Times New Roman" w:hAnsi="Verdana" w:cs="Arial"/>
                <w:color w:val="006600"/>
                <w:szCs w:val="15"/>
                <w:lang w:eastAsia="es-HN"/>
              </w:rPr>
            </w:pPr>
            <w:r w:rsidRPr="00FC5B02">
              <w:rPr>
                <w:rFonts w:ascii="Arial" w:eastAsia="Times New Roman" w:hAnsi="Arial" w:cs="Arial"/>
                <w:b/>
                <w:bCs/>
                <w:color w:val="006600"/>
                <w:szCs w:val="15"/>
                <w:lang w:eastAsia="es-HN"/>
              </w:rPr>
              <w:t>Principio cooperativo</w:t>
            </w:r>
          </w:p>
        </w:tc>
        <w:tc>
          <w:tcPr>
            <w:tcW w:w="4473" w:type="dxa"/>
            <w:shd w:val="clear" w:color="auto" w:fill="97C660"/>
            <w:hideMark/>
          </w:tcPr>
          <w:p w14:paraId="117835A3" w14:textId="77777777" w:rsidR="00FC5B02" w:rsidRPr="00FC5B02" w:rsidRDefault="00FC5B02" w:rsidP="001E3868">
            <w:pPr>
              <w:spacing w:after="0" w:line="240" w:lineRule="auto"/>
              <w:jc w:val="center"/>
              <w:rPr>
                <w:rFonts w:ascii="Verdana" w:eastAsia="Times New Roman" w:hAnsi="Verdana" w:cs="Arial"/>
                <w:color w:val="006600"/>
                <w:szCs w:val="15"/>
                <w:lang w:eastAsia="es-HN"/>
              </w:rPr>
            </w:pPr>
            <w:r w:rsidRPr="00FC5B02">
              <w:rPr>
                <w:rFonts w:ascii="Arial" w:eastAsia="Times New Roman" w:hAnsi="Arial" w:cs="Arial"/>
                <w:b/>
                <w:bCs/>
                <w:color w:val="006600"/>
                <w:szCs w:val="15"/>
                <w:lang w:eastAsia="es-HN"/>
              </w:rPr>
              <w:t>Justificación social</w:t>
            </w:r>
          </w:p>
        </w:tc>
        <w:tc>
          <w:tcPr>
            <w:tcW w:w="3103" w:type="dxa"/>
            <w:shd w:val="clear" w:color="auto" w:fill="97C660"/>
            <w:hideMark/>
          </w:tcPr>
          <w:p w14:paraId="4BAE6BCE" w14:textId="77777777" w:rsidR="00FC5B02" w:rsidRPr="00FC5B02" w:rsidRDefault="00FC5B02" w:rsidP="001E3868">
            <w:pPr>
              <w:spacing w:after="0" w:line="240" w:lineRule="auto"/>
              <w:jc w:val="center"/>
              <w:rPr>
                <w:rFonts w:ascii="Verdana" w:eastAsia="Times New Roman" w:hAnsi="Verdana" w:cs="Arial"/>
                <w:color w:val="006600"/>
                <w:szCs w:val="15"/>
                <w:lang w:eastAsia="es-HN"/>
              </w:rPr>
            </w:pPr>
            <w:r w:rsidRPr="00FC5B02">
              <w:rPr>
                <w:rFonts w:ascii="Arial" w:eastAsia="Times New Roman" w:hAnsi="Arial" w:cs="Arial"/>
                <w:b/>
                <w:bCs/>
                <w:color w:val="006600"/>
                <w:szCs w:val="15"/>
                <w:lang w:eastAsia="es-HN"/>
              </w:rPr>
              <w:t xml:space="preserve">Dimensiones relacionadas con la </w:t>
            </w:r>
            <w:proofErr w:type="spellStart"/>
            <w:r w:rsidRPr="00FC5B02">
              <w:rPr>
                <w:rFonts w:ascii="Arial" w:eastAsia="Times New Roman" w:hAnsi="Arial" w:cs="Arial"/>
                <w:b/>
                <w:bCs/>
                <w:color w:val="006600"/>
                <w:szCs w:val="15"/>
                <w:lang w:eastAsia="es-HN"/>
              </w:rPr>
              <w:t>RSCoo</w:t>
            </w:r>
            <w:proofErr w:type="spellEnd"/>
          </w:p>
        </w:tc>
      </w:tr>
      <w:tr w:rsidR="006F30E4" w:rsidRPr="00CA215C" w14:paraId="02C88A1D" w14:textId="77777777" w:rsidTr="00F85154">
        <w:trPr>
          <w:tblCellSpacing w:w="15" w:type="dxa"/>
          <w:jc w:val="center"/>
        </w:trPr>
        <w:tc>
          <w:tcPr>
            <w:tcW w:w="0" w:type="auto"/>
            <w:shd w:val="clear" w:color="auto" w:fill="F3F3F3"/>
            <w:vAlign w:val="center"/>
            <w:hideMark/>
          </w:tcPr>
          <w:p w14:paraId="7F0FC515" w14:textId="2EAE4FCB" w:rsidR="00FC5B02" w:rsidRPr="00FC5B02" w:rsidRDefault="006F30E4" w:rsidP="006F30E4">
            <w:pPr>
              <w:spacing w:after="0" w:line="240" w:lineRule="auto"/>
              <w:rPr>
                <w:rFonts w:ascii="Verdana" w:eastAsia="Times New Roman" w:hAnsi="Verdana" w:cs="Arial"/>
                <w:color w:val="000000"/>
                <w:sz w:val="16"/>
                <w:szCs w:val="15"/>
                <w:lang w:eastAsia="es-HN"/>
              </w:rPr>
            </w:pPr>
            <w:r>
              <w:rPr>
                <w:rFonts w:ascii="Arial" w:eastAsia="Times New Roman" w:hAnsi="Arial" w:cs="Arial"/>
                <w:b/>
                <w:bCs/>
                <w:color w:val="000000"/>
                <w:sz w:val="16"/>
                <w:szCs w:val="15"/>
                <w:lang w:eastAsia="es-HN"/>
              </w:rPr>
              <w:t>Membresía abierta y voluntaria</w:t>
            </w:r>
          </w:p>
        </w:tc>
        <w:tc>
          <w:tcPr>
            <w:tcW w:w="4473" w:type="dxa"/>
            <w:shd w:val="clear" w:color="auto" w:fill="F3F3F3"/>
            <w:vAlign w:val="center"/>
            <w:hideMark/>
          </w:tcPr>
          <w:p w14:paraId="1B08B76F"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color w:val="000000"/>
                <w:sz w:val="16"/>
                <w:szCs w:val="15"/>
                <w:lang w:eastAsia="es-HN"/>
              </w:rPr>
              <w:t>La incorporación a una cooperativa debe ser voluntaria, a la vez que se debe garantizar el libre acceso por parte de cualquier persona.</w:t>
            </w:r>
          </w:p>
        </w:tc>
        <w:tc>
          <w:tcPr>
            <w:tcW w:w="3103" w:type="dxa"/>
            <w:shd w:val="clear" w:color="auto" w:fill="F3F3F3"/>
            <w:vAlign w:val="center"/>
            <w:hideMark/>
          </w:tcPr>
          <w:p w14:paraId="3871DA18"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noProof/>
                <w:color w:val="000000"/>
                <w:sz w:val="16"/>
                <w:szCs w:val="15"/>
                <w:lang w:val="es-HN" w:eastAsia="es-HN"/>
              </w:rPr>
              <w:drawing>
                <wp:inline distT="0" distB="0" distL="0" distR="0" wp14:anchorId="112AF2A4" wp14:editId="37AB33D4">
                  <wp:extent cx="57150" cy="57150"/>
                  <wp:effectExtent l="0" t="0" r="0" b="0"/>
                  <wp:docPr id="4" name="Imagen 4"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Apertura cooperativa.</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3DF012F9" wp14:editId="3E14B4D2">
                  <wp:extent cx="57150" cy="57150"/>
                  <wp:effectExtent l="0" t="0" r="0" b="0"/>
                  <wp:docPr id="6" name="Imagen 6"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Salida voluntaria.</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3B69B860" wp14:editId="61D31DC7">
                  <wp:extent cx="57150" cy="57150"/>
                  <wp:effectExtent l="0" t="0" r="0" b="0"/>
                  <wp:docPr id="7" name="Imagen 7"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No discriminación.</w:t>
            </w:r>
          </w:p>
        </w:tc>
      </w:tr>
      <w:tr w:rsidR="006F30E4" w:rsidRPr="00CA215C" w14:paraId="4161AF7C" w14:textId="77777777" w:rsidTr="00F85154">
        <w:trPr>
          <w:tblCellSpacing w:w="15" w:type="dxa"/>
          <w:jc w:val="center"/>
        </w:trPr>
        <w:tc>
          <w:tcPr>
            <w:tcW w:w="0" w:type="auto"/>
            <w:shd w:val="clear" w:color="auto" w:fill="F3F3F3"/>
            <w:vAlign w:val="center"/>
            <w:hideMark/>
          </w:tcPr>
          <w:p w14:paraId="62672145" w14:textId="77777777" w:rsidR="00FC5B02" w:rsidRPr="00FC5B02" w:rsidRDefault="00FC5B02" w:rsidP="001E3868">
            <w:pPr>
              <w:spacing w:after="0" w:line="240" w:lineRule="auto"/>
              <w:jc w:val="center"/>
              <w:rPr>
                <w:rFonts w:ascii="Verdana" w:eastAsia="Times New Roman" w:hAnsi="Verdana" w:cs="Arial"/>
                <w:color w:val="000000"/>
                <w:sz w:val="16"/>
                <w:szCs w:val="15"/>
                <w:lang w:eastAsia="es-HN"/>
              </w:rPr>
            </w:pPr>
            <w:r w:rsidRPr="00FC5B02">
              <w:rPr>
                <w:rFonts w:ascii="Arial" w:eastAsia="Times New Roman" w:hAnsi="Arial" w:cs="Arial"/>
                <w:b/>
                <w:bCs/>
                <w:color w:val="000000"/>
                <w:sz w:val="16"/>
                <w:szCs w:val="15"/>
                <w:lang w:eastAsia="es-HN"/>
              </w:rPr>
              <w:t>Gestión democrática</w:t>
            </w:r>
          </w:p>
        </w:tc>
        <w:tc>
          <w:tcPr>
            <w:tcW w:w="4473" w:type="dxa"/>
            <w:shd w:val="clear" w:color="auto" w:fill="F3F3F3"/>
            <w:vAlign w:val="center"/>
            <w:hideMark/>
          </w:tcPr>
          <w:p w14:paraId="297450C0"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color w:val="000000"/>
                <w:sz w:val="16"/>
                <w:szCs w:val="15"/>
                <w:lang w:eastAsia="es-HN"/>
              </w:rPr>
              <w:t>La dirección de la cooperativa se lleva a cabo mediante el establecimiento de bases democráticas que garantizan la participación.</w:t>
            </w:r>
          </w:p>
        </w:tc>
        <w:tc>
          <w:tcPr>
            <w:tcW w:w="3103" w:type="dxa"/>
            <w:shd w:val="clear" w:color="auto" w:fill="F3F3F3"/>
            <w:vAlign w:val="center"/>
            <w:hideMark/>
          </w:tcPr>
          <w:p w14:paraId="6E4AA9D1" w14:textId="68B2D89D"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noProof/>
                <w:color w:val="000000"/>
                <w:sz w:val="16"/>
                <w:szCs w:val="15"/>
                <w:lang w:val="es-HN" w:eastAsia="es-HN"/>
              </w:rPr>
              <w:drawing>
                <wp:inline distT="0" distB="0" distL="0" distR="0" wp14:anchorId="7B2A5280" wp14:editId="21ABF854">
                  <wp:extent cx="57150" cy="57150"/>
                  <wp:effectExtent l="0" t="0" r="0" b="0"/>
                  <wp:docPr id="8" name="Imagen 8"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Participación en asambleas.</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5D6283DC" wp14:editId="2769647E">
                  <wp:extent cx="57150" cy="57150"/>
                  <wp:effectExtent l="0" t="0" r="0" b="0"/>
                  <wp:docPr id="9" name="Imagen 9"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A23BA0">
              <w:rPr>
                <w:rFonts w:ascii="Verdana" w:eastAsia="Times New Roman" w:hAnsi="Verdana" w:cs="Arial"/>
                <w:color w:val="000000"/>
                <w:sz w:val="16"/>
                <w:szCs w:val="15"/>
                <w:lang w:eastAsia="es-HN"/>
              </w:rPr>
              <w:t> Accesibilidad a cargos Directivos</w:t>
            </w:r>
            <w:r w:rsidRPr="00FC5B02">
              <w:rPr>
                <w:rFonts w:ascii="Verdana" w:eastAsia="Times New Roman" w:hAnsi="Verdana" w:cs="Arial"/>
                <w:color w:val="000000"/>
                <w:sz w:val="16"/>
                <w:szCs w:val="15"/>
                <w:lang w:eastAsia="es-HN"/>
              </w:rPr>
              <w:t>.</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1140F9E3" wp14:editId="04BF3137">
                  <wp:extent cx="57150" cy="57150"/>
                  <wp:effectExtent l="0" t="0" r="0" b="0"/>
                  <wp:docPr id="15" name="Imagen 15"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Participación en el uso de servicios cooperativos.</w:t>
            </w:r>
          </w:p>
        </w:tc>
      </w:tr>
      <w:tr w:rsidR="006F30E4" w:rsidRPr="00CA215C" w14:paraId="3D9F9834" w14:textId="77777777" w:rsidTr="00F85154">
        <w:trPr>
          <w:tblCellSpacing w:w="15" w:type="dxa"/>
          <w:jc w:val="center"/>
        </w:trPr>
        <w:tc>
          <w:tcPr>
            <w:tcW w:w="0" w:type="auto"/>
            <w:shd w:val="clear" w:color="auto" w:fill="F3F3F3"/>
            <w:vAlign w:val="center"/>
            <w:hideMark/>
          </w:tcPr>
          <w:p w14:paraId="5B960BED" w14:textId="7D7852AD" w:rsidR="00FC5B02" w:rsidRPr="00FC5B02" w:rsidRDefault="00FC5B02" w:rsidP="001E3868">
            <w:pPr>
              <w:spacing w:after="0" w:line="240" w:lineRule="auto"/>
              <w:jc w:val="center"/>
              <w:rPr>
                <w:rFonts w:ascii="Verdana" w:eastAsia="Times New Roman" w:hAnsi="Verdana" w:cs="Arial"/>
                <w:color w:val="000000"/>
                <w:sz w:val="16"/>
                <w:szCs w:val="15"/>
                <w:lang w:eastAsia="es-HN"/>
              </w:rPr>
            </w:pPr>
            <w:r w:rsidRPr="00FC5B02">
              <w:rPr>
                <w:rFonts w:ascii="Arial" w:eastAsia="Times New Roman" w:hAnsi="Arial" w:cs="Arial"/>
                <w:b/>
                <w:bCs/>
                <w:color w:val="000000"/>
                <w:sz w:val="16"/>
                <w:szCs w:val="15"/>
                <w:lang w:eastAsia="es-HN"/>
              </w:rPr>
              <w:t>Parti</w:t>
            </w:r>
            <w:r w:rsidR="006F30E4">
              <w:rPr>
                <w:rFonts w:ascii="Arial" w:eastAsia="Times New Roman" w:hAnsi="Arial" w:cs="Arial"/>
                <w:b/>
                <w:bCs/>
                <w:color w:val="000000"/>
                <w:sz w:val="16"/>
                <w:szCs w:val="15"/>
                <w:lang w:eastAsia="es-HN"/>
              </w:rPr>
              <w:t>cipación económica de los afiliados</w:t>
            </w:r>
          </w:p>
        </w:tc>
        <w:tc>
          <w:tcPr>
            <w:tcW w:w="4473" w:type="dxa"/>
            <w:shd w:val="clear" w:color="auto" w:fill="F3F3F3"/>
            <w:vAlign w:val="center"/>
            <w:hideMark/>
          </w:tcPr>
          <w:p w14:paraId="265461CF" w14:textId="792127BB" w:rsidR="00FC5B02" w:rsidRPr="00FC5B02" w:rsidRDefault="006F30E4" w:rsidP="001E3868">
            <w:pPr>
              <w:spacing w:after="0" w:line="240" w:lineRule="auto"/>
              <w:rPr>
                <w:rFonts w:ascii="Verdana" w:eastAsia="Times New Roman" w:hAnsi="Verdana" w:cs="Arial"/>
                <w:color w:val="000000"/>
                <w:sz w:val="16"/>
                <w:szCs w:val="15"/>
                <w:lang w:eastAsia="es-HN"/>
              </w:rPr>
            </w:pPr>
            <w:r>
              <w:rPr>
                <w:rFonts w:ascii="Verdana" w:eastAsia="Times New Roman" w:hAnsi="Verdana" w:cs="Arial"/>
                <w:color w:val="000000"/>
                <w:sz w:val="16"/>
                <w:szCs w:val="15"/>
                <w:lang w:eastAsia="es-HN"/>
              </w:rPr>
              <w:t>Los afiliados</w:t>
            </w:r>
            <w:r w:rsidR="00FC5B02" w:rsidRPr="00FC5B02">
              <w:rPr>
                <w:rFonts w:ascii="Verdana" w:eastAsia="Times New Roman" w:hAnsi="Verdana" w:cs="Arial"/>
                <w:color w:val="000000"/>
                <w:sz w:val="16"/>
                <w:szCs w:val="15"/>
                <w:lang w:eastAsia="es-HN"/>
              </w:rPr>
              <w:t xml:space="preserve"> contribuyen de manera equitativa y con un control democrático al capital de la cooperativa. Al menos parte de ese capital es normalmente propiedad común de la cooperativa.</w:t>
            </w:r>
          </w:p>
        </w:tc>
        <w:tc>
          <w:tcPr>
            <w:tcW w:w="3103" w:type="dxa"/>
            <w:shd w:val="clear" w:color="auto" w:fill="F3F3F3"/>
            <w:vAlign w:val="center"/>
            <w:hideMark/>
          </w:tcPr>
          <w:p w14:paraId="0E390C75" w14:textId="28D074C8"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noProof/>
                <w:color w:val="000000"/>
                <w:sz w:val="16"/>
                <w:szCs w:val="15"/>
                <w:lang w:val="es-HN" w:eastAsia="es-HN"/>
              </w:rPr>
              <w:drawing>
                <wp:inline distT="0" distB="0" distL="0" distR="0" wp14:anchorId="35CFC3DA" wp14:editId="7E9956DC">
                  <wp:extent cx="57150" cy="57150"/>
                  <wp:effectExtent l="0" t="0" r="0" b="0"/>
                  <wp:docPr id="18" name="Imagen 18"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Capital como propiedad común.</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5BA63FDD" wp14:editId="13ECEA90">
                  <wp:extent cx="57150" cy="57150"/>
                  <wp:effectExtent l="0" t="0" r="0" b="0"/>
                  <wp:docPr id="22" name="Imagen 22"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Compensación limitada al capital.</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02EF51A9" wp14:editId="321C6E7A">
                  <wp:extent cx="57150" cy="57150"/>
                  <wp:effectExtent l="0" t="0" r="0" b="0"/>
                  <wp:docPr id="23" name="Imagen 23"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Asignación de excedentes.</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07C70D00" wp14:editId="7A4A78D6">
                  <wp:extent cx="57150" cy="57150"/>
                  <wp:effectExtent l="0" t="0" r="0" b="0"/>
                  <wp:docPr id="24" name="Imagen 24"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Distribución Valor Añadido Cooperativo.</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160AA0A8" wp14:editId="30C20AB3">
                  <wp:extent cx="57150" cy="57150"/>
                  <wp:effectExtent l="0" t="0" r="0" b="0"/>
                  <wp:docPr id="25" name="Imagen 25"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Esfu</w:t>
            </w:r>
            <w:r w:rsidR="00A23BA0">
              <w:rPr>
                <w:rFonts w:ascii="Verdana" w:eastAsia="Times New Roman" w:hAnsi="Verdana" w:cs="Arial"/>
                <w:color w:val="000000"/>
                <w:sz w:val="16"/>
                <w:szCs w:val="15"/>
                <w:lang w:eastAsia="es-HN"/>
              </w:rPr>
              <w:t>erzo económico por Ley a afiliados.</w:t>
            </w:r>
          </w:p>
        </w:tc>
      </w:tr>
      <w:tr w:rsidR="006F30E4" w:rsidRPr="00CA215C" w14:paraId="3E87E5B9" w14:textId="77777777" w:rsidTr="00F85154">
        <w:trPr>
          <w:tblCellSpacing w:w="15" w:type="dxa"/>
          <w:jc w:val="center"/>
        </w:trPr>
        <w:tc>
          <w:tcPr>
            <w:tcW w:w="0" w:type="auto"/>
            <w:shd w:val="clear" w:color="auto" w:fill="F3F3F3"/>
            <w:vAlign w:val="center"/>
            <w:hideMark/>
          </w:tcPr>
          <w:p w14:paraId="2E9EE978" w14:textId="77777777" w:rsidR="00FC5B02" w:rsidRPr="00FC5B02" w:rsidRDefault="00FC5B02" w:rsidP="001E3868">
            <w:pPr>
              <w:spacing w:after="0" w:line="240" w:lineRule="auto"/>
              <w:jc w:val="center"/>
              <w:rPr>
                <w:rFonts w:ascii="Verdana" w:eastAsia="Times New Roman" w:hAnsi="Verdana" w:cs="Arial"/>
                <w:color w:val="000000"/>
                <w:sz w:val="16"/>
                <w:szCs w:val="15"/>
                <w:lang w:eastAsia="es-HN"/>
              </w:rPr>
            </w:pPr>
            <w:r w:rsidRPr="00FC5B02">
              <w:rPr>
                <w:rFonts w:ascii="Arial" w:eastAsia="Times New Roman" w:hAnsi="Arial" w:cs="Arial"/>
                <w:b/>
                <w:bCs/>
                <w:color w:val="000000"/>
                <w:sz w:val="16"/>
                <w:szCs w:val="15"/>
                <w:lang w:eastAsia="es-HN"/>
              </w:rPr>
              <w:t>Autonomía e independencia</w:t>
            </w:r>
          </w:p>
        </w:tc>
        <w:tc>
          <w:tcPr>
            <w:tcW w:w="4473" w:type="dxa"/>
            <w:shd w:val="clear" w:color="auto" w:fill="F3F3F3"/>
            <w:vAlign w:val="center"/>
            <w:hideMark/>
          </w:tcPr>
          <w:p w14:paraId="216F6D9F"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color w:val="000000"/>
                <w:sz w:val="16"/>
                <w:szCs w:val="15"/>
                <w:lang w:eastAsia="es-HN"/>
              </w:rPr>
              <w:t>Deberá vigilarse constantemente que las cooperativas no pierdan su autonomía a pesar de los acuerdos que éstas pudieran adoptar.</w:t>
            </w:r>
          </w:p>
        </w:tc>
        <w:tc>
          <w:tcPr>
            <w:tcW w:w="3103" w:type="dxa"/>
            <w:shd w:val="clear" w:color="auto" w:fill="F3F3F3"/>
            <w:vAlign w:val="center"/>
            <w:hideMark/>
          </w:tcPr>
          <w:p w14:paraId="4ACD3C1C" w14:textId="5464E17A"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noProof/>
                <w:color w:val="000000"/>
                <w:sz w:val="16"/>
                <w:szCs w:val="15"/>
                <w:lang w:val="es-HN" w:eastAsia="es-HN"/>
              </w:rPr>
              <w:drawing>
                <wp:inline distT="0" distB="0" distL="0" distR="0" wp14:anchorId="1F213B50" wp14:editId="58ED2E13">
                  <wp:extent cx="57150" cy="57150"/>
                  <wp:effectExtent l="0" t="0" r="0" b="0"/>
                  <wp:docPr id="26" name="Imagen 26"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Independencia financiera.</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1E0D69B8" wp14:editId="039D7105">
                  <wp:extent cx="57150" cy="57150"/>
                  <wp:effectExtent l="0" t="0" r="0" b="0"/>
                  <wp:docPr id="27" name="Imagen 27"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3E3C24">
              <w:rPr>
                <w:rFonts w:ascii="Verdana" w:eastAsia="Times New Roman" w:hAnsi="Verdana" w:cs="Arial"/>
                <w:color w:val="000000"/>
                <w:sz w:val="16"/>
                <w:szCs w:val="15"/>
                <w:lang w:eastAsia="es-HN"/>
              </w:rPr>
              <w:t xml:space="preserve"> D</w:t>
            </w:r>
            <w:r w:rsidRPr="00FC5B02">
              <w:rPr>
                <w:rFonts w:ascii="Verdana" w:eastAsia="Times New Roman" w:hAnsi="Verdana" w:cs="Arial"/>
                <w:color w:val="000000"/>
                <w:sz w:val="16"/>
                <w:szCs w:val="15"/>
                <w:lang w:eastAsia="es-HN"/>
              </w:rPr>
              <w:t>erechos políticos.</w:t>
            </w:r>
          </w:p>
        </w:tc>
      </w:tr>
      <w:tr w:rsidR="006F30E4" w:rsidRPr="00CA215C" w14:paraId="5BFED2AC" w14:textId="77777777" w:rsidTr="00F85154">
        <w:trPr>
          <w:tblCellSpacing w:w="15" w:type="dxa"/>
          <w:jc w:val="center"/>
        </w:trPr>
        <w:tc>
          <w:tcPr>
            <w:tcW w:w="0" w:type="auto"/>
            <w:shd w:val="clear" w:color="auto" w:fill="F3F3F3"/>
            <w:vAlign w:val="center"/>
            <w:hideMark/>
          </w:tcPr>
          <w:p w14:paraId="7E84C517" w14:textId="77777777" w:rsidR="00FC5B02" w:rsidRPr="00FC5B02" w:rsidRDefault="00FC5B02" w:rsidP="001E3868">
            <w:pPr>
              <w:spacing w:after="0" w:line="240" w:lineRule="auto"/>
              <w:jc w:val="center"/>
              <w:rPr>
                <w:rFonts w:ascii="Verdana" w:eastAsia="Times New Roman" w:hAnsi="Verdana" w:cs="Arial"/>
                <w:color w:val="000000"/>
                <w:sz w:val="16"/>
                <w:szCs w:val="15"/>
                <w:lang w:eastAsia="es-HN"/>
              </w:rPr>
            </w:pPr>
            <w:r w:rsidRPr="00FC5B02">
              <w:rPr>
                <w:rFonts w:ascii="Arial" w:eastAsia="Times New Roman" w:hAnsi="Arial" w:cs="Arial"/>
                <w:b/>
                <w:bCs/>
                <w:color w:val="000000"/>
                <w:sz w:val="16"/>
                <w:szCs w:val="15"/>
                <w:lang w:eastAsia="es-HN"/>
              </w:rPr>
              <w:t>Educación, formación e información</w:t>
            </w:r>
          </w:p>
        </w:tc>
        <w:tc>
          <w:tcPr>
            <w:tcW w:w="4473" w:type="dxa"/>
            <w:shd w:val="clear" w:color="auto" w:fill="F3F3F3"/>
            <w:vAlign w:val="center"/>
            <w:hideMark/>
          </w:tcPr>
          <w:p w14:paraId="468A1038"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color w:val="000000"/>
                <w:sz w:val="16"/>
                <w:szCs w:val="15"/>
                <w:lang w:eastAsia="es-HN"/>
              </w:rPr>
              <w:t>La labor formativa y educativa es esencial para la cooperativa ya que contribuye a reforzar el movimiento cooperativo.</w:t>
            </w:r>
          </w:p>
        </w:tc>
        <w:tc>
          <w:tcPr>
            <w:tcW w:w="3103" w:type="dxa"/>
            <w:shd w:val="clear" w:color="auto" w:fill="F3F3F3"/>
            <w:vAlign w:val="center"/>
            <w:hideMark/>
          </w:tcPr>
          <w:p w14:paraId="399D20C4" w14:textId="03B9ADAA"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noProof/>
                <w:color w:val="000000"/>
                <w:sz w:val="16"/>
                <w:szCs w:val="15"/>
                <w:lang w:val="es-HN" w:eastAsia="es-HN"/>
              </w:rPr>
              <w:drawing>
                <wp:inline distT="0" distB="0" distL="0" distR="0" wp14:anchorId="4A0570A2" wp14:editId="4DBEC9F2">
                  <wp:extent cx="57150" cy="57150"/>
                  <wp:effectExtent l="0" t="0" r="0" b="0"/>
                  <wp:docPr id="28" name="Imagen 28"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006F30E4">
              <w:rPr>
                <w:rFonts w:ascii="Verdana" w:eastAsia="Times New Roman" w:hAnsi="Verdana" w:cs="Arial"/>
                <w:color w:val="000000"/>
                <w:sz w:val="16"/>
                <w:szCs w:val="15"/>
                <w:lang w:eastAsia="es-HN"/>
              </w:rPr>
              <w:t> </w:t>
            </w:r>
            <w:r w:rsidRPr="00FC5B02">
              <w:rPr>
                <w:rFonts w:ascii="Verdana" w:eastAsia="Times New Roman" w:hAnsi="Verdana" w:cs="Arial"/>
                <w:color w:val="000000"/>
                <w:sz w:val="16"/>
                <w:szCs w:val="15"/>
                <w:lang w:eastAsia="es-HN"/>
              </w:rPr>
              <w:t xml:space="preserve"> Fondo de Educación.</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2B56339D" wp14:editId="2506DAB0">
                  <wp:extent cx="57150" cy="57150"/>
                  <wp:effectExtent l="0" t="0" r="0" b="0"/>
                  <wp:docPr id="30" name="Imagen 30"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Tipo de educación.</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130064D0" wp14:editId="11282EFF">
                  <wp:extent cx="57150" cy="57150"/>
                  <wp:effectExtent l="0" t="0" r="0" b="0"/>
                  <wp:docPr id="31" name="Imagen 31"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Incidencias promovidas directamente.</w:t>
            </w:r>
            <w:r w:rsidRPr="00FC5B02">
              <w:rPr>
                <w:rFonts w:ascii="Arial" w:eastAsia="Times New Roman" w:hAnsi="Arial" w:cs="Arial"/>
                <w:color w:val="000000"/>
                <w:sz w:val="16"/>
                <w:szCs w:val="15"/>
                <w:lang w:eastAsia="es-HN"/>
              </w:rPr>
              <w:br/>
            </w:r>
            <w:r w:rsidRPr="00FC5B02">
              <w:rPr>
                <w:rFonts w:ascii="Verdana" w:eastAsia="Times New Roman" w:hAnsi="Verdana" w:cs="Arial"/>
                <w:noProof/>
                <w:color w:val="000000"/>
                <w:sz w:val="16"/>
                <w:szCs w:val="15"/>
                <w:lang w:val="es-HN" w:eastAsia="es-HN"/>
              </w:rPr>
              <w:drawing>
                <wp:inline distT="0" distB="0" distL="0" distR="0" wp14:anchorId="4D9F9F4A" wp14:editId="7FAEABA0">
                  <wp:extent cx="57150" cy="57150"/>
                  <wp:effectExtent l="0" t="0" r="0" b="0"/>
                  <wp:docPr id="32" name="Imagen 32"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FC5B02">
              <w:rPr>
                <w:rFonts w:ascii="Verdana" w:eastAsia="Times New Roman" w:hAnsi="Verdana" w:cs="Arial"/>
                <w:color w:val="000000"/>
                <w:sz w:val="16"/>
                <w:szCs w:val="15"/>
                <w:lang w:eastAsia="es-HN"/>
              </w:rPr>
              <w:t> No discriminación.</w:t>
            </w:r>
          </w:p>
        </w:tc>
      </w:tr>
      <w:tr w:rsidR="006F30E4" w:rsidRPr="00CA215C" w14:paraId="402F6B50" w14:textId="77777777" w:rsidTr="00F85154">
        <w:trPr>
          <w:tblCellSpacing w:w="15" w:type="dxa"/>
          <w:jc w:val="center"/>
        </w:trPr>
        <w:tc>
          <w:tcPr>
            <w:tcW w:w="0" w:type="auto"/>
            <w:shd w:val="clear" w:color="auto" w:fill="F3F3F3"/>
            <w:vAlign w:val="center"/>
            <w:hideMark/>
          </w:tcPr>
          <w:p w14:paraId="59E4F7A9" w14:textId="77777777" w:rsidR="00FC5B02" w:rsidRPr="00FC5B02" w:rsidRDefault="00FC5B02" w:rsidP="001E3868">
            <w:pPr>
              <w:spacing w:after="0" w:line="240" w:lineRule="auto"/>
              <w:jc w:val="center"/>
              <w:rPr>
                <w:rFonts w:ascii="Verdana" w:eastAsia="Times New Roman" w:hAnsi="Verdana" w:cs="Arial"/>
                <w:color w:val="000000"/>
                <w:sz w:val="16"/>
                <w:szCs w:val="15"/>
                <w:lang w:eastAsia="es-HN"/>
              </w:rPr>
            </w:pPr>
            <w:r w:rsidRPr="00FC5B02">
              <w:rPr>
                <w:rFonts w:ascii="Arial" w:eastAsia="Times New Roman" w:hAnsi="Arial" w:cs="Arial"/>
                <w:b/>
                <w:bCs/>
                <w:color w:val="000000"/>
                <w:sz w:val="16"/>
                <w:szCs w:val="15"/>
                <w:lang w:eastAsia="es-HN"/>
              </w:rPr>
              <w:lastRenderedPageBreak/>
              <w:t>Cooperación entre cooperativas</w:t>
            </w:r>
          </w:p>
        </w:tc>
        <w:tc>
          <w:tcPr>
            <w:tcW w:w="4473" w:type="dxa"/>
            <w:shd w:val="clear" w:color="auto" w:fill="F3F3F3"/>
            <w:vAlign w:val="center"/>
            <w:hideMark/>
          </w:tcPr>
          <w:p w14:paraId="3FFDECCE" w14:textId="77777777" w:rsidR="00FC5B02" w:rsidRPr="00FC5B02" w:rsidRDefault="00FC5B02" w:rsidP="001E3868">
            <w:pPr>
              <w:spacing w:after="0" w:line="240" w:lineRule="auto"/>
              <w:rPr>
                <w:rFonts w:ascii="Verdana" w:eastAsia="Times New Roman" w:hAnsi="Verdana" w:cs="Arial"/>
                <w:color w:val="000000"/>
                <w:sz w:val="16"/>
                <w:szCs w:val="15"/>
                <w:lang w:eastAsia="es-HN"/>
              </w:rPr>
            </w:pPr>
            <w:r w:rsidRPr="00FC5B02">
              <w:rPr>
                <w:rFonts w:ascii="Verdana" w:eastAsia="Times New Roman" w:hAnsi="Verdana" w:cs="Arial"/>
                <w:color w:val="000000"/>
                <w:sz w:val="16"/>
                <w:szCs w:val="15"/>
                <w:lang w:eastAsia="es-HN"/>
              </w:rPr>
              <w:t>La colaboración cooperativa se establece como un fin y como medio, para contribuir al futuro de estas sociedades.</w:t>
            </w:r>
          </w:p>
        </w:tc>
        <w:tc>
          <w:tcPr>
            <w:tcW w:w="3103" w:type="dxa"/>
            <w:shd w:val="clear" w:color="auto" w:fill="F3F3F3"/>
            <w:vAlign w:val="center"/>
            <w:hideMark/>
          </w:tcPr>
          <w:p w14:paraId="0B726F95" w14:textId="612FD42D" w:rsidR="00FC5B02" w:rsidRPr="00276A43" w:rsidRDefault="00FC5B02" w:rsidP="00276A43">
            <w:pPr>
              <w:rPr>
                <w:rFonts w:ascii="Verdana" w:hAnsi="Verdana" w:cs="Arial"/>
                <w:color w:val="000000"/>
                <w:sz w:val="16"/>
                <w:szCs w:val="15"/>
                <w:lang w:eastAsia="es-HN"/>
              </w:rPr>
            </w:pPr>
            <w:r w:rsidRPr="00276A43">
              <w:rPr>
                <w:rFonts w:ascii="Verdana" w:hAnsi="Verdana" w:cs="Arial"/>
                <w:color w:val="000000"/>
                <w:sz w:val="16"/>
                <w:szCs w:val="15"/>
                <w:lang w:eastAsia="es-HN"/>
              </w:rPr>
              <w:t>Cooperación empresarial cooperativa.</w:t>
            </w:r>
            <w:r w:rsidRPr="00276A43">
              <w:rPr>
                <w:rFonts w:ascii="Arial" w:hAnsi="Arial" w:cs="Arial"/>
                <w:color w:val="000000"/>
                <w:sz w:val="16"/>
                <w:szCs w:val="15"/>
                <w:lang w:eastAsia="es-HN"/>
              </w:rPr>
              <w:br/>
            </w:r>
            <w:r w:rsidRPr="00FC5B02">
              <w:rPr>
                <w:noProof/>
                <w:lang w:val="es-HN" w:eastAsia="es-HN"/>
              </w:rPr>
              <w:drawing>
                <wp:inline distT="0" distB="0" distL="0" distR="0" wp14:anchorId="3A4E3022" wp14:editId="64994F88">
                  <wp:extent cx="57150" cy="57150"/>
                  <wp:effectExtent l="0" t="0" r="0" b="0"/>
                  <wp:docPr id="34" name="Imagen 34"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276A43">
              <w:rPr>
                <w:rFonts w:ascii="Verdana" w:hAnsi="Verdana" w:cs="Arial"/>
                <w:color w:val="000000"/>
                <w:sz w:val="16"/>
                <w:szCs w:val="15"/>
                <w:lang w:eastAsia="es-HN"/>
              </w:rPr>
              <w:t> Interrelación de capital.</w:t>
            </w:r>
            <w:r w:rsidRPr="00276A43">
              <w:rPr>
                <w:rFonts w:ascii="Arial" w:hAnsi="Arial" w:cs="Arial"/>
                <w:color w:val="000000"/>
                <w:sz w:val="16"/>
                <w:szCs w:val="15"/>
                <w:lang w:eastAsia="es-HN"/>
              </w:rPr>
              <w:br/>
            </w:r>
            <w:r w:rsidRPr="00FC5B02">
              <w:rPr>
                <w:noProof/>
                <w:lang w:val="es-HN" w:eastAsia="es-HN"/>
              </w:rPr>
              <w:drawing>
                <wp:inline distT="0" distB="0" distL="0" distR="0" wp14:anchorId="688D03AC" wp14:editId="04D2D393">
                  <wp:extent cx="57150" cy="57150"/>
                  <wp:effectExtent l="0" t="0" r="0" b="0"/>
                  <wp:docPr id="35" name="Imagen 35"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276A43">
              <w:rPr>
                <w:rFonts w:ascii="Verdana" w:hAnsi="Verdana" w:cs="Arial"/>
                <w:color w:val="000000"/>
                <w:sz w:val="16"/>
                <w:szCs w:val="15"/>
                <w:lang w:eastAsia="es-HN"/>
              </w:rPr>
              <w:t> Cooperación educativa cooperativa.</w:t>
            </w:r>
            <w:r w:rsidRPr="00276A43">
              <w:rPr>
                <w:rFonts w:ascii="Arial" w:hAnsi="Arial" w:cs="Arial"/>
                <w:color w:val="000000"/>
                <w:sz w:val="16"/>
                <w:szCs w:val="15"/>
                <w:lang w:eastAsia="es-HN"/>
              </w:rPr>
              <w:br/>
            </w:r>
            <w:r w:rsidRPr="00FC5B02">
              <w:rPr>
                <w:noProof/>
                <w:lang w:val="es-HN" w:eastAsia="es-HN"/>
              </w:rPr>
              <w:drawing>
                <wp:inline distT="0" distB="0" distL="0" distR="0" wp14:anchorId="270B6C12" wp14:editId="7C3DB4D2">
                  <wp:extent cx="57150" cy="57150"/>
                  <wp:effectExtent l="0" t="0" r="0" b="0"/>
                  <wp:docPr id="36" name="Imagen 36"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276A43">
              <w:rPr>
                <w:rFonts w:ascii="Verdana" w:hAnsi="Verdana" w:cs="Arial"/>
                <w:color w:val="000000"/>
                <w:sz w:val="16"/>
                <w:szCs w:val="15"/>
                <w:lang w:eastAsia="es-HN"/>
              </w:rPr>
              <w:t> Cooperación como aspecto representativo.</w:t>
            </w:r>
          </w:p>
        </w:tc>
      </w:tr>
      <w:tr w:rsidR="006F30E4" w:rsidRPr="00CA215C" w14:paraId="036D3F88" w14:textId="77777777" w:rsidTr="00F85154">
        <w:trPr>
          <w:tblCellSpacing w:w="15" w:type="dxa"/>
          <w:jc w:val="center"/>
        </w:trPr>
        <w:tc>
          <w:tcPr>
            <w:tcW w:w="0" w:type="auto"/>
            <w:shd w:val="clear" w:color="auto" w:fill="F3F3F3"/>
            <w:vAlign w:val="center"/>
            <w:hideMark/>
          </w:tcPr>
          <w:p w14:paraId="7634C123" w14:textId="77777777" w:rsidR="00FC5B02" w:rsidRPr="00CA215C" w:rsidRDefault="00FC5B02" w:rsidP="001E3868">
            <w:pPr>
              <w:spacing w:after="0" w:line="240" w:lineRule="auto"/>
              <w:jc w:val="center"/>
              <w:rPr>
                <w:rFonts w:ascii="Verdana" w:eastAsia="Times New Roman" w:hAnsi="Verdana" w:cs="Arial"/>
                <w:color w:val="000000"/>
                <w:sz w:val="15"/>
                <w:szCs w:val="15"/>
                <w:lang w:eastAsia="es-HN"/>
              </w:rPr>
            </w:pPr>
            <w:r w:rsidRPr="00CA215C">
              <w:rPr>
                <w:rFonts w:ascii="Arial" w:eastAsia="Times New Roman" w:hAnsi="Arial" w:cs="Arial"/>
                <w:b/>
                <w:bCs/>
                <w:color w:val="000000"/>
                <w:sz w:val="15"/>
                <w:szCs w:val="15"/>
                <w:lang w:eastAsia="es-HN"/>
              </w:rPr>
              <w:t>Interés por la comunidad</w:t>
            </w:r>
          </w:p>
        </w:tc>
        <w:tc>
          <w:tcPr>
            <w:tcW w:w="4473" w:type="dxa"/>
            <w:shd w:val="clear" w:color="auto" w:fill="F3F3F3"/>
            <w:vAlign w:val="center"/>
            <w:hideMark/>
          </w:tcPr>
          <w:p w14:paraId="60E25D30" w14:textId="77777777" w:rsidR="00FC5B02" w:rsidRPr="00CA215C" w:rsidRDefault="00FC5B02" w:rsidP="001E3868">
            <w:pPr>
              <w:spacing w:after="0" w:line="240" w:lineRule="auto"/>
              <w:rPr>
                <w:rFonts w:ascii="Verdana" w:eastAsia="Times New Roman" w:hAnsi="Verdana" w:cs="Arial"/>
                <w:color w:val="000000"/>
                <w:sz w:val="15"/>
                <w:szCs w:val="15"/>
                <w:lang w:eastAsia="es-HN"/>
              </w:rPr>
            </w:pPr>
            <w:r w:rsidRPr="00CA215C">
              <w:rPr>
                <w:rFonts w:ascii="Verdana" w:eastAsia="Times New Roman" w:hAnsi="Verdana" w:cs="Arial"/>
                <w:color w:val="000000"/>
                <w:sz w:val="15"/>
                <w:szCs w:val="15"/>
                <w:lang w:eastAsia="es-HN"/>
              </w:rPr>
              <w:t>La integración de la sociedad cooperativa a la comunidad en la que lleva a cabo sus operaciones debe ser patente y articularse a través de diferentes actividades.</w:t>
            </w:r>
          </w:p>
        </w:tc>
        <w:tc>
          <w:tcPr>
            <w:tcW w:w="3103" w:type="dxa"/>
            <w:shd w:val="clear" w:color="auto" w:fill="F3F3F3"/>
            <w:vAlign w:val="center"/>
            <w:hideMark/>
          </w:tcPr>
          <w:p w14:paraId="671DF5D8" w14:textId="77777777" w:rsidR="00FC5B02" w:rsidRPr="00CA215C" w:rsidRDefault="00FC5B02" w:rsidP="001E3868">
            <w:pPr>
              <w:spacing w:after="0" w:line="240" w:lineRule="auto"/>
              <w:rPr>
                <w:rFonts w:ascii="Verdana" w:eastAsia="Times New Roman" w:hAnsi="Verdana" w:cs="Arial"/>
                <w:color w:val="000000"/>
                <w:sz w:val="15"/>
                <w:szCs w:val="15"/>
                <w:lang w:eastAsia="es-HN"/>
              </w:rPr>
            </w:pPr>
            <w:r w:rsidRPr="00CA215C">
              <w:rPr>
                <w:rFonts w:ascii="Verdana" w:eastAsia="Times New Roman" w:hAnsi="Verdana" w:cs="Arial"/>
                <w:noProof/>
                <w:color w:val="000000"/>
                <w:sz w:val="15"/>
                <w:szCs w:val="15"/>
                <w:lang w:val="es-HN" w:eastAsia="es-HN"/>
              </w:rPr>
              <w:drawing>
                <wp:inline distT="0" distB="0" distL="0" distR="0" wp14:anchorId="664EC4AA" wp14:editId="76DB88A5">
                  <wp:extent cx="57150" cy="57150"/>
                  <wp:effectExtent l="0" t="0" r="0" b="0"/>
                  <wp:docPr id="37" name="Imagen 37"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CA215C">
              <w:rPr>
                <w:rFonts w:ascii="Verdana" w:eastAsia="Times New Roman" w:hAnsi="Verdana" w:cs="Arial"/>
                <w:color w:val="000000"/>
                <w:sz w:val="15"/>
                <w:szCs w:val="15"/>
                <w:lang w:eastAsia="es-HN"/>
              </w:rPr>
              <w:t> Preocupación medioambiental.</w:t>
            </w:r>
            <w:r w:rsidRPr="00CA215C">
              <w:rPr>
                <w:rFonts w:ascii="Arial" w:eastAsia="Times New Roman" w:hAnsi="Arial" w:cs="Arial"/>
                <w:color w:val="000000"/>
                <w:sz w:val="15"/>
                <w:szCs w:val="15"/>
                <w:lang w:eastAsia="es-HN"/>
              </w:rPr>
              <w:br/>
            </w:r>
            <w:r w:rsidRPr="00CA215C">
              <w:rPr>
                <w:rFonts w:ascii="Verdana" w:eastAsia="Times New Roman" w:hAnsi="Verdana" w:cs="Arial"/>
                <w:noProof/>
                <w:color w:val="000000"/>
                <w:sz w:val="15"/>
                <w:szCs w:val="15"/>
                <w:lang w:val="es-HN" w:eastAsia="es-HN"/>
              </w:rPr>
              <w:drawing>
                <wp:inline distT="0" distB="0" distL="0" distR="0" wp14:anchorId="5F160871" wp14:editId="6B4EC378">
                  <wp:extent cx="57150" cy="57150"/>
                  <wp:effectExtent l="0" t="0" r="0" b="0"/>
                  <wp:docPr id="38" name="Imagen 38"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CA215C">
              <w:rPr>
                <w:rFonts w:ascii="Verdana" w:eastAsia="Times New Roman" w:hAnsi="Verdana" w:cs="Arial"/>
                <w:color w:val="000000"/>
                <w:sz w:val="15"/>
                <w:szCs w:val="15"/>
                <w:lang w:eastAsia="es-HN"/>
              </w:rPr>
              <w:t> Influencia a la comunidad cercana.</w:t>
            </w:r>
            <w:r w:rsidRPr="00CA215C">
              <w:rPr>
                <w:rFonts w:ascii="Arial" w:eastAsia="Times New Roman" w:hAnsi="Arial" w:cs="Arial"/>
                <w:color w:val="000000"/>
                <w:sz w:val="15"/>
                <w:szCs w:val="15"/>
                <w:lang w:eastAsia="es-HN"/>
              </w:rPr>
              <w:br/>
            </w:r>
            <w:r w:rsidRPr="00CA215C">
              <w:rPr>
                <w:rFonts w:ascii="Verdana" w:eastAsia="Times New Roman" w:hAnsi="Verdana" w:cs="Arial"/>
                <w:noProof/>
                <w:color w:val="000000"/>
                <w:sz w:val="15"/>
                <w:szCs w:val="15"/>
                <w:lang w:val="es-HN" w:eastAsia="es-HN"/>
              </w:rPr>
              <w:drawing>
                <wp:inline distT="0" distB="0" distL="0" distR="0" wp14:anchorId="47ADCC6D" wp14:editId="718858EC">
                  <wp:extent cx="57150" cy="57150"/>
                  <wp:effectExtent l="0" t="0" r="0" b="0"/>
                  <wp:docPr id="39" name="Imagen 39" descr="http://coomeva.com.co/imagenes/galeria/img8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coomeva.com.co/imagenes/galeria/img88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 cy="57150"/>
                          </a:xfrm>
                          <a:prstGeom prst="rect">
                            <a:avLst/>
                          </a:prstGeom>
                          <a:noFill/>
                          <a:ln>
                            <a:noFill/>
                          </a:ln>
                        </pic:spPr>
                      </pic:pic>
                    </a:graphicData>
                  </a:graphic>
                </wp:inline>
              </w:drawing>
            </w:r>
            <w:r w:rsidRPr="00CA215C">
              <w:rPr>
                <w:rFonts w:ascii="Verdana" w:eastAsia="Times New Roman" w:hAnsi="Verdana" w:cs="Arial"/>
                <w:color w:val="000000"/>
                <w:sz w:val="15"/>
                <w:szCs w:val="15"/>
                <w:lang w:eastAsia="es-HN"/>
              </w:rPr>
              <w:t> Responsabilidad con los trabajadores.</w:t>
            </w:r>
          </w:p>
        </w:tc>
      </w:tr>
    </w:tbl>
    <w:p w14:paraId="5358704F" w14:textId="77777777" w:rsidR="002D0454" w:rsidRDefault="002D0454" w:rsidP="00F85154">
      <w:pPr>
        <w:ind w:right="49"/>
        <w:jc w:val="both"/>
        <w:rPr>
          <w:rFonts w:ascii="Arial" w:hAnsi="Arial"/>
          <w:sz w:val="24"/>
          <w:szCs w:val="24"/>
          <w:lang w:val="es-DO"/>
        </w:rPr>
      </w:pPr>
    </w:p>
    <w:p w14:paraId="3C92125D" w14:textId="78DFA086" w:rsidR="003323FF" w:rsidRPr="002D0454" w:rsidRDefault="00F85154" w:rsidP="002D0454">
      <w:pPr>
        <w:ind w:right="49"/>
        <w:jc w:val="both"/>
        <w:rPr>
          <w:rFonts w:ascii="Arial" w:hAnsi="Arial"/>
          <w:sz w:val="24"/>
          <w:szCs w:val="24"/>
          <w:lang w:val="es-DO"/>
        </w:rPr>
      </w:pPr>
      <w:r w:rsidRPr="002D0454">
        <w:rPr>
          <w:rFonts w:ascii="Arial" w:hAnsi="Arial"/>
          <w:b/>
          <w:sz w:val="24"/>
          <w:szCs w:val="24"/>
          <w:lang w:val="es-DO"/>
        </w:rPr>
        <w:t>La Gestión de Desempeño Social Cooperativo</w:t>
      </w:r>
      <w:r>
        <w:rPr>
          <w:rFonts w:ascii="Arial" w:hAnsi="Arial"/>
          <w:sz w:val="24"/>
          <w:szCs w:val="24"/>
          <w:lang w:val="es-DO"/>
        </w:rPr>
        <w:t>:</w:t>
      </w:r>
      <w:r w:rsidR="002D0454">
        <w:rPr>
          <w:rFonts w:ascii="Arial" w:hAnsi="Arial"/>
          <w:sz w:val="24"/>
          <w:szCs w:val="24"/>
          <w:lang w:val="es-DO"/>
        </w:rPr>
        <w:t xml:space="preserve"> </w:t>
      </w:r>
      <w:r>
        <w:rPr>
          <w:rFonts w:ascii="Arial" w:hAnsi="Arial"/>
          <w:sz w:val="24"/>
          <w:szCs w:val="24"/>
          <w:lang w:val="es-DO"/>
        </w:rPr>
        <w:t>Es el proceso de institucionalización para llevar la misión a la práctica e incluye</w:t>
      </w:r>
      <w:r w:rsidR="002D0454">
        <w:rPr>
          <w:rFonts w:ascii="Arial" w:hAnsi="Arial"/>
          <w:sz w:val="24"/>
          <w:szCs w:val="24"/>
          <w:lang w:val="es-DO"/>
        </w:rPr>
        <w:t>,</w:t>
      </w:r>
    </w:p>
    <w:p w14:paraId="56C46889" w14:textId="321AD011" w:rsidR="00F85154" w:rsidRPr="00BD0388" w:rsidRDefault="00CE0F9E" w:rsidP="00F85154">
      <w:pPr>
        <w:ind w:right="49"/>
        <w:jc w:val="both"/>
        <w:rPr>
          <w:rFonts w:ascii="Arial" w:hAnsi="Arial"/>
          <w:b/>
          <w:bCs/>
          <w:sz w:val="24"/>
          <w:szCs w:val="24"/>
        </w:rPr>
      </w:pPr>
      <w:r>
        <w:rPr>
          <w:rFonts w:ascii="Arial" w:hAnsi="Arial"/>
          <w:b/>
          <w:bCs/>
          <w:sz w:val="24"/>
          <w:szCs w:val="24"/>
        </w:rPr>
        <w:t>Puntos Para Considerar</w:t>
      </w:r>
      <w:r w:rsidR="00BD0388">
        <w:rPr>
          <w:rFonts w:ascii="Arial" w:hAnsi="Arial"/>
          <w:b/>
          <w:bCs/>
          <w:sz w:val="24"/>
          <w:szCs w:val="24"/>
        </w:rPr>
        <w:t>:</w:t>
      </w:r>
      <w:r>
        <w:rPr>
          <w:rFonts w:ascii="Arial" w:hAnsi="Arial"/>
          <w:b/>
          <w:bCs/>
          <w:sz w:val="24"/>
          <w:szCs w:val="24"/>
        </w:rPr>
        <w:t xml:space="preserve"> </w:t>
      </w:r>
      <w:r w:rsidRPr="00CE0F9E">
        <w:rPr>
          <w:rFonts w:ascii="Arial" w:hAnsi="Arial"/>
          <w:b/>
          <w:bCs/>
          <w:sz w:val="24"/>
          <w:szCs w:val="24"/>
          <w:highlight w:val="yellow"/>
        </w:rPr>
        <w:t>puntos finales</w:t>
      </w:r>
    </w:p>
    <w:p w14:paraId="47EB3B71" w14:textId="7945C26F" w:rsidR="00F85154" w:rsidRDefault="00F85154" w:rsidP="00CD1D27">
      <w:pPr>
        <w:numPr>
          <w:ilvl w:val="2"/>
          <w:numId w:val="11"/>
        </w:numPr>
        <w:tabs>
          <w:tab w:val="clear" w:pos="2160"/>
          <w:tab w:val="left" w:pos="440"/>
        </w:tabs>
        <w:spacing w:after="200" w:line="276" w:lineRule="auto"/>
        <w:ind w:left="424" w:right="49" w:hanging="424"/>
        <w:jc w:val="both"/>
        <w:rPr>
          <w:rFonts w:ascii="Arial" w:hAnsi="Arial"/>
          <w:sz w:val="24"/>
          <w:szCs w:val="24"/>
        </w:rPr>
      </w:pPr>
      <w:r>
        <w:rPr>
          <w:rFonts w:ascii="Arial" w:hAnsi="Arial"/>
          <w:sz w:val="24"/>
          <w:szCs w:val="24"/>
          <w:lang w:val="es-DO"/>
        </w:rPr>
        <w:t xml:space="preserve">Contar con una </w:t>
      </w:r>
      <w:r>
        <w:rPr>
          <w:rFonts w:ascii="Arial" w:hAnsi="Arial"/>
          <w:sz w:val="24"/>
          <w:szCs w:val="24"/>
        </w:rPr>
        <w:t>misión</w:t>
      </w:r>
      <w:r>
        <w:rPr>
          <w:rFonts w:ascii="Arial" w:hAnsi="Arial"/>
          <w:sz w:val="24"/>
          <w:szCs w:val="24"/>
          <w:lang w:val="es-AR"/>
        </w:rPr>
        <w:t xml:space="preserve"> clara y única</w:t>
      </w:r>
      <w:r w:rsidR="00CE0F9E">
        <w:rPr>
          <w:rFonts w:ascii="Arial" w:hAnsi="Arial"/>
          <w:sz w:val="24"/>
          <w:szCs w:val="24"/>
          <w:lang w:val="es-AR"/>
        </w:rPr>
        <w:t>.</w:t>
      </w:r>
    </w:p>
    <w:p w14:paraId="26543891" w14:textId="04412406" w:rsidR="00F85154" w:rsidRDefault="00F85154" w:rsidP="00CD1D27">
      <w:pPr>
        <w:numPr>
          <w:ilvl w:val="2"/>
          <w:numId w:val="11"/>
        </w:numPr>
        <w:tabs>
          <w:tab w:val="clear" w:pos="2160"/>
          <w:tab w:val="left" w:pos="440"/>
        </w:tabs>
        <w:spacing w:after="200" w:line="276" w:lineRule="auto"/>
        <w:ind w:left="424" w:right="49" w:hanging="424"/>
        <w:jc w:val="both"/>
        <w:rPr>
          <w:rFonts w:ascii="Arial" w:hAnsi="Arial"/>
          <w:sz w:val="24"/>
          <w:szCs w:val="24"/>
        </w:rPr>
      </w:pPr>
      <w:r>
        <w:rPr>
          <w:rFonts w:ascii="Arial" w:hAnsi="Arial"/>
          <w:sz w:val="24"/>
          <w:szCs w:val="24"/>
          <w:lang w:val="es-DO"/>
        </w:rPr>
        <w:t xml:space="preserve">Asegurar la buena </w:t>
      </w:r>
      <w:proofErr w:type="spellStart"/>
      <w:r>
        <w:rPr>
          <w:rFonts w:ascii="Arial" w:hAnsi="Arial"/>
          <w:sz w:val="24"/>
          <w:szCs w:val="24"/>
          <w:lang w:val="es-DO"/>
        </w:rPr>
        <w:t>difusi</w:t>
      </w:r>
      <w:r>
        <w:rPr>
          <w:rFonts w:ascii="Arial" w:hAnsi="Arial"/>
          <w:sz w:val="24"/>
          <w:szCs w:val="24"/>
          <w:lang w:val="es-AR"/>
        </w:rPr>
        <w:t>ón</w:t>
      </w:r>
      <w:proofErr w:type="spellEnd"/>
      <w:r>
        <w:rPr>
          <w:rFonts w:ascii="Arial" w:hAnsi="Arial"/>
          <w:sz w:val="24"/>
          <w:szCs w:val="24"/>
          <w:lang w:val="es-AR"/>
        </w:rPr>
        <w:t xml:space="preserve"> de la misión en el personal</w:t>
      </w:r>
      <w:r w:rsidR="00CE0F9E">
        <w:rPr>
          <w:rFonts w:ascii="Arial" w:hAnsi="Arial"/>
          <w:sz w:val="24"/>
          <w:szCs w:val="24"/>
          <w:lang w:val="es-AR"/>
        </w:rPr>
        <w:t>.</w:t>
      </w:r>
      <w:r>
        <w:rPr>
          <w:rFonts w:ascii="Arial" w:hAnsi="Arial"/>
          <w:sz w:val="24"/>
          <w:szCs w:val="24"/>
          <w:lang w:val="es-DO"/>
        </w:rPr>
        <w:t xml:space="preserve"> </w:t>
      </w:r>
    </w:p>
    <w:p w14:paraId="080AD657" w14:textId="520FABDB" w:rsidR="00F85154" w:rsidRDefault="00F85154" w:rsidP="00CD1D27">
      <w:pPr>
        <w:numPr>
          <w:ilvl w:val="2"/>
          <w:numId w:val="11"/>
        </w:numPr>
        <w:tabs>
          <w:tab w:val="clear" w:pos="2160"/>
          <w:tab w:val="left" w:pos="440"/>
        </w:tabs>
        <w:spacing w:after="200" w:line="276" w:lineRule="auto"/>
        <w:ind w:left="424" w:right="49" w:hanging="424"/>
        <w:jc w:val="both"/>
        <w:rPr>
          <w:rFonts w:ascii="Arial" w:hAnsi="Arial"/>
          <w:sz w:val="24"/>
          <w:szCs w:val="24"/>
        </w:rPr>
      </w:pPr>
      <w:r>
        <w:rPr>
          <w:rFonts w:ascii="Arial" w:hAnsi="Arial"/>
          <w:sz w:val="24"/>
          <w:szCs w:val="24"/>
          <w:lang w:val="es-DO"/>
        </w:rPr>
        <w:t>Establecer objetivos sociales y Metas SMART en la planificación</w:t>
      </w:r>
      <w:r w:rsidR="00CE0F9E">
        <w:rPr>
          <w:rFonts w:ascii="Arial" w:hAnsi="Arial"/>
          <w:sz w:val="24"/>
          <w:szCs w:val="24"/>
          <w:lang w:val="es-DO"/>
        </w:rPr>
        <w:t>.</w:t>
      </w:r>
    </w:p>
    <w:p w14:paraId="22CD7BE8" w14:textId="1E580E09" w:rsidR="00F85154" w:rsidRDefault="00F85154" w:rsidP="00CD1D27">
      <w:pPr>
        <w:numPr>
          <w:ilvl w:val="2"/>
          <w:numId w:val="11"/>
        </w:numPr>
        <w:tabs>
          <w:tab w:val="clear" w:pos="2160"/>
          <w:tab w:val="left" w:pos="440"/>
        </w:tabs>
        <w:spacing w:after="200" w:line="276" w:lineRule="auto"/>
        <w:ind w:left="424" w:right="49" w:hanging="424"/>
        <w:jc w:val="both"/>
        <w:rPr>
          <w:rFonts w:ascii="Arial" w:hAnsi="Arial"/>
          <w:sz w:val="24"/>
          <w:szCs w:val="24"/>
        </w:rPr>
      </w:pPr>
      <w:r>
        <w:rPr>
          <w:rFonts w:ascii="Arial" w:hAnsi="Arial"/>
          <w:sz w:val="24"/>
          <w:szCs w:val="24"/>
          <w:lang w:val="es-DO"/>
        </w:rPr>
        <w:t xml:space="preserve">Elaborar una estrategia para lograr los objetivos </w:t>
      </w:r>
      <w:r w:rsidR="00CE0F9E">
        <w:rPr>
          <w:rFonts w:ascii="Arial" w:hAnsi="Arial"/>
          <w:sz w:val="24"/>
          <w:szCs w:val="24"/>
          <w:lang w:val="es-DO"/>
        </w:rPr>
        <w:t>y metas</w:t>
      </w:r>
      <w:r>
        <w:rPr>
          <w:rFonts w:ascii="Arial" w:hAnsi="Arial"/>
          <w:sz w:val="24"/>
          <w:szCs w:val="24"/>
          <w:lang w:val="es-DO"/>
        </w:rPr>
        <w:t xml:space="preserve"> y </w:t>
      </w:r>
      <w:r w:rsidR="00CE0F9E">
        <w:rPr>
          <w:rFonts w:ascii="Arial" w:hAnsi="Arial"/>
          <w:sz w:val="24"/>
          <w:szCs w:val="24"/>
          <w:lang w:val="es-DO"/>
        </w:rPr>
        <w:t>sociales.</w:t>
      </w:r>
    </w:p>
    <w:p w14:paraId="401744E1" w14:textId="59170067" w:rsidR="00F85154" w:rsidRDefault="00F85154" w:rsidP="00CD1D27">
      <w:pPr>
        <w:numPr>
          <w:ilvl w:val="2"/>
          <w:numId w:val="11"/>
        </w:numPr>
        <w:tabs>
          <w:tab w:val="clear" w:pos="2160"/>
          <w:tab w:val="left" w:pos="440"/>
        </w:tabs>
        <w:spacing w:after="200" w:line="276" w:lineRule="auto"/>
        <w:ind w:left="424" w:right="49" w:hanging="424"/>
        <w:jc w:val="both"/>
        <w:rPr>
          <w:rFonts w:ascii="Arial" w:hAnsi="Arial"/>
          <w:sz w:val="24"/>
          <w:szCs w:val="24"/>
        </w:rPr>
      </w:pPr>
      <w:r>
        <w:rPr>
          <w:rFonts w:ascii="Arial" w:hAnsi="Arial"/>
          <w:sz w:val="24"/>
          <w:szCs w:val="24"/>
          <w:lang w:val="es-DO"/>
        </w:rPr>
        <w:t>Monitorear</w:t>
      </w:r>
      <w:r>
        <w:rPr>
          <w:rFonts w:ascii="Arial" w:hAnsi="Arial"/>
          <w:sz w:val="24"/>
          <w:szCs w:val="24"/>
        </w:rPr>
        <w:t xml:space="preserve"> </w:t>
      </w:r>
      <w:r>
        <w:rPr>
          <w:rFonts w:ascii="Arial" w:hAnsi="Arial"/>
          <w:sz w:val="24"/>
          <w:szCs w:val="24"/>
          <w:lang w:val="es-DO"/>
        </w:rPr>
        <w:t>los resultados de desempeño social</w:t>
      </w:r>
      <w:r w:rsidR="00CE0F9E">
        <w:rPr>
          <w:rFonts w:ascii="Arial" w:hAnsi="Arial"/>
          <w:sz w:val="24"/>
          <w:szCs w:val="24"/>
          <w:lang w:val="es-DO"/>
        </w:rPr>
        <w:t>.</w:t>
      </w:r>
      <w:r>
        <w:rPr>
          <w:rFonts w:ascii="Arial" w:hAnsi="Arial"/>
          <w:sz w:val="24"/>
          <w:szCs w:val="24"/>
          <w:lang w:val="es-DO"/>
        </w:rPr>
        <w:t xml:space="preserve"> </w:t>
      </w:r>
    </w:p>
    <w:p w14:paraId="57BA3E29" w14:textId="6DD7A498" w:rsidR="00F85154" w:rsidRDefault="00F85154" w:rsidP="00CD1D27">
      <w:pPr>
        <w:numPr>
          <w:ilvl w:val="2"/>
          <w:numId w:val="11"/>
        </w:numPr>
        <w:tabs>
          <w:tab w:val="clear" w:pos="2160"/>
          <w:tab w:val="left" w:pos="426"/>
        </w:tabs>
        <w:spacing w:after="200" w:line="276" w:lineRule="auto"/>
        <w:ind w:left="426" w:right="49" w:hanging="426"/>
        <w:jc w:val="both"/>
        <w:rPr>
          <w:rFonts w:ascii="Arial" w:hAnsi="Arial"/>
          <w:sz w:val="24"/>
          <w:szCs w:val="24"/>
        </w:rPr>
      </w:pPr>
      <w:r>
        <w:rPr>
          <w:rFonts w:ascii="Arial" w:hAnsi="Arial"/>
          <w:sz w:val="24"/>
          <w:szCs w:val="24"/>
          <w:lang w:val="es-DO"/>
        </w:rPr>
        <w:t xml:space="preserve">Utilizar esta información para mejorar las prácticas y el desempeño </w:t>
      </w:r>
      <w:r w:rsidR="00CE0F9E">
        <w:rPr>
          <w:rFonts w:ascii="Arial" w:hAnsi="Arial"/>
          <w:sz w:val="24"/>
          <w:szCs w:val="24"/>
          <w:lang w:val="es-DO"/>
        </w:rPr>
        <w:t>en relación con</w:t>
      </w:r>
      <w:r>
        <w:rPr>
          <w:rFonts w:ascii="Arial" w:hAnsi="Arial"/>
          <w:sz w:val="24"/>
          <w:szCs w:val="24"/>
          <w:lang w:val="es-DO"/>
        </w:rPr>
        <w:t xml:space="preserve"> los objetivos y metas sociales</w:t>
      </w:r>
      <w:r w:rsidR="00CE0F9E">
        <w:rPr>
          <w:rFonts w:ascii="Arial" w:hAnsi="Arial"/>
          <w:sz w:val="24"/>
          <w:szCs w:val="24"/>
          <w:lang w:val="es-DO"/>
        </w:rPr>
        <w:t>.</w:t>
      </w:r>
    </w:p>
    <w:p w14:paraId="1EEF7D3E" w14:textId="04D24505" w:rsidR="00F85154" w:rsidRDefault="00F85154" w:rsidP="00CD1D27">
      <w:pPr>
        <w:numPr>
          <w:ilvl w:val="2"/>
          <w:numId w:val="11"/>
        </w:numPr>
        <w:tabs>
          <w:tab w:val="clear" w:pos="2160"/>
          <w:tab w:val="left" w:pos="426"/>
        </w:tabs>
        <w:spacing w:after="200" w:line="276" w:lineRule="auto"/>
        <w:ind w:left="426" w:right="49" w:hanging="426"/>
        <w:jc w:val="both"/>
        <w:rPr>
          <w:rFonts w:ascii="Arial" w:hAnsi="Arial"/>
          <w:sz w:val="24"/>
          <w:szCs w:val="24"/>
        </w:rPr>
      </w:pPr>
      <w:r>
        <w:rPr>
          <w:rFonts w:ascii="Arial" w:hAnsi="Arial"/>
          <w:sz w:val="24"/>
          <w:szCs w:val="24"/>
          <w:lang w:val="es-DO"/>
        </w:rPr>
        <w:t>Alinear los sistemas con la misión social (política de crédito, gestión de recursos humanos, control interno)</w:t>
      </w:r>
      <w:r w:rsidR="00CE0F9E">
        <w:rPr>
          <w:rFonts w:ascii="Arial" w:hAnsi="Arial"/>
          <w:sz w:val="24"/>
          <w:szCs w:val="24"/>
          <w:lang w:val="es-DO"/>
        </w:rPr>
        <w:t>.</w:t>
      </w:r>
    </w:p>
    <w:p w14:paraId="64A47EE6" w14:textId="11AE9694" w:rsidR="00F85154" w:rsidRDefault="00F85154" w:rsidP="00CD1D27">
      <w:pPr>
        <w:numPr>
          <w:ilvl w:val="2"/>
          <w:numId w:val="11"/>
        </w:numPr>
        <w:tabs>
          <w:tab w:val="clear" w:pos="2160"/>
          <w:tab w:val="left" w:pos="426"/>
        </w:tabs>
        <w:spacing w:after="200" w:line="276" w:lineRule="auto"/>
        <w:ind w:left="426" w:right="49" w:hanging="426"/>
        <w:jc w:val="both"/>
        <w:rPr>
          <w:rFonts w:ascii="Arial" w:hAnsi="Arial"/>
          <w:sz w:val="24"/>
          <w:szCs w:val="24"/>
        </w:rPr>
      </w:pPr>
      <w:r>
        <w:rPr>
          <w:rFonts w:ascii="Arial" w:hAnsi="Arial"/>
          <w:sz w:val="24"/>
          <w:szCs w:val="24"/>
          <w:lang w:val="es-DO"/>
        </w:rPr>
        <w:t>Promover valores y comportamientos éticos, en conformidad con los principios de la protección al afiliado y la comunidad</w:t>
      </w:r>
      <w:r w:rsidR="00CE0F9E">
        <w:rPr>
          <w:rFonts w:ascii="Arial" w:hAnsi="Arial"/>
          <w:sz w:val="24"/>
          <w:szCs w:val="24"/>
          <w:lang w:val="es-DO"/>
        </w:rPr>
        <w:t>.</w:t>
      </w:r>
      <w:r>
        <w:rPr>
          <w:rFonts w:ascii="Arial" w:hAnsi="Arial"/>
          <w:sz w:val="24"/>
          <w:szCs w:val="24"/>
          <w:lang w:val="es-DO"/>
        </w:rPr>
        <w:t xml:space="preserve"> </w:t>
      </w:r>
    </w:p>
    <w:p w14:paraId="7447A481"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067084FC"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7BE275C4"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069E0F35"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5EE3D81F"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19F062D7"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43465EA3"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56848B5A" w14:textId="77777777" w:rsidR="002D0454" w:rsidRDefault="002D0454" w:rsidP="00204B4C">
      <w:pPr>
        <w:pStyle w:val="ListParagraph"/>
        <w:kinsoku w:val="0"/>
        <w:overflowPunct w:val="0"/>
        <w:spacing w:line="276" w:lineRule="auto"/>
        <w:jc w:val="both"/>
        <w:textAlignment w:val="baseline"/>
        <w:rPr>
          <w:rFonts w:ascii="Arial" w:hAnsi="Arial" w:cs="Arial"/>
          <w:b/>
        </w:rPr>
      </w:pPr>
    </w:p>
    <w:p w14:paraId="287696FE" w14:textId="4E741633" w:rsidR="0010617F" w:rsidRPr="00204B4C" w:rsidRDefault="00BD0388" w:rsidP="00204B4C">
      <w:pPr>
        <w:pStyle w:val="ListParagraph"/>
        <w:kinsoku w:val="0"/>
        <w:overflowPunct w:val="0"/>
        <w:spacing w:line="276" w:lineRule="auto"/>
        <w:jc w:val="both"/>
        <w:textAlignment w:val="baseline"/>
        <w:rPr>
          <w:rFonts w:ascii="Arial" w:hAnsi="Arial" w:cs="Arial"/>
          <w:b/>
        </w:rPr>
      </w:pPr>
      <w:r w:rsidRPr="00204B4C">
        <w:rPr>
          <w:rFonts w:ascii="Arial" w:hAnsi="Arial" w:cs="Arial"/>
          <w:b/>
        </w:rPr>
        <w:t>ACCIO</w:t>
      </w:r>
      <w:r w:rsidR="00204B4C" w:rsidRPr="00204B4C">
        <w:rPr>
          <w:rFonts w:ascii="Arial" w:hAnsi="Arial" w:cs="Arial"/>
          <w:b/>
        </w:rPr>
        <w:t>NES A DESARROLAR PARA LOGRAR LOS OBJETIVOS ESTRATEGICOS MEDIANTE LA RSC.</w:t>
      </w:r>
    </w:p>
    <w:p w14:paraId="7DBCE221" w14:textId="55FC9A4D" w:rsidR="00204B4C" w:rsidRPr="00204B4C"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lastRenderedPageBreak/>
        <w:t>Favorecer la</w:t>
      </w:r>
      <w:r w:rsidRPr="0010617F">
        <w:rPr>
          <w:rStyle w:val="apple-converted-space"/>
          <w:rFonts w:ascii="Arial" w:hAnsi="Arial"/>
          <w:color w:val="333333"/>
          <w:sz w:val="24"/>
        </w:rPr>
        <w:t> </w:t>
      </w:r>
      <w:r w:rsidRPr="0010617F">
        <w:rPr>
          <w:rStyle w:val="Strong"/>
          <w:rFonts w:ascii="Arial" w:hAnsi="Arial"/>
          <w:color w:val="333333"/>
          <w:sz w:val="24"/>
        </w:rPr>
        <w:t>contratación entre colectivos desfavorecidos</w:t>
      </w:r>
      <w:r w:rsidRPr="0010617F">
        <w:rPr>
          <w:rStyle w:val="apple-converted-space"/>
          <w:rFonts w:ascii="Arial" w:hAnsi="Arial"/>
          <w:color w:val="333333"/>
          <w:sz w:val="24"/>
        </w:rPr>
        <w:t> </w:t>
      </w:r>
      <w:r w:rsidRPr="0010617F">
        <w:rPr>
          <w:rFonts w:ascii="Arial" w:hAnsi="Arial"/>
          <w:color w:val="333333"/>
          <w:sz w:val="24"/>
        </w:rPr>
        <w:t>como son las personas con discapacidad, inmigrantes, las m</w:t>
      </w:r>
      <w:r w:rsidR="00204B4C">
        <w:rPr>
          <w:rFonts w:ascii="Arial" w:hAnsi="Arial"/>
          <w:color w:val="333333"/>
          <w:sz w:val="24"/>
        </w:rPr>
        <w:t>ujeres o los mayores de 45 años.</w:t>
      </w:r>
    </w:p>
    <w:p w14:paraId="1CEFCB0E" w14:textId="55FC9A4D"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Acoger a</w:t>
      </w:r>
      <w:r w:rsidRPr="0010617F">
        <w:rPr>
          <w:rStyle w:val="apple-converted-space"/>
          <w:rFonts w:ascii="Arial" w:hAnsi="Arial"/>
          <w:color w:val="333333"/>
          <w:sz w:val="24"/>
        </w:rPr>
        <w:t> </w:t>
      </w:r>
      <w:r w:rsidRPr="0010617F">
        <w:rPr>
          <w:rStyle w:val="Strong"/>
          <w:rFonts w:ascii="Arial" w:hAnsi="Arial"/>
          <w:color w:val="333333"/>
          <w:sz w:val="24"/>
        </w:rPr>
        <w:t>personas en prácticas</w:t>
      </w:r>
      <w:r w:rsidRPr="0010617F">
        <w:rPr>
          <w:rFonts w:ascii="Arial" w:hAnsi="Arial"/>
          <w:color w:val="333333"/>
          <w:sz w:val="24"/>
        </w:rPr>
        <w:t>, estableciendo un Plan de formación que les suponga un aprendizaje efectivo.</w:t>
      </w:r>
    </w:p>
    <w:p w14:paraId="364D8904" w14:textId="77777777"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Patrocinar</w:t>
      </w:r>
      <w:r w:rsidRPr="0010617F">
        <w:rPr>
          <w:rStyle w:val="apple-converted-space"/>
          <w:rFonts w:ascii="Arial" w:hAnsi="Arial"/>
          <w:color w:val="333333"/>
          <w:sz w:val="24"/>
        </w:rPr>
        <w:t> </w:t>
      </w:r>
      <w:r w:rsidRPr="0010617F">
        <w:rPr>
          <w:rStyle w:val="Strong"/>
          <w:rFonts w:ascii="Arial" w:hAnsi="Arial"/>
          <w:color w:val="333333"/>
          <w:sz w:val="24"/>
        </w:rPr>
        <w:t>equipos deportivos</w:t>
      </w:r>
      <w:r w:rsidRPr="0010617F">
        <w:rPr>
          <w:rStyle w:val="apple-converted-space"/>
          <w:rFonts w:ascii="Arial" w:hAnsi="Arial"/>
          <w:color w:val="333333"/>
          <w:sz w:val="24"/>
        </w:rPr>
        <w:t> </w:t>
      </w:r>
      <w:r w:rsidRPr="0010617F">
        <w:rPr>
          <w:rFonts w:ascii="Arial" w:hAnsi="Arial"/>
          <w:color w:val="333333"/>
          <w:sz w:val="24"/>
        </w:rPr>
        <w:t>de la zona en la que desarrollas tu actividad o de los hijos de tus empleados.</w:t>
      </w:r>
    </w:p>
    <w:p w14:paraId="578E2961" w14:textId="740E6394"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Construcción de aulas escolares y dotación de equipo didá</w:t>
      </w:r>
      <w:r w:rsidRPr="00E03ED0">
        <w:rPr>
          <w:rFonts w:ascii="Arial" w:hAnsi="Arial"/>
          <w:color w:val="333333"/>
          <w:sz w:val="24"/>
          <w:highlight w:val="yellow"/>
        </w:rPr>
        <w:t>ctico</w:t>
      </w:r>
      <w:r w:rsidR="00E03ED0" w:rsidRPr="00E03ED0">
        <w:rPr>
          <w:rFonts w:ascii="Arial" w:hAnsi="Arial"/>
          <w:color w:val="333333"/>
          <w:sz w:val="24"/>
          <w:highlight w:val="yellow"/>
        </w:rPr>
        <w:t>.</w:t>
      </w:r>
    </w:p>
    <w:p w14:paraId="03D660A8" w14:textId="48105230"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 xml:space="preserve">Colaborar con la construcción de canchas deportivas, que contribuyan a proporcionar a los niños y jóvenes espacios sanos de </w:t>
      </w:r>
      <w:r w:rsidRPr="00E03ED0">
        <w:rPr>
          <w:rFonts w:ascii="Arial" w:hAnsi="Arial"/>
          <w:color w:val="333333"/>
          <w:sz w:val="24"/>
          <w:highlight w:val="yellow"/>
        </w:rPr>
        <w:t>diversión</w:t>
      </w:r>
      <w:r w:rsidR="00E03ED0" w:rsidRPr="00E03ED0">
        <w:rPr>
          <w:rFonts w:ascii="Arial" w:hAnsi="Arial"/>
          <w:color w:val="333333"/>
          <w:sz w:val="24"/>
          <w:highlight w:val="yellow"/>
        </w:rPr>
        <w:t>.</w:t>
      </w:r>
    </w:p>
    <w:p w14:paraId="5246CE85" w14:textId="77777777"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Participar en los</w:t>
      </w:r>
      <w:r w:rsidRPr="0010617F">
        <w:rPr>
          <w:rStyle w:val="apple-converted-space"/>
          <w:rFonts w:ascii="Arial" w:hAnsi="Arial"/>
          <w:color w:val="333333"/>
          <w:sz w:val="24"/>
        </w:rPr>
        <w:t> </w:t>
      </w:r>
      <w:r w:rsidRPr="0010617F">
        <w:rPr>
          <w:rStyle w:val="Strong"/>
          <w:rFonts w:ascii="Arial" w:hAnsi="Arial"/>
          <w:color w:val="333333"/>
          <w:sz w:val="24"/>
        </w:rPr>
        <w:t>actos sociales o culturales</w:t>
      </w:r>
      <w:r w:rsidRPr="0010617F">
        <w:rPr>
          <w:rStyle w:val="apple-converted-space"/>
          <w:rFonts w:ascii="Arial" w:hAnsi="Arial"/>
          <w:color w:val="333333"/>
          <w:sz w:val="24"/>
        </w:rPr>
        <w:t> </w:t>
      </w:r>
      <w:r w:rsidRPr="0010617F">
        <w:rPr>
          <w:rFonts w:ascii="Arial" w:hAnsi="Arial"/>
          <w:color w:val="333333"/>
          <w:sz w:val="24"/>
        </w:rPr>
        <w:t>convocados por asociaciones u otros organismos.</w:t>
      </w:r>
    </w:p>
    <w:p w14:paraId="016D94B8" w14:textId="77777777"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Favorecer</w:t>
      </w:r>
      <w:r w:rsidRPr="0010617F">
        <w:rPr>
          <w:rStyle w:val="apple-converted-space"/>
          <w:rFonts w:ascii="Arial" w:hAnsi="Arial"/>
          <w:color w:val="333333"/>
          <w:sz w:val="24"/>
        </w:rPr>
        <w:t> </w:t>
      </w:r>
      <w:r w:rsidRPr="0010617F">
        <w:rPr>
          <w:rStyle w:val="Strong"/>
          <w:rFonts w:ascii="Arial" w:hAnsi="Arial"/>
          <w:color w:val="333333"/>
          <w:sz w:val="24"/>
        </w:rPr>
        <w:t>visitas de estudiantes</w:t>
      </w:r>
      <w:r w:rsidRPr="0010617F">
        <w:rPr>
          <w:rStyle w:val="apple-converted-space"/>
          <w:rFonts w:ascii="Arial" w:hAnsi="Arial"/>
          <w:color w:val="333333"/>
          <w:sz w:val="24"/>
        </w:rPr>
        <w:t> </w:t>
      </w:r>
      <w:r w:rsidRPr="0010617F">
        <w:rPr>
          <w:rFonts w:ascii="Arial" w:hAnsi="Arial"/>
          <w:color w:val="333333"/>
          <w:sz w:val="24"/>
        </w:rPr>
        <w:t>a tus instalaciones.</w:t>
      </w:r>
    </w:p>
    <w:p w14:paraId="63EF067F" w14:textId="77777777"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Style w:val="Strong"/>
          <w:rFonts w:ascii="Arial" w:hAnsi="Arial"/>
          <w:color w:val="333333"/>
          <w:sz w:val="24"/>
        </w:rPr>
        <w:t xml:space="preserve">Difundir el Desempeño Social Cooperativo, </w:t>
      </w:r>
      <w:r w:rsidRPr="0010617F">
        <w:rPr>
          <w:rFonts w:ascii="Arial" w:hAnsi="Arial"/>
          <w:color w:val="333333"/>
          <w:sz w:val="24"/>
        </w:rPr>
        <w:t>publicando el cumplimiento de metas y los indicadores logrados, a la vez apoyar a otras cooperativas a poner en práctica la Gestión del Desempeño Social Cooperativo.</w:t>
      </w:r>
    </w:p>
    <w:p w14:paraId="63D9240E" w14:textId="197DBB22" w:rsidR="00CA5E30" w:rsidRPr="0010617F" w:rsidRDefault="00CA5E30" w:rsidP="00CD1D27">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Hacer</w:t>
      </w:r>
      <w:r w:rsidRPr="0010617F">
        <w:rPr>
          <w:rStyle w:val="apple-converted-space"/>
          <w:rFonts w:ascii="Arial" w:hAnsi="Arial"/>
          <w:color w:val="333333"/>
          <w:sz w:val="24"/>
        </w:rPr>
        <w:t> </w:t>
      </w:r>
      <w:r w:rsidRPr="0010617F">
        <w:rPr>
          <w:rStyle w:val="Strong"/>
          <w:rFonts w:ascii="Arial" w:hAnsi="Arial"/>
          <w:color w:val="333333"/>
          <w:sz w:val="24"/>
        </w:rPr>
        <w:t>donaciones</w:t>
      </w:r>
      <w:r w:rsidRPr="0010617F">
        <w:rPr>
          <w:rStyle w:val="apple-converted-space"/>
          <w:rFonts w:ascii="Arial" w:hAnsi="Arial"/>
          <w:color w:val="333333"/>
          <w:sz w:val="24"/>
        </w:rPr>
        <w:t> </w:t>
      </w:r>
      <w:r w:rsidRPr="0010617F">
        <w:rPr>
          <w:rFonts w:ascii="Arial" w:hAnsi="Arial"/>
          <w:color w:val="333333"/>
          <w:sz w:val="24"/>
        </w:rPr>
        <w:t xml:space="preserve">a </w:t>
      </w:r>
      <w:proofErr w:type="spellStart"/>
      <w:r w:rsidRPr="0010617F">
        <w:rPr>
          <w:rFonts w:ascii="Arial" w:hAnsi="Arial"/>
          <w:color w:val="333333"/>
          <w:sz w:val="24"/>
        </w:rPr>
        <w:t>ONG´s</w:t>
      </w:r>
      <w:proofErr w:type="spellEnd"/>
      <w:r w:rsidRPr="0010617F">
        <w:rPr>
          <w:rFonts w:ascii="Arial" w:hAnsi="Arial"/>
          <w:color w:val="333333"/>
          <w:sz w:val="24"/>
        </w:rPr>
        <w:t xml:space="preserve"> </w:t>
      </w:r>
      <w:r w:rsidR="00E03ED0" w:rsidRPr="00E03ED0">
        <w:rPr>
          <w:rFonts w:ascii="Arial" w:hAnsi="Arial"/>
          <w:color w:val="333333"/>
          <w:sz w:val="24"/>
          <w:highlight w:val="yellow"/>
        </w:rPr>
        <w:t>u</w:t>
      </w:r>
      <w:r w:rsidRPr="0010617F">
        <w:rPr>
          <w:rFonts w:ascii="Arial" w:hAnsi="Arial"/>
          <w:color w:val="333333"/>
          <w:sz w:val="24"/>
        </w:rPr>
        <w:t xml:space="preserve"> otros colectivos.</w:t>
      </w:r>
    </w:p>
    <w:p w14:paraId="1CED1B19" w14:textId="70B43540" w:rsidR="00CA5E30" w:rsidRPr="002D0454" w:rsidRDefault="00CA5E30" w:rsidP="002D0454">
      <w:pPr>
        <w:numPr>
          <w:ilvl w:val="0"/>
          <w:numId w:val="10"/>
        </w:numPr>
        <w:shd w:val="clear" w:color="auto" w:fill="FFFFFF"/>
        <w:spacing w:before="100" w:beforeAutospacing="1" w:after="100" w:afterAutospacing="1" w:line="276" w:lineRule="auto"/>
        <w:jc w:val="both"/>
        <w:rPr>
          <w:rFonts w:ascii="Arial" w:hAnsi="Arial"/>
          <w:color w:val="333333"/>
          <w:sz w:val="24"/>
        </w:rPr>
      </w:pPr>
      <w:r w:rsidRPr="0010617F">
        <w:rPr>
          <w:rFonts w:ascii="Arial" w:hAnsi="Arial"/>
          <w:color w:val="333333"/>
          <w:sz w:val="24"/>
        </w:rPr>
        <w:t>Realizar</w:t>
      </w:r>
      <w:r w:rsidRPr="0010617F">
        <w:rPr>
          <w:rStyle w:val="apple-converted-space"/>
          <w:rFonts w:ascii="Arial" w:hAnsi="Arial"/>
          <w:color w:val="333333"/>
          <w:sz w:val="24"/>
        </w:rPr>
        <w:t> </w:t>
      </w:r>
      <w:r w:rsidRPr="0010617F">
        <w:rPr>
          <w:rStyle w:val="Strong"/>
          <w:rFonts w:ascii="Arial" w:hAnsi="Arial"/>
          <w:color w:val="333333"/>
          <w:sz w:val="24"/>
        </w:rPr>
        <w:t>proyectos sociales locales, nacionales o internacionales</w:t>
      </w:r>
    </w:p>
    <w:p w14:paraId="49A39024" w14:textId="77777777" w:rsidR="00686DBB" w:rsidRDefault="00686DBB" w:rsidP="009743A6">
      <w:pPr>
        <w:jc w:val="both"/>
        <w:rPr>
          <w:rFonts w:ascii="Arial" w:hAnsi="Arial" w:cs="Arial"/>
          <w:b/>
          <w:bCs/>
          <w:color w:val="538135" w:themeColor="accent6" w:themeShade="BF"/>
          <w:sz w:val="28"/>
          <w:szCs w:val="24"/>
          <w:u w:val="single"/>
        </w:rPr>
      </w:pPr>
    </w:p>
    <w:p w14:paraId="3FA6125E" w14:textId="77777777" w:rsidR="002D0454" w:rsidRPr="00276A43" w:rsidRDefault="00686DBB" w:rsidP="002D0454">
      <w:pPr>
        <w:rPr>
          <w:rFonts w:ascii="Arial" w:hAnsi="Arial" w:cs="Arial"/>
          <w:b/>
          <w:bCs/>
          <w:color w:val="538135" w:themeColor="accent6" w:themeShade="BF"/>
          <w:sz w:val="28"/>
          <w:szCs w:val="28"/>
        </w:rPr>
      </w:pPr>
      <w:r>
        <w:rPr>
          <w:rFonts w:ascii="Arial" w:hAnsi="Arial" w:cs="Arial"/>
          <w:b/>
          <w:bCs/>
          <w:color w:val="538135" w:themeColor="accent6" w:themeShade="BF"/>
          <w:sz w:val="28"/>
          <w:szCs w:val="24"/>
          <w:u w:val="single"/>
        </w:rPr>
        <w:t xml:space="preserve">La </w:t>
      </w:r>
      <w:r w:rsidR="002D0454">
        <w:rPr>
          <w:rFonts w:ascii="Arial" w:hAnsi="Arial" w:cs="Arial"/>
          <w:b/>
          <w:bCs/>
          <w:color w:val="538135" w:themeColor="accent6" w:themeShade="BF"/>
          <w:sz w:val="28"/>
          <w:szCs w:val="28"/>
        </w:rPr>
        <w:t>Generamos como C</w:t>
      </w:r>
      <w:r w:rsidR="002D0454" w:rsidRPr="00AB2A68">
        <w:rPr>
          <w:rFonts w:ascii="Arial" w:hAnsi="Arial" w:cs="Arial"/>
          <w:b/>
          <w:bCs/>
          <w:color w:val="538135" w:themeColor="accent6" w:themeShade="BF"/>
          <w:sz w:val="28"/>
          <w:szCs w:val="28"/>
        </w:rPr>
        <w:t>ooperativa desarrollo sostenible a través de nuestras operaciones económicas financieras a través de:</w:t>
      </w:r>
    </w:p>
    <w:p w14:paraId="611B7245" w14:textId="5CE1F4E0" w:rsidR="002D0454" w:rsidRPr="00686DBB" w:rsidRDefault="002D0454" w:rsidP="002D0454">
      <w:pPr>
        <w:pStyle w:val="ListParagraph"/>
        <w:numPr>
          <w:ilvl w:val="0"/>
          <w:numId w:val="1"/>
        </w:numPr>
        <w:kinsoku w:val="0"/>
        <w:overflowPunct w:val="0"/>
        <w:spacing w:line="360" w:lineRule="auto"/>
        <w:jc w:val="both"/>
        <w:textAlignment w:val="baseline"/>
        <w:rPr>
          <w:rFonts w:ascii="Arial" w:hAnsi="Arial" w:cs="Arial"/>
        </w:rPr>
      </w:pPr>
      <w:r w:rsidRPr="00686DBB">
        <w:rPr>
          <w:rFonts w:ascii="Arial" w:eastAsiaTheme="minorEastAsia" w:hAnsi="Arial" w:cs="Arial"/>
          <w:kern w:val="24"/>
          <w:lang w:val="es-HN"/>
        </w:rPr>
        <w:t>Generación de empleo</w:t>
      </w:r>
      <w:r w:rsidR="00D52C99">
        <w:rPr>
          <w:rFonts w:ascii="Arial" w:eastAsiaTheme="minorEastAsia" w:hAnsi="Arial" w:cs="Arial"/>
          <w:kern w:val="24"/>
          <w:lang w:val="es-HN"/>
        </w:rPr>
        <w:t xml:space="preserve">, </w:t>
      </w:r>
      <w:r w:rsidR="00D52C99" w:rsidRPr="00D52C99">
        <w:rPr>
          <w:rFonts w:ascii="Arial" w:eastAsiaTheme="minorEastAsia" w:hAnsi="Arial" w:cs="Arial"/>
          <w:kern w:val="24"/>
          <w:highlight w:val="yellow"/>
          <w:lang w:val="es-HN"/>
        </w:rPr>
        <w:t>comas</w:t>
      </w:r>
    </w:p>
    <w:p w14:paraId="74FB9DE6" w14:textId="6DB03678" w:rsidR="002D0454" w:rsidRPr="00686DBB" w:rsidRDefault="002D0454" w:rsidP="002D0454">
      <w:pPr>
        <w:pStyle w:val="ListParagraph"/>
        <w:numPr>
          <w:ilvl w:val="0"/>
          <w:numId w:val="1"/>
        </w:numPr>
        <w:kinsoku w:val="0"/>
        <w:overflowPunct w:val="0"/>
        <w:spacing w:line="360" w:lineRule="auto"/>
        <w:jc w:val="both"/>
        <w:textAlignment w:val="baseline"/>
        <w:rPr>
          <w:rFonts w:ascii="Arial" w:hAnsi="Arial" w:cs="Arial"/>
        </w:rPr>
      </w:pPr>
      <w:r w:rsidRPr="00686DBB">
        <w:rPr>
          <w:rFonts w:ascii="Arial" w:eastAsiaTheme="minorEastAsia" w:hAnsi="Arial" w:cs="Arial"/>
          <w:kern w:val="24"/>
          <w:lang w:val="es-HN"/>
        </w:rPr>
        <w:t>Compra de bienes y servicios</w:t>
      </w:r>
      <w:r w:rsidR="00D52C99">
        <w:rPr>
          <w:rFonts w:ascii="Arial" w:eastAsiaTheme="minorEastAsia" w:hAnsi="Arial" w:cs="Arial"/>
          <w:kern w:val="24"/>
          <w:lang w:val="es-HN"/>
        </w:rPr>
        <w:t>,</w:t>
      </w:r>
    </w:p>
    <w:p w14:paraId="73E582C7" w14:textId="1C268D96" w:rsidR="002D0454" w:rsidRPr="00686DBB" w:rsidRDefault="002D0454" w:rsidP="002D0454">
      <w:pPr>
        <w:pStyle w:val="ListParagraph"/>
        <w:numPr>
          <w:ilvl w:val="0"/>
          <w:numId w:val="1"/>
        </w:numPr>
        <w:kinsoku w:val="0"/>
        <w:overflowPunct w:val="0"/>
        <w:spacing w:line="360" w:lineRule="auto"/>
        <w:jc w:val="both"/>
        <w:textAlignment w:val="baseline"/>
        <w:rPr>
          <w:rFonts w:ascii="Arial" w:hAnsi="Arial" w:cs="Arial"/>
        </w:rPr>
      </w:pPr>
      <w:r w:rsidRPr="00686DBB">
        <w:rPr>
          <w:rFonts w:ascii="Arial" w:eastAsiaTheme="minorEastAsia" w:hAnsi="Arial" w:cs="Arial"/>
          <w:kern w:val="24"/>
          <w:lang w:val="es-HN"/>
        </w:rPr>
        <w:t>Pago de impuestos</w:t>
      </w:r>
      <w:r w:rsidR="00D52C99">
        <w:rPr>
          <w:rFonts w:ascii="Arial" w:eastAsiaTheme="minorEastAsia" w:hAnsi="Arial" w:cs="Arial"/>
          <w:kern w:val="24"/>
          <w:lang w:val="es-HN"/>
        </w:rPr>
        <w:t>,</w:t>
      </w:r>
    </w:p>
    <w:p w14:paraId="46D700CE" w14:textId="0E126DDD" w:rsidR="002D0454" w:rsidRPr="00686DBB" w:rsidRDefault="002D0454" w:rsidP="002D0454">
      <w:pPr>
        <w:pStyle w:val="ListParagraph"/>
        <w:numPr>
          <w:ilvl w:val="0"/>
          <w:numId w:val="1"/>
        </w:numPr>
        <w:kinsoku w:val="0"/>
        <w:overflowPunct w:val="0"/>
        <w:spacing w:line="360" w:lineRule="auto"/>
        <w:jc w:val="both"/>
        <w:textAlignment w:val="baseline"/>
        <w:rPr>
          <w:rFonts w:ascii="Arial" w:hAnsi="Arial" w:cs="Arial"/>
        </w:rPr>
      </w:pPr>
      <w:r w:rsidRPr="00686DBB">
        <w:rPr>
          <w:rFonts w:ascii="Arial" w:eastAsiaTheme="minorEastAsia" w:hAnsi="Arial" w:cs="Arial"/>
          <w:kern w:val="24"/>
          <w:lang w:val="es-HN"/>
        </w:rPr>
        <w:t>Inversión social (Proyectos)</w:t>
      </w:r>
      <w:r w:rsidR="00D52C99">
        <w:rPr>
          <w:rFonts w:ascii="Arial" w:eastAsiaTheme="minorEastAsia" w:hAnsi="Arial" w:cs="Arial"/>
          <w:kern w:val="24"/>
          <w:lang w:val="es-HN"/>
        </w:rPr>
        <w:t>,</w:t>
      </w:r>
    </w:p>
    <w:p w14:paraId="4146CA0F" w14:textId="1C1C0082" w:rsidR="002D0454" w:rsidRPr="002D0454" w:rsidRDefault="002D0454" w:rsidP="002D0454">
      <w:pPr>
        <w:pStyle w:val="ListParagraph"/>
        <w:numPr>
          <w:ilvl w:val="0"/>
          <w:numId w:val="1"/>
        </w:numPr>
        <w:kinsoku w:val="0"/>
        <w:overflowPunct w:val="0"/>
        <w:spacing w:line="360" w:lineRule="auto"/>
        <w:jc w:val="both"/>
        <w:textAlignment w:val="baseline"/>
        <w:rPr>
          <w:rFonts w:ascii="Arial" w:hAnsi="Arial" w:cs="Arial"/>
        </w:rPr>
      </w:pPr>
      <w:r w:rsidRPr="00686DBB">
        <w:rPr>
          <w:rFonts w:ascii="Arial" w:eastAsiaTheme="minorEastAsia" w:hAnsi="Arial" w:cs="Arial"/>
          <w:kern w:val="24"/>
          <w:lang w:val="es-HN"/>
        </w:rPr>
        <w:t>Pago de intereses a cada vez más afiliados que confían en nosotros.</w:t>
      </w:r>
    </w:p>
    <w:p w14:paraId="794C3A63" w14:textId="77777777" w:rsidR="002D0454" w:rsidRPr="0010617F" w:rsidRDefault="002D0454" w:rsidP="002D0454">
      <w:pPr>
        <w:pStyle w:val="ListParagraph"/>
        <w:kinsoku w:val="0"/>
        <w:overflowPunct w:val="0"/>
        <w:spacing w:line="360" w:lineRule="auto"/>
        <w:jc w:val="both"/>
        <w:textAlignment w:val="baseline"/>
        <w:rPr>
          <w:rFonts w:ascii="Arial" w:hAnsi="Arial" w:cs="Arial"/>
        </w:rPr>
      </w:pPr>
    </w:p>
    <w:p w14:paraId="71EB34D3" w14:textId="77777777" w:rsidR="002D0454" w:rsidRDefault="002D0454" w:rsidP="009743A6">
      <w:pPr>
        <w:jc w:val="both"/>
        <w:rPr>
          <w:rFonts w:ascii="Arial" w:hAnsi="Arial" w:cs="Arial"/>
          <w:b/>
          <w:bCs/>
          <w:color w:val="538135" w:themeColor="accent6" w:themeShade="BF"/>
          <w:sz w:val="28"/>
          <w:szCs w:val="24"/>
          <w:u w:val="single"/>
        </w:rPr>
      </w:pPr>
    </w:p>
    <w:p w14:paraId="76EE54E6" w14:textId="77777777" w:rsidR="002D0454" w:rsidRDefault="002D0454" w:rsidP="009743A6">
      <w:pPr>
        <w:jc w:val="both"/>
        <w:rPr>
          <w:rFonts w:ascii="Arial" w:hAnsi="Arial" w:cs="Arial"/>
          <w:b/>
          <w:bCs/>
          <w:color w:val="538135" w:themeColor="accent6" w:themeShade="BF"/>
          <w:sz w:val="28"/>
          <w:szCs w:val="24"/>
          <w:u w:val="single"/>
        </w:rPr>
      </w:pPr>
    </w:p>
    <w:p w14:paraId="338284F0" w14:textId="77777777" w:rsidR="002D0454" w:rsidRDefault="002D0454" w:rsidP="009743A6">
      <w:pPr>
        <w:jc w:val="both"/>
        <w:rPr>
          <w:rFonts w:ascii="Arial" w:hAnsi="Arial" w:cs="Arial"/>
          <w:b/>
          <w:bCs/>
          <w:color w:val="538135" w:themeColor="accent6" w:themeShade="BF"/>
          <w:sz w:val="28"/>
          <w:szCs w:val="24"/>
          <w:u w:val="single"/>
        </w:rPr>
      </w:pPr>
    </w:p>
    <w:p w14:paraId="74A5CB80" w14:textId="77777777" w:rsidR="002D0454" w:rsidRDefault="002D0454" w:rsidP="009743A6">
      <w:pPr>
        <w:jc w:val="both"/>
        <w:rPr>
          <w:rFonts w:ascii="Arial" w:hAnsi="Arial" w:cs="Arial"/>
          <w:b/>
          <w:bCs/>
          <w:color w:val="538135" w:themeColor="accent6" w:themeShade="BF"/>
          <w:sz w:val="28"/>
          <w:szCs w:val="24"/>
          <w:u w:val="single"/>
        </w:rPr>
      </w:pPr>
    </w:p>
    <w:p w14:paraId="64C37038" w14:textId="7F4E29C8" w:rsidR="009743A6" w:rsidRPr="00686DBB" w:rsidRDefault="00686DBB" w:rsidP="009743A6">
      <w:pPr>
        <w:jc w:val="both"/>
        <w:rPr>
          <w:rFonts w:ascii="Arial" w:hAnsi="Arial" w:cs="Arial"/>
          <w:b/>
          <w:bCs/>
          <w:color w:val="538135" w:themeColor="accent6" w:themeShade="BF"/>
          <w:sz w:val="28"/>
          <w:szCs w:val="24"/>
          <w:u w:val="single"/>
        </w:rPr>
      </w:pPr>
      <w:r>
        <w:rPr>
          <w:rFonts w:ascii="Arial" w:hAnsi="Arial" w:cs="Arial"/>
          <w:b/>
          <w:bCs/>
          <w:color w:val="538135" w:themeColor="accent6" w:themeShade="BF"/>
          <w:sz w:val="28"/>
          <w:szCs w:val="24"/>
          <w:u w:val="single"/>
        </w:rPr>
        <w:t>medición de la RSC</w:t>
      </w:r>
    </w:p>
    <w:p w14:paraId="38B50543" w14:textId="77777777" w:rsidR="009743A6" w:rsidRPr="00686DBB" w:rsidRDefault="009743A6" w:rsidP="00D95F0A">
      <w:pPr>
        <w:spacing w:line="360" w:lineRule="auto"/>
        <w:jc w:val="both"/>
        <w:rPr>
          <w:rFonts w:ascii="Arial" w:hAnsi="Arial" w:cs="Arial"/>
          <w:bCs/>
          <w:color w:val="000000" w:themeColor="text1"/>
          <w:sz w:val="24"/>
          <w:szCs w:val="24"/>
        </w:rPr>
      </w:pPr>
      <w:r w:rsidRPr="00686DBB">
        <w:rPr>
          <w:rFonts w:ascii="Arial" w:hAnsi="Arial" w:cs="Arial"/>
          <w:bCs/>
          <w:color w:val="000000" w:themeColor="text1"/>
          <w:sz w:val="24"/>
          <w:szCs w:val="24"/>
        </w:rPr>
        <w:lastRenderedPageBreak/>
        <w:t xml:space="preserve">El instrumento que permite medir el grado de Responsabilidad Social de una empresa se denomina </w:t>
      </w:r>
      <w:r w:rsidRPr="00686DBB">
        <w:rPr>
          <w:rFonts w:ascii="Arial" w:hAnsi="Arial" w:cs="Arial"/>
          <w:b/>
          <w:bCs/>
          <w:color w:val="000000" w:themeColor="text1"/>
          <w:sz w:val="24"/>
          <w:szCs w:val="24"/>
        </w:rPr>
        <w:t>Balance Social</w:t>
      </w:r>
      <w:r w:rsidRPr="00686DBB">
        <w:rPr>
          <w:rFonts w:ascii="Arial" w:hAnsi="Arial" w:cs="Arial"/>
          <w:bCs/>
          <w:color w:val="000000" w:themeColor="text1"/>
          <w:sz w:val="24"/>
          <w:szCs w:val="24"/>
        </w:rPr>
        <w:t>. Los esfuerzos en torno al Balance Social se dirigen a conseguir un documento que permita ofrecer la información demandada por la sociedad y a la vez convertirse en un instrumento de comparación entre empresas.</w:t>
      </w:r>
    </w:p>
    <w:p w14:paraId="07DA243F" w14:textId="3C242A0D" w:rsidR="00276A43" w:rsidRPr="00686DBB" w:rsidRDefault="009743A6" w:rsidP="00276A43">
      <w:pPr>
        <w:spacing w:line="360" w:lineRule="auto"/>
        <w:jc w:val="both"/>
        <w:rPr>
          <w:rFonts w:ascii="Arial" w:hAnsi="Arial" w:cs="Arial"/>
          <w:bCs/>
          <w:color w:val="000000" w:themeColor="text1"/>
          <w:sz w:val="24"/>
          <w:szCs w:val="24"/>
        </w:rPr>
      </w:pPr>
      <w:r w:rsidRPr="00686DBB">
        <w:rPr>
          <w:rFonts w:ascii="Arial" w:hAnsi="Arial" w:cs="Arial"/>
          <w:bCs/>
          <w:color w:val="000000" w:themeColor="text1"/>
          <w:sz w:val="24"/>
          <w:szCs w:val="24"/>
        </w:rPr>
        <w:t xml:space="preserve">En el ámbito cooperativo, </w:t>
      </w:r>
      <w:r w:rsidR="00D95F0A" w:rsidRPr="00686DBB">
        <w:rPr>
          <w:rFonts w:ascii="Arial" w:hAnsi="Arial" w:cs="Arial"/>
          <w:bCs/>
          <w:color w:val="000000" w:themeColor="text1"/>
          <w:sz w:val="24"/>
          <w:szCs w:val="24"/>
        </w:rPr>
        <w:t xml:space="preserve">la ACI- AMERICAS inicia el proyecto </w:t>
      </w:r>
      <w:r w:rsidRPr="00686DBB">
        <w:rPr>
          <w:rFonts w:ascii="Arial" w:hAnsi="Arial" w:cs="Arial"/>
          <w:bCs/>
          <w:color w:val="000000" w:themeColor="text1"/>
          <w:sz w:val="24"/>
          <w:szCs w:val="24"/>
        </w:rPr>
        <w:t xml:space="preserve">Balance </w:t>
      </w:r>
      <w:r w:rsidR="003323FF" w:rsidRPr="00686DBB">
        <w:rPr>
          <w:rFonts w:ascii="Arial" w:hAnsi="Arial" w:cs="Arial"/>
          <w:bCs/>
          <w:color w:val="000000" w:themeColor="text1"/>
          <w:sz w:val="24"/>
          <w:szCs w:val="24"/>
        </w:rPr>
        <w:t>Social en</w:t>
      </w:r>
      <w:r w:rsidR="00D95F0A" w:rsidRPr="00686DBB">
        <w:rPr>
          <w:rFonts w:ascii="Arial" w:hAnsi="Arial" w:cs="Arial"/>
          <w:bCs/>
          <w:color w:val="000000" w:themeColor="text1"/>
          <w:sz w:val="24"/>
          <w:szCs w:val="24"/>
        </w:rPr>
        <w:t xml:space="preserve"> </w:t>
      </w:r>
      <w:r w:rsidR="000C44ED" w:rsidRPr="00686DBB">
        <w:rPr>
          <w:rFonts w:ascii="Arial" w:hAnsi="Arial" w:cs="Arial"/>
          <w:bCs/>
          <w:color w:val="000000" w:themeColor="text1"/>
          <w:sz w:val="24"/>
          <w:szCs w:val="24"/>
        </w:rPr>
        <w:t>1998 y</w:t>
      </w:r>
      <w:r w:rsidR="00D95F0A" w:rsidRPr="00686DBB">
        <w:rPr>
          <w:rFonts w:ascii="Arial" w:hAnsi="Arial" w:cs="Arial"/>
          <w:bCs/>
          <w:color w:val="000000" w:themeColor="text1"/>
          <w:sz w:val="24"/>
          <w:szCs w:val="24"/>
        </w:rPr>
        <w:t xml:space="preserve"> en Honduras se implementa con las reformas a la Ley y Reglamento del 2014 cuyo objetivo será </w:t>
      </w:r>
      <w:r w:rsidRPr="00686DBB">
        <w:rPr>
          <w:rFonts w:ascii="Arial" w:hAnsi="Arial" w:cs="Arial"/>
          <w:bCs/>
          <w:color w:val="000000" w:themeColor="text1"/>
          <w:sz w:val="24"/>
          <w:szCs w:val="24"/>
        </w:rPr>
        <w:t xml:space="preserve"> el establecimiento de una metodología e instrumentos de medición de la RSCoop. Esta metodología </w:t>
      </w:r>
      <w:r w:rsidR="00D95F0A" w:rsidRPr="00686DBB">
        <w:rPr>
          <w:rFonts w:ascii="Arial" w:hAnsi="Arial" w:cs="Arial"/>
          <w:bCs/>
          <w:color w:val="000000" w:themeColor="text1"/>
          <w:sz w:val="24"/>
          <w:szCs w:val="24"/>
        </w:rPr>
        <w:t xml:space="preserve">de la ACI </w:t>
      </w:r>
      <w:r w:rsidRPr="00686DBB">
        <w:rPr>
          <w:rFonts w:ascii="Arial" w:hAnsi="Arial" w:cs="Arial"/>
          <w:bCs/>
          <w:color w:val="000000" w:themeColor="text1"/>
          <w:sz w:val="24"/>
          <w:szCs w:val="24"/>
        </w:rPr>
        <w:t>permitiría a las cooperativas el poder acceder a un modelo estándar para la elaboración de sus propios balances sociales.</w:t>
      </w:r>
    </w:p>
    <w:p w14:paraId="52954EFA" w14:textId="77777777" w:rsidR="00DF0791" w:rsidRPr="00686DBB" w:rsidRDefault="00DF0791" w:rsidP="00DF0791">
      <w:pPr>
        <w:spacing w:line="360" w:lineRule="auto"/>
        <w:jc w:val="both"/>
        <w:rPr>
          <w:rFonts w:ascii="Arial" w:hAnsi="Arial" w:cs="Arial"/>
          <w:bCs/>
          <w:color w:val="000000" w:themeColor="text1"/>
          <w:sz w:val="24"/>
          <w:szCs w:val="24"/>
        </w:rPr>
      </w:pPr>
      <w:r w:rsidRPr="00686DBB">
        <w:rPr>
          <w:rFonts w:ascii="Arial" w:hAnsi="Arial" w:cs="Arial"/>
          <w:bCs/>
          <w:color w:val="000000" w:themeColor="text1"/>
          <w:sz w:val="24"/>
          <w:szCs w:val="24"/>
        </w:rPr>
        <w:t>El modelo propuesto se caracteriza por tener como punto de partida los Principios Cooperativos, que presentan un esquema común a todas las cooperativas independientemente de su tamaño y grado de desarrollo. Con este modelo es posible evaluar el grado de consecución de los principios cooperativos dentro de las mismas cooperativas (</w:t>
      </w:r>
      <w:proofErr w:type="spellStart"/>
      <w:r w:rsidRPr="00686DBB">
        <w:rPr>
          <w:rFonts w:ascii="Arial" w:hAnsi="Arial" w:cs="Arial"/>
          <w:bCs/>
          <w:color w:val="000000" w:themeColor="text1"/>
          <w:sz w:val="24"/>
          <w:szCs w:val="24"/>
        </w:rPr>
        <w:t>intra-evaluación</w:t>
      </w:r>
      <w:proofErr w:type="spellEnd"/>
      <w:r w:rsidRPr="00686DBB">
        <w:rPr>
          <w:rFonts w:ascii="Arial" w:hAnsi="Arial" w:cs="Arial"/>
          <w:bCs/>
          <w:color w:val="000000" w:themeColor="text1"/>
          <w:sz w:val="24"/>
          <w:szCs w:val="24"/>
        </w:rPr>
        <w:t>) y también favorecer la comparación entre ellas (</w:t>
      </w:r>
      <w:proofErr w:type="spellStart"/>
      <w:r w:rsidRPr="00686DBB">
        <w:rPr>
          <w:rFonts w:ascii="Arial" w:hAnsi="Arial" w:cs="Arial"/>
          <w:bCs/>
          <w:color w:val="000000" w:themeColor="text1"/>
          <w:sz w:val="24"/>
          <w:szCs w:val="24"/>
        </w:rPr>
        <w:t>inter-evaluación</w:t>
      </w:r>
      <w:proofErr w:type="spellEnd"/>
      <w:r w:rsidRPr="00686DBB">
        <w:rPr>
          <w:rFonts w:ascii="Arial" w:hAnsi="Arial" w:cs="Arial"/>
          <w:bCs/>
          <w:color w:val="000000" w:themeColor="text1"/>
          <w:sz w:val="24"/>
          <w:szCs w:val="24"/>
        </w:rPr>
        <w:t>).</w:t>
      </w:r>
    </w:p>
    <w:p w14:paraId="7FFEE565" w14:textId="19D4D272" w:rsidR="00BD0388" w:rsidRDefault="00DF0791" w:rsidP="00DF0791">
      <w:pPr>
        <w:spacing w:line="360" w:lineRule="auto"/>
        <w:jc w:val="both"/>
        <w:rPr>
          <w:rFonts w:ascii="Arial" w:hAnsi="Arial" w:cs="Arial"/>
          <w:noProof/>
          <w:sz w:val="24"/>
          <w:szCs w:val="24"/>
          <w:lang w:eastAsia="es-HN"/>
        </w:rPr>
      </w:pPr>
      <w:r w:rsidRPr="00686DBB">
        <w:rPr>
          <w:rFonts w:ascii="Arial" w:hAnsi="Arial" w:cs="Arial"/>
          <w:bCs/>
          <w:color w:val="000000" w:themeColor="text1"/>
          <w:sz w:val="24"/>
          <w:szCs w:val="24"/>
        </w:rPr>
        <w:t>Los instrumentos para la evaluación son los indicadores sociales, de gran flexibilidad y de fácil comprensión. Algunos indicadores son comunes a todas las cooperativas mientras que otros son específicos para tipos concretos de cooperativas. Además de los indicadores propuestos las propias cooperativas pueden incluir indicadores particulares en función de los objetivos sociales que se hayan propuesto lograr.</w:t>
      </w:r>
      <w:r w:rsidRPr="00686DBB">
        <w:rPr>
          <w:rFonts w:ascii="Arial" w:hAnsi="Arial" w:cs="Arial"/>
          <w:noProof/>
          <w:sz w:val="24"/>
          <w:szCs w:val="24"/>
          <w:lang w:eastAsia="es-HN"/>
        </w:rPr>
        <w:t xml:space="preserve"> </w:t>
      </w:r>
    </w:p>
    <w:p w14:paraId="77DADC5A" w14:textId="77777777" w:rsidR="00BD0388" w:rsidRPr="00686DBB" w:rsidRDefault="00BD0388" w:rsidP="00DF0791">
      <w:pPr>
        <w:spacing w:line="360" w:lineRule="auto"/>
        <w:jc w:val="both"/>
        <w:rPr>
          <w:rFonts w:ascii="Arial" w:hAnsi="Arial" w:cs="Arial"/>
          <w:noProof/>
          <w:sz w:val="24"/>
          <w:szCs w:val="24"/>
          <w:lang w:eastAsia="es-HN"/>
        </w:rPr>
      </w:pPr>
    </w:p>
    <w:p w14:paraId="0D218018" w14:textId="77777777" w:rsidR="002D0454" w:rsidRDefault="002D0454" w:rsidP="00DF0791">
      <w:pPr>
        <w:spacing w:line="360" w:lineRule="auto"/>
        <w:jc w:val="both"/>
        <w:rPr>
          <w:rFonts w:ascii="Arial" w:hAnsi="Arial" w:cs="Arial"/>
          <w:b/>
          <w:noProof/>
          <w:sz w:val="28"/>
          <w:u w:val="single"/>
          <w:lang w:eastAsia="es-HN"/>
        </w:rPr>
      </w:pPr>
    </w:p>
    <w:p w14:paraId="683037AB" w14:textId="77777777" w:rsidR="002D0454" w:rsidRDefault="002D0454" w:rsidP="00DF0791">
      <w:pPr>
        <w:spacing w:line="360" w:lineRule="auto"/>
        <w:jc w:val="both"/>
        <w:rPr>
          <w:rFonts w:ascii="Arial" w:hAnsi="Arial" w:cs="Arial"/>
          <w:b/>
          <w:noProof/>
          <w:sz w:val="28"/>
          <w:u w:val="single"/>
          <w:lang w:eastAsia="es-HN"/>
        </w:rPr>
      </w:pPr>
    </w:p>
    <w:p w14:paraId="3E986A2B" w14:textId="77777777" w:rsidR="002D0454" w:rsidRDefault="002D0454" w:rsidP="00DF0791">
      <w:pPr>
        <w:spacing w:line="360" w:lineRule="auto"/>
        <w:jc w:val="both"/>
        <w:rPr>
          <w:rFonts w:ascii="Arial" w:hAnsi="Arial" w:cs="Arial"/>
          <w:b/>
          <w:noProof/>
          <w:sz w:val="28"/>
          <w:u w:val="single"/>
          <w:lang w:eastAsia="es-HN"/>
        </w:rPr>
      </w:pPr>
    </w:p>
    <w:p w14:paraId="7A724A23" w14:textId="1BE8A5B9" w:rsidR="000D6822" w:rsidRPr="009F7DBC" w:rsidRDefault="00DF0791" w:rsidP="00DF0791">
      <w:pPr>
        <w:spacing w:line="360" w:lineRule="auto"/>
        <w:jc w:val="both"/>
        <w:rPr>
          <w:rFonts w:ascii="Arial" w:hAnsi="Arial" w:cs="Arial"/>
          <w:b/>
          <w:noProof/>
          <w:sz w:val="28"/>
          <w:u w:val="single"/>
          <w:lang w:eastAsia="es-HN"/>
        </w:rPr>
      </w:pPr>
      <w:r w:rsidRPr="009F7DBC">
        <w:rPr>
          <w:rFonts w:ascii="Arial" w:hAnsi="Arial" w:cs="Arial"/>
          <w:b/>
          <w:noProof/>
          <w:sz w:val="28"/>
          <w:u w:val="single"/>
          <w:lang w:eastAsia="es-HN"/>
        </w:rPr>
        <w:t xml:space="preserve">La Gestión  de la Responsabilidad Social en las Empresas </w:t>
      </w:r>
    </w:p>
    <w:p w14:paraId="1A15524D" w14:textId="796AE4A1" w:rsidR="000D6822" w:rsidRDefault="00DF0791" w:rsidP="00DF0791">
      <w:pPr>
        <w:spacing w:line="360" w:lineRule="auto"/>
        <w:jc w:val="both"/>
        <w:rPr>
          <w:rFonts w:ascii="Arial" w:hAnsi="Arial" w:cs="Arial"/>
          <w:b/>
          <w:noProof/>
          <w:sz w:val="24"/>
          <w:lang w:eastAsia="es-HN"/>
        </w:rPr>
      </w:pPr>
      <w:r w:rsidRPr="000D6822">
        <w:rPr>
          <w:rFonts w:ascii="Arial" w:hAnsi="Arial" w:cs="Arial"/>
          <w:b/>
          <w:noProof/>
          <w:sz w:val="24"/>
          <w:lang w:val="es-HN" w:eastAsia="es-HN"/>
        </w:rPr>
        <w:lastRenderedPageBreak/>
        <w:drawing>
          <wp:inline distT="0" distB="0" distL="0" distR="0" wp14:anchorId="03AA2AB8" wp14:editId="258B0CD2">
            <wp:extent cx="5486400" cy="3200400"/>
            <wp:effectExtent l="0" t="0" r="38100" b="19050"/>
            <wp:docPr id="41" name="Diagrama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B250F2A" w14:textId="0F7D14B1" w:rsidR="00DB1C90" w:rsidRDefault="00DB1C90" w:rsidP="00DF0791">
      <w:pPr>
        <w:spacing w:line="360" w:lineRule="auto"/>
        <w:jc w:val="both"/>
        <w:rPr>
          <w:rFonts w:ascii="Arial" w:hAnsi="Arial" w:cs="Arial"/>
          <w:b/>
          <w:noProof/>
          <w:sz w:val="24"/>
          <w:lang w:eastAsia="es-HN"/>
        </w:rPr>
      </w:pPr>
    </w:p>
    <w:p w14:paraId="4C8F73E3" w14:textId="77777777" w:rsidR="00976A2E" w:rsidRDefault="00976A2E" w:rsidP="00DF0791">
      <w:pPr>
        <w:spacing w:line="360" w:lineRule="auto"/>
        <w:jc w:val="both"/>
        <w:rPr>
          <w:rFonts w:ascii="Arial" w:hAnsi="Arial" w:cs="Arial"/>
          <w:b/>
          <w:noProof/>
          <w:sz w:val="24"/>
          <w:lang w:eastAsia="es-HN"/>
        </w:rPr>
      </w:pPr>
    </w:p>
    <w:p w14:paraId="2BDC60F0" w14:textId="270A2837" w:rsidR="00DF0791" w:rsidRDefault="00FF11D5" w:rsidP="00DF0791">
      <w:pPr>
        <w:spacing w:line="360" w:lineRule="auto"/>
        <w:jc w:val="both"/>
        <w:rPr>
          <w:rFonts w:ascii="Arial" w:hAnsi="Arial" w:cs="Arial"/>
          <w:b/>
          <w:noProof/>
          <w:sz w:val="24"/>
          <w:lang w:eastAsia="es-HN"/>
        </w:rPr>
      </w:pPr>
      <w:r>
        <w:rPr>
          <w:noProof/>
          <w:lang w:val="es-HN" w:eastAsia="es-HN"/>
        </w:rPr>
        <mc:AlternateContent>
          <mc:Choice Requires="wps">
            <w:drawing>
              <wp:anchor distT="0" distB="0" distL="114300" distR="114300" simplePos="0" relativeHeight="251761664" behindDoc="0" locked="0" layoutInCell="1" allowOverlap="1" wp14:anchorId="3E010173" wp14:editId="28FE2F1B">
                <wp:simplePos x="0" y="0"/>
                <wp:positionH relativeFrom="column">
                  <wp:posOffset>49901</wp:posOffset>
                </wp:positionH>
                <wp:positionV relativeFrom="paragraph">
                  <wp:posOffset>-3055</wp:posOffset>
                </wp:positionV>
                <wp:extent cx="6038443" cy="267419"/>
                <wp:effectExtent l="0" t="0" r="19685" b="18415"/>
                <wp:wrapNone/>
                <wp:docPr id="45" name="Cuadro de texto 45"/>
                <wp:cNvGraphicFramePr/>
                <a:graphic xmlns:a="http://schemas.openxmlformats.org/drawingml/2006/main">
                  <a:graphicData uri="http://schemas.microsoft.com/office/word/2010/wordprocessingShape">
                    <wps:wsp>
                      <wps:cNvSpPr txBox="1"/>
                      <wps:spPr>
                        <a:xfrm>
                          <a:off x="0" y="0"/>
                          <a:ext cx="6038443" cy="267419"/>
                        </a:xfrm>
                        <a:prstGeom prst="rect">
                          <a:avLst/>
                        </a:prstGeom>
                        <a:solidFill>
                          <a:schemeClr val="accent6">
                            <a:lumMod val="40000"/>
                            <a:lumOff val="60000"/>
                          </a:schemeClr>
                        </a:solidFill>
                        <a:ln w="6350">
                          <a:solidFill>
                            <a:prstClr val="black"/>
                          </a:solidFill>
                        </a:ln>
                      </wps:spPr>
                      <wps:txbx>
                        <w:txbxContent>
                          <w:p w14:paraId="121CFF3E" w14:textId="564F94FF" w:rsidR="00FF11D5" w:rsidRPr="00FF11D5" w:rsidRDefault="00FF11D5">
                            <w:pPr>
                              <w:rPr>
                                <w:rFonts w:ascii="Arial" w:hAnsi="Arial" w:cs="Arial"/>
                                <w:b/>
                                <w:sz w:val="28"/>
                                <w:lang w:val="es-HN"/>
                              </w:rPr>
                            </w:pPr>
                            <w:r w:rsidRPr="00FF11D5">
                              <w:rPr>
                                <w:rFonts w:ascii="Arial" w:hAnsi="Arial" w:cs="Arial"/>
                                <w:b/>
                                <w:sz w:val="28"/>
                                <w:lang w:val="es-HN"/>
                              </w:rPr>
                              <w:t>INDICADORES DE EVALUACIÓN DE LA RSC EN LA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010173" id="Cuadro de texto 45" o:spid="_x0000_s1033" type="#_x0000_t202" style="position:absolute;left:0;text-align:left;margin-left:3.95pt;margin-top:-.25pt;width:475.45pt;height:21.0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" fillcolor="#c5e0b3 [1305]" strokeweight=".5pt">
                <v:textbox>
                  <w:txbxContent>
                    <w:p w14:paraId="121CFF3E" w14:textId="564F94FF" w:rsidR="00FF11D5" w:rsidRPr="00FF11D5" w:rsidRDefault="00FF11D5">
                      <w:pPr>
                        <w:rPr>
                          <w:rFonts w:ascii="Arial" w:hAnsi="Arial" w:cs="Arial"/>
                          <w:b/>
                          <w:sz w:val="28"/>
                          <w:lang w:val="es-HN"/>
                        </w:rPr>
                      </w:pPr>
                      <w:r w:rsidRPr="00FF11D5">
                        <w:rPr>
                          <w:rFonts w:ascii="Arial" w:hAnsi="Arial" w:cs="Arial"/>
                          <w:b/>
                          <w:sz w:val="28"/>
                          <w:lang w:val="es-HN"/>
                        </w:rPr>
                        <w:t>INDICADORES DE EVALUACIÓN DE LA RSC EN LA EMPRESA</w:t>
                      </w:r>
                    </w:p>
                  </w:txbxContent>
                </v:textbox>
              </v:shape>
            </w:pict>
          </mc:Fallback>
        </mc:AlternateContent>
      </w:r>
      <w:r w:rsidR="000D6822">
        <w:rPr>
          <w:rFonts w:ascii="Arial" w:hAnsi="Arial" w:cs="Arial"/>
          <w:b/>
          <w:noProof/>
          <w:sz w:val="24"/>
          <w:lang w:val="es-HN" w:eastAsia="es-HN"/>
        </w:rPr>
        <w:drawing>
          <wp:inline distT="0" distB="0" distL="0" distR="0" wp14:anchorId="62FDDC60" wp14:editId="501524E6">
            <wp:extent cx="6124575" cy="2777550"/>
            <wp:effectExtent l="38100" t="0" r="9525" b="0"/>
            <wp:docPr id="44" name="Diagrama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6093AC4" w14:textId="77777777" w:rsidR="00DB1C90" w:rsidRDefault="00DB1C90" w:rsidP="00DF0791">
      <w:pPr>
        <w:spacing w:line="360" w:lineRule="auto"/>
        <w:jc w:val="both"/>
        <w:rPr>
          <w:rFonts w:ascii="Arial" w:hAnsi="Arial" w:cs="Arial"/>
          <w:b/>
          <w:noProof/>
          <w:sz w:val="24"/>
          <w:lang w:eastAsia="es-HN"/>
        </w:rPr>
      </w:pPr>
    </w:p>
    <w:p w14:paraId="19B6127A" w14:textId="77777777" w:rsidR="00DB1C90" w:rsidRDefault="00DB1C90" w:rsidP="00DF0791">
      <w:pPr>
        <w:spacing w:line="360" w:lineRule="auto"/>
        <w:jc w:val="both"/>
        <w:rPr>
          <w:rFonts w:ascii="Arial" w:hAnsi="Arial" w:cs="Arial"/>
          <w:b/>
          <w:noProof/>
          <w:sz w:val="24"/>
          <w:lang w:eastAsia="es-HN"/>
        </w:rPr>
      </w:pPr>
    </w:p>
    <w:p w14:paraId="45C6B1BD" w14:textId="2F2A08C0" w:rsidR="00DB1C90" w:rsidRDefault="00BD0388" w:rsidP="00DF0791">
      <w:pPr>
        <w:spacing w:line="360" w:lineRule="auto"/>
        <w:jc w:val="both"/>
        <w:rPr>
          <w:rFonts w:ascii="Arial" w:hAnsi="Arial" w:cs="Arial"/>
          <w:b/>
          <w:noProof/>
          <w:sz w:val="24"/>
          <w:lang w:eastAsia="es-HN"/>
        </w:rPr>
      </w:pPr>
      <w:r w:rsidRPr="000F730D">
        <w:rPr>
          <w:b/>
          <w:bCs/>
          <w:noProof/>
          <w:sz w:val="24"/>
          <w:szCs w:val="24"/>
          <w:lang w:val="es-HN" w:eastAsia="es-HN"/>
        </w:rPr>
        <mc:AlternateContent>
          <mc:Choice Requires="wps">
            <w:drawing>
              <wp:anchor distT="0" distB="0" distL="114300" distR="114300" simplePos="0" relativeHeight="251727872" behindDoc="0" locked="0" layoutInCell="1" allowOverlap="1" wp14:anchorId="24B264E0" wp14:editId="09AE0254">
                <wp:simplePos x="0" y="0"/>
                <wp:positionH relativeFrom="page">
                  <wp:align>left</wp:align>
                </wp:positionH>
                <wp:positionV relativeFrom="paragraph">
                  <wp:posOffset>-1772</wp:posOffset>
                </wp:positionV>
                <wp:extent cx="7743825" cy="1123950"/>
                <wp:effectExtent l="0" t="0" r="28575" b="19050"/>
                <wp:wrapNone/>
                <wp:docPr id="32785"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1123950"/>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1959678E" w14:textId="1AB4192F" w:rsidR="00992C27" w:rsidRDefault="00992C27" w:rsidP="00992C27">
                            <w:pPr>
                              <w:kinsoku w:val="0"/>
                              <w:overflowPunct w:val="0"/>
                              <w:spacing w:after="0" w:line="240" w:lineRule="auto"/>
                              <w:jc w:val="center"/>
                              <w:textAlignment w:val="baseline"/>
                              <w:rPr>
                                <w:rFonts w:ascii="Tempus Sans ITC" w:eastAsiaTheme="minorEastAsia" w:hAnsi="Tempus Sans ITC" w:cs="Arial"/>
                                <w:color w:val="000000" w:themeColor="text1"/>
                                <w:kern w:val="24"/>
                                <w:sz w:val="24"/>
                                <w:szCs w:val="24"/>
                                <w:lang w:eastAsia="es-HN"/>
                              </w:rPr>
                            </w:pPr>
                            <w:r>
                              <w:rPr>
                                <w:rFonts w:ascii="Castellar" w:eastAsia="Trebuchet MS" w:hAnsi="Castellar" w:cs="Trebuchet MS"/>
                                <w:b/>
                                <w:bCs/>
                                <w:color w:val="000000" w:themeColor="text1"/>
                                <w:kern w:val="24"/>
                                <w:sz w:val="56"/>
                                <w:szCs w:val="56"/>
                                <w:lang w:val="es-AR"/>
                              </w:rPr>
                              <w:t>MEDIO AMBIENTE</w:t>
                            </w:r>
                          </w:p>
                          <w:p w14:paraId="63B0A92E" w14:textId="08434FCF" w:rsidR="00992C27" w:rsidRPr="0049408F" w:rsidRDefault="00D55124" w:rsidP="00992C27">
                            <w:pPr>
                              <w:kinsoku w:val="0"/>
                              <w:overflowPunct w:val="0"/>
                              <w:spacing w:after="0" w:line="240" w:lineRule="auto"/>
                              <w:textAlignment w:val="baseline"/>
                              <w:rPr>
                                <w:rFonts w:ascii="Castellar" w:eastAsia="Trebuchet MS" w:hAnsi="Castellar" w:cs="Trebuchet MS"/>
                                <w:b/>
                                <w:bCs/>
                                <w:color w:val="000000" w:themeColor="text1"/>
                                <w:kern w:val="24"/>
                                <w:sz w:val="56"/>
                                <w:szCs w:val="56"/>
                                <w:lang w:val="es-AR"/>
                              </w:rPr>
                            </w:pPr>
                            <w:r w:rsidRPr="00106338">
                              <w:rPr>
                                <w:rFonts w:ascii="Tempus Sans ITC" w:eastAsiaTheme="minorEastAsia" w:hAnsi="Tempus Sans ITC" w:cs="Arial"/>
                                <w:color w:val="000000" w:themeColor="text1"/>
                                <w:kern w:val="24"/>
                                <w:sz w:val="24"/>
                                <w:szCs w:val="24"/>
                                <w:lang w:eastAsia="es-HN"/>
                              </w:rPr>
                              <w:t>Todo lo que le ocurra a la tierra, les ocurrirá a los hijos de la tierra. Si los hombres escupen en el suelo, están escupiéndose en sí mismo.</w:t>
                            </w:r>
                            <w:r w:rsidRPr="00106338">
                              <w:rPr>
                                <w:rFonts w:ascii="Trebuchet MS" w:eastAsiaTheme="minorEastAsia" w:hAnsi="Trebuchet MS" w:cs="Arial"/>
                                <w:color w:val="000000" w:themeColor="text1"/>
                                <w:kern w:val="24"/>
                                <w:sz w:val="24"/>
                                <w:szCs w:val="24"/>
                                <w:lang w:eastAsia="es-HN"/>
                              </w:rPr>
                              <w:t xml:space="preserve"> </w:t>
                            </w:r>
                            <w:r>
                              <w:rPr>
                                <w:rFonts w:ascii="Trebuchet MS" w:eastAsiaTheme="minorEastAsia" w:hAnsi="Trebuchet MS" w:cs="Arial"/>
                                <w:color w:val="000000" w:themeColor="text1"/>
                                <w:kern w:val="24"/>
                                <w:sz w:val="24"/>
                                <w:szCs w:val="24"/>
                                <w:lang w:eastAsia="es-HN"/>
                              </w:rPr>
                              <w:t xml:space="preserve">  </w:t>
                            </w:r>
                            <w:r w:rsidRPr="00106338">
                              <w:rPr>
                                <w:rFonts w:ascii="Tekton Pro Cond" w:eastAsiaTheme="minorEastAsia" w:hAnsi="Tekton Pro Cond" w:cs="Arial"/>
                                <w:color w:val="000000" w:themeColor="text1"/>
                                <w:kern w:val="24"/>
                                <w:sz w:val="40"/>
                                <w:szCs w:val="40"/>
                                <w:lang w:eastAsia="es-HN"/>
                              </w:rPr>
                              <w:t xml:space="preserve">Indio </w:t>
                            </w:r>
                            <w:r>
                              <w:rPr>
                                <w:rFonts w:ascii="Tekton Pro Cond" w:eastAsiaTheme="minorEastAsia" w:hAnsi="Tekton Pro Cond" w:cs="Arial"/>
                                <w:color w:val="000000" w:themeColor="text1"/>
                                <w:kern w:val="24"/>
                                <w:sz w:val="40"/>
                                <w:szCs w:val="40"/>
                                <w:lang w:eastAsia="es-HN"/>
                              </w:rPr>
                              <w:t>Seattle</w:t>
                            </w:r>
                            <w:r w:rsidR="00992C27" w:rsidRPr="00992C27">
                              <w:rPr>
                                <w:rFonts w:ascii="Castellar" w:eastAsia="Trebuchet MS" w:hAnsi="Castellar" w:cs="Trebuchet MS"/>
                                <w:b/>
                                <w:bCs/>
                                <w:color w:val="000000" w:themeColor="text1"/>
                                <w:kern w:val="24"/>
                                <w:sz w:val="56"/>
                                <w:szCs w:val="56"/>
                                <w:lang w:val="es-AR"/>
                              </w:rPr>
                              <w:t xml:space="preserve"> </w:t>
                            </w:r>
                          </w:p>
                          <w:p w14:paraId="2F467922" w14:textId="1744BE3E" w:rsidR="00D55124" w:rsidRDefault="00D55124" w:rsidP="00106338">
                            <w:pPr>
                              <w:kinsoku w:val="0"/>
                              <w:overflowPunct w:val="0"/>
                              <w:spacing w:after="0" w:line="240" w:lineRule="auto"/>
                              <w:jc w:val="center"/>
                              <w:textAlignment w:val="baseline"/>
                              <w:rPr>
                                <w:rFonts w:ascii="Tekton Pro Cond" w:eastAsiaTheme="minorEastAsia" w:hAnsi="Tekton Pro Cond" w:cs="Arial"/>
                                <w:color w:val="000000" w:themeColor="text1"/>
                                <w:kern w:val="24"/>
                                <w:sz w:val="40"/>
                                <w:szCs w:val="40"/>
                                <w:lang w:eastAsia="es-HN"/>
                              </w:rPr>
                            </w:pPr>
                          </w:p>
                          <w:p w14:paraId="3F09B47F" w14:textId="641619E9" w:rsidR="00D55124" w:rsidRDefault="00D55124" w:rsidP="00106338">
                            <w:pPr>
                              <w:kinsoku w:val="0"/>
                              <w:overflowPunct w:val="0"/>
                              <w:spacing w:after="240"/>
                              <w:jc w:val="center"/>
                              <w:textAlignment w:val="baseline"/>
                              <w:rPr>
                                <w:rFonts w:ascii="Castellar" w:eastAsia="Trebuchet MS" w:hAnsi="Castellar" w:cs="Trebuchet MS"/>
                                <w:b/>
                                <w:bCs/>
                                <w:color w:val="000000" w:themeColor="text1"/>
                                <w:kern w:val="24"/>
                                <w:sz w:val="56"/>
                                <w:szCs w:val="56"/>
                                <w:lang w:val="es-AR"/>
                              </w:rPr>
                            </w:pPr>
                          </w:p>
                          <w:p w14:paraId="3EECF7AE" w14:textId="77777777" w:rsidR="00D55124" w:rsidRPr="00106338" w:rsidRDefault="00D55124" w:rsidP="00106338">
                            <w:pPr>
                              <w:kinsoku w:val="0"/>
                              <w:overflowPunct w:val="0"/>
                              <w:spacing w:after="240"/>
                              <w:jc w:val="center"/>
                              <w:textAlignment w:val="baseline"/>
                              <w:rPr>
                                <w:rFonts w:ascii="Castellar" w:hAnsi="Castellar"/>
                                <w:sz w:val="56"/>
                                <w:szCs w:val="56"/>
                              </w:rPr>
                            </w:pP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264E0" id="_x0000_s1034" style="position:absolute;left:0;text-align:left;margin-left:0;margin-top:-.15pt;width:609.75pt;height:88.5pt;z-index:2517278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" fillcolor="#b5d5a7" strokecolor="#70ad47" strokeweight=".5pt">
                <v:fill color2="#9cca86" rotate="t" colors="0 #b5d5a7;.5 #aace99;1 #9cca86" focus="100%" type="gradient">
                  <o:fill v:ext="view" type="gradientUnscaled"/>
                </v:fill>
                <o:lock v:ext="edit" grouping="t"/>
                <v:textbox>
                  <w:txbxContent>
                    <w:p w14:paraId="1959678E" w14:textId="1AB4192F" w:rsidR="00992C27" w:rsidRDefault="00992C27" w:rsidP="00992C27">
                      <w:pPr>
                        <w:kinsoku w:val="0"/>
                        <w:overflowPunct w:val="0"/>
                        <w:spacing w:after="0" w:line="240" w:lineRule="auto"/>
                        <w:jc w:val="center"/>
                        <w:textAlignment w:val="baseline"/>
                        <w:rPr>
                          <w:rFonts w:ascii="Tempus Sans ITC" w:eastAsiaTheme="minorEastAsia" w:hAnsi="Tempus Sans ITC" w:cs="Arial"/>
                          <w:color w:val="000000" w:themeColor="text1"/>
                          <w:kern w:val="24"/>
                          <w:sz w:val="24"/>
                          <w:szCs w:val="24"/>
                          <w:lang w:eastAsia="es-HN"/>
                        </w:rPr>
                      </w:pPr>
                      <w:r>
                        <w:rPr>
                          <w:rFonts w:ascii="Castellar" w:eastAsia="Trebuchet MS" w:hAnsi="Castellar" w:cs="Trebuchet MS"/>
                          <w:b/>
                          <w:bCs/>
                          <w:color w:val="000000" w:themeColor="text1"/>
                          <w:kern w:val="24"/>
                          <w:sz w:val="56"/>
                          <w:szCs w:val="56"/>
                          <w:lang w:val="es-AR"/>
                        </w:rPr>
                        <w:t>MEDIO AMBIENTE</w:t>
                      </w:r>
                    </w:p>
                    <w:p w14:paraId="63B0A92E" w14:textId="08434FCF" w:rsidR="00992C27" w:rsidRPr="0049408F" w:rsidRDefault="00D55124" w:rsidP="00992C27">
                      <w:pPr>
                        <w:kinsoku w:val="0"/>
                        <w:overflowPunct w:val="0"/>
                        <w:spacing w:after="0" w:line="240" w:lineRule="auto"/>
                        <w:textAlignment w:val="baseline"/>
                        <w:rPr>
                          <w:rFonts w:ascii="Castellar" w:eastAsia="Trebuchet MS" w:hAnsi="Castellar" w:cs="Trebuchet MS"/>
                          <w:b/>
                          <w:bCs/>
                          <w:color w:val="000000" w:themeColor="text1"/>
                          <w:kern w:val="24"/>
                          <w:sz w:val="56"/>
                          <w:szCs w:val="56"/>
                          <w:lang w:val="es-AR"/>
                        </w:rPr>
                      </w:pPr>
                      <w:r w:rsidRPr="00106338">
                        <w:rPr>
                          <w:rFonts w:ascii="Tempus Sans ITC" w:eastAsiaTheme="minorEastAsia" w:hAnsi="Tempus Sans ITC" w:cs="Arial"/>
                          <w:color w:val="000000" w:themeColor="text1"/>
                          <w:kern w:val="24"/>
                          <w:sz w:val="24"/>
                          <w:szCs w:val="24"/>
                          <w:lang w:eastAsia="es-HN"/>
                        </w:rPr>
                        <w:t>Todo lo que le ocurra a la tierra, les ocurrirá a los hijos de la tierra. Si los hombres escupen en el suelo, están escupiéndose en sí mismo.</w:t>
                      </w:r>
                      <w:r w:rsidRPr="00106338">
                        <w:rPr>
                          <w:rFonts w:ascii="Trebuchet MS" w:eastAsiaTheme="minorEastAsia" w:hAnsi="Trebuchet MS" w:cs="Arial"/>
                          <w:color w:val="000000" w:themeColor="text1"/>
                          <w:kern w:val="24"/>
                          <w:sz w:val="24"/>
                          <w:szCs w:val="24"/>
                          <w:lang w:eastAsia="es-HN"/>
                        </w:rPr>
                        <w:t xml:space="preserve"> </w:t>
                      </w:r>
                      <w:r>
                        <w:rPr>
                          <w:rFonts w:ascii="Trebuchet MS" w:eastAsiaTheme="minorEastAsia" w:hAnsi="Trebuchet MS" w:cs="Arial"/>
                          <w:color w:val="000000" w:themeColor="text1"/>
                          <w:kern w:val="24"/>
                          <w:sz w:val="24"/>
                          <w:szCs w:val="24"/>
                          <w:lang w:eastAsia="es-HN"/>
                        </w:rPr>
                        <w:t xml:space="preserve">  </w:t>
                      </w:r>
                      <w:r w:rsidRPr="00106338">
                        <w:rPr>
                          <w:rFonts w:ascii="Tekton Pro Cond" w:eastAsiaTheme="minorEastAsia" w:hAnsi="Tekton Pro Cond" w:cs="Arial"/>
                          <w:color w:val="000000" w:themeColor="text1"/>
                          <w:kern w:val="24"/>
                          <w:sz w:val="40"/>
                          <w:szCs w:val="40"/>
                          <w:lang w:eastAsia="es-HN"/>
                        </w:rPr>
                        <w:t xml:space="preserve">Indio </w:t>
                      </w:r>
                      <w:r>
                        <w:rPr>
                          <w:rFonts w:ascii="Tekton Pro Cond" w:eastAsiaTheme="minorEastAsia" w:hAnsi="Tekton Pro Cond" w:cs="Arial"/>
                          <w:color w:val="000000" w:themeColor="text1"/>
                          <w:kern w:val="24"/>
                          <w:sz w:val="40"/>
                          <w:szCs w:val="40"/>
                          <w:lang w:eastAsia="es-HN"/>
                        </w:rPr>
                        <w:t>Seattle</w:t>
                      </w:r>
                      <w:r w:rsidR="00992C27" w:rsidRPr="00992C27">
                        <w:rPr>
                          <w:rFonts w:ascii="Castellar" w:eastAsia="Trebuchet MS" w:hAnsi="Castellar" w:cs="Trebuchet MS"/>
                          <w:b/>
                          <w:bCs/>
                          <w:color w:val="000000" w:themeColor="text1"/>
                          <w:kern w:val="24"/>
                          <w:sz w:val="56"/>
                          <w:szCs w:val="56"/>
                          <w:lang w:val="es-AR"/>
                        </w:rPr>
                        <w:t xml:space="preserve"> </w:t>
                      </w:r>
                    </w:p>
                    <w:p w14:paraId="2F467922" w14:textId="1744BE3E" w:rsidR="00D55124" w:rsidRDefault="00D55124" w:rsidP="00106338">
                      <w:pPr>
                        <w:kinsoku w:val="0"/>
                        <w:overflowPunct w:val="0"/>
                        <w:spacing w:after="0" w:line="240" w:lineRule="auto"/>
                        <w:jc w:val="center"/>
                        <w:textAlignment w:val="baseline"/>
                        <w:rPr>
                          <w:rFonts w:ascii="Tekton Pro Cond" w:eastAsiaTheme="minorEastAsia" w:hAnsi="Tekton Pro Cond" w:cs="Arial"/>
                          <w:color w:val="000000" w:themeColor="text1"/>
                          <w:kern w:val="24"/>
                          <w:sz w:val="40"/>
                          <w:szCs w:val="40"/>
                          <w:lang w:eastAsia="es-HN"/>
                        </w:rPr>
                      </w:pPr>
                    </w:p>
                    <w:p w14:paraId="3F09B47F" w14:textId="641619E9" w:rsidR="00D55124" w:rsidRDefault="00D55124" w:rsidP="00106338">
                      <w:pPr>
                        <w:kinsoku w:val="0"/>
                        <w:overflowPunct w:val="0"/>
                        <w:spacing w:after="240"/>
                        <w:jc w:val="center"/>
                        <w:textAlignment w:val="baseline"/>
                        <w:rPr>
                          <w:rFonts w:ascii="Castellar" w:eastAsia="Trebuchet MS" w:hAnsi="Castellar" w:cs="Trebuchet MS"/>
                          <w:b/>
                          <w:bCs/>
                          <w:color w:val="000000" w:themeColor="text1"/>
                          <w:kern w:val="24"/>
                          <w:sz w:val="56"/>
                          <w:szCs w:val="56"/>
                          <w:lang w:val="es-AR"/>
                        </w:rPr>
                      </w:pPr>
                    </w:p>
                    <w:p w14:paraId="3EECF7AE" w14:textId="77777777" w:rsidR="00D55124" w:rsidRPr="00106338" w:rsidRDefault="00D55124" w:rsidP="00106338">
                      <w:pPr>
                        <w:kinsoku w:val="0"/>
                        <w:overflowPunct w:val="0"/>
                        <w:spacing w:after="240"/>
                        <w:jc w:val="center"/>
                        <w:textAlignment w:val="baseline"/>
                        <w:rPr>
                          <w:rFonts w:ascii="Castellar" w:hAnsi="Castellar"/>
                          <w:sz w:val="56"/>
                          <w:szCs w:val="56"/>
                        </w:rPr>
                      </w:pPr>
                    </w:p>
                  </w:txbxContent>
                </v:textbox>
                <w10:wrap anchorx="page"/>
              </v:rect>
            </w:pict>
          </mc:Fallback>
        </mc:AlternateContent>
      </w:r>
    </w:p>
    <w:p w14:paraId="5424FFEE" w14:textId="7DA146E7" w:rsidR="00DB1C90" w:rsidRPr="009F7DBC" w:rsidRDefault="00DB1C90" w:rsidP="00DF0791">
      <w:pPr>
        <w:spacing w:line="360" w:lineRule="auto"/>
        <w:jc w:val="both"/>
        <w:rPr>
          <w:rFonts w:ascii="Arial" w:hAnsi="Arial" w:cs="Arial"/>
          <w:b/>
          <w:noProof/>
          <w:sz w:val="24"/>
          <w:lang w:eastAsia="es-HN"/>
        </w:rPr>
      </w:pPr>
    </w:p>
    <w:p w14:paraId="782E72C3" w14:textId="40C51305" w:rsidR="00057FCF" w:rsidRPr="00276A43" w:rsidRDefault="00057FCF" w:rsidP="00276A43">
      <w:pPr>
        <w:spacing w:line="360" w:lineRule="auto"/>
        <w:jc w:val="both"/>
        <w:rPr>
          <w:rFonts w:ascii="Arial" w:hAnsi="Arial" w:cs="Arial"/>
          <w:bCs/>
          <w:color w:val="000000" w:themeColor="text1"/>
          <w:sz w:val="24"/>
          <w:szCs w:val="32"/>
        </w:rPr>
      </w:pPr>
    </w:p>
    <w:p w14:paraId="28DC47B1" w14:textId="67B28D03" w:rsidR="00295DFD" w:rsidRDefault="00295DFD" w:rsidP="0087729C">
      <w:pPr>
        <w:rPr>
          <w:rFonts w:ascii="Arial" w:hAnsi="Arial" w:cs="Arial"/>
          <w:color w:val="222222"/>
          <w:shd w:val="clear" w:color="auto" w:fill="FFFFFF"/>
        </w:rPr>
      </w:pPr>
    </w:p>
    <w:p w14:paraId="5CDD0165" w14:textId="06E2E276" w:rsidR="00840549" w:rsidRPr="00840549" w:rsidRDefault="00DB1C90" w:rsidP="00840549">
      <w:pPr>
        <w:jc w:val="both"/>
        <w:rPr>
          <w:rFonts w:ascii="Arial" w:hAnsi="Arial" w:cs="Arial"/>
          <w:b/>
          <w:sz w:val="32"/>
          <w:szCs w:val="32"/>
        </w:rPr>
      </w:pPr>
      <w:r>
        <w:rPr>
          <w:noProof/>
          <w:lang w:val="es-HN" w:eastAsia="es-HN"/>
        </w:rPr>
        <w:drawing>
          <wp:anchor distT="0" distB="0" distL="114300" distR="114300" simplePos="0" relativeHeight="251729920" behindDoc="0" locked="0" layoutInCell="1" allowOverlap="1" wp14:anchorId="1A68E0E6" wp14:editId="0921E98F">
            <wp:simplePos x="0" y="0"/>
            <wp:positionH relativeFrom="page">
              <wp:posOffset>371032</wp:posOffset>
            </wp:positionH>
            <wp:positionV relativeFrom="margin">
              <wp:posOffset>1422651</wp:posOffset>
            </wp:positionV>
            <wp:extent cx="3613785" cy="3524250"/>
            <wp:effectExtent l="0" t="0" r="5715" b="0"/>
            <wp:wrapSquare wrapText="bothSides"/>
            <wp:docPr id="32787" name="Picture 32787" descr="QUÉ ES EL MEDIO AMBIENTE? - Definición y resume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EL MEDIO AMBIENTE? - Definición y resumen - YouTub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13785" cy="35242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0793DB9" w14:textId="515A0E49" w:rsidR="00992C27" w:rsidRDefault="00992C27" w:rsidP="00CD1D27">
      <w:pPr>
        <w:pStyle w:val="Heading2"/>
        <w:keepNext/>
        <w:numPr>
          <w:ilvl w:val="0"/>
          <w:numId w:val="9"/>
        </w:numPr>
        <w:shd w:val="clear" w:color="auto" w:fill="FFFFFF"/>
        <w:spacing w:before="240" w:beforeAutospacing="0" w:after="60" w:afterAutospacing="0" w:line="360" w:lineRule="atLeast"/>
        <w:jc w:val="both"/>
        <w:rPr>
          <w:rFonts w:ascii="Arial" w:hAnsi="Arial" w:cs="Arial"/>
          <w:color w:val="333333"/>
          <w:sz w:val="24"/>
          <w:szCs w:val="24"/>
        </w:rPr>
      </w:pPr>
      <w:r>
        <w:rPr>
          <w:rFonts w:ascii="Arial" w:hAnsi="Arial" w:cs="Arial"/>
          <w:color w:val="333333"/>
          <w:sz w:val="24"/>
          <w:szCs w:val="24"/>
        </w:rPr>
        <w:t>MEDIO AMBIENTE</w:t>
      </w:r>
    </w:p>
    <w:p w14:paraId="2641BEAC" w14:textId="77777777" w:rsidR="00992C27" w:rsidRDefault="00992C27" w:rsidP="00992C27">
      <w:pPr>
        <w:pStyle w:val="parradonegritades"/>
        <w:shd w:val="clear" w:color="auto" w:fill="FFFFFF"/>
        <w:spacing w:before="0" w:beforeAutospacing="0" w:after="0" w:afterAutospacing="0" w:line="360" w:lineRule="atLeast"/>
        <w:jc w:val="both"/>
        <w:rPr>
          <w:rFonts w:ascii="Arial" w:hAnsi="Arial" w:cs="Arial"/>
          <w:b/>
          <w:bCs/>
          <w:color w:val="000000"/>
        </w:rPr>
      </w:pPr>
      <w:r>
        <w:rPr>
          <w:rFonts w:ascii="Arial" w:hAnsi="Arial" w:cs="Arial"/>
          <w:b/>
          <w:bCs/>
          <w:color w:val="000000"/>
        </w:rPr>
        <w:t>Independientemente del rubro de la cooperativa, todos generamos impacto en nuestro entorno. Cada uno de nosotros somos pequeños responsables de los grandes problemas medioambientales.</w:t>
      </w:r>
    </w:p>
    <w:p w14:paraId="3C93B145" w14:textId="2BE13B26" w:rsidR="00992C27" w:rsidRPr="00992C27" w:rsidRDefault="00992C27" w:rsidP="00992C27">
      <w:pPr>
        <w:kinsoku w:val="0"/>
        <w:overflowPunct w:val="0"/>
        <w:spacing w:after="0" w:line="360" w:lineRule="auto"/>
        <w:jc w:val="both"/>
        <w:textAlignment w:val="baseline"/>
        <w:rPr>
          <w:rFonts w:ascii="Arial" w:eastAsia="Times New Roman" w:hAnsi="Arial" w:cs="Arial"/>
          <w:sz w:val="28"/>
          <w:szCs w:val="28"/>
          <w:lang w:val="es-HN" w:eastAsia="es-MX"/>
        </w:rPr>
      </w:pPr>
    </w:p>
    <w:p w14:paraId="449D576E" w14:textId="3E99EDAB" w:rsidR="00106338" w:rsidRPr="00992C27" w:rsidRDefault="00A101A1" w:rsidP="00992C27">
      <w:pPr>
        <w:kinsoku w:val="0"/>
        <w:overflowPunct w:val="0"/>
        <w:spacing w:after="0" w:line="360" w:lineRule="auto"/>
        <w:jc w:val="both"/>
        <w:textAlignment w:val="baseline"/>
        <w:rPr>
          <w:rFonts w:ascii="Arial" w:eastAsia="Times New Roman" w:hAnsi="Arial" w:cs="Arial"/>
          <w:sz w:val="28"/>
          <w:szCs w:val="28"/>
          <w:lang w:eastAsia="es-MX"/>
        </w:rPr>
      </w:pPr>
      <w:r w:rsidRPr="00A101A1">
        <w:rPr>
          <w:rFonts w:ascii="Arial" w:hAnsi="Arial" w:cs="Arial"/>
          <w:sz w:val="24"/>
          <w:szCs w:val="24"/>
        </w:rPr>
        <w:t>Los recursos naturales forman parte del medio ambiente: son todos los elementos materiales o energéticos que existen de forma natural (es decir, que están disponibles sin la intervención del hombre) y son utilizados por el ser humano para cubrir sus necesidades básicas y para su desarrollo económico y social.</w:t>
      </w:r>
    </w:p>
    <w:p w14:paraId="1792022E" w14:textId="6DE3A3E4" w:rsidR="00A101A1" w:rsidRDefault="00A101A1" w:rsidP="00A101A1">
      <w:pPr>
        <w:spacing w:before="240" w:line="360" w:lineRule="auto"/>
        <w:jc w:val="both"/>
        <w:rPr>
          <w:rFonts w:ascii="Arial" w:hAnsi="Arial" w:cs="Arial"/>
          <w:sz w:val="24"/>
          <w:szCs w:val="24"/>
        </w:rPr>
      </w:pPr>
      <w:r w:rsidRPr="00A101A1">
        <w:rPr>
          <w:rFonts w:ascii="Arial" w:hAnsi="Arial" w:cs="Arial"/>
          <w:sz w:val="24"/>
          <w:szCs w:val="24"/>
        </w:rPr>
        <w:t>El concepto de Medio Ambiente no está completamente definido ni se ha precisado exactamente todo lo que pueda abarcar; sin embargo, la expresión “Medio Ambiente” remite a un conjunto de elementos del medio natural como la vegetación, la fauna, la tierra, el clima, el agua y su interrelación.</w:t>
      </w:r>
    </w:p>
    <w:p w14:paraId="479FAE12" w14:textId="64EDF30C" w:rsidR="00A101A1" w:rsidRPr="00A101A1" w:rsidRDefault="00A101A1" w:rsidP="00A101A1">
      <w:pPr>
        <w:spacing w:before="240" w:line="360" w:lineRule="auto"/>
        <w:jc w:val="both"/>
        <w:rPr>
          <w:rFonts w:ascii="Arial" w:hAnsi="Arial" w:cs="Arial"/>
          <w:sz w:val="24"/>
          <w:szCs w:val="24"/>
        </w:rPr>
      </w:pPr>
      <w:r w:rsidRPr="00A101A1">
        <w:rPr>
          <w:rFonts w:ascii="Arial" w:hAnsi="Arial" w:cs="Arial"/>
          <w:sz w:val="24"/>
          <w:szCs w:val="24"/>
        </w:rPr>
        <w:t>El portal de la ONU define el medio ambiente como “un sistema formado por elementos naturales y artificiales que están interrelacionados y que son modificados por la acción humana. Se trata del entorno que condiciona la forma de vida de la sociedad y que incluye valores naturales, sociales y culturales que existen en un lugar y momento determinado”.</w:t>
      </w:r>
    </w:p>
    <w:p w14:paraId="2897424E" w14:textId="5DD95C57" w:rsidR="00A101A1" w:rsidRDefault="00A101A1" w:rsidP="00A101A1">
      <w:pPr>
        <w:spacing w:before="240" w:line="360" w:lineRule="auto"/>
        <w:jc w:val="both"/>
        <w:rPr>
          <w:rFonts w:ascii="Arial" w:hAnsi="Arial" w:cs="Arial"/>
          <w:sz w:val="24"/>
          <w:szCs w:val="24"/>
        </w:rPr>
      </w:pPr>
      <w:r w:rsidRPr="00A101A1">
        <w:rPr>
          <w:rFonts w:ascii="Arial" w:hAnsi="Arial" w:cs="Arial"/>
          <w:sz w:val="24"/>
          <w:szCs w:val="24"/>
        </w:rPr>
        <w:lastRenderedPageBreak/>
        <w:t>El Medio Ambiente comprende el conjunto de valores naturales, sociales y culturales existentes en un lugar y en un momento determinado, que influyen en la vida del ser humano y en las generaciones futuras. Es decir, no se trata solo del espacio en el que se desarrolla la vida, sino que también comprende a los seres vivos, objetos, agua, suelo, aire y las relaciones entre ellos.</w:t>
      </w:r>
    </w:p>
    <w:p w14:paraId="0E9CAFCA" w14:textId="77777777" w:rsidR="005B2589" w:rsidRPr="005B2589" w:rsidRDefault="005B2589" w:rsidP="005B2589">
      <w:pPr>
        <w:spacing w:before="240" w:line="360" w:lineRule="auto"/>
        <w:jc w:val="center"/>
        <w:rPr>
          <w:rFonts w:cstheme="minorHAnsi"/>
          <w:b/>
          <w:bCs/>
          <w:color w:val="538135" w:themeColor="accent6" w:themeShade="BF"/>
          <w:sz w:val="32"/>
          <w:szCs w:val="32"/>
        </w:rPr>
      </w:pPr>
      <w:bookmarkStart w:id="5" w:name="_Hlk51798141"/>
      <w:r w:rsidRPr="005B2589">
        <w:rPr>
          <w:rFonts w:cstheme="minorHAnsi"/>
          <w:b/>
          <w:bCs/>
          <w:color w:val="538135" w:themeColor="accent6" w:themeShade="BF"/>
          <w:sz w:val="32"/>
          <w:szCs w:val="32"/>
        </w:rPr>
        <w:t>¿Qué es el Medio Ambiente</w:t>
      </w:r>
      <w:bookmarkEnd w:id="5"/>
      <w:r w:rsidRPr="005B2589">
        <w:rPr>
          <w:rFonts w:cstheme="minorHAnsi"/>
          <w:b/>
          <w:bCs/>
          <w:color w:val="538135" w:themeColor="accent6" w:themeShade="BF"/>
          <w:sz w:val="32"/>
          <w:szCs w:val="32"/>
        </w:rPr>
        <w:t>?</w:t>
      </w:r>
    </w:p>
    <w:p w14:paraId="2C109BAC" w14:textId="77777777" w:rsidR="005B2589" w:rsidRPr="005B2589" w:rsidRDefault="005B2589" w:rsidP="005B2589">
      <w:pPr>
        <w:spacing w:before="240" w:line="360" w:lineRule="auto"/>
        <w:jc w:val="both"/>
        <w:rPr>
          <w:rFonts w:ascii="Arial" w:hAnsi="Arial" w:cs="Arial"/>
          <w:sz w:val="24"/>
          <w:szCs w:val="24"/>
        </w:rPr>
      </w:pPr>
      <w:r w:rsidRPr="005B2589">
        <w:rPr>
          <w:rFonts w:ascii="Arial" w:hAnsi="Arial" w:cs="Arial"/>
          <w:sz w:val="24"/>
          <w:szCs w:val="24"/>
        </w:rPr>
        <w:t>Los seres vivos, el suelo, el agua, el aire, los objetos físicos fabricados por el hombre y los elementos simbólicos (como las tradiciones, por ejemplo) componen el medio ambiente. La conservación de éste es imprescindible para la vida sostenible de las generaciones actuales y de las venideras.</w:t>
      </w:r>
    </w:p>
    <w:p w14:paraId="1430CD4F" w14:textId="77777777" w:rsidR="005B2589" w:rsidRPr="005B2589" w:rsidRDefault="005B2589" w:rsidP="005B2589">
      <w:pPr>
        <w:spacing w:before="240" w:line="360" w:lineRule="auto"/>
        <w:jc w:val="both"/>
        <w:rPr>
          <w:rFonts w:ascii="Arial" w:hAnsi="Arial" w:cs="Arial"/>
          <w:sz w:val="24"/>
          <w:szCs w:val="24"/>
        </w:rPr>
      </w:pPr>
      <w:r w:rsidRPr="005B2589">
        <w:rPr>
          <w:rFonts w:ascii="Arial" w:hAnsi="Arial" w:cs="Arial"/>
          <w:sz w:val="24"/>
          <w:szCs w:val="24"/>
        </w:rPr>
        <w:t>Podría decirse que el medio ambiente incluye factores físicos (como el clima y la geología), biológicos (la población humana, la flora, la fauna, el agua) y socioeconómicos (la actividad laboral, la urbanización, los conflictos sociales).</w:t>
      </w:r>
    </w:p>
    <w:p w14:paraId="3354486D" w14:textId="4CB644EC" w:rsidR="005B2589" w:rsidRPr="005B2589" w:rsidRDefault="00376079" w:rsidP="005B2589">
      <w:r>
        <w:rPr>
          <w:noProof/>
          <w:lang w:val="es-HN" w:eastAsia="es-HN"/>
        </w:rPr>
        <w:drawing>
          <wp:anchor distT="0" distB="0" distL="114300" distR="114300" simplePos="0" relativeHeight="251730944" behindDoc="0" locked="0" layoutInCell="1" allowOverlap="1" wp14:anchorId="2760117E" wp14:editId="478CE1C0">
            <wp:simplePos x="0" y="0"/>
            <wp:positionH relativeFrom="margin">
              <wp:align>left</wp:align>
            </wp:positionH>
            <wp:positionV relativeFrom="paragraph">
              <wp:posOffset>288290</wp:posOffset>
            </wp:positionV>
            <wp:extent cx="2567940" cy="1478915"/>
            <wp:effectExtent l="19050" t="0" r="22860" b="464185"/>
            <wp:wrapThrough wrapText="bothSides">
              <wp:wrapPolygon edited="0">
                <wp:start x="160" y="0"/>
                <wp:lineTo x="-160" y="556"/>
                <wp:lineTo x="-160" y="28101"/>
                <wp:lineTo x="21632" y="28101"/>
                <wp:lineTo x="21632" y="4173"/>
                <wp:lineTo x="21472" y="835"/>
                <wp:lineTo x="21312" y="0"/>
                <wp:lineTo x="160" y="0"/>
              </wp:wrapPolygon>
            </wp:wrapThrough>
            <wp:docPr id="32790" name="Picture 32790" descr="Honduras bajo alerta verde por influencia de dos sistemas de baja presión -  Diario La Trib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nduras bajo alerta verde por influencia de dos sistemas de baja presión -  Diario La Tribuna"/>
                    <pic:cNvPicPr>
                      <a:picLocks noChangeAspect="1" noChangeArrowheads="1"/>
                    </pic:cNvPicPr>
                  </pic:nvPicPr>
                  <pic:blipFill rotWithShape="1">
                    <a:blip r:embed="rId39">
                      <a:extLst>
                        <a:ext uri="{28A0092B-C50C-407E-A947-70E740481C1C}">
                          <a14:useLocalDpi xmlns:a14="http://schemas.microsoft.com/office/drawing/2010/main" val="0"/>
                        </a:ext>
                      </a:extLst>
                    </a:blip>
                    <a:srcRect l="11024" r="9663"/>
                    <a:stretch/>
                  </pic:blipFill>
                  <pic:spPr bwMode="auto">
                    <a:xfrm>
                      <a:off x="0" y="0"/>
                      <a:ext cx="2567940" cy="14789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A92CDA" w14:textId="416B4EAE" w:rsidR="00A101A1" w:rsidRPr="00A101A1" w:rsidRDefault="00376079" w:rsidP="00A101A1">
      <w:pPr>
        <w:spacing w:before="240" w:line="360" w:lineRule="auto"/>
        <w:jc w:val="both"/>
        <w:rPr>
          <w:rFonts w:ascii="Arial" w:hAnsi="Arial" w:cs="Arial"/>
          <w:sz w:val="24"/>
          <w:szCs w:val="24"/>
        </w:rPr>
      </w:pPr>
      <w:r>
        <w:rPr>
          <w:rFonts w:ascii="Arial" w:hAnsi="Arial" w:cs="Arial"/>
          <w:b/>
          <w:bCs/>
          <w:color w:val="222222"/>
          <w:shd w:val="clear" w:color="auto" w:fill="FFFFFF"/>
        </w:rPr>
        <w:t>Honduras</w:t>
      </w:r>
      <w:r>
        <w:rPr>
          <w:rFonts w:ascii="Arial" w:hAnsi="Arial" w:cs="Arial"/>
          <w:color w:val="222222"/>
          <w:shd w:val="clear" w:color="auto" w:fill="FFFFFF"/>
        </w:rPr>
        <w:t> es un país lleno de riquezas naturales: arrecifes de coral, montañas pobladas de árboles, ríos cristalinos y una abundante flora y fauna. Sin embargo, defender estos bienes naturales puede ser una actividad de alto riesgo.</w:t>
      </w:r>
    </w:p>
    <w:p w14:paraId="3E58BB1F" w14:textId="77777777" w:rsidR="00106338" w:rsidRDefault="00106338" w:rsidP="0087729C">
      <w:pPr>
        <w:rPr>
          <w:rFonts w:ascii="Arial" w:hAnsi="Arial" w:cs="Arial"/>
          <w:sz w:val="32"/>
          <w:szCs w:val="32"/>
        </w:rPr>
      </w:pPr>
    </w:p>
    <w:p w14:paraId="063033E7" w14:textId="294266FC" w:rsidR="00106338" w:rsidRDefault="00106338" w:rsidP="0087729C">
      <w:pPr>
        <w:rPr>
          <w:rFonts w:ascii="Arial" w:hAnsi="Arial" w:cs="Arial"/>
          <w:sz w:val="32"/>
          <w:szCs w:val="32"/>
        </w:rPr>
      </w:pPr>
    </w:p>
    <w:p w14:paraId="481D7A91" w14:textId="1BCB7A91" w:rsidR="007F7595" w:rsidRPr="00C067E7" w:rsidRDefault="00C067E7" w:rsidP="00C067E7">
      <w:pPr>
        <w:jc w:val="center"/>
        <w:rPr>
          <w:rFonts w:ascii="Arial" w:hAnsi="Arial" w:cs="Arial"/>
          <w:sz w:val="32"/>
          <w:szCs w:val="32"/>
        </w:rPr>
      </w:pPr>
      <w:r w:rsidRPr="005B2589">
        <w:rPr>
          <w:rFonts w:cstheme="minorHAnsi"/>
          <w:b/>
          <w:bCs/>
          <w:color w:val="538135" w:themeColor="accent6" w:themeShade="BF"/>
          <w:sz w:val="32"/>
          <w:szCs w:val="32"/>
        </w:rPr>
        <w:t>¿</w:t>
      </w:r>
      <w:r>
        <w:rPr>
          <w:rFonts w:cstheme="minorHAnsi"/>
          <w:b/>
          <w:bCs/>
          <w:color w:val="538135" w:themeColor="accent6" w:themeShade="BF"/>
          <w:sz w:val="32"/>
          <w:szCs w:val="32"/>
        </w:rPr>
        <w:t>Para q</w:t>
      </w:r>
      <w:r w:rsidRPr="005B2589">
        <w:rPr>
          <w:rFonts w:cstheme="minorHAnsi"/>
          <w:b/>
          <w:bCs/>
          <w:color w:val="538135" w:themeColor="accent6" w:themeShade="BF"/>
          <w:sz w:val="32"/>
          <w:szCs w:val="32"/>
        </w:rPr>
        <w:t xml:space="preserve">ué </w:t>
      </w:r>
      <w:r>
        <w:rPr>
          <w:rFonts w:cstheme="minorHAnsi"/>
          <w:b/>
          <w:bCs/>
          <w:color w:val="538135" w:themeColor="accent6" w:themeShade="BF"/>
          <w:sz w:val="32"/>
          <w:szCs w:val="32"/>
        </w:rPr>
        <w:t>nos sirve tener un</w:t>
      </w:r>
      <w:r w:rsidRPr="005B2589">
        <w:rPr>
          <w:rFonts w:cstheme="minorHAnsi"/>
          <w:b/>
          <w:bCs/>
          <w:color w:val="538135" w:themeColor="accent6" w:themeShade="BF"/>
          <w:sz w:val="32"/>
          <w:szCs w:val="32"/>
        </w:rPr>
        <w:t xml:space="preserve"> Medio Ambiente</w:t>
      </w:r>
      <w:r>
        <w:rPr>
          <w:rFonts w:cstheme="minorHAnsi"/>
          <w:b/>
          <w:bCs/>
          <w:color w:val="538135" w:themeColor="accent6" w:themeShade="BF"/>
          <w:sz w:val="32"/>
          <w:szCs w:val="32"/>
        </w:rPr>
        <w:t xml:space="preserve"> sano?</w:t>
      </w:r>
    </w:p>
    <w:p w14:paraId="383EF9D5" w14:textId="77777777" w:rsidR="00C067E7" w:rsidRDefault="007F7595" w:rsidP="00C067E7">
      <w:pPr>
        <w:spacing w:before="240" w:line="360" w:lineRule="auto"/>
        <w:jc w:val="both"/>
        <w:rPr>
          <w:rFonts w:ascii="Arial" w:hAnsi="Arial" w:cs="Arial"/>
          <w:sz w:val="24"/>
          <w:szCs w:val="24"/>
        </w:rPr>
      </w:pPr>
      <w:r w:rsidRPr="00C067E7">
        <w:rPr>
          <w:rFonts w:ascii="Arial" w:hAnsi="Arial" w:cs="Arial"/>
          <w:sz w:val="24"/>
          <w:szCs w:val="24"/>
        </w:rPr>
        <w:t>El medio ambiente es el hogar donde todos vivimos,</w:t>
      </w:r>
      <w:r w:rsidR="00C067E7">
        <w:rPr>
          <w:rFonts w:ascii="Arial" w:hAnsi="Arial" w:cs="Arial"/>
          <w:sz w:val="24"/>
          <w:szCs w:val="24"/>
        </w:rPr>
        <w:t xml:space="preserve"> </w:t>
      </w:r>
      <w:r w:rsidRPr="00C067E7">
        <w:rPr>
          <w:rFonts w:ascii="Arial" w:hAnsi="Arial" w:cs="Arial"/>
          <w:sz w:val="24"/>
          <w:szCs w:val="24"/>
        </w:rPr>
        <w:t xml:space="preserve">el planeta entero donde gozamos de los </w:t>
      </w:r>
      <w:r w:rsidR="00C067E7" w:rsidRPr="00C067E7">
        <w:rPr>
          <w:rFonts w:ascii="Arial" w:hAnsi="Arial" w:cs="Arial"/>
          <w:sz w:val="24"/>
          <w:szCs w:val="24"/>
        </w:rPr>
        <w:t>bienes</w:t>
      </w:r>
      <w:r w:rsidRPr="00C067E7">
        <w:rPr>
          <w:rFonts w:ascii="Arial" w:hAnsi="Arial" w:cs="Arial"/>
          <w:sz w:val="24"/>
          <w:szCs w:val="24"/>
        </w:rPr>
        <w:t xml:space="preserve"> naturales. De donde se extrae los alimentos, tanto de la tierra como del mar y ríos</w:t>
      </w:r>
      <w:r w:rsidR="00C067E7">
        <w:rPr>
          <w:rFonts w:ascii="Arial" w:hAnsi="Arial" w:cs="Arial"/>
          <w:sz w:val="24"/>
          <w:szCs w:val="24"/>
        </w:rPr>
        <w:t>.</w:t>
      </w:r>
    </w:p>
    <w:p w14:paraId="335AE8FA" w14:textId="77777777" w:rsidR="00C067E7" w:rsidRDefault="00C067E7" w:rsidP="00C067E7">
      <w:pPr>
        <w:spacing w:before="240" w:line="360" w:lineRule="auto"/>
        <w:jc w:val="both"/>
        <w:rPr>
          <w:rFonts w:ascii="Arial" w:hAnsi="Arial" w:cs="Arial"/>
          <w:sz w:val="24"/>
          <w:szCs w:val="24"/>
        </w:rPr>
      </w:pPr>
      <w:r>
        <w:rPr>
          <w:rFonts w:ascii="Arial" w:hAnsi="Arial" w:cs="Arial"/>
          <w:sz w:val="24"/>
          <w:szCs w:val="24"/>
        </w:rPr>
        <w:lastRenderedPageBreak/>
        <w:t xml:space="preserve">Tener sano nuestro </w:t>
      </w:r>
      <w:r w:rsidR="007F7595" w:rsidRPr="00C067E7">
        <w:rPr>
          <w:rFonts w:ascii="Arial" w:hAnsi="Arial" w:cs="Arial"/>
          <w:sz w:val="24"/>
          <w:szCs w:val="24"/>
        </w:rPr>
        <w:t>medio</w:t>
      </w:r>
      <w:r>
        <w:rPr>
          <w:rFonts w:ascii="Arial" w:hAnsi="Arial" w:cs="Arial"/>
          <w:sz w:val="24"/>
          <w:szCs w:val="24"/>
        </w:rPr>
        <w:t xml:space="preserve"> </w:t>
      </w:r>
      <w:r w:rsidR="007F7595" w:rsidRPr="00C067E7">
        <w:rPr>
          <w:rFonts w:ascii="Arial" w:hAnsi="Arial" w:cs="Arial"/>
          <w:sz w:val="24"/>
          <w:szCs w:val="24"/>
        </w:rPr>
        <w:t>ambiente sirve, para preservar el bienestar, tanto de los seres humanos como la de los animales y las plantas.</w:t>
      </w:r>
      <w:r>
        <w:rPr>
          <w:rFonts w:ascii="Arial" w:hAnsi="Arial" w:cs="Arial"/>
          <w:sz w:val="24"/>
          <w:szCs w:val="24"/>
        </w:rPr>
        <w:t xml:space="preserve">  </w:t>
      </w:r>
    </w:p>
    <w:p w14:paraId="14A7061A" w14:textId="77777777" w:rsidR="00894A26" w:rsidRDefault="00C067E7" w:rsidP="00C067E7">
      <w:pPr>
        <w:spacing w:before="240" w:line="360" w:lineRule="auto"/>
        <w:jc w:val="both"/>
        <w:rPr>
          <w:rFonts w:ascii="Arial" w:hAnsi="Arial" w:cs="Arial"/>
          <w:sz w:val="24"/>
          <w:szCs w:val="24"/>
        </w:rPr>
      </w:pPr>
      <w:r>
        <w:rPr>
          <w:rFonts w:ascii="Arial" w:hAnsi="Arial" w:cs="Arial"/>
          <w:sz w:val="24"/>
          <w:szCs w:val="24"/>
        </w:rPr>
        <w:t>¿</w:t>
      </w:r>
      <w:r w:rsidR="007F7595" w:rsidRPr="00C067E7">
        <w:rPr>
          <w:rFonts w:ascii="Arial" w:hAnsi="Arial" w:cs="Arial"/>
          <w:sz w:val="24"/>
          <w:szCs w:val="24"/>
        </w:rPr>
        <w:t>Como es esto</w:t>
      </w:r>
      <w:r>
        <w:rPr>
          <w:rFonts w:ascii="Arial" w:hAnsi="Arial" w:cs="Arial"/>
          <w:sz w:val="24"/>
          <w:szCs w:val="24"/>
        </w:rPr>
        <w:t>?</w:t>
      </w:r>
      <w:r w:rsidR="007F7595" w:rsidRPr="00C067E7">
        <w:rPr>
          <w:rFonts w:ascii="Arial" w:hAnsi="Arial" w:cs="Arial"/>
          <w:sz w:val="24"/>
          <w:szCs w:val="24"/>
        </w:rPr>
        <w:t xml:space="preserve">, </w:t>
      </w:r>
      <w:r w:rsidRPr="00C067E7">
        <w:rPr>
          <w:rFonts w:ascii="Arial" w:hAnsi="Arial" w:cs="Arial"/>
          <w:b/>
          <w:bCs/>
          <w:sz w:val="24"/>
          <w:szCs w:val="24"/>
        </w:rPr>
        <w:t>NO CONTAMINANDO</w:t>
      </w:r>
      <w:r w:rsidRPr="00C067E7">
        <w:rPr>
          <w:rFonts w:ascii="Arial" w:hAnsi="Arial" w:cs="Arial"/>
          <w:sz w:val="24"/>
          <w:szCs w:val="24"/>
        </w:rPr>
        <w:t xml:space="preserve"> </w:t>
      </w:r>
      <w:r w:rsidR="007F7595" w:rsidRPr="00C067E7">
        <w:rPr>
          <w:rFonts w:ascii="Arial" w:hAnsi="Arial" w:cs="Arial"/>
          <w:sz w:val="24"/>
          <w:szCs w:val="24"/>
        </w:rPr>
        <w:t xml:space="preserve">el aire, ríos, con desechos tóxicos que emiten las industrias y no talando los árboles ya que son el pulmón del planeta, ellas en gran parte ingieren tales desechos del aire. </w:t>
      </w:r>
    </w:p>
    <w:p w14:paraId="0257B6B0" w14:textId="66A1E2A4" w:rsidR="007F7595" w:rsidRPr="00C067E7" w:rsidRDefault="007F7595" w:rsidP="00C067E7">
      <w:pPr>
        <w:spacing w:before="240" w:line="360" w:lineRule="auto"/>
        <w:jc w:val="both"/>
        <w:rPr>
          <w:rFonts w:ascii="Arial" w:hAnsi="Arial" w:cs="Arial"/>
          <w:sz w:val="24"/>
          <w:szCs w:val="24"/>
        </w:rPr>
      </w:pPr>
      <w:r w:rsidRPr="00C067E7">
        <w:rPr>
          <w:rFonts w:ascii="Arial" w:hAnsi="Arial" w:cs="Arial"/>
          <w:sz w:val="24"/>
          <w:szCs w:val="24"/>
        </w:rPr>
        <w:t>Esto garantizara evitar las grandes inundaciones ya que se reduce el recalentamiento global y tener ríos limpios para comer alimentos sanos , y agua libre de plomo , vegetales sanos , y evitar muchísimas enfermedades que trae la contaminación ambiental . </w:t>
      </w:r>
    </w:p>
    <w:p w14:paraId="26E0E6BF" w14:textId="40946207" w:rsidR="007F7595" w:rsidRPr="00C067E7" w:rsidRDefault="003D1C5C" w:rsidP="00C067E7">
      <w:pPr>
        <w:spacing w:before="240" w:line="360" w:lineRule="auto"/>
        <w:jc w:val="both"/>
        <w:rPr>
          <w:rFonts w:ascii="Arial" w:hAnsi="Arial" w:cs="Arial"/>
          <w:sz w:val="24"/>
          <w:szCs w:val="24"/>
        </w:rPr>
      </w:pPr>
      <w:r w:rsidRPr="000F730D">
        <w:rPr>
          <w:b/>
          <w:bCs/>
          <w:noProof/>
          <w:sz w:val="24"/>
          <w:szCs w:val="24"/>
          <w:lang w:val="es-HN" w:eastAsia="es-HN"/>
        </w:rPr>
        <mc:AlternateContent>
          <mc:Choice Requires="wps">
            <w:drawing>
              <wp:anchor distT="0" distB="0" distL="114300" distR="114300" simplePos="0" relativeHeight="251732992" behindDoc="0" locked="0" layoutInCell="1" allowOverlap="1" wp14:anchorId="7149C5F3" wp14:editId="17818A46">
                <wp:simplePos x="0" y="0"/>
                <wp:positionH relativeFrom="page">
                  <wp:align>right</wp:align>
                </wp:positionH>
                <wp:positionV relativeFrom="paragraph">
                  <wp:posOffset>348055</wp:posOffset>
                </wp:positionV>
                <wp:extent cx="7743825" cy="638175"/>
                <wp:effectExtent l="0" t="0" r="28575" b="28575"/>
                <wp:wrapNone/>
                <wp:docPr id="32791"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0BC8084D" w14:textId="335AA9E8" w:rsidR="00D55124" w:rsidRPr="00DE7E06" w:rsidRDefault="00D55124" w:rsidP="00881758">
                            <w:pPr>
                              <w:pStyle w:val="Heading1"/>
                            </w:pPr>
                            <w:bookmarkStart w:id="6" w:name="_Toc51837773"/>
                            <w:r>
                              <w:rPr>
                                <w:rFonts w:eastAsia="Trebuchet MS"/>
                                <w:lang w:val="es-AR"/>
                              </w:rPr>
                              <w:t>GREENPEACE</w:t>
                            </w:r>
                            <w:bookmarkEnd w:id="6"/>
                            <w:r w:rsidRPr="00DE7E06">
                              <w:rPr>
                                <w:rFonts w:eastAsia="Trebuchet MS"/>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9C5F3" id="_x0000_s1035" style="position:absolute;left:0;text-align:left;margin-left:558.55pt;margin-top:27.4pt;width:609.75pt;height:50.25pt;z-index:2517329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" fillcolor="#b5d5a7" strokecolor="#70ad47" strokeweight=".5pt">
                <v:fill color2="#9cca86" rotate="t" colors="0 #b5d5a7;.5 #aace99;1 #9cca86" focus="100%" type="gradient">
                  <o:fill v:ext="view" type="gradientUnscaled"/>
                </v:fill>
                <o:lock v:ext="edit" grouping="t"/>
                <v:textbox>
                  <w:txbxContent>
                    <w:p w14:paraId="0BC8084D" w14:textId="335AA9E8" w:rsidR="00D55124" w:rsidRPr="00DE7E06" w:rsidRDefault="00D55124" w:rsidP="00881758">
                      <w:pPr>
                        <w:pStyle w:val="Ttulo1"/>
                      </w:pPr>
                      <w:bookmarkStart w:id="12" w:name="_Toc51837773"/>
                      <w:r>
                        <w:rPr>
                          <w:rFonts w:eastAsia="Trebuchet MS"/>
                          <w:lang w:val="es-AR"/>
                        </w:rPr>
                        <w:t>GREENPEACE</w:t>
                      </w:r>
                      <w:bookmarkEnd w:id="12"/>
                      <w:r w:rsidRPr="00DE7E06">
                        <w:rPr>
                          <w:rFonts w:eastAsia="Trebuchet MS"/>
                        </w:rPr>
                        <w:br/>
                      </w:r>
                    </w:p>
                  </w:txbxContent>
                </v:textbox>
                <w10:wrap anchorx="page"/>
              </v:rect>
            </w:pict>
          </mc:Fallback>
        </mc:AlternateContent>
      </w:r>
    </w:p>
    <w:p w14:paraId="46F00240" w14:textId="47F296EA" w:rsidR="007F7595" w:rsidRPr="00C067E7" w:rsidRDefault="007F7595" w:rsidP="00C067E7">
      <w:pPr>
        <w:spacing w:before="240" w:line="360" w:lineRule="auto"/>
        <w:jc w:val="both"/>
        <w:rPr>
          <w:rFonts w:ascii="Arial" w:hAnsi="Arial" w:cs="Arial"/>
          <w:sz w:val="24"/>
          <w:szCs w:val="24"/>
        </w:rPr>
      </w:pPr>
    </w:p>
    <w:p w14:paraId="269E7D69" w14:textId="293DFB3D" w:rsidR="007F7595" w:rsidRDefault="007F7595" w:rsidP="0087729C">
      <w:pPr>
        <w:rPr>
          <w:rFonts w:ascii="Arial" w:hAnsi="Arial" w:cs="Arial"/>
          <w:sz w:val="32"/>
          <w:szCs w:val="32"/>
        </w:rPr>
      </w:pPr>
    </w:p>
    <w:p w14:paraId="08FA8783" w14:textId="77777777" w:rsidR="00AC3D3F" w:rsidRDefault="003D1C5C" w:rsidP="003D1C5C">
      <w:pPr>
        <w:spacing w:before="240" w:line="360" w:lineRule="auto"/>
        <w:jc w:val="both"/>
        <w:rPr>
          <w:rFonts w:ascii="Arial" w:hAnsi="Arial" w:cs="Arial"/>
          <w:sz w:val="24"/>
          <w:szCs w:val="24"/>
        </w:rPr>
      </w:pPr>
      <w:r w:rsidRPr="003D1C5C">
        <w:rPr>
          <w:rFonts w:ascii="Arial" w:hAnsi="Arial" w:cs="Arial"/>
          <w:sz w:val="24"/>
          <w:szCs w:val="24"/>
        </w:rPr>
        <w:t>Greenpeace (</w:t>
      </w:r>
      <w:r>
        <w:rPr>
          <w:rFonts w:ascii="Arial" w:hAnsi="Arial" w:cs="Arial"/>
          <w:sz w:val="24"/>
          <w:szCs w:val="24"/>
        </w:rPr>
        <w:t>del</w:t>
      </w:r>
      <w:r w:rsidR="00AC3D3F">
        <w:rPr>
          <w:rFonts w:ascii="Arial" w:hAnsi="Arial" w:cs="Arial"/>
          <w:sz w:val="24"/>
          <w:szCs w:val="24"/>
        </w:rPr>
        <w:t xml:space="preserve"> </w:t>
      </w:r>
      <w:proofErr w:type="spellStart"/>
      <w:r>
        <w:rPr>
          <w:rFonts w:ascii="Arial" w:hAnsi="Arial" w:cs="Arial"/>
          <w:sz w:val="24"/>
          <w:szCs w:val="24"/>
        </w:rPr>
        <w:t>ingles</w:t>
      </w:r>
      <w:proofErr w:type="spellEnd"/>
      <w:r>
        <w:rPr>
          <w:rFonts w:ascii="Arial" w:hAnsi="Arial" w:cs="Arial"/>
          <w:sz w:val="24"/>
          <w:szCs w:val="24"/>
        </w:rPr>
        <w:t xml:space="preserve"> </w:t>
      </w:r>
      <w:proofErr w:type="spellStart"/>
      <w:r>
        <w:rPr>
          <w:rFonts w:ascii="Arial" w:hAnsi="Arial" w:cs="Arial"/>
          <w:sz w:val="24"/>
          <w:szCs w:val="24"/>
        </w:rPr>
        <w:t>green</w:t>
      </w:r>
      <w:proofErr w:type="spellEnd"/>
      <w:r>
        <w:rPr>
          <w:rFonts w:ascii="Arial" w:hAnsi="Arial" w:cs="Arial"/>
          <w:sz w:val="24"/>
          <w:szCs w:val="24"/>
        </w:rPr>
        <w:t xml:space="preserve">: verde y </w:t>
      </w:r>
      <w:proofErr w:type="spellStart"/>
      <w:r>
        <w:rPr>
          <w:rFonts w:ascii="Arial" w:hAnsi="Arial" w:cs="Arial"/>
          <w:sz w:val="24"/>
          <w:szCs w:val="24"/>
        </w:rPr>
        <w:t>peace</w:t>
      </w:r>
      <w:proofErr w:type="spellEnd"/>
      <w:r>
        <w:rPr>
          <w:rFonts w:ascii="Arial" w:hAnsi="Arial" w:cs="Arial"/>
          <w:sz w:val="24"/>
          <w:szCs w:val="24"/>
        </w:rPr>
        <w:t xml:space="preserve">: paz) </w:t>
      </w:r>
      <w:r w:rsidRPr="003D1C5C">
        <w:rPr>
          <w:rFonts w:ascii="Arial" w:hAnsi="Arial" w:cs="Arial"/>
          <w:sz w:val="24"/>
          <w:szCs w:val="24"/>
        </w:rPr>
        <w:t xml:space="preserve">es </w:t>
      </w:r>
      <w:r>
        <w:rPr>
          <w:rFonts w:ascii="Arial" w:hAnsi="Arial" w:cs="Arial"/>
          <w:sz w:val="24"/>
          <w:szCs w:val="24"/>
        </w:rPr>
        <w:t xml:space="preserve">una ONG ambientalista. </w:t>
      </w:r>
      <w:r w:rsidRPr="003D1C5C">
        <w:rPr>
          <w:rFonts w:ascii="Arial" w:hAnsi="Arial" w:cs="Arial"/>
          <w:sz w:val="24"/>
          <w:szCs w:val="24"/>
        </w:rPr>
        <w:t>Realiza campañas en todo el mundo por temas como</w:t>
      </w:r>
      <w:r>
        <w:rPr>
          <w:rFonts w:ascii="Arial" w:hAnsi="Arial" w:cs="Arial"/>
          <w:sz w:val="24"/>
          <w:szCs w:val="24"/>
        </w:rPr>
        <w:t xml:space="preserve"> la agricultura</w:t>
      </w:r>
      <w:r w:rsidR="00AC3D3F">
        <w:rPr>
          <w:rFonts w:ascii="Arial" w:hAnsi="Arial" w:cs="Arial"/>
          <w:sz w:val="24"/>
          <w:szCs w:val="24"/>
        </w:rPr>
        <w:t xml:space="preserve"> ecológica, los bosques, y el cambio climático, contra el consumismo, por la democracia y el contrapoder, el desarme, la paz y el cuidado de los océanos. </w:t>
      </w:r>
    </w:p>
    <w:p w14:paraId="178438E8" w14:textId="5754D9A7" w:rsidR="00102763" w:rsidRDefault="00AC3D3F" w:rsidP="00102763">
      <w:pPr>
        <w:spacing w:before="240" w:line="360" w:lineRule="auto"/>
        <w:jc w:val="both"/>
        <w:rPr>
          <w:rFonts w:ascii="Arial" w:hAnsi="Arial" w:cs="Arial"/>
          <w:sz w:val="24"/>
          <w:szCs w:val="24"/>
        </w:rPr>
      </w:pPr>
      <w:r>
        <w:rPr>
          <w:rFonts w:ascii="Arial" w:hAnsi="Arial" w:cs="Arial"/>
          <w:sz w:val="24"/>
          <w:szCs w:val="24"/>
        </w:rPr>
        <w:t xml:space="preserve">Fue fundado en Vancouver, Canadá, tiene su sede en Ámsterdam, Países bajo y 55 oficinas en 14 países. </w:t>
      </w:r>
      <w:r w:rsidR="003D1C5C" w:rsidRPr="003D1C5C">
        <w:rPr>
          <w:rFonts w:ascii="Arial" w:hAnsi="Arial" w:cs="Arial"/>
          <w:sz w:val="24"/>
          <w:szCs w:val="24"/>
        </w:rPr>
        <w:t xml:space="preserve"> En 2019 contaba con unos 3,2 millones de socios</w:t>
      </w:r>
      <w:r w:rsidR="00154FAE">
        <w:rPr>
          <w:rFonts w:ascii="Arial" w:hAnsi="Arial" w:cs="Arial"/>
          <w:sz w:val="24"/>
          <w:szCs w:val="24"/>
        </w:rPr>
        <w:t>.</w:t>
      </w:r>
    </w:p>
    <w:p w14:paraId="45060CC3" w14:textId="77777777" w:rsidR="00CA5E30" w:rsidRDefault="00CA5E30" w:rsidP="00CA5E30">
      <w:pPr>
        <w:rPr>
          <w:rFonts w:ascii="Arial" w:hAnsi="Arial" w:cs="Arial"/>
          <w:sz w:val="32"/>
          <w:szCs w:val="32"/>
        </w:rPr>
      </w:pPr>
      <w:r>
        <w:rPr>
          <w:rFonts w:ascii="Arial" w:hAnsi="Arial" w:cs="Arial"/>
          <w:sz w:val="32"/>
          <w:szCs w:val="32"/>
        </w:rPr>
        <w:t>GREEN PEACE PROMUEVE CAMPAÑAS SOBRE:</w:t>
      </w:r>
    </w:p>
    <w:tbl>
      <w:tblPr>
        <w:tblStyle w:val="TableGrid"/>
        <w:tblpPr w:leftFromText="141" w:rightFromText="141" w:vertAnchor="text" w:horzAnchor="margin" w:tblpY="130"/>
        <w:tblW w:w="0" w:type="auto"/>
        <w:tblLook w:val="04A0" w:firstRow="1" w:lastRow="0" w:firstColumn="1" w:lastColumn="0" w:noHBand="0" w:noVBand="1"/>
      </w:tblPr>
      <w:tblGrid>
        <w:gridCol w:w="2942"/>
        <w:gridCol w:w="2943"/>
        <w:gridCol w:w="2943"/>
      </w:tblGrid>
      <w:tr w:rsidR="00CA5E30" w14:paraId="643416A2" w14:textId="77777777" w:rsidTr="004A133F">
        <w:tc>
          <w:tcPr>
            <w:tcW w:w="2942" w:type="dxa"/>
          </w:tcPr>
          <w:p w14:paraId="142476D9" w14:textId="77777777" w:rsidR="00CA5E30" w:rsidRPr="0049408F" w:rsidRDefault="00CA5E30" w:rsidP="00CD1D27">
            <w:pPr>
              <w:pStyle w:val="ListParagraph"/>
              <w:numPr>
                <w:ilvl w:val="0"/>
                <w:numId w:val="4"/>
              </w:numPr>
              <w:spacing w:after="240"/>
              <w:jc w:val="both"/>
              <w:rPr>
                <w:rFonts w:ascii="Arial" w:hAnsi="Arial" w:cs="Arial"/>
                <w:sz w:val="20"/>
                <w:szCs w:val="20"/>
              </w:rPr>
            </w:pPr>
            <w:r w:rsidRPr="0049408F">
              <w:rPr>
                <w:rFonts w:ascii="Arial" w:hAnsi="Arial" w:cs="Arial"/>
                <w:sz w:val="20"/>
                <w:szCs w:val="20"/>
              </w:rPr>
              <w:t>Clima y energía</w:t>
            </w:r>
          </w:p>
          <w:p w14:paraId="55F02CC9"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Protocolo de Kioto</w:t>
            </w:r>
          </w:p>
          <w:p w14:paraId="79F2FF92"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 xml:space="preserve">Caso </w:t>
            </w:r>
            <w:proofErr w:type="spellStart"/>
            <w:r w:rsidRPr="0049408F">
              <w:rPr>
                <w:rFonts w:ascii="Arial" w:hAnsi="Arial" w:cs="Arial"/>
                <w:sz w:val="20"/>
                <w:szCs w:val="20"/>
              </w:rPr>
              <w:t>Kingsnorth</w:t>
            </w:r>
            <w:proofErr w:type="spellEnd"/>
          </w:p>
          <w:p w14:paraId="7A437B19" w14:textId="77777777" w:rsidR="00CA5E30"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 xml:space="preserve">"Superar el Petróleo" </w:t>
            </w:r>
          </w:p>
          <w:p w14:paraId="09D6600D"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Energía nuclear</w:t>
            </w:r>
          </w:p>
        </w:tc>
        <w:tc>
          <w:tcPr>
            <w:tcW w:w="2943" w:type="dxa"/>
          </w:tcPr>
          <w:p w14:paraId="002F90D8"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Caso EDF</w:t>
            </w:r>
          </w:p>
          <w:p w14:paraId="3BD451D6"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 xml:space="preserve">Capa de ozono y </w:t>
            </w:r>
            <w:proofErr w:type="spellStart"/>
            <w:r w:rsidRPr="0049408F">
              <w:rPr>
                <w:rFonts w:ascii="Arial" w:hAnsi="Arial" w:cs="Arial"/>
                <w:sz w:val="20"/>
                <w:szCs w:val="20"/>
              </w:rPr>
              <w:t>Greenfreeze</w:t>
            </w:r>
            <w:proofErr w:type="spellEnd"/>
          </w:p>
          <w:p w14:paraId="5B544E64"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Medio ambiente marino</w:t>
            </w:r>
          </w:p>
          <w:p w14:paraId="4C503DC6" w14:textId="77777777" w:rsidR="00CA5E30" w:rsidRPr="0049408F" w:rsidRDefault="00CA5E30" w:rsidP="00CD1D27">
            <w:pPr>
              <w:pStyle w:val="ListParagraph"/>
              <w:numPr>
                <w:ilvl w:val="0"/>
                <w:numId w:val="4"/>
              </w:numPr>
              <w:spacing w:before="240" w:after="240"/>
              <w:jc w:val="both"/>
              <w:rPr>
                <w:rFonts w:ascii="Arial" w:hAnsi="Arial" w:cs="Arial"/>
                <w:sz w:val="18"/>
                <w:szCs w:val="18"/>
              </w:rPr>
            </w:pPr>
            <w:r w:rsidRPr="0049408F">
              <w:rPr>
                <w:rFonts w:ascii="Arial" w:hAnsi="Arial" w:cs="Arial"/>
                <w:sz w:val="20"/>
                <w:szCs w:val="20"/>
              </w:rPr>
              <w:t>Pacifismo</w:t>
            </w:r>
          </w:p>
        </w:tc>
        <w:tc>
          <w:tcPr>
            <w:tcW w:w="2943" w:type="dxa"/>
          </w:tcPr>
          <w:p w14:paraId="3D5EC0E7"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Desechos tóxicos</w:t>
            </w:r>
          </w:p>
          <w:p w14:paraId="771B2DF0"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Bosques</w:t>
            </w:r>
          </w:p>
          <w:p w14:paraId="68BE5017"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Transgénicos</w:t>
            </w:r>
          </w:p>
          <w:p w14:paraId="68135E97" w14:textId="77777777" w:rsidR="00CA5E30" w:rsidRPr="0049408F" w:rsidRDefault="00CA5E30" w:rsidP="00CD1D27">
            <w:pPr>
              <w:pStyle w:val="ListParagraph"/>
              <w:numPr>
                <w:ilvl w:val="0"/>
                <w:numId w:val="4"/>
              </w:numPr>
              <w:spacing w:before="240" w:after="240"/>
              <w:jc w:val="both"/>
              <w:rPr>
                <w:rFonts w:ascii="Arial" w:hAnsi="Arial" w:cs="Arial"/>
                <w:sz w:val="20"/>
                <w:szCs w:val="20"/>
              </w:rPr>
            </w:pPr>
            <w:r w:rsidRPr="0049408F">
              <w:rPr>
                <w:rFonts w:ascii="Arial" w:hAnsi="Arial" w:cs="Arial"/>
                <w:sz w:val="20"/>
                <w:szCs w:val="20"/>
              </w:rPr>
              <w:t>Salvar el Ártico</w:t>
            </w:r>
          </w:p>
          <w:p w14:paraId="4A20B7B2" w14:textId="77777777" w:rsidR="00CA5E30" w:rsidRDefault="00CA5E30" w:rsidP="004A133F">
            <w:pPr>
              <w:rPr>
                <w:rFonts w:ascii="Arial" w:hAnsi="Arial" w:cs="Arial"/>
                <w:sz w:val="32"/>
                <w:szCs w:val="32"/>
              </w:rPr>
            </w:pPr>
          </w:p>
        </w:tc>
      </w:tr>
    </w:tbl>
    <w:p w14:paraId="57E65DF2" w14:textId="77777777" w:rsidR="00CA5E30" w:rsidRDefault="00CA5E30" w:rsidP="00591651">
      <w:pPr>
        <w:spacing w:before="240" w:line="360" w:lineRule="auto"/>
        <w:jc w:val="both"/>
        <w:rPr>
          <w:rFonts w:ascii="Arial" w:hAnsi="Arial" w:cs="Arial"/>
          <w:sz w:val="24"/>
          <w:szCs w:val="24"/>
        </w:rPr>
      </w:pPr>
    </w:p>
    <w:p w14:paraId="10198425" w14:textId="77777777" w:rsidR="00976A2E" w:rsidRDefault="00976A2E" w:rsidP="00591651">
      <w:pPr>
        <w:spacing w:before="240" w:line="360" w:lineRule="auto"/>
        <w:jc w:val="both"/>
        <w:rPr>
          <w:rFonts w:ascii="Arial" w:hAnsi="Arial" w:cs="Arial"/>
          <w:sz w:val="24"/>
          <w:szCs w:val="24"/>
        </w:rPr>
      </w:pPr>
    </w:p>
    <w:p w14:paraId="1072F970" w14:textId="1F9772BD" w:rsidR="008E5FB9" w:rsidRDefault="008E5FB9" w:rsidP="00591651">
      <w:pPr>
        <w:spacing w:before="240" w:line="360" w:lineRule="auto"/>
        <w:jc w:val="both"/>
        <w:rPr>
          <w:rFonts w:ascii="Arial" w:hAnsi="Arial" w:cs="Arial"/>
          <w:sz w:val="24"/>
          <w:szCs w:val="24"/>
        </w:rPr>
      </w:pPr>
      <w:r w:rsidRPr="000F730D">
        <w:rPr>
          <w:b/>
          <w:bCs/>
          <w:noProof/>
          <w:sz w:val="24"/>
          <w:szCs w:val="24"/>
          <w:lang w:val="es-HN" w:eastAsia="es-HN"/>
        </w:rPr>
        <w:lastRenderedPageBreak/>
        <mc:AlternateContent>
          <mc:Choice Requires="wps">
            <w:drawing>
              <wp:anchor distT="0" distB="0" distL="114300" distR="114300" simplePos="0" relativeHeight="251735040" behindDoc="0" locked="0" layoutInCell="1" allowOverlap="1" wp14:anchorId="389B84AC" wp14:editId="26D4B2C7">
                <wp:simplePos x="0" y="0"/>
                <wp:positionH relativeFrom="page">
                  <wp:align>right</wp:align>
                </wp:positionH>
                <wp:positionV relativeFrom="paragraph">
                  <wp:posOffset>516255</wp:posOffset>
                </wp:positionV>
                <wp:extent cx="7743825" cy="638175"/>
                <wp:effectExtent l="0" t="0" r="28575" b="28575"/>
                <wp:wrapNone/>
                <wp:docPr id="10"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50CC6C9C" w14:textId="21226D9F" w:rsidR="00D55124" w:rsidRPr="008E5FB9" w:rsidRDefault="00D55124" w:rsidP="00881758">
                            <w:pPr>
                              <w:pStyle w:val="Heading1"/>
                            </w:pPr>
                            <w:bookmarkStart w:id="7" w:name="_Toc51837774"/>
                            <w:r w:rsidRPr="008E5FB9">
                              <w:t>¿Cuáles son los productos que más contaminan el Medio Ambiente?</w:t>
                            </w:r>
                            <w:bookmarkEnd w:id="7"/>
                          </w:p>
                          <w:p w14:paraId="4D0DCD41" w14:textId="0CC08574" w:rsidR="00D55124" w:rsidRPr="00DE7E06" w:rsidRDefault="00D55124" w:rsidP="008E5FB9">
                            <w:pPr>
                              <w:kinsoku w:val="0"/>
                              <w:overflowPunct w:val="0"/>
                              <w:spacing w:after="240"/>
                              <w:jc w:val="center"/>
                              <w:textAlignment w:val="baseline"/>
                              <w:rPr>
                                <w:sz w:val="52"/>
                                <w:szCs w:val="52"/>
                              </w:rPr>
                            </w:pPr>
                            <w:r w:rsidRPr="00DE7E06">
                              <w:rPr>
                                <w:rFonts w:asciiTheme="majorHAnsi" w:eastAsia="Trebuchet MS" w:hAnsi="Calibri Light" w:cs="Trebuchet MS"/>
                                <w:color w:val="000000" w:themeColor="text1"/>
                                <w:kern w:val="24"/>
                                <w:sz w:val="52"/>
                                <w:szCs w:val="52"/>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B84AC" id="_x0000_s1036" style="position:absolute;left:0;text-align:left;margin-left:558.55pt;margin-top:40.65pt;width:609.75pt;height:50.25pt;z-index:2517350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" fillcolor="#b5d5a7" strokecolor="#70ad47" strokeweight=".5pt">
                <v:fill color2="#9cca86" rotate="t" colors="0 #b5d5a7;.5 #aace99;1 #9cca86" focus="100%" type="gradient">
                  <o:fill v:ext="view" type="gradientUnscaled"/>
                </v:fill>
                <o:lock v:ext="edit" grouping="t"/>
                <v:textbox>
                  <w:txbxContent>
                    <w:p w14:paraId="50CC6C9C" w14:textId="21226D9F" w:rsidR="00D55124" w:rsidRPr="008E5FB9" w:rsidRDefault="00D55124" w:rsidP="00881758">
                      <w:pPr>
                        <w:pStyle w:val="Ttulo1"/>
                      </w:pPr>
                      <w:bookmarkStart w:id="14" w:name="_Toc51837774"/>
                      <w:r w:rsidRPr="008E5FB9">
                        <w:t>¿Cuáles son los productos que más contaminan el Medio Ambiente?</w:t>
                      </w:r>
                      <w:bookmarkEnd w:id="14"/>
                    </w:p>
                    <w:p w14:paraId="4D0DCD41" w14:textId="0CC08574" w:rsidR="00D55124" w:rsidRPr="00DE7E06" w:rsidRDefault="00D55124" w:rsidP="008E5FB9">
                      <w:pPr>
                        <w:kinsoku w:val="0"/>
                        <w:overflowPunct w:val="0"/>
                        <w:spacing w:after="240"/>
                        <w:jc w:val="center"/>
                        <w:textAlignment w:val="baseline"/>
                        <w:rPr>
                          <w:sz w:val="52"/>
                          <w:szCs w:val="52"/>
                        </w:rPr>
                      </w:pPr>
                      <w:r w:rsidRPr="00DE7E06">
                        <w:rPr>
                          <w:rFonts w:asciiTheme="majorHAnsi" w:eastAsia="Trebuchet MS" w:hAnsi="Calibri Light" w:cs="Trebuchet MS"/>
                          <w:color w:val="000000" w:themeColor="text1"/>
                          <w:kern w:val="24"/>
                          <w:sz w:val="52"/>
                          <w:szCs w:val="52"/>
                        </w:rPr>
                        <w:br/>
                      </w:r>
                    </w:p>
                  </w:txbxContent>
                </v:textbox>
                <w10:wrap anchorx="page"/>
              </v:rect>
            </w:pict>
          </mc:Fallback>
        </mc:AlternateContent>
      </w:r>
    </w:p>
    <w:p w14:paraId="683A6AB4" w14:textId="03417855" w:rsidR="008E5FB9" w:rsidRDefault="008E5FB9" w:rsidP="00591651">
      <w:pPr>
        <w:spacing w:before="240" w:line="360" w:lineRule="auto"/>
        <w:jc w:val="both"/>
        <w:rPr>
          <w:rFonts w:ascii="Arial" w:hAnsi="Arial" w:cs="Arial"/>
          <w:sz w:val="24"/>
          <w:szCs w:val="24"/>
        </w:rPr>
      </w:pPr>
    </w:p>
    <w:p w14:paraId="71A1E033" w14:textId="77777777" w:rsidR="008E5FB9" w:rsidRDefault="008E5FB9" w:rsidP="00591651">
      <w:pPr>
        <w:spacing w:before="240" w:line="360" w:lineRule="auto"/>
        <w:jc w:val="both"/>
        <w:rPr>
          <w:rFonts w:ascii="Arial" w:hAnsi="Arial" w:cs="Arial"/>
          <w:sz w:val="24"/>
          <w:szCs w:val="24"/>
        </w:rPr>
      </w:pPr>
    </w:p>
    <w:p w14:paraId="20FB12A1" w14:textId="4B44945E" w:rsidR="008E5FB9" w:rsidRPr="008E5FB9" w:rsidRDefault="008E5FB9" w:rsidP="00777353">
      <w:pPr>
        <w:spacing w:before="240"/>
        <w:rPr>
          <w:rFonts w:ascii="Arial" w:hAnsi="Arial" w:cs="Arial"/>
          <w:sz w:val="24"/>
          <w:szCs w:val="24"/>
        </w:rPr>
      </w:pPr>
      <w:r w:rsidRPr="008E5FB9">
        <w:rPr>
          <w:rFonts w:ascii="Arial" w:hAnsi="Arial" w:cs="Arial"/>
          <w:sz w:val="24"/>
          <w:szCs w:val="24"/>
        </w:rPr>
        <w:t>Según la ley 34/2007, de Calidad del aire y protección de la atmósfera, se consideran contaminantes atmosféricos las siguientes sustancias:</w:t>
      </w:r>
    </w:p>
    <w:p w14:paraId="5B065BF1" w14:textId="33312E1F" w:rsidR="008E5FB9" w:rsidRPr="00777353" w:rsidRDefault="00777353" w:rsidP="00CD1D27">
      <w:pPr>
        <w:pStyle w:val="ListParagraph"/>
        <w:numPr>
          <w:ilvl w:val="0"/>
          <w:numId w:val="5"/>
        </w:numPr>
        <w:spacing w:before="240"/>
        <w:rPr>
          <w:rFonts w:ascii="Arial" w:hAnsi="Arial" w:cs="Arial"/>
        </w:rPr>
      </w:pPr>
      <w:r w:rsidRPr="00777353">
        <w:rPr>
          <w:rFonts w:ascii="Arial" w:hAnsi="Arial" w:cs="Arial"/>
        </w:rPr>
        <w:t>Óxidos</w:t>
      </w:r>
      <w:r w:rsidR="008E5FB9" w:rsidRPr="00777353">
        <w:rPr>
          <w:rFonts w:ascii="Arial" w:hAnsi="Arial" w:cs="Arial"/>
        </w:rPr>
        <w:t xml:space="preserve"> de Azufre (SOX) y otros compuestos de azufre.</w:t>
      </w:r>
    </w:p>
    <w:p w14:paraId="1E0201E6" w14:textId="51CD0403" w:rsidR="008E5FB9" w:rsidRPr="00777353" w:rsidRDefault="00777353" w:rsidP="00CD1D27">
      <w:pPr>
        <w:pStyle w:val="ListParagraph"/>
        <w:numPr>
          <w:ilvl w:val="0"/>
          <w:numId w:val="5"/>
        </w:numPr>
        <w:spacing w:before="240"/>
        <w:rPr>
          <w:rFonts w:ascii="Arial" w:hAnsi="Arial" w:cs="Arial"/>
        </w:rPr>
      </w:pPr>
      <w:r w:rsidRPr="00777353">
        <w:rPr>
          <w:rFonts w:ascii="Arial" w:hAnsi="Arial" w:cs="Arial"/>
        </w:rPr>
        <w:t>Óxidos</w:t>
      </w:r>
      <w:r w:rsidR="008E5FB9" w:rsidRPr="00777353">
        <w:rPr>
          <w:rFonts w:ascii="Arial" w:hAnsi="Arial" w:cs="Arial"/>
        </w:rPr>
        <w:t xml:space="preserve"> de </w:t>
      </w:r>
      <w:r w:rsidRPr="00777353">
        <w:rPr>
          <w:rFonts w:ascii="Arial" w:hAnsi="Arial" w:cs="Arial"/>
        </w:rPr>
        <w:t>Nitrógeno (</w:t>
      </w:r>
      <w:r w:rsidR="008E5FB9" w:rsidRPr="00777353">
        <w:rPr>
          <w:rFonts w:ascii="Arial" w:hAnsi="Arial" w:cs="Arial"/>
        </w:rPr>
        <w:t>NOX) y otros compuestos de nitrógeno</w:t>
      </w:r>
    </w:p>
    <w:p w14:paraId="4E0F83C2" w14:textId="77777777"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Óxidos de carbono (COX)</w:t>
      </w:r>
    </w:p>
    <w:p w14:paraId="443E93F3" w14:textId="7FE8FC3A"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Ozono troposférico (O3)</w:t>
      </w:r>
    </w:p>
    <w:p w14:paraId="2FBEAF63" w14:textId="7D7A34CE"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 xml:space="preserve">Compuestos </w:t>
      </w:r>
      <w:r w:rsidR="00777353" w:rsidRPr="00777353">
        <w:rPr>
          <w:rFonts w:ascii="Arial" w:hAnsi="Arial" w:cs="Arial"/>
        </w:rPr>
        <w:t>Orgánicos</w:t>
      </w:r>
      <w:r w:rsidRPr="00777353">
        <w:rPr>
          <w:rFonts w:ascii="Arial" w:hAnsi="Arial" w:cs="Arial"/>
        </w:rPr>
        <w:t xml:space="preserve"> </w:t>
      </w:r>
      <w:r w:rsidR="00777353" w:rsidRPr="00777353">
        <w:rPr>
          <w:rFonts w:ascii="Arial" w:hAnsi="Arial" w:cs="Arial"/>
        </w:rPr>
        <w:t>Volátiles</w:t>
      </w:r>
      <w:r w:rsidRPr="00777353">
        <w:rPr>
          <w:rFonts w:ascii="Arial" w:hAnsi="Arial" w:cs="Arial"/>
        </w:rPr>
        <w:t xml:space="preserve"> (</w:t>
      </w:r>
      <w:proofErr w:type="spellStart"/>
      <w:r w:rsidRPr="00777353">
        <w:rPr>
          <w:rFonts w:ascii="Arial" w:hAnsi="Arial" w:cs="Arial"/>
        </w:rPr>
        <w:t>COVs</w:t>
      </w:r>
      <w:proofErr w:type="spellEnd"/>
      <w:r w:rsidRPr="00777353">
        <w:rPr>
          <w:rFonts w:ascii="Arial" w:hAnsi="Arial" w:cs="Arial"/>
        </w:rPr>
        <w:t>)</w:t>
      </w:r>
    </w:p>
    <w:p w14:paraId="415B4833" w14:textId="77777777"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Hidrocarburos aromáticos y compuestos orgánicos persistentes (COP)</w:t>
      </w:r>
    </w:p>
    <w:p w14:paraId="7519238E" w14:textId="6B47AA60" w:rsidR="004318FE" w:rsidRPr="00686DBB" w:rsidRDefault="008E5FB9" w:rsidP="00CD1D27">
      <w:pPr>
        <w:pStyle w:val="ListParagraph"/>
        <w:numPr>
          <w:ilvl w:val="0"/>
          <w:numId w:val="5"/>
        </w:numPr>
        <w:spacing w:before="240"/>
        <w:rPr>
          <w:rFonts w:ascii="Arial" w:hAnsi="Arial" w:cs="Arial"/>
        </w:rPr>
      </w:pPr>
      <w:r w:rsidRPr="00777353">
        <w:rPr>
          <w:rFonts w:ascii="Arial" w:hAnsi="Arial" w:cs="Arial"/>
        </w:rPr>
        <w:t>Metales y sus compuestos (Pb, Ni, etc.)</w:t>
      </w:r>
    </w:p>
    <w:p w14:paraId="684DDEBE" w14:textId="41880400"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Material Particulado (incluidos PM10 y PM2,5)</w:t>
      </w:r>
    </w:p>
    <w:p w14:paraId="0E67083A" w14:textId="77777777"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Amianto (partículas en suspensión, fibras, etc.)</w:t>
      </w:r>
    </w:p>
    <w:p w14:paraId="21B34D73" w14:textId="5F56C5F8"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Halógenos y sus compuestos</w:t>
      </w:r>
    </w:p>
    <w:p w14:paraId="76AEE6FA" w14:textId="0DFB4DF7"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Cianuros</w:t>
      </w:r>
    </w:p>
    <w:p w14:paraId="2EDFF97C" w14:textId="77777777"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 xml:space="preserve">Policlorodibenzodioxinas y </w:t>
      </w:r>
      <w:proofErr w:type="spellStart"/>
      <w:r w:rsidRPr="00777353">
        <w:rPr>
          <w:rFonts w:ascii="Arial" w:hAnsi="Arial" w:cs="Arial"/>
        </w:rPr>
        <w:t>Policlorodibenzofuranos</w:t>
      </w:r>
      <w:proofErr w:type="spellEnd"/>
    </w:p>
    <w:p w14:paraId="6172DCD7" w14:textId="39CD0673" w:rsidR="008E5FB9" w:rsidRPr="00777353" w:rsidRDefault="008E5FB9" w:rsidP="00CD1D27">
      <w:pPr>
        <w:pStyle w:val="ListParagraph"/>
        <w:numPr>
          <w:ilvl w:val="0"/>
          <w:numId w:val="5"/>
        </w:numPr>
        <w:spacing w:before="240"/>
        <w:rPr>
          <w:rFonts w:ascii="Arial" w:hAnsi="Arial" w:cs="Arial"/>
        </w:rPr>
      </w:pPr>
      <w:r w:rsidRPr="00777353">
        <w:rPr>
          <w:rFonts w:ascii="Arial" w:hAnsi="Arial" w:cs="Arial"/>
        </w:rPr>
        <w:t xml:space="preserve">Sustancias y preparados respecto de los cuales se haya demostrado o existan indicios razonables de que poseen propiedades cancerígenas, </w:t>
      </w:r>
      <w:r w:rsidR="00E44C41" w:rsidRPr="00777353">
        <w:rPr>
          <w:rFonts w:ascii="Arial" w:hAnsi="Arial" w:cs="Arial"/>
        </w:rPr>
        <w:t>mutágenos</w:t>
      </w:r>
      <w:r w:rsidRPr="00777353">
        <w:rPr>
          <w:rFonts w:ascii="Arial" w:hAnsi="Arial" w:cs="Arial"/>
        </w:rPr>
        <w:t xml:space="preserve">, </w:t>
      </w:r>
      <w:proofErr w:type="spellStart"/>
      <w:r w:rsidRPr="00777353">
        <w:rPr>
          <w:rFonts w:ascii="Arial" w:hAnsi="Arial" w:cs="Arial"/>
        </w:rPr>
        <w:t>xenoestrógenas</w:t>
      </w:r>
      <w:proofErr w:type="spellEnd"/>
      <w:r w:rsidRPr="00777353">
        <w:rPr>
          <w:rFonts w:ascii="Arial" w:hAnsi="Arial" w:cs="Arial"/>
        </w:rPr>
        <w:t xml:space="preserve"> o puedan afectar a la reproducción a través del aire.</w:t>
      </w:r>
    </w:p>
    <w:p w14:paraId="0E8F194C" w14:textId="4DC66791" w:rsidR="008E5FB9" w:rsidRDefault="008E5FB9" w:rsidP="00CD1D27">
      <w:pPr>
        <w:pStyle w:val="ListParagraph"/>
        <w:numPr>
          <w:ilvl w:val="0"/>
          <w:numId w:val="5"/>
        </w:numPr>
        <w:spacing w:before="240"/>
        <w:rPr>
          <w:rFonts w:ascii="Arial" w:hAnsi="Arial" w:cs="Arial"/>
        </w:rPr>
      </w:pPr>
      <w:r w:rsidRPr="00777353">
        <w:rPr>
          <w:rFonts w:ascii="Arial" w:hAnsi="Arial" w:cs="Arial"/>
        </w:rPr>
        <w:t>Sustancias que agotan la capa de ozono.</w:t>
      </w:r>
    </w:p>
    <w:p w14:paraId="4F800CA0" w14:textId="2A58D060" w:rsidR="00686DBB" w:rsidRDefault="00686DBB" w:rsidP="00686DBB">
      <w:pPr>
        <w:pStyle w:val="ListParagraph"/>
        <w:spacing w:before="240"/>
        <w:rPr>
          <w:rFonts w:ascii="Arial" w:hAnsi="Arial" w:cs="Arial"/>
        </w:rPr>
      </w:pPr>
    </w:p>
    <w:p w14:paraId="2C3EC67F" w14:textId="77777777" w:rsidR="00686DBB" w:rsidRPr="00777353" w:rsidRDefault="00686DBB" w:rsidP="00686DBB">
      <w:pPr>
        <w:pStyle w:val="ListParagraph"/>
        <w:spacing w:before="240"/>
        <w:rPr>
          <w:rFonts w:ascii="Arial" w:hAnsi="Arial" w:cs="Arial"/>
        </w:rPr>
      </w:pPr>
    </w:p>
    <w:p w14:paraId="22CA2F62" w14:textId="3921036E" w:rsidR="008E5FB9" w:rsidRPr="008E5FB9" w:rsidRDefault="00777353" w:rsidP="00777353">
      <w:pPr>
        <w:spacing w:before="240"/>
        <w:rPr>
          <w:rFonts w:ascii="Arial" w:hAnsi="Arial" w:cs="Arial"/>
          <w:sz w:val="24"/>
          <w:szCs w:val="24"/>
        </w:rPr>
      </w:pPr>
      <w:r>
        <w:rPr>
          <w:noProof/>
          <w:lang w:val="es-HN" w:eastAsia="es-HN"/>
        </w:rPr>
        <w:drawing>
          <wp:anchor distT="0" distB="0" distL="114300" distR="114300" simplePos="0" relativeHeight="251736064" behindDoc="0" locked="0" layoutInCell="1" allowOverlap="1" wp14:anchorId="71F878DD" wp14:editId="47E3DD90">
            <wp:simplePos x="0" y="0"/>
            <wp:positionH relativeFrom="column">
              <wp:posOffset>-58420</wp:posOffset>
            </wp:positionH>
            <wp:positionV relativeFrom="paragraph">
              <wp:posOffset>171450</wp:posOffset>
            </wp:positionV>
            <wp:extent cx="3804920" cy="2500630"/>
            <wp:effectExtent l="0" t="0" r="5080" b="0"/>
            <wp:wrapThrough wrapText="bothSides">
              <wp:wrapPolygon edited="0">
                <wp:start x="0" y="0"/>
                <wp:lineTo x="0" y="21392"/>
                <wp:lineTo x="21521" y="21392"/>
                <wp:lineTo x="21521" y="0"/>
                <wp:lineTo x="0" y="0"/>
              </wp:wrapPolygon>
            </wp:wrapThrough>
            <wp:docPr id="19" name="Picture 19" descr="Tipos de contaminantes - Medio ambiente - Portal del Gobierno de La Ri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pos de contaminantes - Medio ambiente - Portal del Gobierno de La Rioj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04920" cy="250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FB9" w:rsidRPr="008E5FB9">
        <w:rPr>
          <w:rFonts w:ascii="Arial" w:hAnsi="Arial" w:cs="Arial"/>
          <w:sz w:val="24"/>
          <w:szCs w:val="24"/>
        </w:rPr>
        <w:t>Según su origen se pueden clasificar en:</w:t>
      </w:r>
    </w:p>
    <w:p w14:paraId="418893F9" w14:textId="7946AE63" w:rsidR="008E5FB9" w:rsidRPr="008E5FB9" w:rsidRDefault="008E5FB9" w:rsidP="00777353">
      <w:pPr>
        <w:spacing w:before="240"/>
        <w:rPr>
          <w:rFonts w:ascii="Arial" w:hAnsi="Arial" w:cs="Arial"/>
          <w:sz w:val="24"/>
          <w:szCs w:val="24"/>
        </w:rPr>
      </w:pPr>
      <w:r w:rsidRPr="008E5FB9">
        <w:rPr>
          <w:rFonts w:ascii="Arial" w:hAnsi="Arial" w:cs="Arial"/>
          <w:sz w:val="24"/>
          <w:szCs w:val="24"/>
        </w:rPr>
        <w:t>Primarios: Procedentes directamente de las fuentes de emisión.</w:t>
      </w:r>
    </w:p>
    <w:p w14:paraId="2FA19B56" w14:textId="75EB9DC3" w:rsidR="008E5FB9" w:rsidRDefault="008E5FB9" w:rsidP="00777353">
      <w:pPr>
        <w:spacing w:before="240"/>
        <w:rPr>
          <w:rFonts w:ascii="Arial" w:hAnsi="Arial" w:cs="Arial"/>
          <w:sz w:val="24"/>
          <w:szCs w:val="24"/>
        </w:rPr>
      </w:pPr>
      <w:r w:rsidRPr="008E5FB9">
        <w:rPr>
          <w:rFonts w:ascii="Arial" w:hAnsi="Arial" w:cs="Arial"/>
          <w:sz w:val="24"/>
          <w:szCs w:val="24"/>
        </w:rPr>
        <w:t>Secundarios: Originados en la atmósfera a partir de diferentes procesos y reacciones de los contaminantes primarios.</w:t>
      </w:r>
    </w:p>
    <w:p w14:paraId="6F109F4C" w14:textId="4670C816" w:rsidR="00777353" w:rsidRDefault="00777353" w:rsidP="00777353">
      <w:pPr>
        <w:spacing w:before="240"/>
        <w:rPr>
          <w:rFonts w:ascii="Arial" w:hAnsi="Arial" w:cs="Arial"/>
          <w:sz w:val="24"/>
          <w:szCs w:val="24"/>
        </w:rPr>
      </w:pPr>
    </w:p>
    <w:p w14:paraId="29528C1B" w14:textId="1D626F2C" w:rsidR="00777353" w:rsidRDefault="00777353" w:rsidP="00777353">
      <w:pPr>
        <w:spacing w:before="240"/>
        <w:rPr>
          <w:rFonts w:ascii="Arial" w:hAnsi="Arial" w:cs="Arial"/>
          <w:sz w:val="24"/>
          <w:szCs w:val="24"/>
        </w:rPr>
      </w:pPr>
    </w:p>
    <w:p w14:paraId="408843C1" w14:textId="4F58F994" w:rsidR="00D9525A" w:rsidRDefault="00D9525A" w:rsidP="008E5FB9">
      <w:pPr>
        <w:spacing w:after="0" w:line="240" w:lineRule="auto"/>
        <w:rPr>
          <w:rFonts w:ascii="Arial" w:eastAsia="Times New Roman" w:hAnsi="Arial" w:cs="Arial"/>
          <w:color w:val="545454"/>
          <w:sz w:val="24"/>
          <w:szCs w:val="24"/>
          <w:lang w:val="es-HN" w:eastAsia="es-HN"/>
        </w:rPr>
      </w:pPr>
      <w:r w:rsidRPr="000F730D">
        <w:rPr>
          <w:b/>
          <w:bCs/>
          <w:noProof/>
          <w:sz w:val="24"/>
          <w:szCs w:val="24"/>
          <w:lang w:val="es-HN" w:eastAsia="es-HN"/>
        </w:rPr>
        <w:lastRenderedPageBreak/>
        <mc:AlternateContent>
          <mc:Choice Requires="wps">
            <w:drawing>
              <wp:anchor distT="0" distB="0" distL="114300" distR="114300" simplePos="0" relativeHeight="251740160" behindDoc="0" locked="0" layoutInCell="1" allowOverlap="1" wp14:anchorId="188C4C64" wp14:editId="1C9849DB">
                <wp:simplePos x="0" y="0"/>
                <wp:positionH relativeFrom="page">
                  <wp:align>right</wp:align>
                </wp:positionH>
                <wp:positionV relativeFrom="paragraph">
                  <wp:posOffset>218104</wp:posOffset>
                </wp:positionV>
                <wp:extent cx="7743825" cy="638175"/>
                <wp:effectExtent l="0" t="0" r="28575" b="28575"/>
                <wp:wrapNone/>
                <wp:docPr id="21"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0205EB61" w14:textId="6BF2F4BD" w:rsidR="00D55124" w:rsidRPr="008E5FB9" w:rsidRDefault="00D55124" w:rsidP="00881758">
                            <w:pPr>
                              <w:pStyle w:val="Heading1"/>
                            </w:pPr>
                            <w:bookmarkStart w:id="8" w:name="_Toc51837775"/>
                            <w:r>
                              <w:t>¿Qué es la Contaminación del Agua</w:t>
                            </w:r>
                            <w:r w:rsidRPr="008E5FB9">
                              <w:t>?</w:t>
                            </w:r>
                            <w:bookmarkEnd w:id="8"/>
                          </w:p>
                          <w:p w14:paraId="3823A9BA" w14:textId="77777777" w:rsidR="00D55124" w:rsidRPr="00DE7E06" w:rsidRDefault="00D55124" w:rsidP="00D9525A">
                            <w:pPr>
                              <w:kinsoku w:val="0"/>
                              <w:overflowPunct w:val="0"/>
                              <w:spacing w:after="240"/>
                              <w:jc w:val="center"/>
                              <w:textAlignment w:val="baseline"/>
                              <w:rPr>
                                <w:sz w:val="52"/>
                                <w:szCs w:val="52"/>
                              </w:rPr>
                            </w:pPr>
                            <w:r w:rsidRPr="00DE7E06">
                              <w:rPr>
                                <w:rFonts w:asciiTheme="majorHAnsi" w:eastAsia="Trebuchet MS" w:hAnsi="Calibri Light" w:cs="Trebuchet MS"/>
                                <w:color w:val="000000" w:themeColor="text1"/>
                                <w:kern w:val="24"/>
                                <w:sz w:val="52"/>
                                <w:szCs w:val="52"/>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C4C64" id="_x0000_s1037" style="position:absolute;margin-left:558.55pt;margin-top:17.15pt;width:609.75pt;height:50.25pt;z-index:2517401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" fillcolor="#b5d5a7" strokecolor="#70ad47" strokeweight=".5pt">
                <v:fill color2="#9cca86" rotate="t" colors="0 #b5d5a7;.5 #aace99;1 #9cca86" focus="100%" type="gradient">
                  <o:fill v:ext="view" type="gradientUnscaled"/>
                </v:fill>
                <o:lock v:ext="edit" grouping="t"/>
                <v:textbox>
                  <w:txbxContent>
                    <w:p w14:paraId="0205EB61" w14:textId="6BF2F4BD" w:rsidR="00D55124" w:rsidRPr="008E5FB9" w:rsidRDefault="00D55124" w:rsidP="00881758">
                      <w:pPr>
                        <w:pStyle w:val="Ttulo1"/>
                      </w:pPr>
                      <w:bookmarkStart w:id="16" w:name="_Toc51837775"/>
                      <w:r>
                        <w:t>¿Qué es la Contaminación del Agua</w:t>
                      </w:r>
                      <w:r w:rsidRPr="008E5FB9">
                        <w:t>?</w:t>
                      </w:r>
                      <w:bookmarkEnd w:id="16"/>
                    </w:p>
                    <w:p w14:paraId="3823A9BA" w14:textId="77777777" w:rsidR="00D55124" w:rsidRPr="00DE7E06" w:rsidRDefault="00D55124" w:rsidP="00D9525A">
                      <w:pPr>
                        <w:kinsoku w:val="0"/>
                        <w:overflowPunct w:val="0"/>
                        <w:spacing w:after="240"/>
                        <w:jc w:val="center"/>
                        <w:textAlignment w:val="baseline"/>
                        <w:rPr>
                          <w:sz w:val="52"/>
                          <w:szCs w:val="52"/>
                        </w:rPr>
                      </w:pPr>
                      <w:r w:rsidRPr="00DE7E06">
                        <w:rPr>
                          <w:rFonts w:asciiTheme="majorHAnsi" w:eastAsia="Trebuchet MS" w:hAnsi="Calibri Light" w:cs="Trebuchet MS"/>
                          <w:color w:val="000000" w:themeColor="text1"/>
                          <w:kern w:val="24"/>
                          <w:sz w:val="52"/>
                          <w:szCs w:val="52"/>
                        </w:rPr>
                        <w:br/>
                      </w:r>
                    </w:p>
                  </w:txbxContent>
                </v:textbox>
                <w10:wrap anchorx="page"/>
              </v:rect>
            </w:pict>
          </mc:Fallback>
        </mc:AlternateContent>
      </w:r>
    </w:p>
    <w:p w14:paraId="6EC1C64B" w14:textId="7CF645E3" w:rsidR="00D9525A" w:rsidRDefault="00D9525A" w:rsidP="008E5FB9">
      <w:pPr>
        <w:spacing w:after="0" w:line="240" w:lineRule="auto"/>
        <w:rPr>
          <w:rFonts w:ascii="Arial" w:eastAsia="Times New Roman" w:hAnsi="Arial" w:cs="Arial"/>
          <w:color w:val="545454"/>
          <w:sz w:val="24"/>
          <w:szCs w:val="24"/>
          <w:lang w:val="es-HN" w:eastAsia="es-HN"/>
        </w:rPr>
      </w:pPr>
    </w:p>
    <w:p w14:paraId="476FD903" w14:textId="109C246E" w:rsidR="00D9525A" w:rsidRDefault="00D9525A" w:rsidP="008E5FB9">
      <w:pPr>
        <w:spacing w:after="0" w:line="240" w:lineRule="auto"/>
        <w:rPr>
          <w:rFonts w:ascii="Arial" w:eastAsia="Times New Roman" w:hAnsi="Arial" w:cs="Arial"/>
          <w:color w:val="545454"/>
          <w:sz w:val="24"/>
          <w:szCs w:val="24"/>
          <w:lang w:val="es-HN" w:eastAsia="es-HN"/>
        </w:rPr>
      </w:pPr>
    </w:p>
    <w:p w14:paraId="7A0890FB" w14:textId="77777777" w:rsidR="00D9525A" w:rsidRDefault="00D9525A" w:rsidP="008E5FB9">
      <w:pPr>
        <w:spacing w:after="0" w:line="240" w:lineRule="auto"/>
        <w:rPr>
          <w:rFonts w:ascii="Arial" w:eastAsia="Times New Roman" w:hAnsi="Arial" w:cs="Arial"/>
          <w:color w:val="545454"/>
          <w:sz w:val="24"/>
          <w:szCs w:val="24"/>
          <w:lang w:val="es-HN" w:eastAsia="es-HN"/>
        </w:rPr>
      </w:pPr>
    </w:p>
    <w:p w14:paraId="141A9207" w14:textId="77777777" w:rsidR="00D9525A" w:rsidRDefault="00D9525A" w:rsidP="008E5FB9">
      <w:pPr>
        <w:spacing w:after="0" w:line="240" w:lineRule="auto"/>
        <w:rPr>
          <w:rFonts w:ascii="Arial" w:eastAsia="Times New Roman" w:hAnsi="Arial" w:cs="Arial"/>
          <w:color w:val="545454"/>
          <w:sz w:val="24"/>
          <w:szCs w:val="24"/>
          <w:lang w:val="es-HN" w:eastAsia="es-HN"/>
        </w:rPr>
      </w:pPr>
    </w:p>
    <w:p w14:paraId="4D559D72" w14:textId="77777777" w:rsidR="00D9525A" w:rsidRDefault="00D9525A" w:rsidP="008E5FB9">
      <w:pPr>
        <w:spacing w:after="0" w:line="240" w:lineRule="auto"/>
        <w:rPr>
          <w:rFonts w:ascii="Arial" w:eastAsia="Times New Roman" w:hAnsi="Arial" w:cs="Arial"/>
          <w:color w:val="545454"/>
          <w:sz w:val="24"/>
          <w:szCs w:val="24"/>
          <w:lang w:val="es-HN" w:eastAsia="es-HN"/>
        </w:rPr>
      </w:pPr>
    </w:p>
    <w:p w14:paraId="780FF615" w14:textId="6C6C2154" w:rsidR="00D9525A" w:rsidRDefault="002D0454" w:rsidP="008E5FB9">
      <w:pPr>
        <w:spacing w:after="0" w:line="240" w:lineRule="auto"/>
        <w:rPr>
          <w:rFonts w:ascii="Arial" w:eastAsia="Times New Roman" w:hAnsi="Arial" w:cs="Arial"/>
          <w:color w:val="545454"/>
          <w:sz w:val="24"/>
          <w:szCs w:val="24"/>
          <w:lang w:val="es-HN" w:eastAsia="es-HN"/>
        </w:rPr>
      </w:pPr>
      <w:r w:rsidRPr="00BF592D">
        <w:rPr>
          <w:rFonts w:ascii="Arial" w:hAnsi="Arial" w:cs="Arial"/>
          <w:noProof/>
          <w:sz w:val="24"/>
          <w:szCs w:val="24"/>
          <w:lang w:val="es-HN" w:eastAsia="es-HN"/>
        </w:rPr>
        <w:drawing>
          <wp:anchor distT="0" distB="0" distL="114300" distR="114300" simplePos="0" relativeHeight="251763712" behindDoc="0" locked="0" layoutInCell="1" allowOverlap="1" wp14:anchorId="738216E1" wp14:editId="6EC3CA76">
            <wp:simplePos x="0" y="0"/>
            <wp:positionH relativeFrom="margin">
              <wp:posOffset>-580700</wp:posOffset>
            </wp:positionH>
            <wp:positionV relativeFrom="paragraph">
              <wp:posOffset>23023</wp:posOffset>
            </wp:positionV>
            <wp:extent cx="3360420" cy="2099945"/>
            <wp:effectExtent l="0" t="0" r="0" b="0"/>
            <wp:wrapThrough wrapText="bothSides">
              <wp:wrapPolygon edited="0">
                <wp:start x="0" y="0"/>
                <wp:lineTo x="0" y="21358"/>
                <wp:lineTo x="21429" y="21358"/>
                <wp:lineTo x="21429" y="0"/>
                <wp:lineTo x="0" y="0"/>
              </wp:wrapPolygon>
            </wp:wrapThrough>
            <wp:docPr id="5" name="Picture 13" descr="Principales Fuentes de Contaminación del Agua - GHG Plu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ales Fuentes de Contaminación del Agua - GHG Plumbi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0420" cy="2099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E648DF" w14:textId="489A8EFB"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 xml:space="preserve">El agua se contamina cuando tiene contacto con una sustancia dañina para los seres vivos o para el ecosistema. Estas sustancias dañinas se llaman contaminantes y pueden ser el resultado de alguna actividad humana o pueden provenir de una fuente natural, por </w:t>
      </w:r>
      <w:r w:rsidR="00BF592D" w:rsidRPr="00BF592D">
        <w:rPr>
          <w:rFonts w:ascii="Arial" w:hAnsi="Arial" w:cs="Arial"/>
          <w:sz w:val="24"/>
          <w:szCs w:val="24"/>
        </w:rPr>
        <w:t>ejemplo,</w:t>
      </w:r>
      <w:r w:rsidRPr="00BF592D">
        <w:rPr>
          <w:rFonts w:ascii="Arial" w:hAnsi="Arial" w:cs="Arial"/>
          <w:sz w:val="24"/>
          <w:szCs w:val="24"/>
        </w:rPr>
        <w:t xml:space="preserve"> de un incendio forestal. Normalmente nos tenemos que preocupar más por la contaminación del agua creada por las actividades humanas, ya que la contaminación natural es mucho menor y no agobia la capacidad de los ecosistemas para sanarse.</w:t>
      </w:r>
    </w:p>
    <w:p w14:paraId="44866CA0" w14:textId="77777777"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Los seres humanos, al contrario, producen contaminantes en grandes cantidades y de manera constante de tal punto que la contaminación del agua ha llegado a ser un problema mundial.</w:t>
      </w:r>
    </w:p>
    <w:p w14:paraId="74021941" w14:textId="77777777"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Las fuentes más importantes de la contaminación del agua</w:t>
      </w:r>
    </w:p>
    <w:p w14:paraId="0F8FB85F" w14:textId="77777777"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t>Energía</w:t>
      </w:r>
    </w:p>
    <w:p w14:paraId="0C421C50" w14:textId="515FEC9A"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La producción de los combustibles fósiles contamina el agua directa e indirectamente.</w:t>
      </w:r>
      <w:r w:rsidR="00BF592D">
        <w:rPr>
          <w:rFonts w:ascii="Arial" w:hAnsi="Arial" w:cs="Arial"/>
          <w:sz w:val="24"/>
          <w:szCs w:val="24"/>
        </w:rPr>
        <w:t xml:space="preserve"> </w:t>
      </w:r>
      <w:r w:rsidRPr="00BF592D">
        <w:rPr>
          <w:rFonts w:ascii="Arial" w:hAnsi="Arial" w:cs="Arial"/>
          <w:sz w:val="24"/>
          <w:szCs w:val="24"/>
        </w:rPr>
        <w:t xml:space="preserve">La extracción y transporte del petróleo resulta en derrames que provocan daños duraderos en los mares. Cuando el derrame ocurre sobre tierra, los contaminantes también pueden llegar al agua subterránea y a los ríos. Nuevas técnicas como la fractura hidráulica depositan contaminantes directamente al agua subterránea. Cuando se quema el carbón o petróleo para producir energía, las plantas eléctricas emiten gases invernadero, dióxido de azufre, dióxido de nitrógeno y mercurio al aire. Estos contaminantes se pueden llevar miles de kilómetros por el </w:t>
      </w:r>
      <w:r w:rsidRPr="00BF592D">
        <w:rPr>
          <w:rFonts w:ascii="Arial" w:hAnsi="Arial" w:cs="Arial"/>
          <w:sz w:val="24"/>
          <w:szCs w:val="24"/>
        </w:rPr>
        <w:lastRenderedPageBreak/>
        <w:t>viento antes de llegar a la tierra y a los cuerpos de agua. Los gases invernadero contribuyen al cambio climático, lo cual provoca un sin</w:t>
      </w:r>
      <w:r w:rsidR="00BF592D">
        <w:rPr>
          <w:rFonts w:ascii="Arial" w:hAnsi="Arial" w:cs="Arial"/>
          <w:sz w:val="24"/>
          <w:szCs w:val="24"/>
        </w:rPr>
        <w:t xml:space="preserve"> </w:t>
      </w:r>
      <w:r w:rsidRPr="00BF592D">
        <w:rPr>
          <w:rFonts w:ascii="Arial" w:hAnsi="Arial" w:cs="Arial"/>
          <w:sz w:val="24"/>
          <w:szCs w:val="24"/>
        </w:rPr>
        <w:t>fin de otros problemas.</w:t>
      </w:r>
    </w:p>
    <w:p w14:paraId="0E888822" w14:textId="77777777" w:rsidR="00BF592D" w:rsidRDefault="00BF592D" w:rsidP="00BF592D">
      <w:pPr>
        <w:spacing w:before="240" w:line="360" w:lineRule="auto"/>
        <w:jc w:val="both"/>
        <w:rPr>
          <w:rFonts w:ascii="Arial" w:hAnsi="Arial" w:cs="Arial"/>
          <w:sz w:val="24"/>
          <w:szCs w:val="24"/>
        </w:rPr>
      </w:pPr>
    </w:p>
    <w:p w14:paraId="5F44DDE3" w14:textId="194F33F2"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El dióxido de nitrógeno causa la lluvia ácida. El mercurio es una neurotoxina que termina en nuestra comida después de pasar por la cadena alimenticia.</w:t>
      </w:r>
    </w:p>
    <w:p w14:paraId="70012979" w14:textId="77777777"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t>Contaminación por temperatura en las plantas nucleares</w:t>
      </w:r>
    </w:p>
    <w:p w14:paraId="031D741B" w14:textId="5F2B6DC1" w:rsid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En las plantas de energía nuclear, se utilizan grandes cantidades de agua para evitar el sobrecalentamiento de los componentes necesarios para generar energía.</w:t>
      </w:r>
      <w:r w:rsidR="00BF592D">
        <w:rPr>
          <w:rFonts w:ascii="Arial" w:hAnsi="Arial" w:cs="Arial"/>
          <w:sz w:val="24"/>
          <w:szCs w:val="24"/>
        </w:rPr>
        <w:t xml:space="preserve"> </w:t>
      </w:r>
      <w:r w:rsidRPr="00BF592D">
        <w:rPr>
          <w:rFonts w:ascii="Arial" w:hAnsi="Arial" w:cs="Arial"/>
          <w:sz w:val="24"/>
          <w:szCs w:val="24"/>
        </w:rPr>
        <w:t xml:space="preserve">Aunque </w:t>
      </w:r>
      <w:r w:rsidR="00BF592D" w:rsidRPr="00BF592D">
        <w:rPr>
          <w:rFonts w:ascii="Arial" w:hAnsi="Arial" w:cs="Arial"/>
          <w:sz w:val="24"/>
          <w:szCs w:val="24"/>
        </w:rPr>
        <w:t>esta agua</w:t>
      </w:r>
      <w:r w:rsidRPr="00BF592D">
        <w:rPr>
          <w:rFonts w:ascii="Arial" w:hAnsi="Arial" w:cs="Arial"/>
          <w:sz w:val="24"/>
          <w:szCs w:val="24"/>
        </w:rPr>
        <w:t xml:space="preserve"> no se contamina por ninguna sustancia tóxica, se calienta y el agua caliente se devuelve al mismo río de donde fue obtenida. Esto crea una zona caliente en el río que cambia el ecosistema desde el punto de entrada hasta río abajo.</w:t>
      </w:r>
    </w:p>
    <w:p w14:paraId="175776EB" w14:textId="3B24CE88" w:rsidR="00D9525A" w:rsidRPr="00BF592D" w:rsidRDefault="002D0454" w:rsidP="00BF592D">
      <w:pPr>
        <w:spacing w:before="240" w:line="360" w:lineRule="auto"/>
        <w:jc w:val="both"/>
        <w:rPr>
          <w:rFonts w:ascii="Arial" w:hAnsi="Arial" w:cs="Arial"/>
          <w:b/>
          <w:bCs/>
          <w:sz w:val="28"/>
          <w:szCs w:val="28"/>
        </w:rPr>
      </w:pPr>
      <w:r>
        <w:rPr>
          <w:noProof/>
          <w:lang w:val="es-HN" w:eastAsia="es-HN"/>
        </w:rPr>
        <w:drawing>
          <wp:anchor distT="0" distB="0" distL="114300" distR="114300" simplePos="0" relativeHeight="251743232" behindDoc="0" locked="0" layoutInCell="1" allowOverlap="1" wp14:anchorId="0B36C59F" wp14:editId="626D097F">
            <wp:simplePos x="0" y="0"/>
            <wp:positionH relativeFrom="margin">
              <wp:posOffset>-335915</wp:posOffset>
            </wp:positionH>
            <wp:positionV relativeFrom="paragraph">
              <wp:posOffset>453390</wp:posOffset>
            </wp:positionV>
            <wp:extent cx="2237105" cy="2477135"/>
            <wp:effectExtent l="0" t="0" r="0" b="0"/>
            <wp:wrapThrough wrapText="bothSides">
              <wp:wrapPolygon edited="0">
                <wp:start x="0" y="0"/>
                <wp:lineTo x="0" y="21428"/>
                <wp:lineTo x="21336" y="21428"/>
                <wp:lineTo x="21336" y="0"/>
                <wp:lineTo x="0" y="0"/>
              </wp:wrapPolygon>
            </wp:wrapThrough>
            <wp:docPr id="29" name="Picture 29" descr="Tres retos urbanos en Tegucigalpa y el potencial de los datos abi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s retos urbanos en Tegucigalpa y el potencial de los datos abierto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37105" cy="2477135"/>
                    </a:xfrm>
                    <a:prstGeom prst="rect">
                      <a:avLst/>
                    </a:prstGeom>
                    <a:noFill/>
                    <a:ln>
                      <a:noFill/>
                    </a:ln>
                  </pic:spPr>
                </pic:pic>
              </a:graphicData>
            </a:graphic>
            <wp14:sizeRelH relativeFrom="page">
              <wp14:pctWidth>0</wp14:pctWidth>
            </wp14:sizeRelH>
            <wp14:sizeRelV relativeFrom="page">
              <wp14:pctHeight>0</wp14:pctHeight>
            </wp14:sizeRelV>
          </wp:anchor>
        </w:drawing>
      </w:r>
      <w:r w:rsidR="00D9525A" w:rsidRPr="00BF592D">
        <w:rPr>
          <w:rFonts w:ascii="Arial" w:hAnsi="Arial" w:cs="Arial"/>
          <w:b/>
          <w:bCs/>
          <w:sz w:val="28"/>
          <w:szCs w:val="28"/>
        </w:rPr>
        <w:t>Agricultura</w:t>
      </w:r>
    </w:p>
    <w:p w14:paraId="44AD632D" w14:textId="07BB652B" w:rsid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 xml:space="preserve">La agricultura industrial contribuye en gran medida a la contaminación del agua. Tan sólo la producción de carne causa una tercera parte de la contaminación del agua dulce en el mundo. Los fertilizantes, herbicidas y plaguicidas aplicados a los campos de cultivo contaminan los cuerpos de agua cercanos, incluyendo al agua subterránea. Los desechos de los animales en las granjas factoría también escurren </w:t>
      </w:r>
    </w:p>
    <w:p w14:paraId="24CB184F" w14:textId="0C2DC702" w:rsidR="00BF592D" w:rsidRDefault="00BF592D" w:rsidP="00BF592D">
      <w:pPr>
        <w:spacing w:before="240" w:line="360" w:lineRule="auto"/>
        <w:jc w:val="both"/>
        <w:rPr>
          <w:rFonts w:ascii="Arial" w:hAnsi="Arial" w:cs="Arial"/>
          <w:sz w:val="24"/>
          <w:szCs w:val="24"/>
        </w:rPr>
      </w:pPr>
    </w:p>
    <w:p w14:paraId="1179CE78" w14:textId="6D2921CE"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a los ríos y lagos, causando zonas muertas. Un ejemplo es la zona muerta en el norte del Golfo de México que abarca más que 20 mil kilómetros cuadrados y se debe, en parte, a los desechos provenientes de la industria agrícola del sur de los Estados Unidos.</w:t>
      </w:r>
    </w:p>
    <w:p w14:paraId="08F294CF" w14:textId="1C28FD82"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lastRenderedPageBreak/>
        <w:t>Superficies impermeables y vías de comunicación</w:t>
      </w:r>
    </w:p>
    <w:p w14:paraId="5D437A0D" w14:textId="641FC436"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La mayoría de las superficies hechos por el hombre no absorben el agua. El pavimento, los techos y otras superficies artificiales desvían el agua de lluvia y deshielo que normalmente serían absorbidos por la tierra y provocan que escurra con gran velocidad y volumen, barriendo con los contaminantes en su camino como los metales pesados, sal de carretera, aceite de motor y basura.</w:t>
      </w:r>
      <w:r w:rsidR="007C22C5">
        <w:rPr>
          <w:rFonts w:ascii="Arial" w:hAnsi="Arial" w:cs="Arial"/>
          <w:sz w:val="24"/>
          <w:szCs w:val="24"/>
        </w:rPr>
        <w:t xml:space="preserve"> </w:t>
      </w:r>
      <w:r w:rsidR="007C22C5" w:rsidRPr="00FA60DE">
        <w:rPr>
          <w:rFonts w:ascii="Arial" w:hAnsi="Arial" w:cs="Arial"/>
          <w:sz w:val="18"/>
          <w:szCs w:val="18"/>
        </w:rPr>
        <w:t xml:space="preserve">(Foto </w:t>
      </w:r>
      <w:proofErr w:type="spellStart"/>
      <w:r w:rsidR="007C22C5" w:rsidRPr="00FA60DE">
        <w:rPr>
          <w:rFonts w:ascii="Arial" w:hAnsi="Arial" w:cs="Arial"/>
          <w:sz w:val="18"/>
          <w:szCs w:val="18"/>
        </w:rPr>
        <w:t>Comayaguela</w:t>
      </w:r>
      <w:proofErr w:type="spellEnd"/>
      <w:r w:rsidR="007C22C5" w:rsidRPr="00FA60DE">
        <w:rPr>
          <w:rFonts w:ascii="Arial" w:hAnsi="Arial" w:cs="Arial"/>
          <w:sz w:val="18"/>
          <w:szCs w:val="18"/>
        </w:rPr>
        <w:t>-Tegucigalpa)</w:t>
      </w:r>
    </w:p>
    <w:p w14:paraId="78191F45" w14:textId="1585EE01" w:rsidR="007C22C5" w:rsidRDefault="007C22C5" w:rsidP="00BF592D">
      <w:pPr>
        <w:spacing w:before="240" w:line="360" w:lineRule="auto"/>
        <w:jc w:val="both"/>
        <w:rPr>
          <w:rFonts w:ascii="Arial" w:hAnsi="Arial" w:cs="Arial"/>
          <w:b/>
          <w:bCs/>
          <w:sz w:val="28"/>
          <w:szCs w:val="28"/>
        </w:rPr>
      </w:pPr>
    </w:p>
    <w:p w14:paraId="00AE2F0D" w14:textId="2087CDE7" w:rsidR="00D9525A" w:rsidRPr="00FA60DE" w:rsidRDefault="00D9525A" w:rsidP="00BF592D">
      <w:pPr>
        <w:spacing w:before="240" w:line="360" w:lineRule="auto"/>
        <w:jc w:val="both"/>
        <w:rPr>
          <w:rFonts w:ascii="Arial" w:hAnsi="Arial" w:cs="Arial"/>
          <w:sz w:val="18"/>
          <w:szCs w:val="18"/>
        </w:rPr>
      </w:pPr>
      <w:r w:rsidRPr="00BF592D">
        <w:rPr>
          <w:rFonts w:ascii="Arial" w:hAnsi="Arial" w:cs="Arial"/>
          <w:b/>
          <w:bCs/>
          <w:sz w:val="28"/>
          <w:szCs w:val="28"/>
        </w:rPr>
        <w:t>Manufactura</w:t>
      </w:r>
      <w:r w:rsidR="00FA60DE">
        <w:rPr>
          <w:rFonts w:ascii="Arial" w:hAnsi="Arial" w:cs="Arial"/>
          <w:b/>
          <w:bCs/>
          <w:sz w:val="28"/>
          <w:szCs w:val="28"/>
        </w:rPr>
        <w:t xml:space="preserve"> </w:t>
      </w:r>
    </w:p>
    <w:p w14:paraId="79BFBB7E" w14:textId="14F2D8C8" w:rsidR="002B2636" w:rsidRDefault="002D0454" w:rsidP="002B2636">
      <w:pPr>
        <w:spacing w:before="240" w:line="360" w:lineRule="auto"/>
        <w:jc w:val="both"/>
        <w:rPr>
          <w:rFonts w:ascii="Arial" w:hAnsi="Arial" w:cs="Arial"/>
          <w:sz w:val="24"/>
          <w:szCs w:val="24"/>
        </w:rPr>
      </w:pPr>
      <w:r>
        <w:rPr>
          <w:noProof/>
          <w:lang w:val="es-HN" w:eastAsia="es-HN"/>
        </w:rPr>
        <w:drawing>
          <wp:anchor distT="0" distB="0" distL="114300" distR="114300" simplePos="0" relativeHeight="251744256" behindDoc="0" locked="0" layoutInCell="1" allowOverlap="1" wp14:anchorId="0592C2AA" wp14:editId="17D80DD2">
            <wp:simplePos x="0" y="0"/>
            <wp:positionH relativeFrom="margin">
              <wp:align>right</wp:align>
            </wp:positionH>
            <wp:positionV relativeFrom="paragraph">
              <wp:posOffset>61181</wp:posOffset>
            </wp:positionV>
            <wp:extent cx="2635250" cy="1828800"/>
            <wp:effectExtent l="0" t="0" r="0" b="0"/>
            <wp:wrapThrough wrapText="bothSides">
              <wp:wrapPolygon edited="0">
                <wp:start x="0" y="0"/>
                <wp:lineTo x="0" y="21375"/>
                <wp:lineTo x="21392" y="21375"/>
                <wp:lineTo x="21392" y="0"/>
                <wp:lineTo x="0" y="0"/>
              </wp:wrapPolygon>
            </wp:wrapThrough>
            <wp:docPr id="32773" name="Picture 32773" descr="Inversión maquiladora llegaría a $400 millones este año | Dinero 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versión maquiladora llegaría a $400 millones este año | Dinero H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3525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25A" w:rsidRPr="00BF592D">
        <w:rPr>
          <w:rFonts w:ascii="Arial" w:hAnsi="Arial" w:cs="Arial"/>
          <w:sz w:val="24"/>
          <w:szCs w:val="24"/>
        </w:rPr>
        <w:t xml:space="preserve">Las fábricas y otros centros de actividad industrial son fuentes importantes de la contaminación del agua. En países que carecen de leyes regulatorias para proteger la calidad del agua, los desechos tóxicos líquidos se vierten directamente en los ríos o se entierran en barriles que suelen sufrir filtraciones y acaban </w:t>
      </w:r>
    </w:p>
    <w:p w14:paraId="354FAF89" w14:textId="4A4C11D6" w:rsidR="00D9525A" w:rsidRPr="002B2636" w:rsidRDefault="00D9525A" w:rsidP="00BF592D">
      <w:pPr>
        <w:spacing w:before="240" w:line="360" w:lineRule="auto"/>
        <w:jc w:val="both"/>
        <w:rPr>
          <w:rFonts w:ascii="Arial" w:hAnsi="Arial" w:cs="Arial"/>
          <w:sz w:val="24"/>
          <w:szCs w:val="24"/>
        </w:rPr>
      </w:pPr>
      <w:r w:rsidRPr="00BF592D">
        <w:rPr>
          <w:rFonts w:ascii="Arial" w:hAnsi="Arial" w:cs="Arial"/>
          <w:sz w:val="24"/>
          <w:szCs w:val="24"/>
        </w:rPr>
        <w:t>contaminando las aguas subterráneas. Desafortunadamente algunas de estas prácticas persisten a pesar de las regulaciones, aunque su incidencia es mucho menor.</w:t>
      </w:r>
      <w:r w:rsidR="007C22C5" w:rsidRPr="007C22C5">
        <w:rPr>
          <w:noProof/>
        </w:rPr>
        <w:t xml:space="preserve"> </w:t>
      </w:r>
      <w:r w:rsidR="002B2636" w:rsidRPr="00FA60DE">
        <w:rPr>
          <w:rFonts w:ascii="Arial" w:hAnsi="Arial" w:cs="Arial"/>
          <w:sz w:val="18"/>
          <w:szCs w:val="18"/>
        </w:rPr>
        <w:t>(Foto Maquilas San Pedro Sula)</w:t>
      </w:r>
      <w:r w:rsidR="002B2636" w:rsidRPr="002B2636">
        <w:rPr>
          <w:noProof/>
        </w:rPr>
        <w:t xml:space="preserve"> </w:t>
      </w:r>
    </w:p>
    <w:p w14:paraId="4D0DDBE2" w14:textId="69BAE0B0"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t>Minería</w:t>
      </w:r>
    </w:p>
    <w:p w14:paraId="3A99249C" w14:textId="179900DA" w:rsidR="00BF592D" w:rsidRPr="002D0454" w:rsidRDefault="00D9525A" w:rsidP="00BF592D">
      <w:pPr>
        <w:spacing w:before="240" w:line="360" w:lineRule="auto"/>
        <w:jc w:val="both"/>
        <w:rPr>
          <w:rFonts w:ascii="Arial" w:hAnsi="Arial" w:cs="Arial"/>
          <w:sz w:val="24"/>
          <w:szCs w:val="24"/>
        </w:rPr>
      </w:pPr>
      <w:r w:rsidRPr="00BF592D">
        <w:rPr>
          <w:rFonts w:ascii="Arial" w:hAnsi="Arial" w:cs="Arial"/>
          <w:sz w:val="24"/>
          <w:szCs w:val="24"/>
        </w:rPr>
        <w:t>Las minas son infames por exudar fango tóxico. Los residuos de las rocas excavadas y tratadas para remover los minerales deseados se filtran, envenenando los ríos y lagos cercanos con metales pesados y óxidos de azufre, lo cual provoca la acidificación extrema de los cuerpos del agua. Los ecosistemas y las comunidades humanas que tienen la mala fortuna de vivir cerca de una mina activa o abandonada pagan con su salud.</w:t>
      </w:r>
    </w:p>
    <w:p w14:paraId="0AB9838E" w14:textId="7BE92764"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lastRenderedPageBreak/>
        <w:t>Deforestación, erosión y destrucción de humedales</w:t>
      </w:r>
    </w:p>
    <w:p w14:paraId="09F88E05" w14:textId="3C7CEE36" w:rsidR="00D9525A" w:rsidRDefault="00D9525A" w:rsidP="00BF592D">
      <w:pPr>
        <w:spacing w:before="240" w:line="360" w:lineRule="auto"/>
        <w:jc w:val="both"/>
        <w:rPr>
          <w:rFonts w:ascii="Arial" w:hAnsi="Arial" w:cs="Arial"/>
          <w:sz w:val="24"/>
          <w:szCs w:val="24"/>
        </w:rPr>
      </w:pPr>
      <w:r w:rsidRPr="00BF592D">
        <w:rPr>
          <w:rFonts w:ascii="Arial" w:hAnsi="Arial" w:cs="Arial"/>
          <w:sz w:val="24"/>
          <w:szCs w:val="24"/>
        </w:rPr>
        <w:t xml:space="preserve">En la naturaleza, la densidad de vegetación corresponde directamente a la cantidad de precipitación: entre más lluvia, más plantas de todos tipos que pueden filtrar el agua y remover los contaminantes antes de que lleguen a los ríos, lagos y mares. Cuando talamos los árboles, aramos la tierra, rellenamos </w:t>
      </w:r>
      <w:r w:rsidR="00BF592D" w:rsidRPr="00BF592D">
        <w:rPr>
          <w:rFonts w:ascii="Arial" w:hAnsi="Arial" w:cs="Arial"/>
          <w:sz w:val="24"/>
          <w:szCs w:val="24"/>
        </w:rPr>
        <w:t>los humedales</w:t>
      </w:r>
      <w:r w:rsidRPr="00BF592D">
        <w:rPr>
          <w:rFonts w:ascii="Arial" w:hAnsi="Arial" w:cs="Arial"/>
          <w:sz w:val="24"/>
          <w:szCs w:val="24"/>
        </w:rPr>
        <w:t xml:space="preserve"> y construimos ciudades de concreto, interrumpimos el ciclo del agua. Frenamos la actividad purificadora de las plantas, bacterias, hongos, insectos y todos los demás seres vivos que trabajan para quitar los contaminantes del aire, suelo y agua. En su lugar agregamos más contaminantes y una estructura que los deposita, en una forma más concentrada, directamente en los cuerpos de agua.</w:t>
      </w:r>
    </w:p>
    <w:p w14:paraId="2BE7C333" w14:textId="6F9E3A71" w:rsidR="000A25C2" w:rsidRDefault="002D0454" w:rsidP="00BF592D">
      <w:pPr>
        <w:spacing w:before="240" w:line="360" w:lineRule="auto"/>
        <w:jc w:val="both"/>
        <w:rPr>
          <w:rFonts w:ascii="Arial" w:hAnsi="Arial" w:cs="Arial"/>
          <w:b/>
          <w:bCs/>
          <w:sz w:val="28"/>
          <w:szCs w:val="28"/>
        </w:rPr>
      </w:pPr>
      <w:r>
        <w:rPr>
          <w:noProof/>
          <w:lang w:val="es-HN" w:eastAsia="es-HN"/>
        </w:rPr>
        <w:drawing>
          <wp:anchor distT="0" distB="0" distL="114300" distR="114300" simplePos="0" relativeHeight="251745280" behindDoc="0" locked="0" layoutInCell="1" allowOverlap="1" wp14:anchorId="7DDA1F61" wp14:editId="7AB6C1AA">
            <wp:simplePos x="0" y="0"/>
            <wp:positionH relativeFrom="column">
              <wp:posOffset>-251386</wp:posOffset>
            </wp:positionH>
            <wp:positionV relativeFrom="paragraph">
              <wp:posOffset>381266</wp:posOffset>
            </wp:positionV>
            <wp:extent cx="3038475" cy="2590165"/>
            <wp:effectExtent l="0" t="0" r="9525" b="635"/>
            <wp:wrapThrough wrapText="bothSides">
              <wp:wrapPolygon edited="0">
                <wp:start x="0" y="0"/>
                <wp:lineTo x="0" y="21446"/>
                <wp:lineTo x="21532" y="21446"/>
                <wp:lineTo x="21532" y="0"/>
                <wp:lineTo x="0" y="0"/>
              </wp:wrapPolygon>
            </wp:wrapThrough>
            <wp:docPr id="32781" name="Picture 32781" descr="Deforestación y deser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forestación y desertificació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38475" cy="2590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6B6FE" w14:textId="7580F75A" w:rsidR="00BF592D" w:rsidRDefault="00BF592D" w:rsidP="00BF592D">
      <w:pPr>
        <w:spacing w:before="240" w:line="360" w:lineRule="auto"/>
        <w:jc w:val="both"/>
        <w:rPr>
          <w:rFonts w:ascii="Arial" w:hAnsi="Arial" w:cs="Arial"/>
          <w:sz w:val="24"/>
          <w:szCs w:val="24"/>
        </w:rPr>
      </w:pPr>
      <w:r w:rsidRPr="00BF592D">
        <w:rPr>
          <w:rFonts w:ascii="Arial" w:hAnsi="Arial" w:cs="Arial"/>
          <w:b/>
          <w:bCs/>
          <w:sz w:val="28"/>
          <w:szCs w:val="28"/>
        </w:rPr>
        <w:t>Deforestación</w:t>
      </w:r>
      <w:r>
        <w:rPr>
          <w:rFonts w:ascii="Arial" w:hAnsi="Arial" w:cs="Arial"/>
          <w:sz w:val="24"/>
          <w:szCs w:val="24"/>
        </w:rPr>
        <w:t>. -</w:t>
      </w:r>
      <w:r w:rsidRPr="00BF592D">
        <w:rPr>
          <w:rFonts w:ascii="Arial" w:hAnsi="Arial" w:cs="Arial"/>
          <w:sz w:val="24"/>
          <w:szCs w:val="24"/>
        </w:rPr>
        <w:t>Es el proceso por el cual la tierra pierde sus bosques en manos de los hombres.</w:t>
      </w:r>
    </w:p>
    <w:p w14:paraId="20855E6F" w14:textId="7F49EF78" w:rsidR="00456C88" w:rsidRDefault="00456C88" w:rsidP="00BF592D">
      <w:pPr>
        <w:spacing w:before="240" w:line="360" w:lineRule="auto"/>
        <w:jc w:val="both"/>
        <w:rPr>
          <w:rFonts w:ascii="Arial" w:hAnsi="Arial" w:cs="Arial"/>
          <w:sz w:val="24"/>
          <w:szCs w:val="24"/>
        </w:rPr>
      </w:pPr>
      <w:r w:rsidRPr="00BF592D">
        <w:rPr>
          <w:rFonts w:ascii="Arial" w:hAnsi="Arial" w:cs="Arial"/>
          <w:b/>
          <w:bCs/>
          <w:sz w:val="28"/>
          <w:szCs w:val="28"/>
        </w:rPr>
        <w:t>De</w:t>
      </w:r>
      <w:r>
        <w:rPr>
          <w:rFonts w:ascii="Arial" w:hAnsi="Arial" w:cs="Arial"/>
          <w:b/>
          <w:bCs/>
          <w:sz w:val="28"/>
          <w:szCs w:val="28"/>
        </w:rPr>
        <w:t>sertific</w:t>
      </w:r>
      <w:r w:rsidRPr="00BF592D">
        <w:rPr>
          <w:rFonts w:ascii="Arial" w:hAnsi="Arial" w:cs="Arial"/>
          <w:b/>
          <w:bCs/>
          <w:sz w:val="28"/>
          <w:szCs w:val="28"/>
        </w:rPr>
        <w:t>ación</w:t>
      </w:r>
      <w:r>
        <w:rPr>
          <w:rFonts w:ascii="Arial" w:hAnsi="Arial" w:cs="Arial"/>
          <w:sz w:val="24"/>
          <w:szCs w:val="24"/>
        </w:rPr>
        <w:t>. –</w:t>
      </w:r>
      <w:r w:rsidR="007C22C5">
        <w:rPr>
          <w:rFonts w:ascii="Arial" w:hAnsi="Arial" w:cs="Arial"/>
          <w:sz w:val="24"/>
          <w:szCs w:val="24"/>
        </w:rPr>
        <w:t xml:space="preserve"> E</w:t>
      </w:r>
      <w:r w:rsidR="007C22C5" w:rsidRPr="007C22C5">
        <w:rPr>
          <w:rFonts w:ascii="Arial" w:hAnsi="Arial" w:cs="Arial"/>
          <w:sz w:val="24"/>
          <w:szCs w:val="24"/>
        </w:rPr>
        <w:t>s otro gran problema para la biodiversidad y está muy ligada a la deforestación. La desertificación es el proceso por el cual tierras fértiles y ricas en vida se convierten en desiertos</w:t>
      </w:r>
      <w:r w:rsidR="007C22C5">
        <w:rPr>
          <w:rFonts w:ascii="Arial" w:hAnsi="Arial" w:cs="Arial"/>
          <w:sz w:val="24"/>
          <w:szCs w:val="24"/>
        </w:rPr>
        <w:t>.</w:t>
      </w:r>
    </w:p>
    <w:p w14:paraId="24D5C082" w14:textId="2659C55F" w:rsidR="000D7D1E" w:rsidRPr="001D5A8B" w:rsidRDefault="00456C88" w:rsidP="001D5A8B">
      <w:pPr>
        <w:spacing w:before="240" w:line="360" w:lineRule="auto"/>
        <w:rPr>
          <w:rFonts w:ascii="Arial" w:hAnsi="Arial" w:cs="Arial"/>
          <w:sz w:val="24"/>
          <w:szCs w:val="24"/>
        </w:rPr>
      </w:pPr>
      <w:r>
        <w:rPr>
          <w:rFonts w:ascii="Arial" w:hAnsi="Arial" w:cs="Arial"/>
          <w:b/>
          <w:bCs/>
          <w:sz w:val="28"/>
          <w:szCs w:val="28"/>
        </w:rPr>
        <w:t>Eros</w:t>
      </w:r>
      <w:r w:rsidRPr="00BF592D">
        <w:rPr>
          <w:rFonts w:ascii="Arial" w:hAnsi="Arial" w:cs="Arial"/>
          <w:b/>
          <w:bCs/>
          <w:sz w:val="28"/>
          <w:szCs w:val="28"/>
        </w:rPr>
        <w:t>ión</w:t>
      </w:r>
      <w:r>
        <w:rPr>
          <w:rFonts w:ascii="Arial" w:hAnsi="Arial" w:cs="Arial"/>
          <w:sz w:val="24"/>
          <w:szCs w:val="24"/>
        </w:rPr>
        <w:t>. –</w:t>
      </w:r>
      <w:r w:rsidR="007C22C5">
        <w:rPr>
          <w:rFonts w:ascii="Arial" w:hAnsi="Arial" w:cs="Arial"/>
          <w:sz w:val="24"/>
          <w:szCs w:val="24"/>
        </w:rPr>
        <w:t xml:space="preserve"> </w:t>
      </w:r>
      <w:r w:rsidR="007C22C5" w:rsidRPr="007C22C5">
        <w:rPr>
          <w:rFonts w:ascii="Arial" w:hAnsi="Arial" w:cs="Arial"/>
          <w:sz w:val="24"/>
          <w:szCs w:val="24"/>
        </w:rPr>
        <w:t>Desgaste y modelación de la corteza terrestre causados por la acción del viento, la lluvia, los procesos fluviales, marítimos y glaciales, y por la acción de los seres vivos.</w:t>
      </w:r>
    </w:p>
    <w:p w14:paraId="75DAFC1A" w14:textId="31EB2420" w:rsidR="00456C88" w:rsidRPr="007C22C5" w:rsidRDefault="00456C88" w:rsidP="007C22C5">
      <w:pPr>
        <w:spacing w:before="240" w:line="360" w:lineRule="auto"/>
        <w:jc w:val="both"/>
        <w:rPr>
          <w:rFonts w:ascii="Arial" w:hAnsi="Arial" w:cs="Arial"/>
          <w:sz w:val="24"/>
          <w:szCs w:val="24"/>
        </w:rPr>
      </w:pPr>
      <w:r w:rsidRPr="00BF592D">
        <w:rPr>
          <w:rFonts w:ascii="Arial" w:hAnsi="Arial" w:cs="Arial"/>
          <w:b/>
          <w:bCs/>
          <w:sz w:val="28"/>
          <w:szCs w:val="28"/>
        </w:rPr>
        <w:t>De</w:t>
      </w:r>
      <w:r>
        <w:rPr>
          <w:rFonts w:ascii="Arial" w:hAnsi="Arial" w:cs="Arial"/>
          <w:b/>
          <w:bCs/>
          <w:sz w:val="28"/>
          <w:szCs w:val="28"/>
        </w:rPr>
        <w:t>struc</w:t>
      </w:r>
      <w:r w:rsidRPr="00BF592D">
        <w:rPr>
          <w:rFonts w:ascii="Arial" w:hAnsi="Arial" w:cs="Arial"/>
          <w:b/>
          <w:bCs/>
          <w:sz w:val="28"/>
          <w:szCs w:val="28"/>
        </w:rPr>
        <w:t>ción</w:t>
      </w:r>
      <w:r>
        <w:rPr>
          <w:rFonts w:ascii="Arial" w:hAnsi="Arial" w:cs="Arial"/>
          <w:b/>
          <w:bCs/>
          <w:sz w:val="28"/>
          <w:szCs w:val="28"/>
        </w:rPr>
        <w:t xml:space="preserve"> de Humedales</w:t>
      </w:r>
      <w:r>
        <w:rPr>
          <w:rFonts w:ascii="Arial" w:hAnsi="Arial" w:cs="Arial"/>
          <w:sz w:val="24"/>
          <w:szCs w:val="24"/>
        </w:rPr>
        <w:t>. -</w:t>
      </w:r>
      <w:r w:rsidR="007C22C5">
        <w:rPr>
          <w:rFonts w:ascii="Arial" w:hAnsi="Arial" w:cs="Arial"/>
          <w:sz w:val="24"/>
          <w:szCs w:val="24"/>
        </w:rPr>
        <w:t xml:space="preserve"> </w:t>
      </w:r>
      <w:r w:rsidR="007C22C5" w:rsidRPr="007C22C5">
        <w:rPr>
          <w:rFonts w:ascii="Arial" w:hAnsi="Arial" w:cs="Arial"/>
          <w:sz w:val="24"/>
          <w:szCs w:val="24"/>
        </w:rPr>
        <w:t xml:space="preserve">Lo que ocurre cuando el entorno se transforma aceleradamente y los humedales sufren daños, muchas veces de forma irreversible, es que su dinámica natural cambia de manera abrupta y la cadena de ecosistemas que funcionan en articulación simultánea se afecta al punto de generar desórdenes </w:t>
      </w:r>
      <w:r w:rsidR="007C22C5" w:rsidRPr="007C22C5">
        <w:rPr>
          <w:rFonts w:ascii="Arial" w:hAnsi="Arial" w:cs="Arial"/>
          <w:sz w:val="24"/>
          <w:szCs w:val="24"/>
        </w:rPr>
        <w:lastRenderedPageBreak/>
        <w:t>climáticos, desequilibrio ambiental, riesgo en las especies (disminución, extinción) que los habitan y un sinnúmero de consecuencias graves como las inundaciones.</w:t>
      </w:r>
    </w:p>
    <w:p w14:paraId="34EAB557" w14:textId="22CAD6BE" w:rsidR="00D9525A" w:rsidRPr="00EA770F"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t xml:space="preserve">Actividades </w:t>
      </w:r>
      <w:r w:rsidR="00EA770F">
        <w:rPr>
          <w:rFonts w:ascii="Arial" w:hAnsi="Arial" w:cs="Arial"/>
          <w:b/>
          <w:bCs/>
          <w:sz w:val="28"/>
          <w:szCs w:val="28"/>
        </w:rPr>
        <w:t>C</w:t>
      </w:r>
      <w:r w:rsidR="00EA770F" w:rsidRPr="00BF592D">
        <w:rPr>
          <w:rFonts w:ascii="Arial" w:hAnsi="Arial" w:cs="Arial"/>
          <w:b/>
          <w:bCs/>
          <w:sz w:val="28"/>
          <w:szCs w:val="28"/>
        </w:rPr>
        <w:t>aseras</w:t>
      </w:r>
      <w:r w:rsidR="00EA770F">
        <w:rPr>
          <w:rFonts w:ascii="Arial" w:hAnsi="Arial" w:cs="Arial"/>
          <w:b/>
          <w:bCs/>
          <w:sz w:val="28"/>
          <w:szCs w:val="28"/>
        </w:rPr>
        <w:t xml:space="preserve">. - </w:t>
      </w:r>
      <w:r w:rsidRPr="00BF592D">
        <w:rPr>
          <w:rFonts w:ascii="Arial" w:hAnsi="Arial" w:cs="Arial"/>
          <w:sz w:val="24"/>
          <w:szCs w:val="24"/>
        </w:rPr>
        <w:t>Podemos abstener de las prácticas cotidianas que contaminan el agua desde nuestros hogares</w:t>
      </w:r>
      <w:r w:rsidR="00BF592D">
        <w:rPr>
          <w:rFonts w:ascii="Arial" w:hAnsi="Arial" w:cs="Arial"/>
          <w:sz w:val="24"/>
          <w:szCs w:val="24"/>
        </w:rPr>
        <w:t xml:space="preserve">: </w:t>
      </w:r>
    </w:p>
    <w:p w14:paraId="2B3BAAF7" w14:textId="0BA51EBF" w:rsidR="00D9525A" w:rsidRPr="00BF592D"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Evita el uso de plaguicidas en tu jardín y en tu casa.</w:t>
      </w:r>
    </w:p>
    <w:p w14:paraId="2B1A8FD6" w14:textId="77777777" w:rsidR="00D9525A" w:rsidRPr="00BF592D"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Recoge las heces de tus mascotas.</w:t>
      </w:r>
    </w:p>
    <w:p w14:paraId="350CD0DF" w14:textId="77777777" w:rsidR="00D9525A" w:rsidRPr="00BF592D"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Utiliza productos de limpieza no tóxicos.</w:t>
      </w:r>
    </w:p>
    <w:p w14:paraId="47B5C378" w14:textId="339E14D5" w:rsidR="00D9525A" w:rsidRPr="00BF592D"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No trates a la taza del baño, la regadera y el lavabo como basurero: desecha de los químicos, pinturas, medicinas, etc. correctamente.</w:t>
      </w:r>
    </w:p>
    <w:p w14:paraId="23189EDF" w14:textId="77777777" w:rsidR="00D9525A" w:rsidRPr="00BF592D"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 xml:space="preserve">Evita jabones, champús y cosméticos que contienen </w:t>
      </w:r>
      <w:proofErr w:type="spellStart"/>
      <w:r w:rsidRPr="00BF592D">
        <w:rPr>
          <w:rFonts w:ascii="Arial" w:hAnsi="Arial" w:cs="Arial"/>
        </w:rPr>
        <w:t>microplásticos</w:t>
      </w:r>
      <w:proofErr w:type="spellEnd"/>
      <w:r w:rsidRPr="00BF592D">
        <w:rPr>
          <w:rFonts w:ascii="Arial" w:hAnsi="Arial" w:cs="Arial"/>
        </w:rPr>
        <w:t>.</w:t>
      </w:r>
    </w:p>
    <w:p w14:paraId="0293A768" w14:textId="19CFD288" w:rsidR="00D9525A" w:rsidRDefault="00D9525A" w:rsidP="00CD1D27">
      <w:pPr>
        <w:pStyle w:val="ListParagraph"/>
        <w:numPr>
          <w:ilvl w:val="0"/>
          <w:numId w:val="6"/>
        </w:numPr>
        <w:spacing w:before="240" w:line="360" w:lineRule="auto"/>
        <w:jc w:val="both"/>
        <w:rPr>
          <w:rFonts w:ascii="Arial" w:hAnsi="Arial" w:cs="Arial"/>
        </w:rPr>
      </w:pPr>
      <w:r w:rsidRPr="00BF592D">
        <w:rPr>
          <w:rFonts w:ascii="Arial" w:hAnsi="Arial" w:cs="Arial"/>
        </w:rPr>
        <w:t>Repare fugas de aceite en tu coche, moto o podadora.</w:t>
      </w:r>
    </w:p>
    <w:p w14:paraId="758A04D0" w14:textId="77777777" w:rsidR="00D9525A" w:rsidRPr="00BF592D" w:rsidRDefault="00D9525A" w:rsidP="00BF592D">
      <w:pPr>
        <w:spacing w:before="240" w:line="360" w:lineRule="auto"/>
        <w:jc w:val="both"/>
        <w:rPr>
          <w:rFonts w:ascii="Arial" w:hAnsi="Arial" w:cs="Arial"/>
          <w:b/>
          <w:bCs/>
          <w:sz w:val="28"/>
          <w:szCs w:val="28"/>
        </w:rPr>
      </w:pPr>
      <w:r w:rsidRPr="00BF592D">
        <w:rPr>
          <w:rFonts w:ascii="Arial" w:hAnsi="Arial" w:cs="Arial"/>
          <w:b/>
          <w:bCs/>
          <w:sz w:val="28"/>
          <w:szCs w:val="28"/>
        </w:rPr>
        <w:t>Desechos no biodegradables</w:t>
      </w:r>
    </w:p>
    <w:p w14:paraId="4AE79D12" w14:textId="4FD647C6" w:rsidR="00D9525A" w:rsidRPr="00BF592D" w:rsidRDefault="00D9525A" w:rsidP="00BF592D">
      <w:pPr>
        <w:spacing w:before="240" w:line="360" w:lineRule="auto"/>
        <w:jc w:val="both"/>
        <w:rPr>
          <w:rFonts w:ascii="Arial" w:hAnsi="Arial" w:cs="Arial"/>
          <w:sz w:val="24"/>
          <w:szCs w:val="24"/>
        </w:rPr>
      </w:pPr>
      <w:r w:rsidRPr="00BF592D">
        <w:rPr>
          <w:rFonts w:ascii="Arial" w:hAnsi="Arial" w:cs="Arial"/>
          <w:sz w:val="24"/>
          <w:szCs w:val="24"/>
        </w:rPr>
        <w:t>La basura se queda en el medio ambiente y finalmente acaba en el mar, donde causa numerosos problemas para los animales marinos. Los plásticos son los culpables fundamentales. Aprende cómo reducir la cantidad de plástico que utilizas.</w:t>
      </w:r>
    </w:p>
    <w:p w14:paraId="6558AFDE" w14:textId="3CA025B5" w:rsidR="000D7D1E" w:rsidRDefault="002D0454" w:rsidP="000D7D1E">
      <w:pPr>
        <w:rPr>
          <w:rFonts w:ascii="Arial" w:hAnsi="Arial" w:cs="Arial"/>
          <w:sz w:val="28"/>
          <w:szCs w:val="28"/>
        </w:rPr>
      </w:pPr>
      <w:r w:rsidRPr="000F730D">
        <w:rPr>
          <w:b/>
          <w:bCs/>
          <w:noProof/>
          <w:sz w:val="24"/>
          <w:szCs w:val="24"/>
          <w:lang w:val="es-HN" w:eastAsia="es-HN"/>
        </w:rPr>
        <mc:AlternateContent>
          <mc:Choice Requires="wps">
            <w:drawing>
              <wp:anchor distT="0" distB="0" distL="114300" distR="114300" simplePos="0" relativeHeight="251748352" behindDoc="0" locked="0" layoutInCell="1" allowOverlap="1" wp14:anchorId="7A4264A3" wp14:editId="4202C6CD">
                <wp:simplePos x="0" y="0"/>
                <wp:positionH relativeFrom="page">
                  <wp:align>right</wp:align>
                </wp:positionH>
                <wp:positionV relativeFrom="paragraph">
                  <wp:posOffset>12700</wp:posOffset>
                </wp:positionV>
                <wp:extent cx="7743825" cy="638175"/>
                <wp:effectExtent l="0" t="0" r="28575" b="28575"/>
                <wp:wrapNone/>
                <wp:docPr id="32782"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6780A8C7" w14:textId="4ADDB66B" w:rsidR="00D55124" w:rsidRPr="000D7D1E" w:rsidRDefault="00881758" w:rsidP="00881758">
                            <w:pPr>
                              <w:pStyle w:val="Heading1"/>
                            </w:pPr>
                            <w:bookmarkStart w:id="9" w:name="_Toc51837776"/>
                            <w:r w:rsidRPr="000D7D1E">
                              <w:t xml:space="preserve">El Plástico </w:t>
                            </w:r>
                            <w:r>
                              <w:t>Uno de los</w:t>
                            </w:r>
                            <w:r w:rsidRPr="000D7D1E">
                              <w:t xml:space="preserve"> Mayores Contaminantes</w:t>
                            </w:r>
                            <w:bookmarkEnd w:id="9"/>
                            <w:r w:rsidR="00D55124" w:rsidRPr="000D7D1E">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264A3" id="_x0000_s1038" style="position:absolute;margin-left:558.55pt;margin-top:1pt;width:609.75pt;height:50.25pt;z-index:2517483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" fillcolor="#b5d5a7" strokecolor="#70ad47" strokeweight=".5pt">
                <v:fill color2="#9cca86" rotate="t" colors="0 #b5d5a7;.5 #aace99;1 #9cca86" focus="100%" type="gradient">
                  <o:fill v:ext="view" type="gradientUnscaled"/>
                </v:fill>
                <o:lock v:ext="edit" grouping="t"/>
                <v:textbox>
                  <w:txbxContent>
                    <w:p w14:paraId="6780A8C7" w14:textId="4ADDB66B" w:rsidR="00D55124" w:rsidRPr="000D7D1E" w:rsidRDefault="00881758" w:rsidP="00881758">
                      <w:pPr>
                        <w:pStyle w:val="Ttulo1"/>
                      </w:pPr>
                      <w:bookmarkStart w:id="10" w:name="_Toc51837776"/>
                      <w:r w:rsidRPr="000D7D1E">
                        <w:t xml:space="preserve">El Plástico </w:t>
                      </w:r>
                      <w:r>
                        <w:t>Uno de los</w:t>
                      </w:r>
                      <w:r w:rsidRPr="000D7D1E">
                        <w:t xml:space="preserve"> Mayores Contaminantes</w:t>
                      </w:r>
                      <w:bookmarkEnd w:id="10"/>
                      <w:r w:rsidR="00D55124" w:rsidRPr="000D7D1E">
                        <w:br/>
                      </w:r>
                    </w:p>
                  </w:txbxContent>
                </v:textbox>
                <w10:wrap anchorx="page"/>
              </v:rect>
            </w:pict>
          </mc:Fallback>
        </mc:AlternateContent>
      </w:r>
    </w:p>
    <w:p w14:paraId="734AD5FF" w14:textId="37A5807D" w:rsidR="000D7D1E" w:rsidRDefault="000D7D1E" w:rsidP="000D7D1E">
      <w:pPr>
        <w:rPr>
          <w:rFonts w:ascii="Arial" w:hAnsi="Arial" w:cs="Arial"/>
          <w:sz w:val="28"/>
          <w:szCs w:val="28"/>
        </w:rPr>
      </w:pPr>
    </w:p>
    <w:p w14:paraId="46E7C39D" w14:textId="58134638" w:rsidR="000D7D1E" w:rsidRDefault="000D7D1E" w:rsidP="000D7D1E">
      <w:pPr>
        <w:rPr>
          <w:rFonts w:ascii="Arial" w:hAnsi="Arial" w:cs="Arial"/>
          <w:sz w:val="28"/>
          <w:szCs w:val="28"/>
        </w:rPr>
      </w:pPr>
    </w:p>
    <w:p w14:paraId="21B3FCA0" w14:textId="7679C967" w:rsidR="000D7D1E" w:rsidRDefault="002D0454" w:rsidP="000D7D1E">
      <w:pPr>
        <w:rPr>
          <w:rFonts w:ascii="Arial" w:hAnsi="Arial" w:cs="Arial"/>
          <w:sz w:val="28"/>
          <w:szCs w:val="28"/>
        </w:rPr>
      </w:pPr>
      <w:r w:rsidRPr="000D7D1E">
        <w:rPr>
          <w:rFonts w:ascii="Arial" w:hAnsi="Arial" w:cs="Arial"/>
          <w:noProof/>
          <w:sz w:val="24"/>
          <w:szCs w:val="24"/>
          <w:lang w:val="es-HN" w:eastAsia="es-HN"/>
        </w:rPr>
        <w:drawing>
          <wp:anchor distT="0" distB="0" distL="114300" distR="114300" simplePos="0" relativeHeight="251749376" behindDoc="0" locked="0" layoutInCell="1" allowOverlap="1" wp14:anchorId="434EDAC7" wp14:editId="166F3E46">
            <wp:simplePos x="0" y="0"/>
            <wp:positionH relativeFrom="margin">
              <wp:align>left</wp:align>
            </wp:positionH>
            <wp:positionV relativeFrom="paragraph">
              <wp:posOffset>221969</wp:posOffset>
            </wp:positionV>
            <wp:extent cx="2629535" cy="2035810"/>
            <wp:effectExtent l="0" t="0" r="0" b="2540"/>
            <wp:wrapThrough wrapText="bothSides">
              <wp:wrapPolygon edited="0">
                <wp:start x="0" y="0"/>
                <wp:lineTo x="0" y="21425"/>
                <wp:lineTo x="21438" y="21425"/>
                <wp:lineTo x="21438" y="0"/>
                <wp:lineTo x="0" y="0"/>
              </wp:wrapPolygon>
            </wp:wrapThrough>
            <wp:docPr id="409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Imagen 6"/>
                    <pic:cNvPicPr>
                      <a:picLocks noChangeAspect="1"/>
                    </pic:cNvPicPr>
                  </pic:nvPicPr>
                  <pic:blipFill>
                    <a:blip r:embed="rId45" cstate="print">
                      <a:extLst>
                        <a:ext uri="{28A0092B-C50C-407E-A947-70E740481C1C}">
                          <a14:useLocalDpi xmlns:a14="http://schemas.microsoft.com/office/drawing/2010/main" val="0"/>
                        </a:ext>
                      </a:extLst>
                    </a:blip>
                    <a:srcRect t="11649" b="3204"/>
                    <a:stretch>
                      <a:fillRect/>
                    </a:stretch>
                  </pic:blipFill>
                  <pic:spPr bwMode="auto">
                    <a:xfrm>
                      <a:off x="0" y="0"/>
                      <a:ext cx="2629535" cy="2035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61459" w14:textId="71F4E60B" w:rsidR="000D7D1E" w:rsidRPr="00EA770F" w:rsidRDefault="000D7D1E" w:rsidP="00EA770F">
      <w:pPr>
        <w:spacing w:line="360" w:lineRule="auto"/>
        <w:jc w:val="both"/>
        <w:rPr>
          <w:rFonts w:ascii="Arial" w:hAnsi="Arial" w:cs="Arial"/>
          <w:sz w:val="28"/>
          <w:szCs w:val="28"/>
        </w:rPr>
      </w:pPr>
      <w:r w:rsidRPr="000D7D1E">
        <w:rPr>
          <w:rFonts w:ascii="Arial" w:hAnsi="Arial" w:cs="Arial"/>
          <w:sz w:val="24"/>
          <w:szCs w:val="24"/>
        </w:rPr>
        <w:t xml:space="preserve">La basura plástica es un preocupante problema para las ballenas y demás criaturas marinas. Y con el objetivo de generar conciencia sobre la situación, Greenpeace Filipinas creó una instalación de arte en tamaño real en la costa de </w:t>
      </w:r>
      <w:proofErr w:type="spellStart"/>
      <w:r w:rsidRPr="000D7D1E">
        <w:rPr>
          <w:rFonts w:ascii="Arial" w:hAnsi="Arial" w:cs="Arial"/>
          <w:sz w:val="24"/>
          <w:szCs w:val="24"/>
        </w:rPr>
        <w:t>Naic</w:t>
      </w:r>
      <w:proofErr w:type="spellEnd"/>
      <w:r w:rsidRPr="000D7D1E">
        <w:rPr>
          <w:rFonts w:ascii="Arial" w:hAnsi="Arial" w:cs="Arial"/>
          <w:sz w:val="24"/>
          <w:szCs w:val="24"/>
        </w:rPr>
        <w:t>, en Cavite</w:t>
      </w:r>
      <w:r w:rsidR="00EA770F">
        <w:rPr>
          <w:rFonts w:ascii="Arial" w:hAnsi="Arial" w:cs="Arial"/>
          <w:sz w:val="28"/>
          <w:szCs w:val="28"/>
        </w:rPr>
        <w:t xml:space="preserve"> </w:t>
      </w:r>
      <w:r w:rsidRPr="000D7D1E">
        <w:rPr>
          <w:rFonts w:ascii="Arial" w:hAnsi="Arial" w:cs="Arial"/>
          <w:sz w:val="24"/>
          <w:szCs w:val="24"/>
        </w:rPr>
        <w:t xml:space="preserve">Desde 1971, </w:t>
      </w:r>
      <w:r w:rsidRPr="000D7D1E">
        <w:rPr>
          <w:rFonts w:ascii="Arial" w:hAnsi="Arial" w:cs="Arial"/>
          <w:sz w:val="24"/>
          <w:szCs w:val="24"/>
        </w:rPr>
        <w:lastRenderedPageBreak/>
        <w:t xml:space="preserve">Greenpeace ha liderado la lucha para proteger nuestro irremplazable ecosistema. </w:t>
      </w:r>
    </w:p>
    <w:p w14:paraId="19F0EBAA" w14:textId="775B6A6B" w:rsidR="00EA770F" w:rsidRDefault="000D7D1E" w:rsidP="009B1877">
      <w:pPr>
        <w:spacing w:before="240" w:line="360" w:lineRule="auto"/>
        <w:rPr>
          <w:rFonts w:ascii="Arial" w:hAnsi="Arial" w:cs="Arial"/>
          <w:sz w:val="24"/>
          <w:szCs w:val="24"/>
        </w:rPr>
      </w:pPr>
      <w:r w:rsidRPr="000D7D1E">
        <w:rPr>
          <w:rFonts w:ascii="Arial" w:hAnsi="Arial" w:cs="Arial"/>
          <w:sz w:val="24"/>
          <w:szCs w:val="24"/>
        </w:rPr>
        <w:t>Los activistas han dado testimonio de la contaminación y la destrucción.</w:t>
      </w:r>
      <w:r w:rsidR="00EA770F">
        <w:rPr>
          <w:rFonts w:ascii="Arial" w:hAnsi="Arial" w:cs="Arial"/>
          <w:sz w:val="24"/>
          <w:szCs w:val="24"/>
        </w:rPr>
        <w:t xml:space="preserve"> </w:t>
      </w:r>
      <w:r w:rsidRPr="000D7D1E">
        <w:rPr>
          <w:rFonts w:ascii="Arial" w:hAnsi="Arial" w:cs="Arial"/>
          <w:sz w:val="24"/>
          <w:szCs w:val="24"/>
        </w:rPr>
        <w:t xml:space="preserve">Han protestado contra el daño al ambiente en todo el mundo y han demandado que los responsables de tales prácticas las cambien. </w:t>
      </w:r>
      <w:r w:rsidR="009B1877">
        <w:rPr>
          <w:rFonts w:ascii="Arial" w:hAnsi="Arial" w:cs="Arial"/>
          <w:sz w:val="24"/>
          <w:szCs w:val="24"/>
        </w:rPr>
        <w:t xml:space="preserve"> </w:t>
      </w:r>
      <w:r w:rsidR="00EA770F" w:rsidRPr="00EA770F">
        <w:rPr>
          <w:rFonts w:ascii="Arial" w:hAnsi="Arial" w:cs="Arial"/>
          <w:sz w:val="24"/>
          <w:szCs w:val="24"/>
        </w:rPr>
        <w:t>La contaminación por plástico está causando daños irreparables al planeta. Lejos de disminuir, este problema se agudiza cada día. ... El plástico tarda cientos de años en degradarse, contiene aditivos y adsorbe metales pesados, antibióticos, pesticidas y otros tóxicos. Estos son transportados por todo el planeta.</w:t>
      </w:r>
    </w:p>
    <w:p w14:paraId="434D6195" w14:textId="194DB01E" w:rsidR="00EA770F" w:rsidRPr="00C15D69" w:rsidRDefault="00EA770F" w:rsidP="00EA770F">
      <w:pPr>
        <w:spacing w:before="240" w:line="360" w:lineRule="auto"/>
        <w:jc w:val="center"/>
        <w:rPr>
          <w:rFonts w:ascii="Arial" w:hAnsi="Arial" w:cs="Arial"/>
          <w:color w:val="FF0000"/>
          <w:sz w:val="28"/>
          <w:szCs w:val="40"/>
        </w:rPr>
      </w:pPr>
      <w:r w:rsidRPr="00C15D69">
        <w:rPr>
          <w:rFonts w:ascii="Arial" w:hAnsi="Arial" w:cs="Arial"/>
          <w:b/>
          <w:bCs/>
          <w:color w:val="FF0000"/>
          <w:spacing w:val="-20"/>
          <w:sz w:val="28"/>
          <w:szCs w:val="40"/>
        </w:rPr>
        <w:t>La contaminación química del plástico, una amenaza silenciosa</w:t>
      </w:r>
    </w:p>
    <w:p w14:paraId="0F2B4FCF" w14:textId="780423E2" w:rsidR="00EA770F" w:rsidRPr="00EA770F" w:rsidRDefault="00EA770F" w:rsidP="00EA770F">
      <w:pPr>
        <w:spacing w:before="240" w:line="360" w:lineRule="auto"/>
        <w:jc w:val="both"/>
        <w:rPr>
          <w:rFonts w:ascii="Arial" w:hAnsi="Arial" w:cs="Arial"/>
          <w:sz w:val="24"/>
          <w:szCs w:val="24"/>
        </w:rPr>
      </w:pPr>
      <w:r w:rsidRPr="00EA770F">
        <w:rPr>
          <w:rFonts w:ascii="Arial" w:hAnsi="Arial" w:cs="Arial"/>
          <w:sz w:val="24"/>
          <w:szCs w:val="24"/>
        </w:rPr>
        <w:t>Cada año se producen un total de 300 millones de toneladas de plástico. De ellas, se estima que ocho millones acaban directamente en los mares y océanos de nuestro planeta.</w:t>
      </w:r>
      <w:r w:rsidR="009B1877">
        <w:rPr>
          <w:rFonts w:ascii="Arial" w:hAnsi="Arial" w:cs="Arial"/>
          <w:sz w:val="24"/>
          <w:szCs w:val="24"/>
        </w:rPr>
        <w:t xml:space="preserve"> </w:t>
      </w:r>
      <w:r w:rsidRPr="00EA770F">
        <w:rPr>
          <w:rFonts w:ascii="Arial" w:hAnsi="Arial" w:cs="Arial"/>
          <w:sz w:val="24"/>
          <w:szCs w:val="24"/>
        </w:rPr>
        <w:t>La inundación de plásticos de mares y océanos es uno de los principales problemas ambientales del planeta, según el informe del Programa de las Naciones Unidas para el Medio Ambiente (PNUMA) publicado este 2019. De no tomarse medidas, existe un elevado riesgo de deterioro de los ecosistemas marinos y, por consiguiente, de la biodiversidad marina.</w:t>
      </w:r>
    </w:p>
    <w:p w14:paraId="36744700" w14:textId="037BE469" w:rsidR="00EA770F" w:rsidRDefault="00EA770F" w:rsidP="00EA770F">
      <w:pPr>
        <w:spacing w:before="240" w:line="360" w:lineRule="auto"/>
        <w:jc w:val="both"/>
        <w:rPr>
          <w:rFonts w:ascii="Arial" w:hAnsi="Arial" w:cs="Arial"/>
          <w:sz w:val="24"/>
          <w:szCs w:val="24"/>
        </w:rPr>
      </w:pPr>
      <w:r w:rsidRPr="00EA770F">
        <w:rPr>
          <w:rFonts w:ascii="Arial" w:hAnsi="Arial" w:cs="Arial"/>
          <w:sz w:val="24"/>
          <w:szCs w:val="24"/>
        </w:rPr>
        <w:t>El impacto físico de las basuras plásticas en la fauna es evidente. Es frecuente encontrar animales, como las tortugas, que han quedado enganchados con redes o cuerdas, quedando estrangulados en sus extremidades y sufriendo falta de riego sanguíneo.</w:t>
      </w:r>
      <w:r w:rsidR="009B1877">
        <w:rPr>
          <w:rFonts w:ascii="Arial" w:hAnsi="Arial" w:cs="Arial"/>
          <w:sz w:val="24"/>
          <w:szCs w:val="24"/>
        </w:rPr>
        <w:t xml:space="preserve"> </w:t>
      </w:r>
      <w:r w:rsidRPr="00EA770F">
        <w:rPr>
          <w:rFonts w:ascii="Arial" w:hAnsi="Arial" w:cs="Arial"/>
          <w:sz w:val="24"/>
          <w:szCs w:val="24"/>
        </w:rPr>
        <w:t>Además, muchas especies marinas han incorporado plásticos en su organismo, incluyendo cetáceos, aves, tortugas, peces y plancton. Muchos mueren por la ingestión de plástico que les ha bloqueado el sistema digestivo. Se calcula que más del 60 % de todas las especies de aves marinas tienen rastros de plásticos en sus intestinos y se han encontrado plásticos en los estómagos de casi 700 especies de vertebrados marinos. Sin embargo, el impacto químico de los plásticos es menos evidente.</w:t>
      </w:r>
    </w:p>
    <w:p w14:paraId="42F641BF" w14:textId="53E00489" w:rsidR="002D0454" w:rsidRDefault="002D0454" w:rsidP="00EA770F">
      <w:pPr>
        <w:spacing w:before="240" w:line="360" w:lineRule="auto"/>
        <w:jc w:val="both"/>
        <w:rPr>
          <w:rFonts w:ascii="Arial" w:hAnsi="Arial" w:cs="Arial"/>
          <w:sz w:val="24"/>
          <w:szCs w:val="24"/>
        </w:rPr>
      </w:pPr>
    </w:p>
    <w:p w14:paraId="541AE053" w14:textId="77777777" w:rsidR="002D0454" w:rsidRPr="00EA770F" w:rsidRDefault="002D0454" w:rsidP="00EA770F">
      <w:pPr>
        <w:spacing w:before="240" w:line="360" w:lineRule="auto"/>
        <w:jc w:val="both"/>
        <w:rPr>
          <w:rFonts w:ascii="Arial" w:hAnsi="Arial" w:cs="Arial"/>
          <w:sz w:val="24"/>
          <w:szCs w:val="24"/>
        </w:rPr>
      </w:pPr>
    </w:p>
    <w:p w14:paraId="05EF4899" w14:textId="67557EE8" w:rsidR="00EA770F" w:rsidRDefault="009B1877" w:rsidP="00EA770F">
      <w:pPr>
        <w:spacing w:before="240" w:line="360" w:lineRule="auto"/>
        <w:rPr>
          <w:rFonts w:ascii="Arial" w:hAnsi="Arial" w:cs="Arial"/>
        </w:rPr>
      </w:pPr>
      <w:r w:rsidRPr="000F730D">
        <w:rPr>
          <w:b/>
          <w:bCs/>
          <w:noProof/>
          <w:sz w:val="24"/>
          <w:szCs w:val="24"/>
          <w:lang w:val="es-HN" w:eastAsia="es-HN"/>
        </w:rPr>
        <w:lastRenderedPageBreak/>
        <mc:AlternateContent>
          <mc:Choice Requires="wps">
            <w:drawing>
              <wp:anchor distT="0" distB="0" distL="114300" distR="114300" simplePos="0" relativeHeight="251751424" behindDoc="0" locked="0" layoutInCell="1" allowOverlap="1" wp14:anchorId="1452BC94" wp14:editId="74A3C577">
                <wp:simplePos x="0" y="0"/>
                <wp:positionH relativeFrom="page">
                  <wp:align>right</wp:align>
                </wp:positionH>
                <wp:positionV relativeFrom="paragraph">
                  <wp:posOffset>448310</wp:posOffset>
                </wp:positionV>
                <wp:extent cx="7743825" cy="638175"/>
                <wp:effectExtent l="0" t="0" r="28575" b="28575"/>
                <wp:wrapNone/>
                <wp:docPr id="32786"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1C8163AC" w14:textId="3B80DF86" w:rsidR="00D55124" w:rsidRPr="000D7D1E" w:rsidRDefault="00D55124" w:rsidP="00881758">
                            <w:pPr>
                              <w:pStyle w:val="Heading1"/>
                            </w:pPr>
                            <w:bookmarkStart w:id="10" w:name="_Toc51837777"/>
                            <w:r>
                              <w:t>Los Aditivos de los Plásticos</w:t>
                            </w:r>
                            <w:bookmarkEnd w:id="10"/>
                            <w:r w:rsidRPr="000D7D1E">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2BC94" id="_x0000_s1039" style="position:absolute;margin-left:558.55pt;margin-top:35.3pt;width:609.75pt;height:50.25pt;z-index:2517514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" fillcolor="#b5d5a7" strokecolor="#70ad47" strokeweight=".5pt">
                <v:fill color2="#9cca86" rotate="t" colors="0 #b5d5a7;.5 #aace99;1 #9cca86" focus="100%" type="gradient">
                  <o:fill v:ext="view" type="gradientUnscaled"/>
                </v:fill>
                <o:lock v:ext="edit" grouping="t"/>
                <v:textbox>
                  <w:txbxContent>
                    <w:p w14:paraId="1C8163AC" w14:textId="3B80DF86" w:rsidR="00D55124" w:rsidRPr="000D7D1E" w:rsidRDefault="00D55124" w:rsidP="00881758">
                      <w:pPr>
                        <w:pStyle w:val="Ttulo1"/>
                      </w:pPr>
                      <w:bookmarkStart w:id="20" w:name="_Toc51837777"/>
                      <w:r>
                        <w:t>Los Aditivos de los Plásticos</w:t>
                      </w:r>
                      <w:bookmarkEnd w:id="20"/>
                      <w:r w:rsidRPr="000D7D1E">
                        <w:br/>
                      </w:r>
                    </w:p>
                  </w:txbxContent>
                </v:textbox>
                <w10:wrap anchorx="page"/>
              </v:rect>
            </w:pict>
          </mc:Fallback>
        </mc:AlternateContent>
      </w:r>
    </w:p>
    <w:p w14:paraId="4A94CE9F" w14:textId="0DC8B1B1" w:rsidR="00EA770F" w:rsidRDefault="00EA770F" w:rsidP="00EA770F">
      <w:pPr>
        <w:spacing w:before="240" w:line="360" w:lineRule="auto"/>
        <w:rPr>
          <w:rFonts w:ascii="Arial" w:hAnsi="Arial" w:cs="Arial"/>
        </w:rPr>
      </w:pPr>
    </w:p>
    <w:p w14:paraId="0650CD50" w14:textId="77777777" w:rsidR="009B1877" w:rsidRDefault="009B1877" w:rsidP="00EA770F">
      <w:pPr>
        <w:spacing w:before="240" w:line="360" w:lineRule="auto"/>
        <w:rPr>
          <w:rFonts w:ascii="Arial" w:hAnsi="Arial" w:cs="Arial"/>
          <w:sz w:val="24"/>
          <w:szCs w:val="24"/>
        </w:rPr>
      </w:pPr>
    </w:p>
    <w:p w14:paraId="027062A8" w14:textId="13982567" w:rsidR="006534A9" w:rsidRPr="002D0454" w:rsidRDefault="002D0454" w:rsidP="00EA770F">
      <w:pPr>
        <w:spacing w:before="240" w:line="360" w:lineRule="auto"/>
        <w:rPr>
          <w:rFonts w:ascii="Arial" w:hAnsi="Arial" w:cs="Arial"/>
          <w:sz w:val="24"/>
          <w:szCs w:val="24"/>
        </w:rPr>
      </w:pPr>
      <w:r>
        <w:rPr>
          <w:noProof/>
          <w:lang w:val="es-HN" w:eastAsia="es-HN"/>
        </w:rPr>
        <w:drawing>
          <wp:anchor distT="0" distB="0" distL="114300" distR="114300" simplePos="0" relativeHeight="251765760" behindDoc="0" locked="0" layoutInCell="1" allowOverlap="1" wp14:anchorId="4BF03E4F" wp14:editId="353BD8DC">
            <wp:simplePos x="0" y="0"/>
            <wp:positionH relativeFrom="margin">
              <wp:posOffset>-70204</wp:posOffset>
            </wp:positionH>
            <wp:positionV relativeFrom="margin">
              <wp:posOffset>2257484</wp:posOffset>
            </wp:positionV>
            <wp:extent cx="3263900" cy="1564640"/>
            <wp:effectExtent l="0" t="0" r="0" b="0"/>
            <wp:wrapSquare wrapText="bothSides"/>
            <wp:docPr id="32793" name="Picture 32793" descr="Disruptores endocrinos, la contaminación invisible | Terra.org - Ecología  prác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ruptores endocrinos, la contaminación invisible | Terra.org - Ecología  práctic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63900" cy="156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70F" w:rsidRPr="006534A9">
        <w:rPr>
          <w:rFonts w:ascii="Arial" w:hAnsi="Arial" w:cs="Arial"/>
          <w:sz w:val="24"/>
          <w:szCs w:val="24"/>
        </w:rPr>
        <w:t>Los plásticos están formados por polímeros, normalmente derivados del petróleo, a los que se añaden diversos compuestos químicos, que pueden constituir más del 50 % del peso del plástico. Cada compuesto químico que se añade tiene su función:</w:t>
      </w:r>
    </w:p>
    <w:p w14:paraId="3ED26A78" w14:textId="057157D9"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Los plastificantes proporcionan la flexibilidad, dureza o rigidez, dependiendo de las diferentes aplicaciones del producto.</w:t>
      </w:r>
    </w:p>
    <w:p w14:paraId="294B406E" w14:textId="77777777"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Los estabilizantes se añaden para inhibir o retardar el mecanismo de oxidación y degradación de los polímeros durante su fabricación.</w:t>
      </w:r>
    </w:p>
    <w:p w14:paraId="46F396B3" w14:textId="77777777"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Los retardantes de llama se añaden a todo tipo de material para evitar su flamabilidad. Así, si se produce un incendio, la propagación de las llamas es más lenta.</w:t>
      </w:r>
    </w:p>
    <w:p w14:paraId="7D2FAD85" w14:textId="15833976" w:rsidR="009B1877" w:rsidRDefault="00EA770F" w:rsidP="006534A9">
      <w:pPr>
        <w:spacing w:before="240" w:line="360" w:lineRule="auto"/>
        <w:jc w:val="both"/>
        <w:rPr>
          <w:rFonts w:ascii="Arial" w:hAnsi="Arial" w:cs="Arial"/>
          <w:sz w:val="24"/>
          <w:szCs w:val="24"/>
        </w:rPr>
      </w:pPr>
      <w:r w:rsidRPr="006534A9">
        <w:rPr>
          <w:rFonts w:ascii="Arial" w:hAnsi="Arial" w:cs="Arial"/>
          <w:sz w:val="24"/>
          <w:szCs w:val="24"/>
        </w:rPr>
        <w:t>– Los filtros solares se añaden para absorber la luz UV y así aumentar la vida útil de los plásticos expuestos al sol.</w:t>
      </w:r>
    </w:p>
    <w:p w14:paraId="50ED7A85" w14:textId="49DB4D42"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xml:space="preserve">– Los </w:t>
      </w:r>
      <w:proofErr w:type="spellStart"/>
      <w:r w:rsidRPr="006534A9">
        <w:rPr>
          <w:rFonts w:ascii="Arial" w:hAnsi="Arial" w:cs="Arial"/>
          <w:sz w:val="24"/>
          <w:szCs w:val="24"/>
        </w:rPr>
        <w:t>antibacteriales</w:t>
      </w:r>
      <w:proofErr w:type="spellEnd"/>
      <w:r w:rsidRPr="006534A9">
        <w:rPr>
          <w:rFonts w:ascii="Arial" w:hAnsi="Arial" w:cs="Arial"/>
          <w:sz w:val="24"/>
          <w:szCs w:val="24"/>
        </w:rPr>
        <w:t xml:space="preserve"> se añaden para evitar que bacterias crezcan en el plástico. Esto es muy importante para el destinado a usos alimenticios.</w:t>
      </w:r>
    </w:p>
    <w:p w14:paraId="51770164" w14:textId="4EAFE165" w:rsidR="006534A9" w:rsidRPr="009B1877" w:rsidRDefault="00EA770F" w:rsidP="009B1877">
      <w:pPr>
        <w:spacing w:before="240" w:line="360" w:lineRule="auto"/>
        <w:jc w:val="both"/>
        <w:rPr>
          <w:rFonts w:ascii="Arial" w:hAnsi="Arial" w:cs="Arial"/>
        </w:rPr>
      </w:pPr>
      <w:r w:rsidRPr="006534A9">
        <w:rPr>
          <w:rFonts w:ascii="Arial" w:hAnsi="Arial" w:cs="Arial"/>
          <w:sz w:val="24"/>
          <w:szCs w:val="24"/>
        </w:rPr>
        <w:t xml:space="preserve">Existen más de 3 000 sustancias químicas diferentes asociadas a los plásticos y más de 60 caracterizadas como sustancias de alto riesgo para la salud, siendo algunas de ellas persistentes, bioacumulables y tóxicas. Existen cientos de estudios científicos que demuestran que aditivos comunes del plástico, como los bisfenoles, </w:t>
      </w:r>
      <w:r w:rsidRPr="006534A9">
        <w:rPr>
          <w:rFonts w:ascii="Arial" w:hAnsi="Arial" w:cs="Arial"/>
          <w:sz w:val="24"/>
          <w:szCs w:val="24"/>
        </w:rPr>
        <w:lastRenderedPageBreak/>
        <w:t>los ftalatos, los retardantes de llama y los metales pesados, son muy peligrosos para la salud.</w:t>
      </w:r>
    </w:p>
    <w:p w14:paraId="5229CB13" w14:textId="47CCC848" w:rsidR="00EA770F" w:rsidRPr="006534A9" w:rsidRDefault="00EA770F" w:rsidP="006534A9">
      <w:pPr>
        <w:spacing w:before="240" w:line="360" w:lineRule="auto"/>
        <w:rPr>
          <w:b/>
          <w:bCs/>
          <w:sz w:val="32"/>
          <w:szCs w:val="32"/>
        </w:rPr>
      </w:pPr>
      <w:r w:rsidRPr="006534A9">
        <w:rPr>
          <w:b/>
          <w:bCs/>
          <w:sz w:val="32"/>
          <w:szCs w:val="32"/>
        </w:rPr>
        <w:t xml:space="preserve">Los </w:t>
      </w:r>
      <w:proofErr w:type="spellStart"/>
      <w:r w:rsidR="006534A9" w:rsidRPr="006534A9">
        <w:rPr>
          <w:b/>
          <w:bCs/>
          <w:sz w:val="32"/>
          <w:szCs w:val="32"/>
        </w:rPr>
        <w:t>microplásticos</w:t>
      </w:r>
      <w:proofErr w:type="spellEnd"/>
    </w:p>
    <w:p w14:paraId="739D302A" w14:textId="3B75126E"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xml:space="preserve">Los </w:t>
      </w:r>
      <w:proofErr w:type="spellStart"/>
      <w:r w:rsidR="006534A9" w:rsidRPr="006534A9">
        <w:rPr>
          <w:rFonts w:ascii="Arial" w:hAnsi="Arial" w:cs="Arial"/>
          <w:sz w:val="24"/>
          <w:szCs w:val="24"/>
        </w:rPr>
        <w:t>microplásticos</w:t>
      </w:r>
      <w:proofErr w:type="spellEnd"/>
      <w:r w:rsidRPr="006534A9">
        <w:rPr>
          <w:rFonts w:ascii="Arial" w:hAnsi="Arial" w:cs="Arial"/>
          <w:sz w:val="24"/>
          <w:szCs w:val="24"/>
        </w:rPr>
        <w:t xml:space="preserve"> son pequeños pedazos de plástico que miden menos de medio centímetro, como el tamaño de un grano de arroz. Llegan al mar por dos vías diferentes:</w:t>
      </w:r>
      <w:r w:rsidR="006534A9" w:rsidRPr="006534A9">
        <w:rPr>
          <w:rFonts w:ascii="Arial" w:hAnsi="Arial" w:cs="Arial"/>
          <w:sz w:val="24"/>
          <w:szCs w:val="24"/>
        </w:rPr>
        <w:t xml:space="preserve"> </w:t>
      </w:r>
      <w:r w:rsidRPr="006534A9">
        <w:rPr>
          <w:rFonts w:ascii="Arial" w:hAnsi="Arial" w:cs="Arial"/>
          <w:sz w:val="24"/>
          <w:szCs w:val="24"/>
        </w:rPr>
        <w:t xml:space="preserve">Por un lado, proceden de los </w:t>
      </w:r>
      <w:proofErr w:type="spellStart"/>
      <w:r w:rsidR="006534A9" w:rsidRPr="006534A9">
        <w:rPr>
          <w:rFonts w:ascii="Arial" w:hAnsi="Arial" w:cs="Arial"/>
          <w:sz w:val="24"/>
          <w:szCs w:val="24"/>
        </w:rPr>
        <w:t>microplásticos</w:t>
      </w:r>
      <w:proofErr w:type="spellEnd"/>
      <w:r w:rsidRPr="006534A9">
        <w:rPr>
          <w:rFonts w:ascii="Arial" w:hAnsi="Arial" w:cs="Arial"/>
          <w:sz w:val="24"/>
          <w:szCs w:val="24"/>
        </w:rPr>
        <w:t xml:space="preserve"> fabricados específicamente para ser usados en artículos como cosméticos, pasta de dientes, jabón de manos y productos de limpieza. Cada año, los fabricantes europeos utilizan 3 125 toneladas de </w:t>
      </w:r>
      <w:r w:rsidR="006534A9" w:rsidRPr="006534A9">
        <w:rPr>
          <w:rFonts w:ascii="Arial" w:hAnsi="Arial" w:cs="Arial"/>
          <w:sz w:val="24"/>
          <w:szCs w:val="24"/>
        </w:rPr>
        <w:t>micro plásticos</w:t>
      </w:r>
      <w:r w:rsidRPr="006534A9">
        <w:rPr>
          <w:rFonts w:ascii="Arial" w:hAnsi="Arial" w:cs="Arial"/>
          <w:sz w:val="24"/>
          <w:szCs w:val="24"/>
        </w:rPr>
        <w:t>. Las aguas residuales y las escorrentías los llevan a las vías fluviales y de aquí van a parar a los mares.</w:t>
      </w:r>
      <w:r w:rsidR="006534A9" w:rsidRPr="006534A9">
        <w:rPr>
          <w:rFonts w:ascii="Arial" w:hAnsi="Arial" w:cs="Arial"/>
          <w:sz w:val="24"/>
          <w:szCs w:val="24"/>
        </w:rPr>
        <w:t xml:space="preserve"> P</w:t>
      </w:r>
      <w:r w:rsidRPr="006534A9">
        <w:rPr>
          <w:rFonts w:ascii="Arial" w:hAnsi="Arial" w:cs="Arial"/>
          <w:sz w:val="24"/>
          <w:szCs w:val="24"/>
        </w:rPr>
        <w:t>or otro lado, cuando los plásticos llegan al mar, se van fragmentando en pedazos mucho más pequeños por la acción de la luz solar y el oleaje.</w:t>
      </w:r>
    </w:p>
    <w:p w14:paraId="704DA115" w14:textId="1C3D8316"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xml:space="preserve">Además, los </w:t>
      </w:r>
      <w:r w:rsidR="006534A9" w:rsidRPr="006534A9">
        <w:rPr>
          <w:rFonts w:ascii="Arial" w:hAnsi="Arial" w:cs="Arial"/>
          <w:sz w:val="24"/>
          <w:szCs w:val="24"/>
        </w:rPr>
        <w:t>micro plásticos</w:t>
      </w:r>
      <w:r w:rsidRPr="006534A9">
        <w:rPr>
          <w:rFonts w:ascii="Arial" w:hAnsi="Arial" w:cs="Arial"/>
          <w:sz w:val="24"/>
          <w:szCs w:val="24"/>
        </w:rPr>
        <w:t xml:space="preserve"> tienen la capacidad de atraer y acumular las sustancias tóxicas presentes en el medio marino, de manera que funcionan como un medio de transporte de contaminantes. Así, estos fragmentos de plástico, con todas las sustancias químicas asociadas a ellos, así como con todos los contaminantes del medio atraídos sobre ellas, son ingeridos por la fauna marina, desde los peces más pequeños hasta los mamíferos.</w:t>
      </w:r>
    </w:p>
    <w:p w14:paraId="285A1C33" w14:textId="35E3F31B" w:rsidR="006534A9" w:rsidRDefault="006534A9" w:rsidP="006534A9">
      <w:pPr>
        <w:spacing w:before="240"/>
        <w:rPr>
          <w:b/>
          <w:bCs/>
          <w:sz w:val="32"/>
          <w:szCs w:val="32"/>
        </w:rPr>
      </w:pPr>
    </w:p>
    <w:p w14:paraId="1187F98B" w14:textId="74996950" w:rsidR="006534A9" w:rsidRDefault="006534A9" w:rsidP="006534A9">
      <w:pPr>
        <w:spacing w:before="240"/>
        <w:rPr>
          <w:b/>
          <w:bCs/>
          <w:sz w:val="32"/>
          <w:szCs w:val="32"/>
        </w:rPr>
      </w:pPr>
    </w:p>
    <w:p w14:paraId="25B2A31C" w14:textId="6DD9EFA9" w:rsidR="00EA770F" w:rsidRPr="006534A9" w:rsidRDefault="002D0454" w:rsidP="006534A9">
      <w:pPr>
        <w:spacing w:before="240"/>
        <w:rPr>
          <w:b/>
          <w:bCs/>
          <w:sz w:val="32"/>
          <w:szCs w:val="32"/>
        </w:rPr>
      </w:pPr>
      <w:r>
        <w:rPr>
          <w:noProof/>
          <w:lang w:val="es-HN" w:eastAsia="es-HN"/>
        </w:rPr>
        <w:drawing>
          <wp:anchor distT="0" distB="0" distL="114300" distR="114300" simplePos="0" relativeHeight="251764736" behindDoc="0" locked="0" layoutInCell="1" allowOverlap="1" wp14:anchorId="04E7462C" wp14:editId="6CE97F16">
            <wp:simplePos x="0" y="0"/>
            <wp:positionH relativeFrom="margin">
              <wp:align>left</wp:align>
            </wp:positionH>
            <wp:positionV relativeFrom="margin">
              <wp:posOffset>6262651</wp:posOffset>
            </wp:positionV>
            <wp:extent cx="2762250" cy="2366416"/>
            <wp:effectExtent l="0" t="0" r="0" b="0"/>
            <wp:wrapSquare wrapText="bothSides"/>
            <wp:docPr id="32794" name="Picture 32794" descr="Una Amenaza Silenciosa: La Contaminación Química del Plástico – David  Nesh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a Amenaza Silenciosa: La Contaminación Química del Plástico – David  Nesher Blo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62250" cy="2366416"/>
                    </a:xfrm>
                    <a:prstGeom prst="rect">
                      <a:avLst/>
                    </a:prstGeom>
                    <a:noFill/>
                    <a:ln>
                      <a:noFill/>
                    </a:ln>
                  </pic:spPr>
                </pic:pic>
              </a:graphicData>
            </a:graphic>
          </wp:anchor>
        </w:drawing>
      </w:r>
      <w:r w:rsidR="00EA770F" w:rsidRPr="006534A9">
        <w:rPr>
          <w:b/>
          <w:bCs/>
          <w:sz w:val="32"/>
          <w:szCs w:val="32"/>
        </w:rPr>
        <w:t>La amenaza de la contaminación química</w:t>
      </w:r>
    </w:p>
    <w:p w14:paraId="0F46AB49" w14:textId="1B3C2812" w:rsidR="00EA770F" w:rsidRPr="006534A9" w:rsidRDefault="00EA770F" w:rsidP="006534A9">
      <w:pPr>
        <w:spacing w:before="240" w:line="360" w:lineRule="auto"/>
        <w:jc w:val="both"/>
        <w:rPr>
          <w:rFonts w:ascii="Arial" w:hAnsi="Arial" w:cs="Arial"/>
          <w:sz w:val="24"/>
          <w:szCs w:val="24"/>
        </w:rPr>
      </w:pPr>
      <w:r w:rsidRPr="006534A9">
        <w:rPr>
          <w:rFonts w:ascii="Arial" w:hAnsi="Arial" w:cs="Arial"/>
          <w:sz w:val="24"/>
          <w:szCs w:val="24"/>
        </w:rPr>
        <w:t xml:space="preserve">Una vez ingeridos los </w:t>
      </w:r>
      <w:proofErr w:type="spellStart"/>
      <w:r w:rsidRPr="006534A9">
        <w:rPr>
          <w:rFonts w:ascii="Arial" w:hAnsi="Arial" w:cs="Arial"/>
          <w:sz w:val="24"/>
          <w:szCs w:val="24"/>
        </w:rPr>
        <w:t>microplásticos</w:t>
      </w:r>
      <w:proofErr w:type="spellEnd"/>
      <w:r w:rsidRPr="006534A9">
        <w:rPr>
          <w:rFonts w:ascii="Arial" w:hAnsi="Arial" w:cs="Arial"/>
          <w:sz w:val="24"/>
          <w:szCs w:val="24"/>
        </w:rPr>
        <w:t xml:space="preserve">, el animal acumula los compuestos químicos asociados en sus tejidos. Estos compuestos químicos no se metabolizan, por lo que se van </w:t>
      </w:r>
      <w:r w:rsidRPr="006534A9">
        <w:rPr>
          <w:rFonts w:ascii="Arial" w:hAnsi="Arial" w:cs="Arial"/>
          <w:sz w:val="24"/>
          <w:szCs w:val="24"/>
        </w:rPr>
        <w:lastRenderedPageBreak/>
        <w:t>acumulando en el animal a lo largo de toda su vida.</w:t>
      </w:r>
      <w:r w:rsidR="006534A9">
        <w:rPr>
          <w:rFonts w:ascii="Arial" w:hAnsi="Arial" w:cs="Arial"/>
          <w:sz w:val="24"/>
          <w:szCs w:val="24"/>
        </w:rPr>
        <w:t xml:space="preserve"> </w:t>
      </w:r>
      <w:r w:rsidRPr="006534A9">
        <w:rPr>
          <w:rFonts w:ascii="Arial" w:hAnsi="Arial" w:cs="Arial"/>
          <w:sz w:val="24"/>
          <w:szCs w:val="24"/>
        </w:rPr>
        <w:t xml:space="preserve">Además, se produce el efecto de la </w:t>
      </w:r>
      <w:proofErr w:type="spellStart"/>
      <w:r w:rsidRPr="006534A9">
        <w:rPr>
          <w:rFonts w:ascii="Arial" w:hAnsi="Arial" w:cs="Arial"/>
          <w:sz w:val="24"/>
          <w:szCs w:val="24"/>
        </w:rPr>
        <w:t>biomagnificación</w:t>
      </w:r>
      <w:proofErr w:type="spellEnd"/>
      <w:r w:rsidRPr="006534A9">
        <w:rPr>
          <w:rFonts w:ascii="Arial" w:hAnsi="Arial" w:cs="Arial"/>
          <w:sz w:val="24"/>
          <w:szCs w:val="24"/>
        </w:rPr>
        <w:t>: los niveles de estos compuestos van aumentando a medida que se asciende en la cadena trófica, de forma que las presas tienen menor concentración de sustancias tóxicas que el predador. De esta manera, los mayores niveles de contaminación los vamos a encontrar en las especies de nivel trófico superior, como los delfines.</w:t>
      </w:r>
    </w:p>
    <w:p w14:paraId="27E1510D" w14:textId="77777777" w:rsidR="002D0454" w:rsidRDefault="00EA770F" w:rsidP="006534A9">
      <w:pPr>
        <w:spacing w:before="240" w:line="360" w:lineRule="auto"/>
        <w:jc w:val="both"/>
        <w:rPr>
          <w:rFonts w:ascii="Arial" w:hAnsi="Arial" w:cs="Arial"/>
          <w:sz w:val="24"/>
          <w:szCs w:val="24"/>
        </w:rPr>
      </w:pPr>
      <w:r w:rsidRPr="006534A9">
        <w:rPr>
          <w:rFonts w:ascii="Arial" w:hAnsi="Arial" w:cs="Arial"/>
          <w:sz w:val="24"/>
          <w:szCs w:val="24"/>
        </w:rPr>
        <w:t>Los compuestos químicos asociados a los plásticos, como los mencionados anteriormente, no provocan toxicidades agudas, o sea, no producen efectos adversos inmediatos. Sin embargo, sí que producen una toxicidad crónica, es decir, provocan los efectos adversos como resultado de pequeñas dosis diarias de una sustancia química.</w:t>
      </w:r>
      <w:r w:rsidR="009B1877">
        <w:rPr>
          <w:rFonts w:ascii="Arial" w:hAnsi="Arial" w:cs="Arial"/>
          <w:sz w:val="24"/>
          <w:szCs w:val="24"/>
        </w:rPr>
        <w:t xml:space="preserve"> </w:t>
      </w:r>
      <w:r w:rsidRPr="006534A9">
        <w:rPr>
          <w:rFonts w:ascii="Arial" w:hAnsi="Arial" w:cs="Arial"/>
          <w:sz w:val="24"/>
          <w:szCs w:val="24"/>
        </w:rPr>
        <w:t xml:space="preserve">Algunos son </w:t>
      </w:r>
      <w:proofErr w:type="spellStart"/>
      <w:r w:rsidRPr="006534A9">
        <w:rPr>
          <w:rFonts w:ascii="Arial" w:hAnsi="Arial" w:cs="Arial"/>
          <w:sz w:val="24"/>
          <w:szCs w:val="24"/>
        </w:rPr>
        <w:t>disruptores</w:t>
      </w:r>
      <w:proofErr w:type="spellEnd"/>
      <w:r w:rsidRPr="006534A9">
        <w:rPr>
          <w:rFonts w:ascii="Arial" w:hAnsi="Arial" w:cs="Arial"/>
          <w:sz w:val="24"/>
          <w:szCs w:val="24"/>
        </w:rPr>
        <w:t xml:space="preserve"> endocrinos: imitan el comportamiento de las hormonas e incluso concentraciones pequeñísimas pueden producir mutaciones graves a nivel celular. Algunas de las alteraciones que se han relacionado con los aditivos tóxicos del plástico son diversos tipos de cáncer, infertilidad, problemas de desarrollo, enfermedades neurodegenerativas, enfermedades cardiovasculares, obesidad y diabetes.</w:t>
      </w:r>
    </w:p>
    <w:p w14:paraId="79A02FB3" w14:textId="6C9B9649" w:rsidR="0014295B" w:rsidRDefault="0014295B" w:rsidP="006534A9">
      <w:pPr>
        <w:spacing w:before="240" w:line="360" w:lineRule="auto"/>
        <w:jc w:val="both"/>
        <w:rPr>
          <w:rFonts w:ascii="Arial" w:hAnsi="Arial" w:cs="Arial"/>
          <w:sz w:val="24"/>
          <w:szCs w:val="24"/>
        </w:rPr>
      </w:pPr>
      <w:r w:rsidRPr="000F730D">
        <w:rPr>
          <w:b/>
          <w:bCs/>
          <w:noProof/>
          <w:sz w:val="24"/>
          <w:szCs w:val="24"/>
          <w:lang w:val="es-HN" w:eastAsia="es-HN"/>
        </w:rPr>
        <mc:AlternateContent>
          <mc:Choice Requires="wps">
            <w:drawing>
              <wp:anchor distT="0" distB="0" distL="114300" distR="114300" simplePos="0" relativeHeight="251753472" behindDoc="0" locked="0" layoutInCell="1" allowOverlap="1" wp14:anchorId="25F45C7B" wp14:editId="4E9B38E2">
                <wp:simplePos x="0" y="0"/>
                <wp:positionH relativeFrom="page">
                  <wp:align>right</wp:align>
                </wp:positionH>
                <wp:positionV relativeFrom="paragraph">
                  <wp:posOffset>431091</wp:posOffset>
                </wp:positionV>
                <wp:extent cx="7743825" cy="638175"/>
                <wp:effectExtent l="0" t="0" r="28575" b="28575"/>
                <wp:wrapNone/>
                <wp:docPr id="32795"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1AEBA8D1" w14:textId="0D4923EB" w:rsidR="00D55124" w:rsidRPr="000D7D1E" w:rsidRDefault="00881758" w:rsidP="00881758">
                            <w:pPr>
                              <w:pStyle w:val="Heading1"/>
                            </w:pPr>
                            <w:bookmarkStart w:id="11" w:name="_Toc51837778"/>
                            <w:r>
                              <w:t>Repercusión en la Salud Humana</w:t>
                            </w:r>
                            <w:bookmarkEnd w:id="11"/>
                            <w:r w:rsidR="00D55124" w:rsidRPr="000D7D1E">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45C7B" id="_x0000_s1040" style="position:absolute;left:0;text-align:left;margin-left:558.55pt;margin-top:33.95pt;width:609.75pt;height:50.25pt;z-index:2517534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" fillcolor="#b5d5a7" strokecolor="#70ad47" strokeweight=".5pt">
                <v:fill color2="#9cca86" rotate="t" colors="0 #b5d5a7;.5 #aace99;1 #9cca86" focus="100%" type="gradient">
                  <o:fill v:ext="view" type="gradientUnscaled"/>
                </v:fill>
                <o:lock v:ext="edit" grouping="t"/>
                <v:textbox>
                  <w:txbxContent>
                    <w:p w14:paraId="1AEBA8D1" w14:textId="0D4923EB" w:rsidR="00D55124" w:rsidRPr="000D7D1E" w:rsidRDefault="00881758" w:rsidP="00881758">
                      <w:pPr>
                        <w:pStyle w:val="Ttulo1"/>
                      </w:pPr>
                      <w:bookmarkStart w:id="22" w:name="_Toc51837778"/>
                      <w:r>
                        <w:t>Repercusión en la Salud Humana</w:t>
                      </w:r>
                      <w:bookmarkEnd w:id="22"/>
                      <w:r w:rsidR="00D55124" w:rsidRPr="000D7D1E">
                        <w:br/>
                      </w:r>
                    </w:p>
                  </w:txbxContent>
                </v:textbox>
                <w10:wrap anchorx="page"/>
              </v:rect>
            </w:pict>
          </mc:Fallback>
        </mc:AlternateContent>
      </w:r>
    </w:p>
    <w:p w14:paraId="33714187" w14:textId="42D7BFA5" w:rsidR="0014295B" w:rsidRPr="006534A9" w:rsidRDefault="0014295B" w:rsidP="006534A9">
      <w:pPr>
        <w:spacing w:before="240" w:line="360" w:lineRule="auto"/>
        <w:jc w:val="both"/>
        <w:rPr>
          <w:rFonts w:ascii="Arial" w:hAnsi="Arial" w:cs="Arial"/>
          <w:sz w:val="24"/>
          <w:szCs w:val="24"/>
        </w:rPr>
      </w:pPr>
    </w:p>
    <w:p w14:paraId="78E2B1EA" w14:textId="3960DF31" w:rsidR="009B1877" w:rsidRDefault="009B1877" w:rsidP="00EA770F">
      <w:pPr>
        <w:pStyle w:val="Heading2"/>
        <w:spacing w:before="0" w:beforeAutospacing="0" w:after="150" w:afterAutospacing="0"/>
        <w:rPr>
          <w:rFonts w:ascii="Arial" w:hAnsi="Arial" w:cs="Arial"/>
          <w:color w:val="000000"/>
          <w:spacing w:val="-7"/>
          <w:sz w:val="62"/>
          <w:szCs w:val="62"/>
        </w:rPr>
      </w:pPr>
    </w:p>
    <w:p w14:paraId="672BAC98" w14:textId="77777777" w:rsidR="00EA770F" w:rsidRPr="0014295B" w:rsidRDefault="00EA770F" w:rsidP="0014295B">
      <w:pPr>
        <w:spacing w:before="240" w:line="360" w:lineRule="auto"/>
        <w:jc w:val="both"/>
        <w:rPr>
          <w:rFonts w:ascii="Arial" w:hAnsi="Arial" w:cs="Arial"/>
          <w:sz w:val="24"/>
          <w:szCs w:val="24"/>
        </w:rPr>
      </w:pPr>
      <w:r w:rsidRPr="0014295B">
        <w:rPr>
          <w:rFonts w:ascii="Arial" w:hAnsi="Arial" w:cs="Arial"/>
          <w:sz w:val="24"/>
          <w:szCs w:val="24"/>
        </w:rPr>
        <w:t>Los humanos, al estar en la cúspide de la pirámide trófica, no estamos exentos de peligro. Las vías de exposición humana a los aditivos químicos de los plásticos son básicamente dos: la ingesta y la inhalación.</w:t>
      </w:r>
    </w:p>
    <w:p w14:paraId="7CD87F95" w14:textId="3B52CD84" w:rsidR="00EA770F" w:rsidRPr="0014295B" w:rsidRDefault="00EA770F" w:rsidP="0014295B">
      <w:pPr>
        <w:spacing w:before="240" w:line="360" w:lineRule="auto"/>
        <w:jc w:val="both"/>
        <w:rPr>
          <w:rFonts w:ascii="Arial" w:hAnsi="Arial" w:cs="Arial"/>
          <w:sz w:val="24"/>
          <w:szCs w:val="24"/>
        </w:rPr>
      </w:pPr>
      <w:r w:rsidRPr="0014295B">
        <w:rPr>
          <w:rFonts w:ascii="Arial" w:hAnsi="Arial" w:cs="Arial"/>
          <w:sz w:val="24"/>
          <w:szCs w:val="24"/>
        </w:rPr>
        <w:t xml:space="preserve">El mayor aporte corresponde a la dieta. Cuando ingerimos un pescado, estamos incorporando a nuestro organismo todos los contaminantes que ha acumulado a lo largo de su vida. Es importante destacar que el problema no viene por el plástico que el animal tenga en el tracto gastrointestinal, ya que esta parte no es comestible. El problema viene de los aditivos químicos del plástico, que sí se acumulan en los </w:t>
      </w:r>
      <w:r w:rsidRPr="0014295B">
        <w:rPr>
          <w:rFonts w:ascii="Arial" w:hAnsi="Arial" w:cs="Arial"/>
          <w:sz w:val="24"/>
          <w:szCs w:val="24"/>
        </w:rPr>
        <w:lastRenderedPageBreak/>
        <w:t>tejidos grasos, como el músculo, una parte que sí es comestible.</w:t>
      </w:r>
      <w:r w:rsidR="0014295B">
        <w:rPr>
          <w:rFonts w:ascii="Arial" w:hAnsi="Arial" w:cs="Arial"/>
          <w:sz w:val="24"/>
          <w:szCs w:val="24"/>
        </w:rPr>
        <w:t xml:space="preserve"> </w:t>
      </w:r>
      <w:r w:rsidRPr="0014295B">
        <w:rPr>
          <w:rFonts w:ascii="Arial" w:hAnsi="Arial" w:cs="Arial"/>
          <w:sz w:val="24"/>
          <w:szCs w:val="24"/>
        </w:rPr>
        <w:t>También hay que tener en cuenta que los alimentos pueden contaminarse durante la producción, el procesamiento industrial (empaquetado, enlatado y secado) y el almacenamiento, debido a la presencia de contaminantes en algunos materiales utilizados en el procesamiento, así como a la transferencia de contaminantes desde los materiales de envasado.</w:t>
      </w:r>
      <w:r w:rsidR="0014295B">
        <w:rPr>
          <w:rFonts w:ascii="Arial" w:hAnsi="Arial" w:cs="Arial"/>
          <w:sz w:val="24"/>
          <w:szCs w:val="24"/>
        </w:rPr>
        <w:t xml:space="preserve"> </w:t>
      </w:r>
      <w:r w:rsidRPr="0014295B">
        <w:rPr>
          <w:rFonts w:ascii="Arial" w:hAnsi="Arial" w:cs="Arial"/>
          <w:sz w:val="24"/>
          <w:szCs w:val="24"/>
        </w:rPr>
        <w:t>La otra vía de exposición humana es a través del aire. Estos químicos se hallan en las partículas del aire que respiramos, sobre todo en interiores (casas, oficinas, …), ya que dichos ambientes están llenos de materiales plásticos. Normalmente, esta exposición es inferior a la de la dieta, ya que solemos comer hasta 2 kg de alimentos por día, mientras que la inhalación de partículas a través de la respiración suele ser de 20 mg por día.</w:t>
      </w:r>
    </w:p>
    <w:p w14:paraId="411B8714" w14:textId="77777777" w:rsidR="00650618" w:rsidRDefault="00EA770F" w:rsidP="00650618">
      <w:pPr>
        <w:spacing w:before="240" w:line="360" w:lineRule="auto"/>
        <w:jc w:val="both"/>
        <w:rPr>
          <w:rFonts w:ascii="Arial" w:hAnsi="Arial" w:cs="Arial"/>
          <w:sz w:val="24"/>
          <w:szCs w:val="24"/>
        </w:rPr>
      </w:pPr>
      <w:r w:rsidRPr="0014295B">
        <w:rPr>
          <w:rFonts w:ascii="Arial" w:hAnsi="Arial" w:cs="Arial"/>
          <w:sz w:val="24"/>
          <w:szCs w:val="24"/>
        </w:rPr>
        <w:t>Así pues, la contaminación por plástico supone un grave problema ambiental y una potencial amenaza para la salud humana, por lo que son necesarias medidas para intentar reducir el uso de material plástico en la sociedad.</w:t>
      </w:r>
    </w:p>
    <w:p w14:paraId="680431F3" w14:textId="30C2ED6F" w:rsidR="00EA770F" w:rsidRPr="00650618" w:rsidRDefault="0014295B" w:rsidP="00650618">
      <w:pPr>
        <w:spacing w:before="240" w:line="360" w:lineRule="auto"/>
        <w:jc w:val="both"/>
        <w:rPr>
          <w:rFonts w:ascii="Arial" w:hAnsi="Arial" w:cs="Arial"/>
          <w:sz w:val="24"/>
          <w:szCs w:val="24"/>
        </w:rPr>
      </w:pPr>
      <w:r w:rsidRPr="000F730D">
        <w:rPr>
          <w:b/>
          <w:bCs/>
          <w:noProof/>
          <w:sz w:val="24"/>
          <w:szCs w:val="24"/>
          <w:lang w:val="es-HN" w:eastAsia="es-HN"/>
        </w:rPr>
        <mc:AlternateContent>
          <mc:Choice Requires="wps">
            <w:drawing>
              <wp:anchor distT="0" distB="0" distL="114300" distR="114300" simplePos="0" relativeHeight="251755520" behindDoc="0" locked="0" layoutInCell="1" allowOverlap="1" wp14:anchorId="6EFBDAA5" wp14:editId="549D5006">
                <wp:simplePos x="0" y="0"/>
                <wp:positionH relativeFrom="page">
                  <wp:align>right</wp:align>
                </wp:positionH>
                <wp:positionV relativeFrom="paragraph">
                  <wp:posOffset>444538</wp:posOffset>
                </wp:positionV>
                <wp:extent cx="7743825" cy="551329"/>
                <wp:effectExtent l="0" t="0" r="28575" b="20320"/>
                <wp:wrapNone/>
                <wp:docPr id="32796"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551329"/>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322BC525" w14:textId="77777777" w:rsidR="00D55124" w:rsidRPr="0014295B" w:rsidRDefault="00D55124" w:rsidP="00881758">
                            <w:pPr>
                              <w:pStyle w:val="Heading1"/>
                              <w:rPr>
                                <w:rFonts w:eastAsia="Trebuchet MS"/>
                                <w:lang w:val="es-ES"/>
                              </w:rPr>
                            </w:pPr>
                            <w:bookmarkStart w:id="12" w:name="_Toc51837779"/>
                            <w:r w:rsidRPr="0014295B">
                              <w:rPr>
                                <w:rFonts w:eastAsia="Trebuchet MS"/>
                                <w:lang w:val="es-ES"/>
                              </w:rPr>
                              <w:t>Las 3 "R"</w:t>
                            </w:r>
                            <w:bookmarkEnd w:id="12"/>
                          </w:p>
                          <w:p w14:paraId="58CCDD52" w14:textId="26660071" w:rsidR="00D55124" w:rsidRPr="000D7D1E" w:rsidRDefault="00D55124" w:rsidP="0014295B">
                            <w:pPr>
                              <w:spacing w:before="240"/>
                              <w:jc w:val="center"/>
                              <w:rPr>
                                <w:b/>
                                <w:bCs/>
                                <w:sz w:val="36"/>
                                <w:szCs w:val="36"/>
                              </w:rPr>
                            </w:pPr>
                            <w:r w:rsidRPr="000D7D1E">
                              <w:rPr>
                                <w:b/>
                                <w:bCs/>
                                <w:sz w:val="36"/>
                                <w:szCs w:val="36"/>
                              </w:rPr>
                              <w:br/>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BDAA5" id="_x0000_s1041" style="position:absolute;left:0;text-align:left;margin-left:558.55pt;margin-top:35pt;width:609.75pt;height:43.4pt;z-index:2517555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" fillcolor="#b5d5a7" strokecolor="#70ad47" strokeweight=".5pt">
                <v:fill color2="#9cca86" rotate="t" colors="0 #b5d5a7;.5 #aace99;1 #9cca86" focus="100%" type="gradient">
                  <o:fill v:ext="view" type="gradientUnscaled"/>
                </v:fill>
                <o:lock v:ext="edit" grouping="t"/>
                <v:textbox>
                  <w:txbxContent>
                    <w:p w14:paraId="322BC525" w14:textId="77777777" w:rsidR="00D55124" w:rsidRPr="0014295B" w:rsidRDefault="00D55124" w:rsidP="00881758">
                      <w:pPr>
                        <w:pStyle w:val="Ttulo1"/>
                        <w:rPr>
                          <w:rFonts w:eastAsia="Trebuchet MS"/>
                          <w:lang w:val="es-ES"/>
                        </w:rPr>
                      </w:pPr>
                      <w:bookmarkStart w:id="24" w:name="_Toc51837779"/>
                      <w:r w:rsidRPr="0014295B">
                        <w:rPr>
                          <w:rFonts w:eastAsia="Trebuchet MS"/>
                          <w:lang w:val="es-ES"/>
                        </w:rPr>
                        <w:t>Las 3 "R"</w:t>
                      </w:r>
                      <w:bookmarkEnd w:id="24"/>
                    </w:p>
                    <w:p w14:paraId="58CCDD52" w14:textId="26660071" w:rsidR="00D55124" w:rsidRPr="000D7D1E" w:rsidRDefault="00D55124" w:rsidP="0014295B">
                      <w:pPr>
                        <w:spacing w:before="240"/>
                        <w:jc w:val="center"/>
                        <w:rPr>
                          <w:b/>
                          <w:bCs/>
                          <w:sz w:val="36"/>
                          <w:szCs w:val="36"/>
                        </w:rPr>
                      </w:pPr>
                      <w:r w:rsidRPr="000D7D1E">
                        <w:rPr>
                          <w:b/>
                          <w:bCs/>
                          <w:sz w:val="36"/>
                          <w:szCs w:val="36"/>
                        </w:rPr>
                        <w:br/>
                      </w:r>
                    </w:p>
                  </w:txbxContent>
                </v:textbox>
                <w10:wrap anchorx="page"/>
              </v:rect>
            </w:pict>
          </mc:Fallback>
        </mc:AlternateContent>
      </w:r>
    </w:p>
    <w:p w14:paraId="22D08C2B" w14:textId="3188D688" w:rsidR="00EA770F" w:rsidRDefault="00EA770F" w:rsidP="000D7D1E">
      <w:pPr>
        <w:spacing w:before="240" w:line="360" w:lineRule="auto"/>
        <w:rPr>
          <w:rFonts w:ascii="Arial" w:hAnsi="Arial" w:cs="Arial"/>
          <w:sz w:val="24"/>
          <w:szCs w:val="24"/>
        </w:rPr>
      </w:pPr>
    </w:p>
    <w:p w14:paraId="0F17AEA5" w14:textId="77777777" w:rsidR="00EA770F" w:rsidRPr="000D7D1E" w:rsidRDefault="00EA770F" w:rsidP="000D7D1E">
      <w:pPr>
        <w:spacing w:before="240" w:line="360" w:lineRule="auto"/>
        <w:rPr>
          <w:rFonts w:ascii="Arial" w:hAnsi="Arial" w:cs="Arial"/>
          <w:sz w:val="24"/>
          <w:szCs w:val="24"/>
        </w:rPr>
      </w:pPr>
    </w:p>
    <w:p w14:paraId="69354D0C" w14:textId="31528508" w:rsidR="0014295B" w:rsidRPr="0014295B" w:rsidRDefault="00EA770F" w:rsidP="0014295B">
      <w:pPr>
        <w:spacing w:before="240" w:line="360" w:lineRule="auto"/>
        <w:jc w:val="both"/>
        <w:rPr>
          <w:rFonts w:ascii="Arial" w:hAnsi="Arial" w:cs="Arial"/>
          <w:sz w:val="28"/>
          <w:szCs w:val="28"/>
        </w:rPr>
      </w:pPr>
      <w:r w:rsidRPr="0014295B">
        <w:rPr>
          <w:rFonts w:ascii="Arial" w:hAnsi="Arial" w:cs="Arial"/>
          <w:sz w:val="28"/>
          <w:szCs w:val="28"/>
        </w:rPr>
        <w:t>Las tres erres (3R) es una regla para cuidar el medio ambiente, específicamente para reducir el volumen de residuos o basura generada. ... Y lo mejor de todo es que es muy fácil de seguir: reducir, reutilizar y reciclar.</w:t>
      </w:r>
    </w:p>
    <w:p w14:paraId="25849229" w14:textId="5D9DC308" w:rsidR="0014295B" w:rsidRDefault="00253018" w:rsidP="000D7D1E">
      <w:pPr>
        <w:rPr>
          <w:rFonts w:ascii="Arial" w:hAnsi="Arial" w:cs="Arial"/>
          <w:b/>
          <w:sz w:val="28"/>
          <w:szCs w:val="28"/>
        </w:rPr>
      </w:pPr>
      <w:r>
        <w:rPr>
          <w:noProof/>
          <w:lang w:val="es-HN" w:eastAsia="es-HN"/>
        </w:rPr>
        <w:drawing>
          <wp:inline distT="0" distB="0" distL="0" distR="0" wp14:anchorId="084FFDC0" wp14:editId="7FC65B2E">
            <wp:extent cx="4753306" cy="1603010"/>
            <wp:effectExtent l="0" t="0" r="0" b="0"/>
            <wp:docPr id="32797" name="Picture 32797" descr="Las Tres R - Concepto, reducir, reutilizar y recic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Tres R - Concepto, reducir, reutilizar y recicla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91389" cy="1615853"/>
                    </a:xfrm>
                    <a:prstGeom prst="rect">
                      <a:avLst/>
                    </a:prstGeom>
                    <a:noFill/>
                    <a:ln>
                      <a:noFill/>
                    </a:ln>
                  </pic:spPr>
                </pic:pic>
              </a:graphicData>
            </a:graphic>
          </wp:inline>
        </w:drawing>
      </w:r>
    </w:p>
    <w:p w14:paraId="4C0A018F" w14:textId="3F3D7755" w:rsidR="0014295B" w:rsidRDefault="0014295B" w:rsidP="000D7D1E">
      <w:pPr>
        <w:rPr>
          <w:rFonts w:ascii="Arial" w:hAnsi="Arial" w:cs="Arial"/>
          <w:b/>
          <w:sz w:val="28"/>
          <w:szCs w:val="28"/>
        </w:rPr>
      </w:pPr>
    </w:p>
    <w:p w14:paraId="05842FAE" w14:textId="77777777" w:rsidR="00F66F61" w:rsidRPr="00DF7E1E" w:rsidRDefault="00F66F61" w:rsidP="00F66F61">
      <w:pPr>
        <w:spacing w:before="240" w:line="360" w:lineRule="auto"/>
        <w:jc w:val="both"/>
        <w:rPr>
          <w:rFonts w:ascii="Arial" w:hAnsi="Arial" w:cs="Arial"/>
          <w:b/>
          <w:sz w:val="24"/>
          <w:szCs w:val="24"/>
        </w:rPr>
      </w:pPr>
      <w:r w:rsidRPr="00DF7E1E">
        <w:rPr>
          <w:rFonts w:ascii="Arial" w:hAnsi="Arial" w:cs="Arial"/>
          <w:b/>
          <w:sz w:val="24"/>
          <w:szCs w:val="24"/>
        </w:rPr>
        <w:t xml:space="preserve">REDUCIR: </w:t>
      </w:r>
      <w:r w:rsidRPr="00DF7E1E">
        <w:rPr>
          <w:rFonts w:ascii="Arial" w:eastAsiaTheme="minorEastAsia" w:hAnsi="Arial" w:cs="Arial"/>
          <w:color w:val="000000" w:themeColor="text1"/>
          <w:kern w:val="24"/>
          <w:sz w:val="24"/>
          <w:szCs w:val="24"/>
          <w:lang w:val="es-ES" w:eastAsia="es-MX"/>
        </w:rPr>
        <w:t xml:space="preserve">Si reducimos el problema, disminuimos el impacto en el medio ambiente. Los problemas de concienciación, habría que solucionarlos empezando por esta erre. La reducción puede realizarse en 2 niveles: reducción del consumo de bienes o de energía. Actualmente la producción de energía produce numerosos desechos (desechos nucleares, dióxido de carbono...). </w:t>
      </w:r>
    </w:p>
    <w:tbl>
      <w:tblPr>
        <w:tblStyle w:val="TableGrid"/>
        <w:tblpPr w:leftFromText="141" w:rightFromText="141" w:vertAnchor="text" w:horzAnchor="margin" w:tblpY="64"/>
        <w:tblW w:w="0" w:type="auto"/>
        <w:tblLook w:val="04A0" w:firstRow="1" w:lastRow="0" w:firstColumn="1" w:lastColumn="0" w:noHBand="0" w:noVBand="1"/>
      </w:tblPr>
      <w:tblGrid>
        <w:gridCol w:w="5079"/>
        <w:gridCol w:w="3713"/>
      </w:tblGrid>
      <w:tr w:rsidR="00F66F61" w14:paraId="796B464D" w14:textId="77777777" w:rsidTr="004A133F">
        <w:tc>
          <w:tcPr>
            <w:tcW w:w="5098" w:type="dxa"/>
            <w:tcBorders>
              <w:top w:val="single" w:sz="18" w:space="0" w:color="538135" w:themeColor="accent6" w:themeShade="BF"/>
              <w:left w:val="single" w:sz="18" w:space="0" w:color="538135" w:themeColor="accent6" w:themeShade="BF"/>
              <w:bottom w:val="single" w:sz="18" w:space="0" w:color="538135" w:themeColor="accent6" w:themeShade="BF"/>
              <w:right w:val="single" w:sz="18" w:space="0" w:color="538135" w:themeColor="accent6" w:themeShade="BF"/>
            </w:tcBorders>
          </w:tcPr>
          <w:p w14:paraId="3B25C7C8" w14:textId="77777777" w:rsidR="00F66F61" w:rsidRPr="00DF7E1E" w:rsidRDefault="00F66F61" w:rsidP="004A133F">
            <w:pPr>
              <w:kinsoku w:val="0"/>
              <w:overflowPunct w:val="0"/>
              <w:spacing w:before="240" w:line="360" w:lineRule="auto"/>
              <w:jc w:val="both"/>
              <w:textAlignment w:val="baseline"/>
              <w:rPr>
                <w:rFonts w:ascii="Arial" w:eastAsia="Times New Roman" w:hAnsi="Arial" w:cs="Arial"/>
                <w:sz w:val="20"/>
                <w:szCs w:val="20"/>
                <w:lang w:eastAsia="es-MX"/>
              </w:rPr>
            </w:pPr>
            <w:r w:rsidRPr="00843480">
              <w:rPr>
                <w:rFonts w:ascii="Arial" w:eastAsiaTheme="minorEastAsia" w:hAnsi="Arial" w:cs="Arial"/>
                <w:b/>
                <w:bCs/>
                <w:color w:val="000000" w:themeColor="text1"/>
                <w:kern w:val="24"/>
                <w:sz w:val="20"/>
                <w:szCs w:val="20"/>
                <w:lang w:val="es-ES" w:eastAsia="es-MX"/>
              </w:rPr>
              <w:t>El objetivo sería</w:t>
            </w:r>
            <w:r w:rsidRPr="00DF7E1E">
              <w:rPr>
                <w:rFonts w:ascii="Arial" w:eastAsiaTheme="minorEastAsia" w:hAnsi="Arial" w:cs="Arial"/>
                <w:color w:val="000000" w:themeColor="text1"/>
                <w:kern w:val="24"/>
                <w:sz w:val="20"/>
                <w:szCs w:val="20"/>
                <w:lang w:val="es-ES" w:eastAsia="es-MX"/>
              </w:rPr>
              <w:t>:</w:t>
            </w:r>
          </w:p>
          <w:p w14:paraId="336E0585" w14:textId="77777777" w:rsidR="00F66F61" w:rsidRPr="00DF7E1E" w:rsidRDefault="00F66F61" w:rsidP="00CD1D27">
            <w:pPr>
              <w:numPr>
                <w:ilvl w:val="0"/>
                <w:numId w:val="2"/>
              </w:numPr>
              <w:kinsoku w:val="0"/>
              <w:overflowPunct w:val="0"/>
              <w:spacing w:before="240" w:line="360" w:lineRule="auto"/>
              <w:contextualSpacing/>
              <w:jc w:val="both"/>
              <w:textAlignment w:val="baseline"/>
              <w:rPr>
                <w:rFonts w:ascii="Arial" w:eastAsia="Times New Roman" w:hAnsi="Arial" w:cs="Arial"/>
                <w:sz w:val="20"/>
                <w:szCs w:val="20"/>
                <w:lang w:eastAsia="es-MX"/>
              </w:rPr>
            </w:pPr>
            <w:r w:rsidRPr="00DF7E1E">
              <w:rPr>
                <w:rFonts w:ascii="Arial" w:eastAsiaTheme="minorEastAsia" w:hAnsi="Arial" w:cs="Arial"/>
                <w:color w:val="000000" w:themeColor="text1"/>
                <w:kern w:val="24"/>
                <w:sz w:val="20"/>
                <w:szCs w:val="20"/>
                <w:lang w:val="es-ES" w:eastAsia="es-MX"/>
              </w:rPr>
              <w:t>Reducir o eliminar la cantidad de materiales destinados a un uso único (por ejemplo, los embalajes).</w:t>
            </w:r>
          </w:p>
          <w:p w14:paraId="1ED68C32" w14:textId="77777777" w:rsidR="00F66F61" w:rsidRPr="00DF7E1E" w:rsidRDefault="00F66F61" w:rsidP="00CD1D27">
            <w:pPr>
              <w:numPr>
                <w:ilvl w:val="0"/>
                <w:numId w:val="2"/>
              </w:numPr>
              <w:kinsoku w:val="0"/>
              <w:overflowPunct w:val="0"/>
              <w:spacing w:before="240" w:line="360" w:lineRule="auto"/>
              <w:contextualSpacing/>
              <w:jc w:val="both"/>
              <w:textAlignment w:val="baseline"/>
              <w:rPr>
                <w:rFonts w:ascii="Arial" w:eastAsia="Times New Roman" w:hAnsi="Arial" w:cs="Arial"/>
                <w:sz w:val="20"/>
                <w:szCs w:val="20"/>
                <w:lang w:eastAsia="es-MX"/>
              </w:rPr>
            </w:pPr>
            <w:r w:rsidRPr="00DF7E1E">
              <w:rPr>
                <w:rFonts w:ascii="Arial" w:eastAsiaTheme="minorEastAsia" w:hAnsi="Arial" w:cs="Arial"/>
                <w:color w:val="000000" w:themeColor="text1"/>
                <w:kern w:val="24"/>
                <w:sz w:val="20"/>
                <w:szCs w:val="20"/>
                <w:lang w:val="es-ES" w:eastAsia="es-MX"/>
              </w:rPr>
              <w:t>Adaptar los aparatos en función de sus necesidades (por ejemplo, poner lavadoras y lavavajillas llenos y no a media carga).</w:t>
            </w:r>
          </w:p>
          <w:p w14:paraId="27CD1B94" w14:textId="77777777" w:rsidR="00F66F61" w:rsidRPr="00843480" w:rsidRDefault="00F66F61" w:rsidP="00CD1D27">
            <w:pPr>
              <w:numPr>
                <w:ilvl w:val="0"/>
                <w:numId w:val="2"/>
              </w:numPr>
              <w:kinsoku w:val="0"/>
              <w:overflowPunct w:val="0"/>
              <w:spacing w:before="240" w:line="360" w:lineRule="auto"/>
              <w:contextualSpacing/>
              <w:jc w:val="both"/>
              <w:textAlignment w:val="baseline"/>
              <w:rPr>
                <w:rFonts w:ascii="Arial" w:eastAsia="Times New Roman" w:hAnsi="Arial" w:cs="Arial"/>
                <w:sz w:val="24"/>
                <w:szCs w:val="24"/>
                <w:lang w:eastAsia="es-MX"/>
              </w:rPr>
            </w:pPr>
            <w:r w:rsidRPr="00DF7E1E">
              <w:rPr>
                <w:rFonts w:ascii="Arial" w:eastAsiaTheme="minorEastAsia" w:hAnsi="Arial" w:cs="Arial"/>
                <w:color w:val="000000" w:themeColor="text1"/>
                <w:kern w:val="24"/>
                <w:sz w:val="20"/>
                <w:szCs w:val="20"/>
                <w:lang w:val="es-ES" w:eastAsia="es-MX"/>
              </w:rPr>
              <w:t xml:space="preserve">Reducir pérdidas energéticas o de recursos: de agua, desconexión de aparatos eléctricos en stand </w:t>
            </w:r>
            <w:proofErr w:type="spellStart"/>
            <w:r w:rsidRPr="00DF7E1E">
              <w:rPr>
                <w:rFonts w:ascii="Arial" w:eastAsiaTheme="minorEastAsia" w:hAnsi="Arial" w:cs="Arial"/>
                <w:color w:val="000000" w:themeColor="text1"/>
                <w:kern w:val="24"/>
                <w:sz w:val="20"/>
                <w:szCs w:val="20"/>
                <w:lang w:val="es-ES" w:eastAsia="es-MX"/>
              </w:rPr>
              <w:t>by</w:t>
            </w:r>
            <w:proofErr w:type="spellEnd"/>
            <w:r w:rsidRPr="00DF7E1E">
              <w:rPr>
                <w:rFonts w:ascii="Arial" w:eastAsiaTheme="minorEastAsia" w:hAnsi="Arial" w:cs="Arial"/>
                <w:color w:val="000000" w:themeColor="text1"/>
                <w:kern w:val="24"/>
                <w:sz w:val="20"/>
                <w:szCs w:val="20"/>
                <w:lang w:val="es-ES" w:eastAsia="es-MX"/>
              </w:rPr>
              <w:t>, conducción eficiente, desconectar transformador, etc.</w:t>
            </w:r>
          </w:p>
        </w:tc>
        <w:tc>
          <w:tcPr>
            <w:tcW w:w="3730" w:type="dxa"/>
            <w:tcBorders>
              <w:top w:val="single" w:sz="18" w:space="0" w:color="538135" w:themeColor="accent6" w:themeShade="BF"/>
              <w:left w:val="single" w:sz="18" w:space="0" w:color="538135" w:themeColor="accent6" w:themeShade="BF"/>
              <w:bottom w:val="single" w:sz="18" w:space="0" w:color="538135" w:themeColor="accent6" w:themeShade="BF"/>
              <w:right w:val="single" w:sz="18" w:space="0" w:color="538135" w:themeColor="accent6" w:themeShade="BF"/>
            </w:tcBorders>
          </w:tcPr>
          <w:p w14:paraId="02A7C633" w14:textId="77777777" w:rsidR="00F66F61" w:rsidRPr="00843480" w:rsidRDefault="00F66F61" w:rsidP="004A133F">
            <w:pPr>
              <w:spacing w:before="240" w:line="276" w:lineRule="auto"/>
              <w:jc w:val="both"/>
              <w:rPr>
                <w:rFonts w:ascii="Arial" w:eastAsiaTheme="minorEastAsia" w:hAnsi="Arial" w:cs="Arial"/>
                <w:color w:val="000000" w:themeColor="text1"/>
                <w:kern w:val="24"/>
                <w:sz w:val="20"/>
                <w:szCs w:val="20"/>
                <w:lang w:val="es-ES" w:eastAsia="es-MX"/>
              </w:rPr>
            </w:pPr>
            <w:r w:rsidRPr="00843480">
              <w:rPr>
                <w:rFonts w:ascii="Arial" w:eastAsiaTheme="minorEastAsia" w:hAnsi="Arial" w:cs="Arial"/>
                <w:color w:val="000000" w:themeColor="text1"/>
                <w:kern w:val="24"/>
                <w:sz w:val="20"/>
                <w:szCs w:val="20"/>
                <w:lang w:val="es-ES" w:eastAsia="es-MX"/>
              </w:rPr>
              <w:t>Ejemplo: reducir la emisión de gases contaminantes, nocivos o tóxicos evitará la intoxicación animal o vegetal del entorno si llega a cotas no nocivas. Países europeos trabajan con una importante política de la reducción, y con el lema: La basura es alimento (para la tierra) producen productos sin contaminantes (100 % biodegradables), para que cuando acabe su vida útil no tenga impacto en el medio, o éste sea lo más reducido posible.</w:t>
            </w:r>
          </w:p>
        </w:tc>
      </w:tr>
    </w:tbl>
    <w:p w14:paraId="2374E586" w14:textId="77777777" w:rsidR="00F66F61" w:rsidRDefault="00F66F61" w:rsidP="00F66F61">
      <w:pPr>
        <w:kinsoku w:val="0"/>
        <w:overflowPunct w:val="0"/>
        <w:spacing w:before="240" w:line="360" w:lineRule="auto"/>
        <w:jc w:val="both"/>
        <w:textAlignment w:val="baseline"/>
        <w:rPr>
          <w:rFonts w:ascii="Arial" w:eastAsiaTheme="minorEastAsia" w:hAnsi="Arial" w:cs="Arial"/>
          <w:color w:val="000000" w:themeColor="text1"/>
          <w:kern w:val="24"/>
          <w:sz w:val="24"/>
          <w:szCs w:val="24"/>
          <w:lang w:val="es-ES" w:eastAsia="es-MX"/>
        </w:rPr>
      </w:pPr>
    </w:p>
    <w:p w14:paraId="5695FF4C" w14:textId="77777777" w:rsidR="00F66F61" w:rsidRPr="00843480" w:rsidRDefault="00F66F61" w:rsidP="00F66F61">
      <w:pPr>
        <w:jc w:val="both"/>
        <w:rPr>
          <w:rFonts w:ascii="Arial" w:hAnsi="Arial" w:cs="Arial"/>
          <w:b/>
          <w:sz w:val="28"/>
          <w:szCs w:val="28"/>
        </w:rPr>
      </w:pPr>
      <w:r w:rsidRPr="00DA2FED">
        <w:rPr>
          <w:rFonts w:ascii="Arial" w:hAnsi="Arial" w:cs="Arial"/>
          <w:b/>
          <w:sz w:val="28"/>
          <w:szCs w:val="28"/>
        </w:rPr>
        <w:t>REUTILIZAR</w:t>
      </w:r>
      <w:r>
        <w:rPr>
          <w:rFonts w:ascii="Arial" w:hAnsi="Arial" w:cs="Arial"/>
          <w:b/>
          <w:sz w:val="28"/>
          <w:szCs w:val="28"/>
        </w:rPr>
        <w:t xml:space="preserve">: </w:t>
      </w:r>
      <w:r w:rsidRPr="0014295B">
        <w:rPr>
          <w:rFonts w:ascii="Arial" w:hAnsi="Arial" w:cs="Arial"/>
          <w:sz w:val="24"/>
          <w:szCs w:val="24"/>
        </w:rPr>
        <w:t>Segunda erre más importante,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tbl>
      <w:tblPr>
        <w:tblStyle w:val="TableGrid"/>
        <w:tblpPr w:leftFromText="141" w:rightFromText="141" w:vertAnchor="text" w:horzAnchor="margin" w:tblpY="64"/>
        <w:tblW w:w="0" w:type="auto"/>
        <w:tblLook w:val="04A0" w:firstRow="1" w:lastRow="0" w:firstColumn="1" w:lastColumn="0" w:noHBand="0" w:noVBand="1"/>
      </w:tblPr>
      <w:tblGrid>
        <w:gridCol w:w="5077"/>
        <w:gridCol w:w="3715"/>
      </w:tblGrid>
      <w:tr w:rsidR="00F66F61" w14:paraId="5B1E6D70" w14:textId="77777777" w:rsidTr="004A133F">
        <w:tc>
          <w:tcPr>
            <w:tcW w:w="5098" w:type="dxa"/>
            <w:tcBorders>
              <w:top w:val="single" w:sz="18" w:space="0" w:color="538135" w:themeColor="accent6" w:themeShade="BF"/>
              <w:left w:val="single" w:sz="18" w:space="0" w:color="538135" w:themeColor="accent6" w:themeShade="BF"/>
              <w:bottom w:val="single" w:sz="18" w:space="0" w:color="538135" w:themeColor="accent6" w:themeShade="BF"/>
              <w:right w:val="single" w:sz="18" w:space="0" w:color="538135" w:themeColor="accent6" w:themeShade="BF"/>
            </w:tcBorders>
          </w:tcPr>
          <w:p w14:paraId="536FFA99" w14:textId="77777777" w:rsidR="00F66F61" w:rsidRPr="00843480" w:rsidRDefault="00F66F61" w:rsidP="004A133F">
            <w:pPr>
              <w:spacing w:before="240" w:line="276" w:lineRule="auto"/>
              <w:jc w:val="both"/>
              <w:rPr>
                <w:rFonts w:ascii="Arial" w:hAnsi="Arial" w:cs="Arial"/>
                <w:sz w:val="20"/>
                <w:szCs w:val="20"/>
              </w:rPr>
            </w:pPr>
            <w:r w:rsidRPr="00843480">
              <w:rPr>
                <w:rFonts w:ascii="Arial" w:hAnsi="Arial" w:cs="Arial"/>
                <w:sz w:val="20"/>
                <w:szCs w:val="20"/>
              </w:rPr>
              <w:t>Las botellas desechables se pueden convertir en ladrillos ecológicos, si en su interior se les ponen todas las bolsas de plástico que ya no se usan. Las cajitas o frascos de PVC, metal o plástico se pueden pintar o decorar con técnicas de decoupage y utilizarse nuevamente ahora para guardar distintos elementos. El papel usado se puede transformar en pulpa y crear nuevas hojas para escribir. es decir que vuelvas a utilizar algo</w:t>
            </w:r>
          </w:p>
          <w:p w14:paraId="09EDA051" w14:textId="77777777" w:rsidR="00F66F61" w:rsidRPr="00843480" w:rsidRDefault="00F66F61" w:rsidP="004A133F">
            <w:pPr>
              <w:kinsoku w:val="0"/>
              <w:overflowPunct w:val="0"/>
              <w:spacing w:before="240" w:line="276" w:lineRule="auto"/>
              <w:contextualSpacing/>
              <w:jc w:val="both"/>
              <w:textAlignment w:val="baseline"/>
              <w:rPr>
                <w:rFonts w:ascii="Arial" w:eastAsia="Times New Roman" w:hAnsi="Arial" w:cs="Arial"/>
                <w:sz w:val="20"/>
                <w:szCs w:val="20"/>
                <w:lang w:eastAsia="es-MX"/>
              </w:rPr>
            </w:pPr>
          </w:p>
        </w:tc>
        <w:tc>
          <w:tcPr>
            <w:tcW w:w="3730" w:type="dxa"/>
            <w:tcBorders>
              <w:top w:val="single" w:sz="18" w:space="0" w:color="538135" w:themeColor="accent6" w:themeShade="BF"/>
              <w:left w:val="single" w:sz="18" w:space="0" w:color="538135" w:themeColor="accent6" w:themeShade="BF"/>
              <w:bottom w:val="single" w:sz="18" w:space="0" w:color="538135" w:themeColor="accent6" w:themeShade="BF"/>
              <w:right w:val="single" w:sz="18" w:space="0" w:color="538135" w:themeColor="accent6" w:themeShade="BF"/>
            </w:tcBorders>
          </w:tcPr>
          <w:p w14:paraId="7C2C0A01" w14:textId="77777777" w:rsidR="00F66F61" w:rsidRPr="00843480" w:rsidRDefault="00F66F61" w:rsidP="004A133F">
            <w:pPr>
              <w:spacing w:before="240" w:line="276" w:lineRule="auto"/>
              <w:jc w:val="both"/>
              <w:rPr>
                <w:rFonts w:ascii="Arial" w:hAnsi="Arial" w:cs="Arial"/>
                <w:sz w:val="20"/>
                <w:szCs w:val="20"/>
              </w:rPr>
            </w:pPr>
            <w:r w:rsidRPr="00843480">
              <w:rPr>
                <w:rFonts w:ascii="Arial" w:hAnsi="Arial" w:cs="Arial"/>
                <w:sz w:val="20"/>
                <w:szCs w:val="20"/>
              </w:rPr>
              <w:t>Ejemplos: Utilizar la otra cara de las hojas impresas, rellenar botellas, etc.</w:t>
            </w:r>
          </w:p>
          <w:p w14:paraId="4088CC9D" w14:textId="77777777" w:rsidR="00F66F61" w:rsidRPr="00843480" w:rsidRDefault="00F66F61" w:rsidP="004A133F">
            <w:pPr>
              <w:spacing w:before="240" w:line="276" w:lineRule="auto"/>
              <w:jc w:val="both"/>
              <w:rPr>
                <w:rFonts w:ascii="Arial" w:eastAsiaTheme="minorEastAsia" w:hAnsi="Arial" w:cs="Arial"/>
                <w:color w:val="000000" w:themeColor="text1"/>
                <w:kern w:val="24"/>
                <w:sz w:val="20"/>
                <w:szCs w:val="20"/>
                <w:lang w:eastAsia="es-MX"/>
              </w:rPr>
            </w:pPr>
          </w:p>
        </w:tc>
      </w:tr>
    </w:tbl>
    <w:p w14:paraId="395949B0" w14:textId="77777777" w:rsidR="00F66F61" w:rsidRDefault="00F66F61" w:rsidP="00F66F61">
      <w:pPr>
        <w:rPr>
          <w:rFonts w:ascii="Arial" w:hAnsi="Arial" w:cs="Arial"/>
          <w:b/>
          <w:sz w:val="28"/>
          <w:szCs w:val="28"/>
        </w:rPr>
      </w:pPr>
    </w:p>
    <w:p w14:paraId="316CC346" w14:textId="77777777" w:rsidR="00F66F61" w:rsidRPr="00843480" w:rsidRDefault="00F66F61" w:rsidP="00F66F61">
      <w:pPr>
        <w:spacing w:line="360" w:lineRule="auto"/>
        <w:jc w:val="both"/>
        <w:rPr>
          <w:rFonts w:ascii="Arial" w:hAnsi="Arial" w:cs="Arial"/>
          <w:b/>
          <w:sz w:val="28"/>
          <w:szCs w:val="28"/>
        </w:rPr>
      </w:pPr>
      <w:r w:rsidRPr="00DA2FED">
        <w:rPr>
          <w:rFonts w:ascii="Arial" w:hAnsi="Arial" w:cs="Arial"/>
          <w:b/>
          <w:sz w:val="28"/>
          <w:szCs w:val="28"/>
        </w:rPr>
        <w:lastRenderedPageBreak/>
        <w:t>RECICLAR</w:t>
      </w:r>
      <w:r>
        <w:rPr>
          <w:rFonts w:ascii="Arial" w:hAnsi="Arial" w:cs="Arial"/>
          <w:b/>
          <w:sz w:val="28"/>
          <w:szCs w:val="28"/>
        </w:rPr>
        <w:t xml:space="preserve">: </w:t>
      </w:r>
      <w:r w:rsidRPr="0014295B">
        <w:rPr>
          <w:rFonts w:ascii="Arial" w:hAnsi="Arial" w:cs="Arial"/>
          <w:sz w:val="24"/>
          <w:szCs w:val="24"/>
        </w:rPr>
        <w:t>Ésta es una de las erres más populares debido a que el sistema de consumo actual ha preferido usar envases de materiales reciclables (plásticos y briks, sobre todo), pero no biodegradables. De esta forma se necesita el empleo en mayor forma personal y energía en el proceso.</w:t>
      </w:r>
    </w:p>
    <w:p w14:paraId="348C2235" w14:textId="77777777" w:rsidR="00F66F61" w:rsidRDefault="00F66F61" w:rsidP="00F66F61">
      <w:pPr>
        <w:spacing w:before="240" w:line="360" w:lineRule="auto"/>
        <w:jc w:val="both"/>
        <w:rPr>
          <w:rFonts w:ascii="Arial" w:eastAsiaTheme="minorEastAsia" w:hAnsi="Arial" w:cs="Arial"/>
          <w:color w:val="000000" w:themeColor="text1"/>
          <w:kern w:val="24"/>
          <w:sz w:val="24"/>
          <w:szCs w:val="24"/>
          <w:lang w:val="es-ES" w:eastAsia="es-MX"/>
        </w:rPr>
      </w:pPr>
      <w:r w:rsidRPr="00843480">
        <w:rPr>
          <w:rFonts w:ascii="Arial" w:hAnsi="Arial" w:cs="Arial"/>
          <w:b/>
          <w:bCs/>
          <w:color w:val="538135" w:themeColor="accent6" w:themeShade="BF"/>
          <w:sz w:val="24"/>
          <w:szCs w:val="24"/>
        </w:rPr>
        <w:t>Ejemplo</w:t>
      </w:r>
      <w:r w:rsidRPr="0014295B">
        <w:rPr>
          <w:rFonts w:ascii="Arial" w:hAnsi="Arial" w:cs="Arial"/>
          <w:sz w:val="24"/>
          <w:szCs w:val="24"/>
        </w:rPr>
        <w:t>: El vidrio y la mayoría de plásticos se pueden reciclar calentándolos hasta que se funden y dándoles una nueva forma. Es como utilizar algo de su principio, aunque la eficiencia no es del cien por cien en general. En el caso del vidrio en concreto, sí es completamente reciclable: de una botella se podría obtener otra botella.</w:t>
      </w:r>
    </w:p>
    <w:p w14:paraId="1A31D416" w14:textId="3603E8CF" w:rsidR="0014295B" w:rsidRDefault="0014295B" w:rsidP="0014295B">
      <w:pPr>
        <w:spacing w:before="240" w:line="360" w:lineRule="auto"/>
        <w:jc w:val="both"/>
        <w:rPr>
          <w:rFonts w:ascii="Arial" w:eastAsiaTheme="minorEastAsia" w:hAnsi="Arial" w:cs="Arial"/>
          <w:color w:val="000000" w:themeColor="text1"/>
          <w:kern w:val="24"/>
          <w:sz w:val="24"/>
          <w:szCs w:val="24"/>
          <w:lang w:val="es-ES" w:eastAsia="es-MX"/>
        </w:rPr>
      </w:pPr>
      <w:r w:rsidRPr="000F730D">
        <w:rPr>
          <w:b/>
          <w:bCs/>
          <w:noProof/>
          <w:sz w:val="24"/>
          <w:szCs w:val="24"/>
          <w:lang w:val="es-HN" w:eastAsia="es-HN"/>
        </w:rPr>
        <mc:AlternateContent>
          <mc:Choice Requires="wps">
            <w:drawing>
              <wp:anchor distT="0" distB="0" distL="114300" distR="114300" simplePos="0" relativeHeight="251757568" behindDoc="0" locked="0" layoutInCell="1" allowOverlap="1" wp14:anchorId="19D6AB92" wp14:editId="4F072AEF">
                <wp:simplePos x="0" y="0"/>
                <wp:positionH relativeFrom="page">
                  <wp:align>right</wp:align>
                </wp:positionH>
                <wp:positionV relativeFrom="paragraph">
                  <wp:posOffset>303941</wp:posOffset>
                </wp:positionV>
                <wp:extent cx="7743825" cy="638175"/>
                <wp:effectExtent l="0" t="0" r="28575" b="28575"/>
                <wp:wrapNone/>
                <wp:docPr id="32798"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7743825" cy="63817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headEnd/>
                          <a:tailEnd/>
                        </a:ln>
                        <a:effectLst/>
                      </wps:spPr>
                      <wps:txbx>
                        <w:txbxContent>
                          <w:p w14:paraId="7E78BBAC" w14:textId="106105CD" w:rsidR="00D55124" w:rsidRPr="00881758" w:rsidRDefault="00D55124" w:rsidP="00881758">
                            <w:pPr>
                              <w:pStyle w:val="Heading1"/>
                            </w:pPr>
                            <w:bookmarkStart w:id="13" w:name="_Toc51837780"/>
                            <w:r w:rsidRPr="00881758">
                              <w:t>Practicas con el ambiente que te hace parte de la solución</w:t>
                            </w:r>
                            <w:bookmarkEnd w:id="13"/>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6AB92" id="_x0000_s1042" style="position:absolute;left:0;text-align:left;margin-left:558.55pt;margin-top:23.95pt;width:609.75pt;height:50.25pt;z-index:2517575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" fillcolor="#b5d5a7" strokecolor="#70ad47" strokeweight=".5pt">
                <v:fill color2="#9cca86" rotate="t" colors="0 #b5d5a7;.5 #aace99;1 #9cca86" focus="100%" type="gradient">
                  <o:fill v:ext="view" type="gradientUnscaled"/>
                </v:fill>
                <o:lock v:ext="edit" grouping="t"/>
                <v:textbox>
                  <w:txbxContent>
                    <w:p w14:paraId="7E78BBAC" w14:textId="106105CD" w:rsidR="00D55124" w:rsidRPr="00881758" w:rsidRDefault="00D55124" w:rsidP="00881758">
                      <w:pPr>
                        <w:pStyle w:val="Ttulo1"/>
                      </w:pPr>
                      <w:bookmarkStart w:id="26" w:name="_Toc51837780"/>
                      <w:r w:rsidRPr="00881758">
                        <w:t>Practicas con el ambiente que te hace parte de la solución</w:t>
                      </w:r>
                      <w:bookmarkEnd w:id="26"/>
                    </w:p>
                  </w:txbxContent>
                </v:textbox>
                <w10:wrap anchorx="page"/>
              </v:rect>
            </w:pict>
          </mc:Fallback>
        </mc:AlternateContent>
      </w:r>
    </w:p>
    <w:p w14:paraId="5B14CE98" w14:textId="5FEC5B81" w:rsidR="0014295B" w:rsidRDefault="0014295B" w:rsidP="0014295B">
      <w:pPr>
        <w:spacing w:before="240" w:line="360" w:lineRule="auto"/>
        <w:jc w:val="both"/>
        <w:rPr>
          <w:rFonts w:ascii="Arial" w:eastAsiaTheme="minorEastAsia" w:hAnsi="Arial" w:cs="Arial"/>
          <w:color w:val="000000" w:themeColor="text1"/>
          <w:kern w:val="24"/>
          <w:sz w:val="24"/>
          <w:szCs w:val="24"/>
          <w:lang w:val="es-ES" w:eastAsia="es-MX"/>
        </w:rPr>
      </w:pPr>
    </w:p>
    <w:p w14:paraId="54AB1117" w14:textId="656896E1" w:rsidR="0014295B" w:rsidRDefault="0014295B" w:rsidP="0014295B">
      <w:pPr>
        <w:spacing w:before="240" w:line="360" w:lineRule="auto"/>
        <w:jc w:val="both"/>
        <w:rPr>
          <w:rFonts w:ascii="Arial" w:eastAsiaTheme="minorEastAsia" w:hAnsi="Arial" w:cs="Arial"/>
          <w:color w:val="000000" w:themeColor="text1"/>
          <w:kern w:val="24"/>
          <w:sz w:val="24"/>
          <w:szCs w:val="24"/>
          <w:lang w:val="es-ES" w:eastAsia="es-MX"/>
        </w:rPr>
      </w:pPr>
    </w:p>
    <w:p w14:paraId="7C158BA6" w14:textId="5B88C068" w:rsidR="00253018" w:rsidRDefault="00253018" w:rsidP="00846EBB">
      <w:pPr>
        <w:spacing w:before="240" w:line="360" w:lineRule="auto"/>
        <w:jc w:val="both"/>
        <w:rPr>
          <w:rFonts w:ascii="Arial" w:hAnsi="Arial" w:cs="Arial"/>
          <w:sz w:val="28"/>
          <w:szCs w:val="28"/>
        </w:rPr>
      </w:pPr>
      <w:r>
        <w:rPr>
          <w:noProof/>
          <w:lang w:val="es-HN" w:eastAsia="es-HN"/>
        </w:rPr>
        <w:drawing>
          <wp:anchor distT="0" distB="0" distL="114300" distR="114300" simplePos="0" relativeHeight="251758592" behindDoc="0" locked="0" layoutInCell="1" allowOverlap="1" wp14:anchorId="14CFF30D" wp14:editId="1C2D0E3D">
            <wp:simplePos x="0" y="0"/>
            <wp:positionH relativeFrom="margin">
              <wp:posOffset>2991278</wp:posOffset>
            </wp:positionH>
            <wp:positionV relativeFrom="paragraph">
              <wp:posOffset>1676031</wp:posOffset>
            </wp:positionV>
            <wp:extent cx="2694940" cy="2359660"/>
            <wp:effectExtent l="0" t="0" r="0" b="2540"/>
            <wp:wrapThrough wrapText="bothSides">
              <wp:wrapPolygon edited="0">
                <wp:start x="0" y="0"/>
                <wp:lineTo x="0" y="21449"/>
                <wp:lineTo x="21376" y="21449"/>
                <wp:lineTo x="21376" y="0"/>
                <wp:lineTo x="0" y="0"/>
              </wp:wrapPolygon>
            </wp:wrapThrough>
            <wp:docPr id="32799" name="Picture 32799" descr="Consejos para proteger el medio am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ejos para proteger el medio ambient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94940" cy="235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24" w:rsidRPr="00846EBB">
        <w:rPr>
          <w:rFonts w:ascii="Arial" w:hAnsi="Arial" w:cs="Arial"/>
          <w:sz w:val="28"/>
          <w:szCs w:val="28"/>
        </w:rPr>
        <w:t>La forma más simple de definir lo que significa</w:t>
      </w:r>
      <w:r w:rsidR="00846EBB">
        <w:rPr>
          <w:rFonts w:ascii="Arial" w:hAnsi="Arial" w:cs="Arial"/>
          <w:sz w:val="28"/>
          <w:szCs w:val="28"/>
        </w:rPr>
        <w:t xml:space="preserve"> </w:t>
      </w:r>
      <w:r w:rsidR="00D55124" w:rsidRPr="00846EBB">
        <w:rPr>
          <w:rFonts w:ascii="Arial" w:hAnsi="Arial" w:cs="Arial"/>
          <w:sz w:val="28"/>
          <w:szCs w:val="28"/>
        </w:rPr>
        <w:t>ser amigables con el ecosistema, es decir que es el acto de vivir con intención. La intención se enfoca en no crear daño al medio ambiente, y prevenir que el mayor daño posible se produzca al medio ambiente a través de sus interacciones con él.</w:t>
      </w:r>
    </w:p>
    <w:p w14:paraId="3F111CDA" w14:textId="5D510A43" w:rsidR="00253018" w:rsidRDefault="00253018" w:rsidP="00846EBB">
      <w:pPr>
        <w:spacing w:before="240" w:line="360" w:lineRule="auto"/>
        <w:jc w:val="both"/>
        <w:rPr>
          <w:rFonts w:ascii="Arial" w:hAnsi="Arial" w:cs="Arial"/>
          <w:sz w:val="28"/>
          <w:szCs w:val="28"/>
        </w:rPr>
      </w:pPr>
      <w:r w:rsidRPr="00253018">
        <w:rPr>
          <w:rFonts w:ascii="inherit" w:eastAsia="Times New Roman" w:hAnsi="inherit" w:cs="Times New Roman"/>
          <w:b/>
          <w:bCs/>
          <w:i/>
          <w:iCs/>
          <w:sz w:val="40"/>
          <w:szCs w:val="40"/>
          <w:bdr w:val="none" w:sz="0" w:space="0" w:color="auto" w:frame="1"/>
          <w:lang w:val="es-HN" w:eastAsia="es-HN"/>
        </w:rPr>
        <w:t xml:space="preserve"> </w:t>
      </w:r>
      <w:r w:rsidRPr="00846EBB">
        <w:rPr>
          <w:rFonts w:ascii="inherit" w:eastAsia="Times New Roman" w:hAnsi="inherit" w:cs="Times New Roman"/>
          <w:b/>
          <w:bCs/>
          <w:i/>
          <w:iCs/>
          <w:sz w:val="40"/>
          <w:szCs w:val="40"/>
          <w:bdr w:val="none" w:sz="0" w:space="0" w:color="auto" w:frame="1"/>
          <w:lang w:val="es-HN" w:eastAsia="es-HN"/>
        </w:rPr>
        <w:t>¿Cómo ser amigable con el medio ambiente?</w:t>
      </w:r>
    </w:p>
    <w:p w14:paraId="5D58668B" w14:textId="7C1C0F6D" w:rsidR="00846EBB" w:rsidRPr="00253018" w:rsidRDefault="00846EBB" w:rsidP="00846EBB">
      <w:pPr>
        <w:spacing w:before="240" w:line="360" w:lineRule="auto"/>
        <w:jc w:val="both"/>
        <w:rPr>
          <w:rFonts w:ascii="Arial" w:hAnsi="Arial" w:cs="Arial"/>
          <w:sz w:val="28"/>
          <w:szCs w:val="28"/>
        </w:rPr>
      </w:pPr>
      <w:r w:rsidRPr="00846EBB">
        <w:rPr>
          <w:rFonts w:ascii="Arial" w:hAnsi="Arial" w:cs="Arial"/>
          <w:sz w:val="24"/>
          <w:szCs w:val="24"/>
        </w:rPr>
        <w:t>Puede empezar a ser amigable con el medio ambiente, tomando conciencia en cómo sus decisiones afectan el medio ambiente. Hay tres etapas básicas para llegar a ser amigable con el medio ambiente:</w:t>
      </w:r>
    </w:p>
    <w:p w14:paraId="1EDFD568" w14:textId="037D4BE1" w:rsidR="00846EBB" w:rsidRDefault="00846EBB" w:rsidP="00CD1D27">
      <w:pPr>
        <w:pStyle w:val="ListParagraph"/>
        <w:numPr>
          <w:ilvl w:val="0"/>
          <w:numId w:val="7"/>
        </w:numPr>
        <w:spacing w:before="240" w:line="360" w:lineRule="auto"/>
        <w:jc w:val="both"/>
        <w:rPr>
          <w:rFonts w:ascii="Arial" w:hAnsi="Arial" w:cs="Arial"/>
          <w:b/>
          <w:bCs/>
        </w:rPr>
      </w:pPr>
      <w:r w:rsidRPr="00846EBB">
        <w:rPr>
          <w:rFonts w:ascii="Arial" w:hAnsi="Arial" w:cs="Arial"/>
          <w:b/>
          <w:bCs/>
        </w:rPr>
        <w:lastRenderedPageBreak/>
        <w:t>Aprender a consumir artículos que causen el mínimo daño ambiental. </w:t>
      </w:r>
    </w:p>
    <w:p w14:paraId="78D4A843" w14:textId="0EA021E4" w:rsidR="00846EBB" w:rsidRPr="00846EBB" w:rsidRDefault="00846EBB" w:rsidP="00846EBB">
      <w:pPr>
        <w:spacing w:before="240" w:line="360" w:lineRule="auto"/>
        <w:jc w:val="both"/>
        <w:rPr>
          <w:rFonts w:ascii="Arial" w:hAnsi="Arial" w:cs="Arial"/>
          <w:sz w:val="24"/>
          <w:szCs w:val="24"/>
        </w:rPr>
      </w:pPr>
      <w:r w:rsidRPr="00846EBB">
        <w:rPr>
          <w:rFonts w:ascii="Arial" w:hAnsi="Arial" w:cs="Arial"/>
          <w:sz w:val="24"/>
          <w:szCs w:val="24"/>
        </w:rPr>
        <w:t>Como se puede ver, el primer paso es acerca de usted actuando de inmediato para cambiar la forma en que se consumen cosas en la vida. Esto significa cambiar sus hábitos de conducir, los tipos de envases que utiliza, cómo deshacerse de los residuos y cómo utilizar los recursos naturales.</w:t>
      </w:r>
    </w:p>
    <w:p w14:paraId="0C0ABAAB" w14:textId="3040D310" w:rsidR="00846EBB" w:rsidRDefault="00846EBB" w:rsidP="00CD1D27">
      <w:pPr>
        <w:pStyle w:val="ListParagraph"/>
        <w:numPr>
          <w:ilvl w:val="0"/>
          <w:numId w:val="7"/>
        </w:numPr>
        <w:spacing w:before="240" w:line="360" w:lineRule="auto"/>
        <w:jc w:val="both"/>
        <w:rPr>
          <w:rFonts w:ascii="Arial" w:hAnsi="Arial" w:cs="Arial"/>
          <w:b/>
          <w:bCs/>
        </w:rPr>
      </w:pPr>
      <w:r w:rsidRPr="00846EBB">
        <w:rPr>
          <w:rFonts w:ascii="Arial" w:hAnsi="Arial" w:cs="Arial"/>
          <w:b/>
          <w:bCs/>
        </w:rPr>
        <w:t>Descubrir la extensión de su huella de carbono y actuar para reducir esa huella en el medio ambiente.</w:t>
      </w:r>
    </w:p>
    <w:p w14:paraId="41EDDF3C" w14:textId="675E3CBC" w:rsidR="00846EBB" w:rsidRPr="00846EBB" w:rsidRDefault="00846EBB" w:rsidP="00846EBB">
      <w:pPr>
        <w:spacing w:before="240" w:line="360" w:lineRule="auto"/>
        <w:jc w:val="both"/>
        <w:rPr>
          <w:rFonts w:ascii="Arial" w:hAnsi="Arial" w:cs="Arial"/>
          <w:sz w:val="24"/>
          <w:szCs w:val="24"/>
        </w:rPr>
      </w:pPr>
      <w:r w:rsidRPr="00846EBB">
        <w:rPr>
          <w:rFonts w:ascii="Arial" w:hAnsi="Arial" w:cs="Arial"/>
          <w:sz w:val="24"/>
          <w:szCs w:val="24"/>
        </w:rPr>
        <w:t>El segundo paso mira la extensión de su huella de carbono que puede no ser capaz de cambiar - como vivir en una casa, tener que conducir un coche o el tipo de empleo que tiene y actuando con la responsabilidad de reducir esa huella a lo mejor de su capacidad.</w:t>
      </w:r>
    </w:p>
    <w:p w14:paraId="51618AC0" w14:textId="4001C387" w:rsidR="00846EBB" w:rsidRPr="00846EBB" w:rsidRDefault="00846EBB" w:rsidP="00CD1D27">
      <w:pPr>
        <w:pStyle w:val="ListParagraph"/>
        <w:numPr>
          <w:ilvl w:val="0"/>
          <w:numId w:val="7"/>
        </w:numPr>
        <w:spacing w:before="240" w:line="360" w:lineRule="auto"/>
        <w:jc w:val="both"/>
        <w:rPr>
          <w:rFonts w:ascii="Arial" w:hAnsi="Arial" w:cs="Arial"/>
          <w:b/>
          <w:bCs/>
        </w:rPr>
      </w:pPr>
      <w:r w:rsidRPr="00846EBB">
        <w:rPr>
          <w:rFonts w:ascii="Arial" w:hAnsi="Arial" w:cs="Arial"/>
          <w:b/>
          <w:bCs/>
        </w:rPr>
        <w:t>El esfuerzo para apoyar a otros que trabajan para vivir y producir comunidades ecológicas y sostenibles.</w:t>
      </w:r>
    </w:p>
    <w:p w14:paraId="0AF92844" w14:textId="03E16967" w:rsidR="00992C27" w:rsidRPr="00253018" w:rsidRDefault="00846EBB" w:rsidP="0014295B">
      <w:pPr>
        <w:spacing w:before="240" w:line="360" w:lineRule="auto"/>
        <w:jc w:val="both"/>
        <w:rPr>
          <w:rFonts w:ascii="Arial" w:hAnsi="Arial" w:cs="Arial"/>
          <w:sz w:val="24"/>
          <w:szCs w:val="24"/>
        </w:rPr>
      </w:pPr>
      <w:r w:rsidRPr="00846EBB">
        <w:rPr>
          <w:rFonts w:ascii="Arial" w:hAnsi="Arial" w:cs="Arial"/>
          <w:sz w:val="24"/>
          <w:szCs w:val="24"/>
        </w:rPr>
        <w:t>El último implica buscar activamente conexiones con otras personas respetuosas del medio ambiente, las comunidades, las empresas y la elección de la red y apoyarlos para crear una vida más sostenible. Eso puede no ser tan fácil como parece, por lo que es el tercer paso. Vivir y apoyar una comunidad y economía sustentable, ya que puede que no tenga muchas de las comodidades a las que está acostumbrado, es por lejos, esto es lo más difícil para ajustarse.</w:t>
      </w:r>
    </w:p>
    <w:p w14:paraId="31B154FC" w14:textId="7CF9A667" w:rsidR="00136468" w:rsidRPr="00136468" w:rsidRDefault="00136468" w:rsidP="00136468">
      <w:pPr>
        <w:shd w:val="clear" w:color="auto" w:fill="F0F0F0"/>
        <w:spacing w:after="150" w:line="312" w:lineRule="atLeast"/>
        <w:jc w:val="center"/>
        <w:textAlignment w:val="baseline"/>
        <w:rPr>
          <w:rFonts w:ascii="Georgia" w:eastAsia="Times New Roman" w:hAnsi="Georgia" w:cs="Times New Roman"/>
          <w:i/>
          <w:iCs/>
          <w:color w:val="393939"/>
          <w:sz w:val="40"/>
          <w:szCs w:val="40"/>
          <w:lang w:val="es-HN" w:eastAsia="es-HN"/>
        </w:rPr>
      </w:pPr>
      <w:r w:rsidRPr="00136468">
        <w:rPr>
          <w:rFonts w:ascii="inherit" w:eastAsia="Times New Roman" w:hAnsi="inherit" w:cs="Times New Roman"/>
          <w:b/>
          <w:bCs/>
          <w:i/>
          <w:iCs/>
          <w:color w:val="393939"/>
          <w:sz w:val="40"/>
          <w:szCs w:val="40"/>
          <w:bdr w:val="none" w:sz="0" w:space="0" w:color="auto" w:frame="1"/>
          <w:lang w:val="es-HN" w:eastAsia="es-HN"/>
        </w:rPr>
        <w:t xml:space="preserve"> 10 pasos para ser amigable con el medio ambiente"</w:t>
      </w:r>
    </w:p>
    <w:p w14:paraId="7B16117F" w14:textId="73182147" w:rsidR="00136468" w:rsidRPr="00136468" w:rsidRDefault="00136468" w:rsidP="00384B5A">
      <w:pPr>
        <w:shd w:val="clear" w:color="auto" w:fill="FFFFFF"/>
        <w:spacing w:after="0" w:line="360" w:lineRule="auto"/>
        <w:jc w:val="center"/>
        <w:textAlignment w:val="baseline"/>
        <w:rPr>
          <w:rFonts w:ascii="Open Sans" w:eastAsia="Times New Roman" w:hAnsi="Open Sans" w:cs="Times New Roman"/>
          <w:color w:val="393939"/>
          <w:sz w:val="21"/>
          <w:szCs w:val="21"/>
          <w:lang w:val="es-HN" w:eastAsia="es-HN"/>
        </w:rPr>
      </w:pPr>
    </w:p>
    <w:p w14:paraId="0A6BEAA6" w14:textId="495FA3CE" w:rsidR="00136468" w:rsidRPr="00136468" w:rsidRDefault="00136468" w:rsidP="00CD1D27">
      <w:pPr>
        <w:pStyle w:val="ListParagraph"/>
        <w:numPr>
          <w:ilvl w:val="0"/>
          <w:numId w:val="8"/>
        </w:numPr>
        <w:spacing w:before="240" w:line="360" w:lineRule="auto"/>
        <w:jc w:val="both"/>
        <w:rPr>
          <w:rFonts w:ascii="Arial" w:hAnsi="Arial" w:cs="Arial"/>
        </w:rPr>
      </w:pPr>
      <w:r w:rsidRPr="00136468">
        <w:rPr>
          <w:rFonts w:ascii="Arial" w:hAnsi="Arial" w:cs="Arial"/>
          <w:b/>
          <w:bCs/>
          <w:sz w:val="28"/>
          <w:szCs w:val="28"/>
        </w:rPr>
        <w:t>Las 3 R de la jerarquía de residuos</w:t>
      </w:r>
      <w:r w:rsidRPr="00136468">
        <w:rPr>
          <w:rFonts w:ascii="Arial" w:hAnsi="Arial" w:cs="Arial"/>
        </w:rPr>
        <w:t xml:space="preserve">: La jerarquía de residuos de las 3 R puede reducir la cantidad de residuos generados y mejorar los procesos de gestión de residuos. Disminuir lo que se produce y lo que se consume puede reducir la cantidad de residuos que se generan. Reutilizar artículos para </w:t>
      </w:r>
      <w:r w:rsidRPr="00136468">
        <w:rPr>
          <w:rFonts w:ascii="Arial" w:hAnsi="Arial" w:cs="Arial"/>
        </w:rPr>
        <w:lastRenderedPageBreak/>
        <w:t>diferentes propósitos en lugar de desecharlos. Reciclar elementos como latas de aluminio, plástico, papel, vidrio que pueden conformar un nuevo elemento.</w:t>
      </w:r>
    </w:p>
    <w:p w14:paraId="0A0EDF14" w14:textId="706645F8" w:rsidR="00136468" w:rsidRPr="00136468" w:rsidRDefault="00136468" w:rsidP="00CD1D27">
      <w:pPr>
        <w:pStyle w:val="ListParagraph"/>
        <w:numPr>
          <w:ilvl w:val="0"/>
          <w:numId w:val="8"/>
        </w:numPr>
        <w:spacing w:before="240" w:line="360" w:lineRule="auto"/>
        <w:jc w:val="both"/>
        <w:rPr>
          <w:rFonts w:ascii="Arial" w:hAnsi="Arial" w:cs="Arial"/>
        </w:rPr>
      </w:pPr>
      <w:r w:rsidRPr="00136468">
        <w:rPr>
          <w:rFonts w:ascii="Arial" w:hAnsi="Arial" w:cs="Arial"/>
          <w:b/>
          <w:bCs/>
          <w:sz w:val="28"/>
          <w:szCs w:val="28"/>
        </w:rPr>
        <w:t>Conservar el agua y la electricidad</w:t>
      </w:r>
      <w:r w:rsidRPr="00136468">
        <w:rPr>
          <w:rFonts w:ascii="Arial" w:hAnsi="Arial" w:cs="Arial"/>
        </w:rPr>
        <w:t>: Se necesita energía para producir agua potable y electricidad. Algunas de las formas simples como apagar las luces cuando no esté en uso, la fijación de fugas, aislamiento adecuado, la utilización máxima de la luz del día, la instalación de ventanas con eficiencia energética y la compra de aparatos de bajo consumo puede reducir su consumo diario de energía. </w:t>
      </w:r>
    </w:p>
    <w:p w14:paraId="149649A8" w14:textId="1408330C" w:rsidR="00384B5A" w:rsidRPr="00384B5A" w:rsidRDefault="00136468" w:rsidP="00CD1D27">
      <w:pPr>
        <w:pStyle w:val="ListParagraph"/>
        <w:numPr>
          <w:ilvl w:val="0"/>
          <w:numId w:val="8"/>
        </w:numPr>
        <w:spacing w:before="240" w:line="360" w:lineRule="auto"/>
        <w:jc w:val="both"/>
        <w:rPr>
          <w:rFonts w:ascii="Arial" w:hAnsi="Arial" w:cs="Arial"/>
        </w:rPr>
      </w:pPr>
      <w:r w:rsidRPr="00136468">
        <w:rPr>
          <w:rFonts w:ascii="Arial" w:hAnsi="Arial" w:cs="Arial"/>
          <w:b/>
          <w:bCs/>
          <w:sz w:val="28"/>
          <w:szCs w:val="28"/>
        </w:rPr>
        <w:t>Plantar más árboles</w:t>
      </w:r>
      <w:r w:rsidRPr="00136468">
        <w:rPr>
          <w:rFonts w:ascii="Arial" w:hAnsi="Arial" w:cs="Arial"/>
        </w:rPr>
        <w:t>: Todos sabemos por qué necesitamos más árboles en este planeta. Ellos nos dan oxígeno, frutos, madera, previenen la erosión del suelo, controlan inundaciones y proporcionan refugio a la fauna. La deforestación masiva en escala en último par de décadas ha reducido la superficie forestal en un porcentaje significativo. La necesidad ahora es trabajar con grupos ambientales para educar a más personas y plantar más árboles con el fin de hacer de este planeta limpio y ecológico.</w:t>
      </w:r>
    </w:p>
    <w:p w14:paraId="6813CF0E" w14:textId="7FC18B43" w:rsidR="00136468"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Proteger fuentes de agua locales</w:t>
      </w:r>
      <w:r w:rsidRPr="00136468">
        <w:rPr>
          <w:rFonts w:ascii="Arial" w:hAnsi="Arial" w:cs="Arial"/>
        </w:rPr>
        <w:t>: Materiales de desechos peligrosos como pintura, aceite, amoníaco y otras soluciones químicas fuertes, nunca se deben tirar en el suelo ya que van a filtrarse en las aguas subterráneas. Unirse a grupos locales de conservación del agua y la lucha contra los contaminadores del agua que vierten sus residuos industriales en los ríos.</w:t>
      </w:r>
    </w:p>
    <w:p w14:paraId="3F088DE3" w14:textId="77777777" w:rsidR="00384B5A" w:rsidRPr="00384B5A" w:rsidRDefault="00384B5A" w:rsidP="00384B5A">
      <w:pPr>
        <w:spacing w:before="240" w:line="360" w:lineRule="auto"/>
        <w:jc w:val="both"/>
        <w:rPr>
          <w:rFonts w:ascii="Arial" w:hAnsi="Arial" w:cs="Arial"/>
        </w:rPr>
      </w:pPr>
    </w:p>
    <w:p w14:paraId="74CA4EA4" w14:textId="4781FAAA" w:rsidR="00136468" w:rsidRPr="00384B5A"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Conduce menos, caminar más</w:t>
      </w:r>
      <w:r w:rsidRPr="00136468">
        <w:rPr>
          <w:rFonts w:ascii="Arial" w:hAnsi="Arial" w:cs="Arial"/>
        </w:rPr>
        <w:t>: Una forma sencilla y sin embargo más eficaz para vivir una vida amigable con el medio ambiente es bien tomar el transporte público para sus necesidades de desplazamientos diarios o tratar de ponerse de acuerdo con sus colegas de oficina para ahorrar combustible y reducir su huella de carbono. Si su oficina está a un par de millas de distancia de su casa, puede empezar media hora más temprano y caminar a pie o en bicicleta.</w:t>
      </w:r>
    </w:p>
    <w:p w14:paraId="486D194E" w14:textId="61FAC5D5" w:rsidR="00136468" w:rsidRPr="00384B5A"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lastRenderedPageBreak/>
        <w:t>Comprar productos con eficiencia energética</w:t>
      </w:r>
      <w:r w:rsidRPr="00136468">
        <w:rPr>
          <w:rFonts w:ascii="Arial" w:hAnsi="Arial" w:cs="Arial"/>
        </w:rPr>
        <w:t>: Productos eficientes energéticamente consumen menos energía y han demostrado ser respetuoso con el medio ambiente. Por ejemplo, las bombillas fluorescentes compactas consumen un 40% menos de energía y duran 10 veces más que las bombillas tradicionales.</w:t>
      </w:r>
    </w:p>
    <w:p w14:paraId="2771F4B4" w14:textId="2E6CD125" w:rsidR="00136468" w:rsidRPr="00384B5A"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Comprar productos cultivados localmente</w:t>
      </w:r>
      <w:r w:rsidRPr="00136468">
        <w:rPr>
          <w:rFonts w:ascii="Arial" w:hAnsi="Arial" w:cs="Arial"/>
        </w:rPr>
        <w:t>: Al comprar o producir productos locales, en realidad está reduciendo su huella de carbono puesto que estaría usando menos bolsas plásticas, ahorrando combustible para buscar vegetales del mercado, usando menos material empaquetado. </w:t>
      </w:r>
    </w:p>
    <w:p w14:paraId="03F26CD9" w14:textId="1A160352" w:rsidR="00136468" w:rsidRPr="00384B5A"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Evitar tirar basura</w:t>
      </w:r>
      <w:r w:rsidRPr="00136468">
        <w:rPr>
          <w:rFonts w:ascii="Arial" w:hAnsi="Arial" w:cs="Arial"/>
        </w:rPr>
        <w:t>: La basura puede provenir de sitios de construcción y demolición, casas, industrias, camiones descubiertos, peatones y vehículos en movimiento. Tirar basura puede tener gran impacto en el medio ambiente, la fauna y la industria turística local. Al ser un ciudadano responsable, es nuestra responsabilidad hacer que nuestras ciudades estén limpias y difundir la misma educación a nuestros hijos.</w:t>
      </w:r>
    </w:p>
    <w:p w14:paraId="56E8F7E1" w14:textId="129B4B37" w:rsidR="00136468" w:rsidRPr="002D3DA8" w:rsidRDefault="00136468" w:rsidP="00384B5A">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Comprar productos reciclados</w:t>
      </w:r>
      <w:r w:rsidRPr="00136468">
        <w:rPr>
          <w:rFonts w:ascii="Arial" w:hAnsi="Arial" w:cs="Arial"/>
        </w:rPr>
        <w:t>: Siempre mirar el símbolo de reciclaje cuando visite el supermercado para comprar artículos para su hogar. Eso le hará ambientalmente responsable y respetuoso con el medio ambiente. Además, trate de llevar su propia bolsa de mercado para evitar comprar productos en bolsas plásticas que luego terminaran en los vertederos. </w:t>
      </w:r>
    </w:p>
    <w:p w14:paraId="45D34A72" w14:textId="3C3BA0D6" w:rsidR="0014295B" w:rsidRPr="00650618" w:rsidRDefault="00136468" w:rsidP="00CD1D27">
      <w:pPr>
        <w:pStyle w:val="ListParagraph"/>
        <w:numPr>
          <w:ilvl w:val="0"/>
          <w:numId w:val="8"/>
        </w:numPr>
        <w:spacing w:before="240" w:line="360" w:lineRule="auto"/>
        <w:jc w:val="both"/>
        <w:rPr>
          <w:rFonts w:ascii="Arial" w:hAnsi="Arial" w:cs="Arial"/>
        </w:rPr>
      </w:pPr>
      <w:r w:rsidRPr="00384B5A">
        <w:rPr>
          <w:rFonts w:ascii="Arial" w:hAnsi="Arial" w:cs="Arial"/>
          <w:b/>
          <w:bCs/>
          <w:sz w:val="28"/>
          <w:szCs w:val="28"/>
        </w:rPr>
        <w:t>Unirse a grupos ambientales para combatir la contaminación</w:t>
      </w:r>
      <w:r w:rsidRPr="00136468">
        <w:rPr>
          <w:rFonts w:ascii="Arial" w:hAnsi="Arial" w:cs="Arial"/>
        </w:rPr>
        <w:t>: Proteger la Madre Tierra es responsabilidad de todos incluido usted. Lo mejor que puede hacer es unirse a diferentes grupos ambientales en su ciudad y proporcionar ayuda para hacer de este planeta amigable con el medio ambiente.</w:t>
      </w:r>
    </w:p>
    <w:p w14:paraId="0AB9B9EF" w14:textId="77777777" w:rsidR="00253018" w:rsidRDefault="00253018" w:rsidP="00384B5A">
      <w:pPr>
        <w:spacing w:before="259" w:after="120" w:line="360" w:lineRule="auto"/>
        <w:jc w:val="center"/>
        <w:textAlignment w:val="baseline"/>
        <w:rPr>
          <w:rFonts w:ascii="Georgia" w:eastAsiaTheme="minorEastAsia" w:hAnsi="Georgia"/>
          <w:b/>
          <w:bCs/>
          <w:i/>
          <w:iCs/>
          <w:color w:val="538135" w:themeColor="accent6" w:themeShade="BF"/>
          <w:kern w:val="24"/>
          <w:sz w:val="40"/>
          <w:szCs w:val="40"/>
          <w:lang w:val="es-HN" w:eastAsia="es-HN"/>
        </w:rPr>
      </w:pPr>
    </w:p>
    <w:p w14:paraId="79588676" w14:textId="77777777" w:rsidR="00253018" w:rsidRDefault="00253018" w:rsidP="00384B5A">
      <w:pPr>
        <w:spacing w:before="259" w:after="120" w:line="360" w:lineRule="auto"/>
        <w:jc w:val="center"/>
        <w:textAlignment w:val="baseline"/>
        <w:rPr>
          <w:rFonts w:ascii="Georgia" w:eastAsiaTheme="minorEastAsia" w:hAnsi="Georgia"/>
          <w:b/>
          <w:bCs/>
          <w:i/>
          <w:iCs/>
          <w:color w:val="538135" w:themeColor="accent6" w:themeShade="BF"/>
          <w:kern w:val="24"/>
          <w:sz w:val="40"/>
          <w:szCs w:val="40"/>
          <w:lang w:val="es-HN" w:eastAsia="es-HN"/>
        </w:rPr>
      </w:pPr>
    </w:p>
    <w:p w14:paraId="64058362" w14:textId="024DAFA9" w:rsidR="00384B5A" w:rsidRPr="00384B5A" w:rsidRDefault="00384B5A" w:rsidP="00384B5A">
      <w:pPr>
        <w:spacing w:before="259" w:after="120" w:line="360" w:lineRule="auto"/>
        <w:jc w:val="center"/>
        <w:textAlignment w:val="baseline"/>
        <w:rPr>
          <w:rFonts w:ascii="Georgia" w:eastAsia="Times New Roman" w:hAnsi="Georgia" w:cs="Times New Roman"/>
          <w:i/>
          <w:iCs/>
          <w:color w:val="538135" w:themeColor="accent6" w:themeShade="BF"/>
          <w:sz w:val="40"/>
          <w:szCs w:val="40"/>
          <w:lang w:val="es-HN" w:eastAsia="es-HN"/>
        </w:rPr>
      </w:pPr>
      <w:r w:rsidRPr="00384B5A">
        <w:rPr>
          <w:rFonts w:ascii="Georgia" w:eastAsiaTheme="minorEastAsia" w:hAnsi="Georgia"/>
          <w:b/>
          <w:bCs/>
          <w:i/>
          <w:iCs/>
          <w:color w:val="538135" w:themeColor="accent6" w:themeShade="BF"/>
          <w:kern w:val="24"/>
          <w:sz w:val="40"/>
          <w:szCs w:val="40"/>
          <w:lang w:val="es-HN" w:eastAsia="es-HN"/>
        </w:rPr>
        <w:lastRenderedPageBreak/>
        <w:t>Pero todos podemos, y debemos, ayudar.</w:t>
      </w:r>
    </w:p>
    <w:p w14:paraId="743A4476" w14:textId="4BF8E945" w:rsidR="00384B5A" w:rsidRPr="00384B5A" w:rsidRDefault="00384B5A" w:rsidP="00384B5A">
      <w:pPr>
        <w:spacing w:before="259" w:after="120" w:line="360" w:lineRule="auto"/>
        <w:jc w:val="center"/>
        <w:textAlignment w:val="baseline"/>
        <w:rPr>
          <w:rFonts w:ascii="Georgia" w:eastAsiaTheme="minorEastAsia" w:hAnsi="Georgia"/>
          <w:b/>
          <w:bCs/>
          <w:i/>
          <w:iCs/>
          <w:color w:val="538135" w:themeColor="accent6" w:themeShade="BF"/>
          <w:kern w:val="24"/>
          <w:sz w:val="40"/>
          <w:szCs w:val="40"/>
          <w:lang w:val="es-HN" w:eastAsia="es-HN"/>
        </w:rPr>
      </w:pPr>
      <w:r w:rsidRPr="00384B5A">
        <w:rPr>
          <w:rFonts w:ascii="Georgia" w:eastAsiaTheme="minorEastAsia" w:hAnsi="Georgia"/>
          <w:b/>
          <w:bCs/>
          <w:i/>
          <w:iCs/>
          <w:color w:val="538135" w:themeColor="accent6" w:themeShade="BF"/>
          <w:kern w:val="24"/>
          <w:sz w:val="40"/>
          <w:szCs w:val="40"/>
          <w:lang w:val="es-HN" w:eastAsia="es-HN"/>
        </w:rPr>
        <w:t>Nosotros podemos hacer mucho para hacer la diferencia.</w:t>
      </w:r>
      <w:r w:rsidR="003E0C40" w:rsidRPr="003E0C40">
        <w:rPr>
          <w:noProof/>
          <w:lang w:val="es-HN" w:eastAsia="es-HN"/>
        </w:rPr>
        <w:t xml:space="preserve"> </w:t>
      </w:r>
      <w:r w:rsidR="003E0C40">
        <w:rPr>
          <w:noProof/>
          <w:lang w:val="es-HN" w:eastAsia="es-HN"/>
        </w:rPr>
        <w:drawing>
          <wp:inline distT="0" distB="0" distL="0" distR="0" wp14:anchorId="3FABA962" wp14:editId="76E9A924">
            <wp:extent cx="3822426" cy="2750610"/>
            <wp:effectExtent l="0" t="0" r="6985" b="0"/>
            <wp:docPr id="32788" name="Picture 32788" descr="Medio Ambiente - Honduras Ambil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dio Ambiente - Honduras Ambiluz"/>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45131" cy="2766949"/>
                    </a:xfrm>
                    <a:prstGeom prst="rect">
                      <a:avLst/>
                    </a:prstGeom>
                    <a:noFill/>
                    <a:ln>
                      <a:noFill/>
                    </a:ln>
                  </pic:spPr>
                </pic:pic>
              </a:graphicData>
            </a:graphic>
          </wp:inline>
        </w:drawing>
      </w:r>
    </w:p>
    <w:p w14:paraId="467610C4" w14:textId="77777777" w:rsidR="003E0C40" w:rsidRPr="008D23E0" w:rsidRDefault="003E0C40" w:rsidP="003E0C40">
      <w:pPr>
        <w:jc w:val="center"/>
        <w:rPr>
          <w:rFonts w:ascii="Monotype Corsiva" w:hAnsi="Monotype Corsiva" w:cs="Arial"/>
          <w:color w:val="385623" w:themeColor="accent6" w:themeShade="80"/>
          <w:sz w:val="40"/>
          <w:szCs w:val="40"/>
        </w:rPr>
      </w:pPr>
      <w:r w:rsidRPr="008D23E0">
        <w:rPr>
          <w:rFonts w:ascii="Monotype Corsiva" w:hAnsi="Monotype Corsiva" w:cs="Arial"/>
          <w:color w:val="385623" w:themeColor="accent6" w:themeShade="80"/>
          <w:sz w:val="40"/>
          <w:szCs w:val="40"/>
        </w:rPr>
        <w:t>Es la esencia de las Cooperativas</w:t>
      </w:r>
    </w:p>
    <w:p w14:paraId="01EC73FC" w14:textId="6CE1F14A" w:rsidR="00840549" w:rsidRPr="003E0C40" w:rsidRDefault="003E0C40" w:rsidP="003E0C40">
      <w:pPr>
        <w:jc w:val="both"/>
        <w:rPr>
          <w:rFonts w:ascii="Georgia" w:hAnsi="Georgia" w:cs="Arial"/>
          <w:b/>
          <w:bCs/>
          <w:i/>
          <w:iCs/>
          <w:color w:val="385623" w:themeColor="accent6" w:themeShade="80"/>
          <w:sz w:val="28"/>
          <w:szCs w:val="32"/>
        </w:rPr>
      </w:pPr>
      <w:r>
        <w:rPr>
          <w:rFonts w:ascii="Georgia" w:hAnsi="Georgia" w:cs="Arial"/>
          <w:b/>
          <w:bCs/>
          <w:i/>
          <w:iCs/>
          <w:color w:val="385623" w:themeColor="accent6" w:themeShade="80"/>
          <w:sz w:val="28"/>
          <w:szCs w:val="32"/>
        </w:rPr>
        <w:t xml:space="preserve">El Día Mundial </w:t>
      </w:r>
      <w:r w:rsidR="00253018" w:rsidRPr="003E0C40">
        <w:rPr>
          <w:rFonts w:ascii="Georgia" w:hAnsi="Georgia" w:cs="Arial"/>
          <w:b/>
          <w:bCs/>
          <w:i/>
          <w:iCs/>
          <w:color w:val="385623" w:themeColor="accent6" w:themeShade="80"/>
          <w:sz w:val="28"/>
          <w:szCs w:val="32"/>
        </w:rPr>
        <w:t>del </w:t>
      </w:r>
      <w:r w:rsidR="00253018">
        <w:rPr>
          <w:rFonts w:ascii="Georgia" w:hAnsi="Georgia" w:cs="Arial"/>
          <w:b/>
          <w:bCs/>
          <w:i/>
          <w:iCs/>
          <w:color w:val="385623" w:themeColor="accent6" w:themeShade="80"/>
          <w:sz w:val="28"/>
          <w:szCs w:val="32"/>
        </w:rPr>
        <w:t xml:space="preserve">Ambiente </w:t>
      </w:r>
      <w:r w:rsidR="00253018" w:rsidRPr="003E0C40">
        <w:rPr>
          <w:rFonts w:ascii="Georgia" w:hAnsi="Georgia" w:cs="Arial"/>
          <w:b/>
          <w:bCs/>
          <w:i/>
          <w:iCs/>
          <w:color w:val="385623" w:themeColor="accent6" w:themeShade="80"/>
          <w:sz w:val="28"/>
          <w:szCs w:val="32"/>
        </w:rPr>
        <w:t>fue</w:t>
      </w:r>
      <w:r w:rsidR="00384B5A" w:rsidRPr="003E0C40">
        <w:rPr>
          <w:rFonts w:ascii="Georgia" w:hAnsi="Georgia" w:cs="Arial"/>
          <w:b/>
          <w:bCs/>
          <w:i/>
          <w:iCs/>
          <w:color w:val="385623" w:themeColor="accent6" w:themeShade="80"/>
          <w:sz w:val="28"/>
          <w:szCs w:val="32"/>
        </w:rPr>
        <w:t xml:space="preserve"> establecido por la Asamblea General de la Organización de las Naciones Unidas el 5 de junio de 1972, para marcar el inicio de la Conferencia de Estocolmo sobre el Ambiente.</w:t>
      </w:r>
    </w:p>
    <w:p w14:paraId="1B4A9941" w14:textId="0E636835" w:rsidR="00106338" w:rsidRDefault="00106338" w:rsidP="00106338">
      <w:pPr>
        <w:kinsoku w:val="0"/>
        <w:overflowPunct w:val="0"/>
        <w:spacing w:after="0" w:line="240" w:lineRule="auto"/>
        <w:textAlignment w:val="baseline"/>
        <w:rPr>
          <w:rFonts w:ascii="Tempus Sans ITC" w:eastAsiaTheme="minorEastAsia" w:hAnsi="Tempus Sans ITC" w:cs="Arial"/>
          <w:color w:val="000000" w:themeColor="text1"/>
          <w:kern w:val="24"/>
          <w:sz w:val="24"/>
          <w:szCs w:val="24"/>
          <w:lang w:eastAsia="es-HN"/>
        </w:rPr>
      </w:pPr>
    </w:p>
    <w:p w14:paraId="71296392" w14:textId="77777777" w:rsidR="00106338" w:rsidRDefault="00106338" w:rsidP="00106338">
      <w:pPr>
        <w:kinsoku w:val="0"/>
        <w:overflowPunct w:val="0"/>
        <w:spacing w:after="0" w:line="240" w:lineRule="auto"/>
        <w:textAlignment w:val="baseline"/>
        <w:rPr>
          <w:rFonts w:ascii="Tempus Sans ITC" w:eastAsiaTheme="minorEastAsia" w:hAnsi="Tempus Sans ITC" w:cs="Arial"/>
          <w:color w:val="000000" w:themeColor="text1"/>
          <w:kern w:val="24"/>
          <w:sz w:val="24"/>
          <w:szCs w:val="24"/>
          <w:lang w:eastAsia="es-HN"/>
        </w:rPr>
      </w:pPr>
    </w:p>
    <w:p w14:paraId="75474BB6" w14:textId="24C80653" w:rsidR="00106338" w:rsidRDefault="00106338" w:rsidP="00106338">
      <w:pPr>
        <w:kinsoku w:val="0"/>
        <w:overflowPunct w:val="0"/>
        <w:spacing w:after="0" w:line="240" w:lineRule="auto"/>
        <w:textAlignment w:val="baseline"/>
        <w:rPr>
          <w:rFonts w:ascii="Tekton Pro Cond" w:eastAsiaTheme="minorEastAsia" w:hAnsi="Tekton Pro Cond" w:cs="Arial"/>
          <w:color w:val="000000" w:themeColor="text1"/>
          <w:kern w:val="24"/>
          <w:sz w:val="40"/>
          <w:szCs w:val="40"/>
          <w:lang w:eastAsia="es-HN"/>
        </w:rPr>
      </w:pPr>
    </w:p>
    <w:p w14:paraId="42D263BC" w14:textId="77777777" w:rsidR="00106338" w:rsidRPr="00106338" w:rsidRDefault="00106338" w:rsidP="00106338">
      <w:pPr>
        <w:kinsoku w:val="0"/>
        <w:overflowPunct w:val="0"/>
        <w:spacing w:after="0" w:line="240" w:lineRule="auto"/>
        <w:textAlignment w:val="baseline"/>
        <w:rPr>
          <w:rFonts w:ascii="Times New Roman" w:eastAsia="Times New Roman" w:hAnsi="Times New Roman" w:cs="Times New Roman"/>
          <w:sz w:val="24"/>
          <w:szCs w:val="24"/>
          <w:lang w:val="es-HN" w:eastAsia="es-HN"/>
        </w:rPr>
      </w:pPr>
    </w:p>
    <w:sectPr w:rsidR="00106338" w:rsidRPr="00106338">
      <w:headerReference w:type="default" r:id="rId51"/>
      <w:footerReference w:type="default" r:id="rId5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40BF62" w14:textId="77777777" w:rsidR="00433442" w:rsidRDefault="00433442" w:rsidP="000F730D">
      <w:pPr>
        <w:spacing w:after="0" w:line="240" w:lineRule="auto"/>
      </w:pPr>
      <w:r>
        <w:separator/>
      </w:r>
    </w:p>
  </w:endnote>
  <w:endnote w:type="continuationSeparator" w:id="0">
    <w:p w14:paraId="47C3576C" w14:textId="77777777" w:rsidR="00433442" w:rsidRDefault="00433442" w:rsidP="000F7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lonna MT">
    <w:panose1 w:val="04020805060202030203"/>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stellar">
    <w:panose1 w:val="020A0402060406010301"/>
    <w:charset w:val="00"/>
    <w:family w:val="roman"/>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Tekton Pro Cond">
    <w:altName w:val="Sitka Small"/>
    <w:panose1 w:val="00000000000000000000"/>
    <w:charset w:val="00"/>
    <w:family w:val="swiss"/>
    <w:notTrueType/>
    <w:pitch w:val="variable"/>
    <w:sig w:usb0="00000001" w:usb1="00000001" w:usb2="00000000" w:usb3="00000000" w:csb0="00000093"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4885348"/>
      <w:docPartObj>
        <w:docPartGallery w:val="Page Numbers (Bottom of Page)"/>
        <w:docPartUnique/>
      </w:docPartObj>
    </w:sdtPr>
    <w:sdtEndPr>
      <w:rPr>
        <w:rFonts w:ascii="Georgia" w:hAnsi="Georgia"/>
        <w:noProof/>
        <w:color w:val="538135" w:themeColor="accent6" w:themeShade="BF"/>
        <w:sz w:val="28"/>
        <w:szCs w:val="28"/>
      </w:rPr>
    </w:sdtEndPr>
    <w:sdtContent>
      <w:p w14:paraId="3764D58F" w14:textId="5B17B353" w:rsidR="00D55124" w:rsidRPr="005B1CCD" w:rsidRDefault="00D55124">
        <w:pPr>
          <w:pStyle w:val="Footer"/>
          <w:jc w:val="center"/>
          <w:rPr>
            <w:rFonts w:ascii="Georgia" w:hAnsi="Georgia"/>
            <w:color w:val="538135" w:themeColor="accent6" w:themeShade="BF"/>
            <w:sz w:val="28"/>
            <w:szCs w:val="28"/>
          </w:rPr>
        </w:pPr>
        <w:r w:rsidRPr="005B1CCD">
          <w:rPr>
            <w:rFonts w:ascii="Georgia" w:hAnsi="Georgia"/>
            <w:color w:val="538135" w:themeColor="accent6" w:themeShade="BF"/>
            <w:sz w:val="28"/>
            <w:szCs w:val="28"/>
          </w:rPr>
          <w:fldChar w:fldCharType="begin"/>
        </w:r>
        <w:r w:rsidRPr="005B1CCD">
          <w:rPr>
            <w:rFonts w:ascii="Georgia" w:hAnsi="Georgia"/>
            <w:color w:val="538135" w:themeColor="accent6" w:themeShade="BF"/>
            <w:sz w:val="28"/>
            <w:szCs w:val="28"/>
          </w:rPr>
          <w:instrText xml:space="preserve"> PAGE   \* MERGEFORMAT </w:instrText>
        </w:r>
        <w:r w:rsidRPr="005B1CCD">
          <w:rPr>
            <w:rFonts w:ascii="Georgia" w:hAnsi="Georgia"/>
            <w:color w:val="538135" w:themeColor="accent6" w:themeShade="BF"/>
            <w:sz w:val="28"/>
            <w:szCs w:val="28"/>
          </w:rPr>
          <w:fldChar w:fldCharType="separate"/>
        </w:r>
        <w:r w:rsidR="00797BD6">
          <w:rPr>
            <w:rFonts w:ascii="Georgia" w:hAnsi="Georgia"/>
            <w:noProof/>
            <w:color w:val="538135" w:themeColor="accent6" w:themeShade="BF"/>
            <w:sz w:val="28"/>
            <w:szCs w:val="28"/>
          </w:rPr>
          <w:t>1</w:t>
        </w:r>
        <w:r w:rsidRPr="005B1CCD">
          <w:rPr>
            <w:rFonts w:ascii="Georgia" w:hAnsi="Georgia"/>
            <w:noProof/>
            <w:color w:val="538135" w:themeColor="accent6" w:themeShade="BF"/>
            <w:sz w:val="28"/>
            <w:szCs w:val="28"/>
          </w:rPr>
          <w:fldChar w:fldCharType="end"/>
        </w:r>
      </w:p>
    </w:sdtContent>
  </w:sdt>
  <w:p w14:paraId="4365E6FD" w14:textId="77777777" w:rsidR="00D55124" w:rsidRDefault="00D55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686756" w14:textId="77777777" w:rsidR="00433442" w:rsidRDefault="00433442" w:rsidP="000F730D">
      <w:pPr>
        <w:spacing w:after="0" w:line="240" w:lineRule="auto"/>
      </w:pPr>
      <w:r>
        <w:separator/>
      </w:r>
    </w:p>
  </w:footnote>
  <w:footnote w:type="continuationSeparator" w:id="0">
    <w:p w14:paraId="232005F9" w14:textId="77777777" w:rsidR="00433442" w:rsidRDefault="00433442" w:rsidP="000F7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1F7428" w14:textId="2EF9D6F2" w:rsidR="00D55124" w:rsidRDefault="00F37A51">
    <w:pPr>
      <w:pStyle w:val="Header"/>
    </w:pPr>
    <w:r>
      <w:rPr>
        <w:noProof/>
        <w:lang w:val="es-HN" w:eastAsia="es-HN"/>
      </w:rPr>
      <w:drawing>
        <wp:anchor distT="0" distB="0" distL="114300" distR="114300" simplePos="0" relativeHeight="251661312" behindDoc="0" locked="0" layoutInCell="1" allowOverlap="1" wp14:anchorId="41D91250" wp14:editId="02F397DB">
          <wp:simplePos x="0" y="0"/>
          <wp:positionH relativeFrom="page">
            <wp:posOffset>352425</wp:posOffset>
          </wp:positionH>
          <wp:positionV relativeFrom="paragraph">
            <wp:posOffset>-335280</wp:posOffset>
          </wp:positionV>
          <wp:extent cx="1743075" cy="703743"/>
          <wp:effectExtent l="19050" t="0" r="9525" b="229870"/>
          <wp:wrapNone/>
          <wp:docPr id="1" name="Imagen 5">
            <a:extLst xmlns:a="http://schemas.openxmlformats.org/drawingml/2006/main">
              <a:ext uri="{FF2B5EF4-FFF2-40B4-BE49-F238E27FC236}">
                <a16:creationId xmlns:a16="http://schemas.microsoft.com/office/drawing/2014/main" id="{6058B9BD-5409-48FC-B0F9-7B2929B35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6058B9BD-5409-48FC-B0F9-7B2929B35D69}"/>
                      </a:ext>
                    </a:extLst>
                  </pic:cNvPr>
                  <pic:cNvPicPr>
                    <a:picLocks noChangeAspect="1"/>
                  </pic:cNvPicPr>
                </pic:nvPicPr>
                <pic:blipFill>
                  <a:blip r:embed="rId1" cstate="print">
                    <a:clrChange>
                      <a:clrFrom>
                        <a:srgbClr val="14AE40"/>
                      </a:clrFrom>
                      <a:clrTo>
                        <a:srgbClr val="14AE40">
                          <a:alpha val="0"/>
                        </a:srgbClr>
                      </a:clrTo>
                    </a:clrChange>
                    <a:extLst>
                      <a:ext uri="{28A0092B-C50C-407E-A947-70E740481C1C}">
                        <a14:useLocalDpi xmlns:a14="http://schemas.microsoft.com/office/drawing/2010/main" val="0"/>
                      </a:ext>
                    </a:extLst>
                  </a:blip>
                  <a:stretch>
                    <a:fillRect/>
                  </a:stretch>
                </pic:blipFill>
                <pic:spPr>
                  <a:xfrm>
                    <a:off x="0" y="0"/>
                    <a:ext cx="1743075" cy="7037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58F7"/>
    <w:multiLevelType w:val="hybridMultilevel"/>
    <w:tmpl w:val="AA6A4D70"/>
    <w:lvl w:ilvl="0" w:tplc="7758CC14">
      <w:start w:val="1"/>
      <w:numFmt w:val="bullet"/>
      <w:lvlText w:val=""/>
      <w:lvlJc w:val="left"/>
      <w:pPr>
        <w:ind w:left="720" w:hanging="360"/>
      </w:pPr>
      <w:rPr>
        <w:rFonts w:ascii="Wingdings 3" w:hAnsi="Wingdings 3" w:hint="default"/>
        <w:color w:val="385623" w:themeColor="accent6" w:themeShade="8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1078798C"/>
    <w:multiLevelType w:val="multilevel"/>
    <w:tmpl w:val="1078798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170E54"/>
    <w:multiLevelType w:val="hybridMultilevel"/>
    <w:tmpl w:val="5A5E48FA"/>
    <w:lvl w:ilvl="0" w:tplc="0E3C7DF0">
      <w:start w:val="1"/>
      <w:numFmt w:val="bullet"/>
      <w:lvlText w:val=""/>
      <w:lvlJc w:val="left"/>
      <w:pPr>
        <w:ind w:left="720" w:hanging="360"/>
      </w:pPr>
      <w:rPr>
        <w:rFonts w:ascii="Symbol" w:hAnsi="Symbol" w:hint="default"/>
        <w:color w:val="385623" w:themeColor="accent6" w:themeShade="80"/>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1F0B1BF1"/>
    <w:multiLevelType w:val="hybridMultilevel"/>
    <w:tmpl w:val="7892F0E6"/>
    <w:lvl w:ilvl="0" w:tplc="3A309C58">
      <w:start w:val="1"/>
      <w:numFmt w:val="bullet"/>
      <w:lvlText w:val=""/>
      <w:lvlJc w:val="left"/>
      <w:pPr>
        <w:ind w:left="720" w:hanging="360"/>
      </w:pPr>
      <w:rPr>
        <w:rFonts w:ascii="Wingdings" w:hAnsi="Wingdings" w:hint="default"/>
        <w:b/>
        <w:bCs/>
        <w:color w:val="538135" w:themeColor="accent6" w:themeShade="BF"/>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1F355E04"/>
    <w:multiLevelType w:val="hybridMultilevel"/>
    <w:tmpl w:val="5D4A37A6"/>
    <w:lvl w:ilvl="0" w:tplc="5080A4E8">
      <w:start w:val="1"/>
      <w:numFmt w:val="decimal"/>
      <w:lvlText w:val="%1."/>
      <w:lvlJc w:val="left"/>
      <w:pPr>
        <w:ind w:left="643" w:hanging="360"/>
      </w:pPr>
      <w:rPr>
        <w:b/>
        <w:bCs/>
        <w:color w:val="538135" w:themeColor="accent6" w:themeShade="BF"/>
        <w:sz w:val="28"/>
        <w:szCs w:val="28"/>
      </w:rPr>
    </w:lvl>
    <w:lvl w:ilvl="1" w:tplc="480A0019" w:tentative="1">
      <w:start w:val="1"/>
      <w:numFmt w:val="lowerLetter"/>
      <w:lvlText w:val="%2."/>
      <w:lvlJc w:val="left"/>
      <w:pPr>
        <w:ind w:left="1363" w:hanging="360"/>
      </w:pPr>
    </w:lvl>
    <w:lvl w:ilvl="2" w:tplc="480A001B" w:tentative="1">
      <w:start w:val="1"/>
      <w:numFmt w:val="lowerRoman"/>
      <w:lvlText w:val="%3."/>
      <w:lvlJc w:val="right"/>
      <w:pPr>
        <w:ind w:left="2083" w:hanging="180"/>
      </w:pPr>
    </w:lvl>
    <w:lvl w:ilvl="3" w:tplc="480A000F" w:tentative="1">
      <w:start w:val="1"/>
      <w:numFmt w:val="decimal"/>
      <w:lvlText w:val="%4."/>
      <w:lvlJc w:val="left"/>
      <w:pPr>
        <w:ind w:left="2803" w:hanging="360"/>
      </w:pPr>
    </w:lvl>
    <w:lvl w:ilvl="4" w:tplc="480A0019" w:tentative="1">
      <w:start w:val="1"/>
      <w:numFmt w:val="lowerLetter"/>
      <w:lvlText w:val="%5."/>
      <w:lvlJc w:val="left"/>
      <w:pPr>
        <w:ind w:left="3523" w:hanging="360"/>
      </w:pPr>
    </w:lvl>
    <w:lvl w:ilvl="5" w:tplc="480A001B" w:tentative="1">
      <w:start w:val="1"/>
      <w:numFmt w:val="lowerRoman"/>
      <w:lvlText w:val="%6."/>
      <w:lvlJc w:val="right"/>
      <w:pPr>
        <w:ind w:left="4243" w:hanging="180"/>
      </w:pPr>
    </w:lvl>
    <w:lvl w:ilvl="6" w:tplc="480A000F" w:tentative="1">
      <w:start w:val="1"/>
      <w:numFmt w:val="decimal"/>
      <w:lvlText w:val="%7."/>
      <w:lvlJc w:val="left"/>
      <w:pPr>
        <w:ind w:left="4963" w:hanging="360"/>
      </w:pPr>
    </w:lvl>
    <w:lvl w:ilvl="7" w:tplc="480A0019" w:tentative="1">
      <w:start w:val="1"/>
      <w:numFmt w:val="lowerLetter"/>
      <w:lvlText w:val="%8."/>
      <w:lvlJc w:val="left"/>
      <w:pPr>
        <w:ind w:left="5683" w:hanging="360"/>
      </w:pPr>
    </w:lvl>
    <w:lvl w:ilvl="8" w:tplc="480A001B" w:tentative="1">
      <w:start w:val="1"/>
      <w:numFmt w:val="lowerRoman"/>
      <w:lvlText w:val="%9."/>
      <w:lvlJc w:val="right"/>
      <w:pPr>
        <w:ind w:left="6403" w:hanging="180"/>
      </w:pPr>
    </w:lvl>
  </w:abstractNum>
  <w:abstractNum w:abstractNumId="5" w15:restartNumberingAfterBreak="0">
    <w:nsid w:val="259A49F9"/>
    <w:multiLevelType w:val="hybridMultilevel"/>
    <w:tmpl w:val="7A0212E6"/>
    <w:lvl w:ilvl="0" w:tplc="6330C628">
      <w:start w:val="1"/>
      <w:numFmt w:val="decimal"/>
      <w:lvlText w:val="%1."/>
      <w:lvlJc w:val="left"/>
      <w:pPr>
        <w:ind w:left="720" w:hanging="360"/>
      </w:pPr>
      <w:rPr>
        <w:color w:val="538135" w:themeColor="accent6" w:themeShade="BF"/>
        <w:sz w:val="28"/>
        <w:szCs w:val="28"/>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3C7473AE"/>
    <w:multiLevelType w:val="multilevel"/>
    <w:tmpl w:val="3C74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53D32"/>
    <w:multiLevelType w:val="hybridMultilevel"/>
    <w:tmpl w:val="EE3AC128"/>
    <w:lvl w:ilvl="0" w:tplc="BFB876A8">
      <w:start w:val="1"/>
      <w:numFmt w:val="bullet"/>
      <w:lvlText w:val=""/>
      <w:lvlJc w:val="left"/>
      <w:pPr>
        <w:tabs>
          <w:tab w:val="num" w:pos="720"/>
        </w:tabs>
        <w:ind w:left="720" w:hanging="360"/>
      </w:pPr>
      <w:rPr>
        <w:rFonts w:ascii="Wingdings 3" w:hAnsi="Wingdings 3" w:hint="default"/>
      </w:rPr>
    </w:lvl>
    <w:lvl w:ilvl="1" w:tplc="88A4797C" w:tentative="1">
      <w:start w:val="1"/>
      <w:numFmt w:val="bullet"/>
      <w:lvlText w:val=""/>
      <w:lvlJc w:val="left"/>
      <w:pPr>
        <w:tabs>
          <w:tab w:val="num" w:pos="1440"/>
        </w:tabs>
        <w:ind w:left="1440" w:hanging="360"/>
      </w:pPr>
      <w:rPr>
        <w:rFonts w:ascii="Wingdings 3" w:hAnsi="Wingdings 3" w:hint="default"/>
      </w:rPr>
    </w:lvl>
    <w:lvl w:ilvl="2" w:tplc="F6CC7D52" w:tentative="1">
      <w:start w:val="1"/>
      <w:numFmt w:val="bullet"/>
      <w:lvlText w:val=""/>
      <w:lvlJc w:val="left"/>
      <w:pPr>
        <w:tabs>
          <w:tab w:val="num" w:pos="2160"/>
        </w:tabs>
        <w:ind w:left="2160" w:hanging="360"/>
      </w:pPr>
      <w:rPr>
        <w:rFonts w:ascii="Wingdings 3" w:hAnsi="Wingdings 3" w:hint="default"/>
      </w:rPr>
    </w:lvl>
    <w:lvl w:ilvl="3" w:tplc="277E67E0" w:tentative="1">
      <w:start w:val="1"/>
      <w:numFmt w:val="bullet"/>
      <w:lvlText w:val=""/>
      <w:lvlJc w:val="left"/>
      <w:pPr>
        <w:tabs>
          <w:tab w:val="num" w:pos="2880"/>
        </w:tabs>
        <w:ind w:left="2880" w:hanging="360"/>
      </w:pPr>
      <w:rPr>
        <w:rFonts w:ascii="Wingdings 3" w:hAnsi="Wingdings 3" w:hint="default"/>
      </w:rPr>
    </w:lvl>
    <w:lvl w:ilvl="4" w:tplc="9C563BB0" w:tentative="1">
      <w:start w:val="1"/>
      <w:numFmt w:val="bullet"/>
      <w:lvlText w:val=""/>
      <w:lvlJc w:val="left"/>
      <w:pPr>
        <w:tabs>
          <w:tab w:val="num" w:pos="3600"/>
        </w:tabs>
        <w:ind w:left="3600" w:hanging="360"/>
      </w:pPr>
      <w:rPr>
        <w:rFonts w:ascii="Wingdings 3" w:hAnsi="Wingdings 3" w:hint="default"/>
      </w:rPr>
    </w:lvl>
    <w:lvl w:ilvl="5" w:tplc="28A48FCE" w:tentative="1">
      <w:start w:val="1"/>
      <w:numFmt w:val="bullet"/>
      <w:lvlText w:val=""/>
      <w:lvlJc w:val="left"/>
      <w:pPr>
        <w:tabs>
          <w:tab w:val="num" w:pos="4320"/>
        </w:tabs>
        <w:ind w:left="4320" w:hanging="360"/>
      </w:pPr>
      <w:rPr>
        <w:rFonts w:ascii="Wingdings 3" w:hAnsi="Wingdings 3" w:hint="default"/>
      </w:rPr>
    </w:lvl>
    <w:lvl w:ilvl="6" w:tplc="6FDA96E8" w:tentative="1">
      <w:start w:val="1"/>
      <w:numFmt w:val="bullet"/>
      <w:lvlText w:val=""/>
      <w:lvlJc w:val="left"/>
      <w:pPr>
        <w:tabs>
          <w:tab w:val="num" w:pos="5040"/>
        </w:tabs>
        <w:ind w:left="5040" w:hanging="360"/>
      </w:pPr>
      <w:rPr>
        <w:rFonts w:ascii="Wingdings 3" w:hAnsi="Wingdings 3" w:hint="default"/>
      </w:rPr>
    </w:lvl>
    <w:lvl w:ilvl="7" w:tplc="D2F8F216" w:tentative="1">
      <w:start w:val="1"/>
      <w:numFmt w:val="bullet"/>
      <w:lvlText w:val=""/>
      <w:lvlJc w:val="left"/>
      <w:pPr>
        <w:tabs>
          <w:tab w:val="num" w:pos="5760"/>
        </w:tabs>
        <w:ind w:left="5760" w:hanging="360"/>
      </w:pPr>
      <w:rPr>
        <w:rFonts w:ascii="Wingdings 3" w:hAnsi="Wingdings 3" w:hint="default"/>
      </w:rPr>
    </w:lvl>
    <w:lvl w:ilvl="8" w:tplc="BEF06E00"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51644058"/>
    <w:multiLevelType w:val="multilevel"/>
    <w:tmpl w:val="516440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5C87B09"/>
    <w:multiLevelType w:val="hybridMultilevel"/>
    <w:tmpl w:val="CEE6F902"/>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0" w15:restartNumberingAfterBreak="0">
    <w:nsid w:val="68D87026"/>
    <w:multiLevelType w:val="hybridMultilevel"/>
    <w:tmpl w:val="5ABAFF3C"/>
    <w:lvl w:ilvl="0" w:tplc="29A61FAA">
      <w:start w:val="1"/>
      <w:numFmt w:val="bullet"/>
      <w:lvlText w:val="•"/>
      <w:lvlJc w:val="left"/>
      <w:pPr>
        <w:tabs>
          <w:tab w:val="num" w:pos="720"/>
        </w:tabs>
        <w:ind w:left="720" w:hanging="360"/>
      </w:pPr>
      <w:rPr>
        <w:rFonts w:ascii="Arial" w:hAnsi="Arial" w:hint="default"/>
      </w:rPr>
    </w:lvl>
    <w:lvl w:ilvl="1" w:tplc="270EA7C8" w:tentative="1">
      <w:start w:val="1"/>
      <w:numFmt w:val="bullet"/>
      <w:lvlText w:val="•"/>
      <w:lvlJc w:val="left"/>
      <w:pPr>
        <w:tabs>
          <w:tab w:val="num" w:pos="1440"/>
        </w:tabs>
        <w:ind w:left="1440" w:hanging="360"/>
      </w:pPr>
      <w:rPr>
        <w:rFonts w:ascii="Arial" w:hAnsi="Arial" w:hint="default"/>
      </w:rPr>
    </w:lvl>
    <w:lvl w:ilvl="2" w:tplc="405C7116" w:tentative="1">
      <w:start w:val="1"/>
      <w:numFmt w:val="bullet"/>
      <w:lvlText w:val="•"/>
      <w:lvlJc w:val="left"/>
      <w:pPr>
        <w:tabs>
          <w:tab w:val="num" w:pos="2160"/>
        </w:tabs>
        <w:ind w:left="2160" w:hanging="360"/>
      </w:pPr>
      <w:rPr>
        <w:rFonts w:ascii="Arial" w:hAnsi="Arial" w:hint="default"/>
      </w:rPr>
    </w:lvl>
    <w:lvl w:ilvl="3" w:tplc="D252343C" w:tentative="1">
      <w:start w:val="1"/>
      <w:numFmt w:val="bullet"/>
      <w:lvlText w:val="•"/>
      <w:lvlJc w:val="left"/>
      <w:pPr>
        <w:tabs>
          <w:tab w:val="num" w:pos="2880"/>
        </w:tabs>
        <w:ind w:left="2880" w:hanging="360"/>
      </w:pPr>
      <w:rPr>
        <w:rFonts w:ascii="Arial" w:hAnsi="Arial" w:hint="default"/>
      </w:rPr>
    </w:lvl>
    <w:lvl w:ilvl="4" w:tplc="4A367B1C" w:tentative="1">
      <w:start w:val="1"/>
      <w:numFmt w:val="bullet"/>
      <w:lvlText w:val="•"/>
      <w:lvlJc w:val="left"/>
      <w:pPr>
        <w:tabs>
          <w:tab w:val="num" w:pos="3600"/>
        </w:tabs>
        <w:ind w:left="3600" w:hanging="360"/>
      </w:pPr>
      <w:rPr>
        <w:rFonts w:ascii="Arial" w:hAnsi="Arial" w:hint="default"/>
      </w:rPr>
    </w:lvl>
    <w:lvl w:ilvl="5" w:tplc="5AF017BE" w:tentative="1">
      <w:start w:val="1"/>
      <w:numFmt w:val="bullet"/>
      <w:lvlText w:val="•"/>
      <w:lvlJc w:val="left"/>
      <w:pPr>
        <w:tabs>
          <w:tab w:val="num" w:pos="4320"/>
        </w:tabs>
        <w:ind w:left="4320" w:hanging="360"/>
      </w:pPr>
      <w:rPr>
        <w:rFonts w:ascii="Arial" w:hAnsi="Arial" w:hint="default"/>
      </w:rPr>
    </w:lvl>
    <w:lvl w:ilvl="6" w:tplc="39E0B5BE" w:tentative="1">
      <w:start w:val="1"/>
      <w:numFmt w:val="bullet"/>
      <w:lvlText w:val="•"/>
      <w:lvlJc w:val="left"/>
      <w:pPr>
        <w:tabs>
          <w:tab w:val="num" w:pos="5040"/>
        </w:tabs>
        <w:ind w:left="5040" w:hanging="360"/>
      </w:pPr>
      <w:rPr>
        <w:rFonts w:ascii="Arial" w:hAnsi="Arial" w:hint="default"/>
      </w:rPr>
    </w:lvl>
    <w:lvl w:ilvl="7" w:tplc="B6685BE4" w:tentative="1">
      <w:start w:val="1"/>
      <w:numFmt w:val="bullet"/>
      <w:lvlText w:val="•"/>
      <w:lvlJc w:val="left"/>
      <w:pPr>
        <w:tabs>
          <w:tab w:val="num" w:pos="5760"/>
        </w:tabs>
        <w:ind w:left="5760" w:hanging="360"/>
      </w:pPr>
      <w:rPr>
        <w:rFonts w:ascii="Arial" w:hAnsi="Arial" w:hint="default"/>
      </w:rPr>
    </w:lvl>
    <w:lvl w:ilvl="8" w:tplc="9F700292"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0"/>
  </w:num>
  <w:num w:numId="3">
    <w:abstractNumId w:val="2"/>
  </w:num>
  <w:num w:numId="4">
    <w:abstractNumId w:val="3"/>
  </w:num>
  <w:num w:numId="5">
    <w:abstractNumId w:val="9"/>
  </w:num>
  <w:num w:numId="6">
    <w:abstractNumId w:val="0"/>
  </w:num>
  <w:num w:numId="7">
    <w:abstractNumId w:val="5"/>
  </w:num>
  <w:num w:numId="8">
    <w:abstractNumId w:val="4"/>
  </w:num>
  <w:num w:numId="9">
    <w:abstractNumId w:val="8"/>
  </w:num>
  <w:num w:numId="10">
    <w:abstractNumId w:val="6"/>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F3"/>
    <w:rsid w:val="00040857"/>
    <w:rsid w:val="00054CAA"/>
    <w:rsid w:val="00057FCF"/>
    <w:rsid w:val="000851DC"/>
    <w:rsid w:val="000A25C2"/>
    <w:rsid w:val="000C3896"/>
    <w:rsid w:val="000C44ED"/>
    <w:rsid w:val="000D6822"/>
    <w:rsid w:val="000D7D1E"/>
    <w:rsid w:val="000F2AC5"/>
    <w:rsid w:val="000F517D"/>
    <w:rsid w:val="000F730D"/>
    <w:rsid w:val="00102763"/>
    <w:rsid w:val="0010617F"/>
    <w:rsid w:val="00106338"/>
    <w:rsid w:val="00127805"/>
    <w:rsid w:val="00136468"/>
    <w:rsid w:val="0014295B"/>
    <w:rsid w:val="0015489C"/>
    <w:rsid w:val="00154FAE"/>
    <w:rsid w:val="00195CAF"/>
    <w:rsid w:val="001D5A8B"/>
    <w:rsid w:val="001F2872"/>
    <w:rsid w:val="00204B4C"/>
    <w:rsid w:val="00253018"/>
    <w:rsid w:val="00276A43"/>
    <w:rsid w:val="00295DFD"/>
    <w:rsid w:val="002B2636"/>
    <w:rsid w:val="002B27E2"/>
    <w:rsid w:val="002B5FCC"/>
    <w:rsid w:val="002D0454"/>
    <w:rsid w:val="002D3DA8"/>
    <w:rsid w:val="002E22F3"/>
    <w:rsid w:val="002F6A85"/>
    <w:rsid w:val="00317056"/>
    <w:rsid w:val="003173AA"/>
    <w:rsid w:val="003323FF"/>
    <w:rsid w:val="00340819"/>
    <w:rsid w:val="00376079"/>
    <w:rsid w:val="00384B5A"/>
    <w:rsid w:val="003B103E"/>
    <w:rsid w:val="003C0B2E"/>
    <w:rsid w:val="003D1C5C"/>
    <w:rsid w:val="003D3222"/>
    <w:rsid w:val="003E0C40"/>
    <w:rsid w:val="003E3C24"/>
    <w:rsid w:val="003F2B51"/>
    <w:rsid w:val="004270CF"/>
    <w:rsid w:val="004318FE"/>
    <w:rsid w:val="00433442"/>
    <w:rsid w:val="00445686"/>
    <w:rsid w:val="00456C88"/>
    <w:rsid w:val="004950F8"/>
    <w:rsid w:val="004976D5"/>
    <w:rsid w:val="004B184F"/>
    <w:rsid w:val="004B636D"/>
    <w:rsid w:val="004F3606"/>
    <w:rsid w:val="004F737C"/>
    <w:rsid w:val="0051759A"/>
    <w:rsid w:val="00534748"/>
    <w:rsid w:val="00550BAE"/>
    <w:rsid w:val="00561FA3"/>
    <w:rsid w:val="00591651"/>
    <w:rsid w:val="005B1CCD"/>
    <w:rsid w:val="005B2589"/>
    <w:rsid w:val="005D0CE0"/>
    <w:rsid w:val="005D38FA"/>
    <w:rsid w:val="005E081C"/>
    <w:rsid w:val="005E23C0"/>
    <w:rsid w:val="006007DC"/>
    <w:rsid w:val="00603C47"/>
    <w:rsid w:val="006119E3"/>
    <w:rsid w:val="0061451D"/>
    <w:rsid w:val="00642734"/>
    <w:rsid w:val="00650618"/>
    <w:rsid w:val="006534A9"/>
    <w:rsid w:val="00675811"/>
    <w:rsid w:val="006858C6"/>
    <w:rsid w:val="00686DBB"/>
    <w:rsid w:val="006E0FB8"/>
    <w:rsid w:val="006F30E4"/>
    <w:rsid w:val="00777353"/>
    <w:rsid w:val="00792723"/>
    <w:rsid w:val="007957F8"/>
    <w:rsid w:val="00797BD6"/>
    <w:rsid w:val="007C22C5"/>
    <w:rsid w:val="007D1F52"/>
    <w:rsid w:val="007F0073"/>
    <w:rsid w:val="007F7595"/>
    <w:rsid w:val="00834267"/>
    <w:rsid w:val="00840549"/>
    <w:rsid w:val="00846EBB"/>
    <w:rsid w:val="00850A52"/>
    <w:rsid w:val="00857685"/>
    <w:rsid w:val="008618BA"/>
    <w:rsid w:val="00871E02"/>
    <w:rsid w:val="0087729C"/>
    <w:rsid w:val="00881758"/>
    <w:rsid w:val="00894A26"/>
    <w:rsid w:val="008C15FA"/>
    <w:rsid w:val="008D23E0"/>
    <w:rsid w:val="008D2522"/>
    <w:rsid w:val="008E5FB9"/>
    <w:rsid w:val="00910521"/>
    <w:rsid w:val="0093177A"/>
    <w:rsid w:val="00962C26"/>
    <w:rsid w:val="00963A73"/>
    <w:rsid w:val="00971B62"/>
    <w:rsid w:val="009743A6"/>
    <w:rsid w:val="00976A2E"/>
    <w:rsid w:val="00992C27"/>
    <w:rsid w:val="009B1877"/>
    <w:rsid w:val="009D45BF"/>
    <w:rsid w:val="009E4804"/>
    <w:rsid w:val="009F7DBC"/>
    <w:rsid w:val="009F7FB7"/>
    <w:rsid w:val="00A101A1"/>
    <w:rsid w:val="00A20A7C"/>
    <w:rsid w:val="00A23BA0"/>
    <w:rsid w:val="00A25E06"/>
    <w:rsid w:val="00A37A0F"/>
    <w:rsid w:val="00A446C4"/>
    <w:rsid w:val="00A542AF"/>
    <w:rsid w:val="00A70EEF"/>
    <w:rsid w:val="00A743BF"/>
    <w:rsid w:val="00A74BDC"/>
    <w:rsid w:val="00AA2F52"/>
    <w:rsid w:val="00AB0DC0"/>
    <w:rsid w:val="00AB2A68"/>
    <w:rsid w:val="00AB7BAF"/>
    <w:rsid w:val="00AC0FF3"/>
    <w:rsid w:val="00AC3D3F"/>
    <w:rsid w:val="00B30696"/>
    <w:rsid w:val="00B60327"/>
    <w:rsid w:val="00BD0388"/>
    <w:rsid w:val="00BD1D8B"/>
    <w:rsid w:val="00BE2A59"/>
    <w:rsid w:val="00BF509C"/>
    <w:rsid w:val="00BF592D"/>
    <w:rsid w:val="00C067E7"/>
    <w:rsid w:val="00C15D69"/>
    <w:rsid w:val="00C25E1D"/>
    <w:rsid w:val="00C42FEC"/>
    <w:rsid w:val="00C603AA"/>
    <w:rsid w:val="00C6480A"/>
    <w:rsid w:val="00C669B2"/>
    <w:rsid w:val="00C9399C"/>
    <w:rsid w:val="00C95109"/>
    <w:rsid w:val="00CA5E30"/>
    <w:rsid w:val="00CD1D27"/>
    <w:rsid w:val="00CE0F9E"/>
    <w:rsid w:val="00CF4FFD"/>
    <w:rsid w:val="00D00538"/>
    <w:rsid w:val="00D0191A"/>
    <w:rsid w:val="00D06E43"/>
    <w:rsid w:val="00D3430D"/>
    <w:rsid w:val="00D36A2A"/>
    <w:rsid w:val="00D52C99"/>
    <w:rsid w:val="00D55124"/>
    <w:rsid w:val="00D90E07"/>
    <w:rsid w:val="00D9525A"/>
    <w:rsid w:val="00D95F0A"/>
    <w:rsid w:val="00DA2FED"/>
    <w:rsid w:val="00DA6148"/>
    <w:rsid w:val="00DB1C90"/>
    <w:rsid w:val="00DD0684"/>
    <w:rsid w:val="00DD1E93"/>
    <w:rsid w:val="00DE7E06"/>
    <w:rsid w:val="00DF0791"/>
    <w:rsid w:val="00DF1147"/>
    <w:rsid w:val="00DF5236"/>
    <w:rsid w:val="00DF7A87"/>
    <w:rsid w:val="00E03ED0"/>
    <w:rsid w:val="00E12AFE"/>
    <w:rsid w:val="00E41D8D"/>
    <w:rsid w:val="00E44C41"/>
    <w:rsid w:val="00E46D92"/>
    <w:rsid w:val="00E66AA2"/>
    <w:rsid w:val="00E670AF"/>
    <w:rsid w:val="00E91EC1"/>
    <w:rsid w:val="00EA770F"/>
    <w:rsid w:val="00EB5CD5"/>
    <w:rsid w:val="00F21699"/>
    <w:rsid w:val="00F37A51"/>
    <w:rsid w:val="00F66F61"/>
    <w:rsid w:val="00F85154"/>
    <w:rsid w:val="00F85F9C"/>
    <w:rsid w:val="00F8644E"/>
    <w:rsid w:val="00FA60DE"/>
    <w:rsid w:val="00FC5B02"/>
    <w:rsid w:val="00FF11D5"/>
    <w:rsid w:val="00FF6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F365B"/>
  <w15:chartTrackingRefBased/>
  <w15:docId w15:val="{E08CAFF7-D3B1-4AB3-9D8C-9CCAE867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1D"/>
    <w:pPr>
      <w:keepNext/>
      <w:keepLines/>
      <w:spacing w:before="240" w:after="0"/>
      <w:jc w:val="center"/>
      <w:outlineLvl w:val="0"/>
    </w:pPr>
    <w:rPr>
      <w:rFonts w:ascii="Arial" w:eastAsiaTheme="majorEastAsia" w:hAnsi="Arial" w:cstheme="majorBidi"/>
      <w:b/>
      <w:sz w:val="36"/>
      <w:szCs w:val="32"/>
    </w:rPr>
  </w:style>
  <w:style w:type="paragraph" w:styleId="Heading2">
    <w:name w:val="heading 2"/>
    <w:basedOn w:val="Normal"/>
    <w:link w:val="Heading2Char"/>
    <w:uiPriority w:val="9"/>
    <w:qFormat/>
    <w:rsid w:val="00591651"/>
    <w:pPr>
      <w:spacing w:before="100" w:beforeAutospacing="1" w:after="100" w:afterAutospacing="1" w:line="240" w:lineRule="auto"/>
      <w:outlineLvl w:val="1"/>
    </w:pPr>
    <w:rPr>
      <w:rFonts w:ascii="Times New Roman" w:eastAsia="Times New Roman" w:hAnsi="Times New Roman" w:cs="Times New Roman"/>
      <w:b/>
      <w:bCs/>
      <w:sz w:val="36"/>
      <w:szCs w:val="36"/>
      <w:lang w:val="es-HN" w:eastAsia="es-HN"/>
    </w:rPr>
  </w:style>
  <w:style w:type="paragraph" w:styleId="Heading3">
    <w:name w:val="heading 3"/>
    <w:basedOn w:val="Normal"/>
    <w:link w:val="Heading3Char"/>
    <w:uiPriority w:val="9"/>
    <w:qFormat/>
    <w:rsid w:val="00591651"/>
    <w:pPr>
      <w:spacing w:before="100" w:beforeAutospacing="1" w:after="100" w:afterAutospacing="1" w:line="240" w:lineRule="auto"/>
      <w:outlineLvl w:val="2"/>
    </w:pPr>
    <w:rPr>
      <w:rFonts w:ascii="Times New Roman" w:eastAsia="Times New Roman" w:hAnsi="Times New Roman" w:cs="Times New Roman"/>
      <w:b/>
      <w:bCs/>
      <w:sz w:val="27"/>
      <w:szCs w:val="27"/>
      <w:lang w:val="es-HN" w:eastAsia="es-H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729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87729C"/>
    <w:pPr>
      <w:spacing w:after="0" w:line="240" w:lineRule="auto"/>
      <w:ind w:left="720"/>
      <w:contextualSpacing/>
    </w:pPr>
    <w:rPr>
      <w:rFonts w:ascii="Times New Roman" w:eastAsia="Times New Roman" w:hAnsi="Times New Roman" w:cs="Times New Roman"/>
      <w:sz w:val="24"/>
      <w:szCs w:val="24"/>
      <w:lang w:eastAsia="es-MX"/>
    </w:rPr>
  </w:style>
  <w:style w:type="character" w:styleId="Hyperlink">
    <w:name w:val="Hyperlink"/>
    <w:basedOn w:val="DefaultParagraphFont"/>
    <w:uiPriority w:val="99"/>
    <w:unhideWhenUsed/>
    <w:rsid w:val="007D1F52"/>
    <w:rPr>
      <w:color w:val="0563C1" w:themeColor="hyperlink"/>
      <w:u w:val="single"/>
    </w:rPr>
  </w:style>
  <w:style w:type="character" w:customStyle="1" w:styleId="UnresolvedMention1">
    <w:name w:val="Unresolved Mention1"/>
    <w:basedOn w:val="DefaultParagraphFont"/>
    <w:uiPriority w:val="99"/>
    <w:semiHidden/>
    <w:unhideWhenUsed/>
    <w:rsid w:val="007D1F52"/>
    <w:rPr>
      <w:color w:val="605E5C"/>
      <w:shd w:val="clear" w:color="auto" w:fill="E1DFDD"/>
    </w:rPr>
  </w:style>
  <w:style w:type="paragraph" w:styleId="Header">
    <w:name w:val="header"/>
    <w:basedOn w:val="Normal"/>
    <w:link w:val="HeaderChar"/>
    <w:uiPriority w:val="99"/>
    <w:unhideWhenUsed/>
    <w:rsid w:val="000F730D"/>
    <w:pPr>
      <w:tabs>
        <w:tab w:val="center" w:pos="4419"/>
        <w:tab w:val="right" w:pos="8838"/>
      </w:tabs>
      <w:spacing w:after="0" w:line="240" w:lineRule="auto"/>
    </w:pPr>
  </w:style>
  <w:style w:type="character" w:customStyle="1" w:styleId="HeaderChar">
    <w:name w:val="Header Char"/>
    <w:basedOn w:val="DefaultParagraphFont"/>
    <w:link w:val="Header"/>
    <w:uiPriority w:val="99"/>
    <w:rsid w:val="000F730D"/>
  </w:style>
  <w:style w:type="paragraph" w:styleId="Footer">
    <w:name w:val="footer"/>
    <w:basedOn w:val="Normal"/>
    <w:link w:val="FooterChar"/>
    <w:uiPriority w:val="99"/>
    <w:unhideWhenUsed/>
    <w:rsid w:val="000F730D"/>
    <w:pPr>
      <w:tabs>
        <w:tab w:val="center" w:pos="4419"/>
        <w:tab w:val="right" w:pos="8838"/>
      </w:tabs>
      <w:spacing w:after="0" w:line="240" w:lineRule="auto"/>
    </w:pPr>
  </w:style>
  <w:style w:type="character" w:customStyle="1" w:styleId="FooterChar">
    <w:name w:val="Footer Char"/>
    <w:basedOn w:val="DefaultParagraphFont"/>
    <w:link w:val="Footer"/>
    <w:uiPriority w:val="99"/>
    <w:rsid w:val="000F730D"/>
  </w:style>
  <w:style w:type="character" w:styleId="Strong">
    <w:name w:val="Strong"/>
    <w:basedOn w:val="DefaultParagraphFont"/>
    <w:uiPriority w:val="22"/>
    <w:qFormat/>
    <w:rsid w:val="004976D5"/>
    <w:rPr>
      <w:b/>
      <w:bCs/>
    </w:rPr>
  </w:style>
  <w:style w:type="table" w:styleId="TableGrid">
    <w:name w:val="Table Grid"/>
    <w:basedOn w:val="TableNormal"/>
    <w:uiPriority w:val="39"/>
    <w:rsid w:val="00C95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D0053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D0053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D0053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A101A1"/>
    <w:rPr>
      <w:i/>
      <w:iCs/>
    </w:rPr>
  </w:style>
  <w:style w:type="character" w:customStyle="1" w:styleId="Heading2Char">
    <w:name w:val="Heading 2 Char"/>
    <w:basedOn w:val="DefaultParagraphFont"/>
    <w:link w:val="Heading2"/>
    <w:uiPriority w:val="9"/>
    <w:rsid w:val="00591651"/>
    <w:rPr>
      <w:rFonts w:ascii="Times New Roman" w:eastAsia="Times New Roman" w:hAnsi="Times New Roman" w:cs="Times New Roman"/>
      <w:b/>
      <w:bCs/>
      <w:sz w:val="36"/>
      <w:szCs w:val="36"/>
      <w:lang w:val="es-HN" w:eastAsia="es-HN"/>
    </w:rPr>
  </w:style>
  <w:style w:type="character" w:customStyle="1" w:styleId="Heading3Char">
    <w:name w:val="Heading 3 Char"/>
    <w:basedOn w:val="DefaultParagraphFont"/>
    <w:link w:val="Heading3"/>
    <w:uiPriority w:val="9"/>
    <w:rsid w:val="00591651"/>
    <w:rPr>
      <w:rFonts w:ascii="Times New Roman" w:eastAsia="Times New Roman" w:hAnsi="Times New Roman" w:cs="Times New Roman"/>
      <w:b/>
      <w:bCs/>
      <w:sz w:val="27"/>
      <w:szCs w:val="27"/>
      <w:lang w:val="es-HN" w:eastAsia="es-HN"/>
    </w:rPr>
  </w:style>
  <w:style w:type="numbering" w:customStyle="1" w:styleId="NoList1">
    <w:name w:val="No List1"/>
    <w:next w:val="NoList"/>
    <w:uiPriority w:val="99"/>
    <w:semiHidden/>
    <w:unhideWhenUsed/>
    <w:rsid w:val="00591651"/>
  </w:style>
  <w:style w:type="paragraph" w:customStyle="1" w:styleId="msonormal0">
    <w:name w:val="msonormal"/>
    <w:basedOn w:val="Normal"/>
    <w:rsid w:val="00591651"/>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customStyle="1" w:styleId="mw-headline">
    <w:name w:val="mw-headline"/>
    <w:basedOn w:val="DefaultParagraphFont"/>
    <w:rsid w:val="00591651"/>
  </w:style>
  <w:style w:type="character" w:customStyle="1" w:styleId="mw-editsection">
    <w:name w:val="mw-editsection"/>
    <w:basedOn w:val="DefaultParagraphFont"/>
    <w:rsid w:val="00591651"/>
  </w:style>
  <w:style w:type="character" w:customStyle="1" w:styleId="mw-editsection-bracket">
    <w:name w:val="mw-editsection-bracket"/>
    <w:basedOn w:val="DefaultParagraphFont"/>
    <w:rsid w:val="00591651"/>
  </w:style>
  <w:style w:type="character" w:styleId="FollowedHyperlink">
    <w:name w:val="FollowedHyperlink"/>
    <w:basedOn w:val="DefaultParagraphFont"/>
    <w:uiPriority w:val="99"/>
    <w:semiHidden/>
    <w:unhideWhenUsed/>
    <w:rsid w:val="00591651"/>
    <w:rPr>
      <w:color w:val="800080"/>
      <w:u w:val="single"/>
    </w:rPr>
  </w:style>
  <w:style w:type="paragraph" w:customStyle="1" w:styleId="fonttertiary">
    <w:name w:val="font_tertiary"/>
    <w:basedOn w:val="Normal"/>
    <w:rsid w:val="00EA770F"/>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customStyle="1" w:styleId="Heading1Char">
    <w:name w:val="Heading 1 Char"/>
    <w:basedOn w:val="DefaultParagraphFont"/>
    <w:link w:val="Heading1"/>
    <w:uiPriority w:val="9"/>
    <w:rsid w:val="00C25E1D"/>
    <w:rPr>
      <w:rFonts w:ascii="Arial" w:eastAsiaTheme="majorEastAsia" w:hAnsi="Arial" w:cstheme="majorBidi"/>
      <w:b/>
      <w:sz w:val="36"/>
      <w:szCs w:val="32"/>
    </w:rPr>
  </w:style>
  <w:style w:type="paragraph" w:styleId="TOCHeading">
    <w:name w:val="TOC Heading"/>
    <w:basedOn w:val="Heading1"/>
    <w:next w:val="Normal"/>
    <w:uiPriority w:val="39"/>
    <w:unhideWhenUsed/>
    <w:qFormat/>
    <w:rsid w:val="00C25E1D"/>
    <w:pPr>
      <w:outlineLvl w:val="9"/>
    </w:pPr>
    <w:rPr>
      <w:lang w:val="en-US"/>
    </w:rPr>
  </w:style>
  <w:style w:type="paragraph" w:styleId="TOC1">
    <w:name w:val="toc 1"/>
    <w:basedOn w:val="Normal"/>
    <w:next w:val="Normal"/>
    <w:autoRedefine/>
    <w:uiPriority w:val="39"/>
    <w:unhideWhenUsed/>
    <w:rsid w:val="00881758"/>
    <w:pPr>
      <w:spacing w:after="100"/>
    </w:pPr>
  </w:style>
  <w:style w:type="paragraph" w:customStyle="1" w:styleId="parradonegritades">
    <w:name w:val="parrado_negrita_des"/>
    <w:basedOn w:val="Normal"/>
    <w:rsid w:val="00992C27"/>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customStyle="1" w:styleId="apple-converted-space">
    <w:name w:val="apple-converted-space"/>
    <w:basedOn w:val="DefaultParagraphFont"/>
    <w:rsid w:val="00CA5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402092">
      <w:bodyDiv w:val="1"/>
      <w:marLeft w:val="0"/>
      <w:marRight w:val="0"/>
      <w:marTop w:val="0"/>
      <w:marBottom w:val="0"/>
      <w:divBdr>
        <w:top w:val="none" w:sz="0" w:space="0" w:color="auto"/>
        <w:left w:val="none" w:sz="0" w:space="0" w:color="auto"/>
        <w:bottom w:val="none" w:sz="0" w:space="0" w:color="auto"/>
        <w:right w:val="none" w:sz="0" w:space="0" w:color="auto"/>
      </w:divBdr>
      <w:divsChild>
        <w:div w:id="366837387">
          <w:marLeft w:val="547"/>
          <w:marRight w:val="0"/>
          <w:marTop w:val="91"/>
          <w:marBottom w:val="120"/>
          <w:divBdr>
            <w:top w:val="none" w:sz="0" w:space="0" w:color="auto"/>
            <w:left w:val="none" w:sz="0" w:space="0" w:color="auto"/>
            <w:bottom w:val="none" w:sz="0" w:space="0" w:color="auto"/>
            <w:right w:val="none" w:sz="0" w:space="0" w:color="auto"/>
          </w:divBdr>
        </w:div>
        <w:div w:id="450439881">
          <w:marLeft w:val="547"/>
          <w:marRight w:val="0"/>
          <w:marTop w:val="91"/>
          <w:marBottom w:val="120"/>
          <w:divBdr>
            <w:top w:val="none" w:sz="0" w:space="0" w:color="auto"/>
            <w:left w:val="none" w:sz="0" w:space="0" w:color="auto"/>
            <w:bottom w:val="none" w:sz="0" w:space="0" w:color="auto"/>
            <w:right w:val="none" w:sz="0" w:space="0" w:color="auto"/>
          </w:divBdr>
        </w:div>
      </w:divsChild>
    </w:div>
    <w:div w:id="176385250">
      <w:bodyDiv w:val="1"/>
      <w:marLeft w:val="0"/>
      <w:marRight w:val="0"/>
      <w:marTop w:val="0"/>
      <w:marBottom w:val="0"/>
      <w:divBdr>
        <w:top w:val="none" w:sz="0" w:space="0" w:color="auto"/>
        <w:left w:val="none" w:sz="0" w:space="0" w:color="auto"/>
        <w:bottom w:val="none" w:sz="0" w:space="0" w:color="auto"/>
        <w:right w:val="none" w:sz="0" w:space="0" w:color="auto"/>
      </w:divBdr>
    </w:div>
    <w:div w:id="200938842">
      <w:bodyDiv w:val="1"/>
      <w:marLeft w:val="0"/>
      <w:marRight w:val="0"/>
      <w:marTop w:val="0"/>
      <w:marBottom w:val="0"/>
      <w:divBdr>
        <w:top w:val="none" w:sz="0" w:space="0" w:color="auto"/>
        <w:left w:val="none" w:sz="0" w:space="0" w:color="auto"/>
        <w:bottom w:val="none" w:sz="0" w:space="0" w:color="auto"/>
        <w:right w:val="none" w:sz="0" w:space="0" w:color="auto"/>
      </w:divBdr>
    </w:div>
    <w:div w:id="209223330">
      <w:bodyDiv w:val="1"/>
      <w:marLeft w:val="0"/>
      <w:marRight w:val="0"/>
      <w:marTop w:val="0"/>
      <w:marBottom w:val="0"/>
      <w:divBdr>
        <w:top w:val="none" w:sz="0" w:space="0" w:color="auto"/>
        <w:left w:val="none" w:sz="0" w:space="0" w:color="auto"/>
        <w:bottom w:val="none" w:sz="0" w:space="0" w:color="auto"/>
        <w:right w:val="none" w:sz="0" w:space="0" w:color="auto"/>
      </w:divBdr>
    </w:div>
    <w:div w:id="326441320">
      <w:bodyDiv w:val="1"/>
      <w:marLeft w:val="0"/>
      <w:marRight w:val="0"/>
      <w:marTop w:val="0"/>
      <w:marBottom w:val="0"/>
      <w:divBdr>
        <w:top w:val="none" w:sz="0" w:space="0" w:color="auto"/>
        <w:left w:val="none" w:sz="0" w:space="0" w:color="auto"/>
        <w:bottom w:val="none" w:sz="0" w:space="0" w:color="auto"/>
        <w:right w:val="none" w:sz="0" w:space="0" w:color="auto"/>
      </w:divBdr>
    </w:div>
    <w:div w:id="335424407">
      <w:bodyDiv w:val="1"/>
      <w:marLeft w:val="0"/>
      <w:marRight w:val="0"/>
      <w:marTop w:val="0"/>
      <w:marBottom w:val="0"/>
      <w:divBdr>
        <w:top w:val="none" w:sz="0" w:space="0" w:color="auto"/>
        <w:left w:val="none" w:sz="0" w:space="0" w:color="auto"/>
        <w:bottom w:val="none" w:sz="0" w:space="0" w:color="auto"/>
        <w:right w:val="none" w:sz="0" w:space="0" w:color="auto"/>
      </w:divBdr>
      <w:divsChild>
        <w:div w:id="475610380">
          <w:blockQuote w:val="1"/>
          <w:marLeft w:val="720"/>
          <w:marRight w:val="720"/>
          <w:marTop w:val="375"/>
          <w:marBottom w:val="150"/>
          <w:divBdr>
            <w:top w:val="none" w:sz="0" w:space="0" w:color="auto"/>
            <w:left w:val="none" w:sz="0" w:space="0" w:color="auto"/>
            <w:bottom w:val="none" w:sz="0" w:space="0" w:color="auto"/>
            <w:right w:val="none" w:sz="0" w:space="0" w:color="auto"/>
          </w:divBdr>
        </w:div>
      </w:divsChild>
    </w:div>
    <w:div w:id="379213415">
      <w:bodyDiv w:val="1"/>
      <w:marLeft w:val="0"/>
      <w:marRight w:val="0"/>
      <w:marTop w:val="0"/>
      <w:marBottom w:val="0"/>
      <w:divBdr>
        <w:top w:val="none" w:sz="0" w:space="0" w:color="auto"/>
        <w:left w:val="none" w:sz="0" w:space="0" w:color="auto"/>
        <w:bottom w:val="none" w:sz="0" w:space="0" w:color="auto"/>
        <w:right w:val="none" w:sz="0" w:space="0" w:color="auto"/>
      </w:divBdr>
    </w:div>
    <w:div w:id="383409642">
      <w:bodyDiv w:val="1"/>
      <w:marLeft w:val="0"/>
      <w:marRight w:val="0"/>
      <w:marTop w:val="0"/>
      <w:marBottom w:val="0"/>
      <w:divBdr>
        <w:top w:val="none" w:sz="0" w:space="0" w:color="auto"/>
        <w:left w:val="none" w:sz="0" w:space="0" w:color="auto"/>
        <w:bottom w:val="none" w:sz="0" w:space="0" w:color="auto"/>
        <w:right w:val="none" w:sz="0" w:space="0" w:color="auto"/>
      </w:divBdr>
    </w:div>
    <w:div w:id="393704697">
      <w:bodyDiv w:val="1"/>
      <w:marLeft w:val="0"/>
      <w:marRight w:val="0"/>
      <w:marTop w:val="0"/>
      <w:marBottom w:val="0"/>
      <w:divBdr>
        <w:top w:val="none" w:sz="0" w:space="0" w:color="auto"/>
        <w:left w:val="none" w:sz="0" w:space="0" w:color="auto"/>
        <w:bottom w:val="none" w:sz="0" w:space="0" w:color="auto"/>
        <w:right w:val="none" w:sz="0" w:space="0" w:color="auto"/>
      </w:divBdr>
    </w:div>
    <w:div w:id="403527080">
      <w:bodyDiv w:val="1"/>
      <w:marLeft w:val="0"/>
      <w:marRight w:val="0"/>
      <w:marTop w:val="0"/>
      <w:marBottom w:val="0"/>
      <w:divBdr>
        <w:top w:val="none" w:sz="0" w:space="0" w:color="auto"/>
        <w:left w:val="none" w:sz="0" w:space="0" w:color="auto"/>
        <w:bottom w:val="none" w:sz="0" w:space="0" w:color="auto"/>
        <w:right w:val="none" w:sz="0" w:space="0" w:color="auto"/>
      </w:divBdr>
    </w:div>
    <w:div w:id="410588759">
      <w:bodyDiv w:val="1"/>
      <w:marLeft w:val="0"/>
      <w:marRight w:val="0"/>
      <w:marTop w:val="0"/>
      <w:marBottom w:val="0"/>
      <w:divBdr>
        <w:top w:val="none" w:sz="0" w:space="0" w:color="auto"/>
        <w:left w:val="none" w:sz="0" w:space="0" w:color="auto"/>
        <w:bottom w:val="none" w:sz="0" w:space="0" w:color="auto"/>
        <w:right w:val="none" w:sz="0" w:space="0" w:color="auto"/>
      </w:divBdr>
    </w:div>
    <w:div w:id="442767519">
      <w:bodyDiv w:val="1"/>
      <w:marLeft w:val="0"/>
      <w:marRight w:val="0"/>
      <w:marTop w:val="0"/>
      <w:marBottom w:val="0"/>
      <w:divBdr>
        <w:top w:val="none" w:sz="0" w:space="0" w:color="auto"/>
        <w:left w:val="none" w:sz="0" w:space="0" w:color="auto"/>
        <w:bottom w:val="none" w:sz="0" w:space="0" w:color="auto"/>
        <w:right w:val="none" w:sz="0" w:space="0" w:color="auto"/>
      </w:divBdr>
    </w:div>
    <w:div w:id="449016871">
      <w:bodyDiv w:val="1"/>
      <w:marLeft w:val="0"/>
      <w:marRight w:val="0"/>
      <w:marTop w:val="0"/>
      <w:marBottom w:val="0"/>
      <w:divBdr>
        <w:top w:val="none" w:sz="0" w:space="0" w:color="auto"/>
        <w:left w:val="none" w:sz="0" w:space="0" w:color="auto"/>
        <w:bottom w:val="none" w:sz="0" w:space="0" w:color="auto"/>
        <w:right w:val="none" w:sz="0" w:space="0" w:color="auto"/>
      </w:divBdr>
      <w:divsChild>
        <w:div w:id="1804617787">
          <w:blockQuote w:val="1"/>
          <w:marLeft w:val="720"/>
          <w:marRight w:val="720"/>
          <w:marTop w:val="375"/>
          <w:marBottom w:val="150"/>
          <w:divBdr>
            <w:top w:val="none" w:sz="0" w:space="0" w:color="auto"/>
            <w:left w:val="none" w:sz="0" w:space="0" w:color="auto"/>
            <w:bottom w:val="none" w:sz="0" w:space="0" w:color="auto"/>
            <w:right w:val="none" w:sz="0" w:space="0" w:color="auto"/>
          </w:divBdr>
        </w:div>
      </w:divsChild>
    </w:div>
    <w:div w:id="495078278">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70970195">
      <w:bodyDiv w:val="1"/>
      <w:marLeft w:val="0"/>
      <w:marRight w:val="0"/>
      <w:marTop w:val="0"/>
      <w:marBottom w:val="0"/>
      <w:divBdr>
        <w:top w:val="none" w:sz="0" w:space="0" w:color="auto"/>
        <w:left w:val="none" w:sz="0" w:space="0" w:color="auto"/>
        <w:bottom w:val="none" w:sz="0" w:space="0" w:color="auto"/>
        <w:right w:val="none" w:sz="0" w:space="0" w:color="auto"/>
      </w:divBdr>
    </w:div>
    <w:div w:id="574899958">
      <w:bodyDiv w:val="1"/>
      <w:marLeft w:val="0"/>
      <w:marRight w:val="0"/>
      <w:marTop w:val="0"/>
      <w:marBottom w:val="0"/>
      <w:divBdr>
        <w:top w:val="none" w:sz="0" w:space="0" w:color="auto"/>
        <w:left w:val="none" w:sz="0" w:space="0" w:color="auto"/>
        <w:bottom w:val="none" w:sz="0" w:space="0" w:color="auto"/>
        <w:right w:val="none" w:sz="0" w:space="0" w:color="auto"/>
      </w:divBdr>
      <w:divsChild>
        <w:div w:id="268657552">
          <w:marLeft w:val="0"/>
          <w:marRight w:val="0"/>
          <w:marTop w:val="0"/>
          <w:marBottom w:val="0"/>
          <w:divBdr>
            <w:top w:val="none" w:sz="0" w:space="0" w:color="auto"/>
            <w:left w:val="none" w:sz="0" w:space="0" w:color="auto"/>
            <w:bottom w:val="none" w:sz="0" w:space="0" w:color="auto"/>
            <w:right w:val="none" w:sz="0" w:space="0" w:color="auto"/>
          </w:divBdr>
          <w:divsChild>
            <w:div w:id="1171214298">
              <w:marLeft w:val="0"/>
              <w:marRight w:val="0"/>
              <w:marTop w:val="0"/>
              <w:marBottom w:val="0"/>
              <w:divBdr>
                <w:top w:val="none" w:sz="0" w:space="0" w:color="auto"/>
                <w:left w:val="none" w:sz="0" w:space="0" w:color="auto"/>
                <w:bottom w:val="none" w:sz="0" w:space="0" w:color="auto"/>
                <w:right w:val="none" w:sz="0" w:space="0" w:color="auto"/>
              </w:divBdr>
              <w:divsChild>
                <w:div w:id="6676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23447">
      <w:bodyDiv w:val="1"/>
      <w:marLeft w:val="0"/>
      <w:marRight w:val="0"/>
      <w:marTop w:val="0"/>
      <w:marBottom w:val="0"/>
      <w:divBdr>
        <w:top w:val="none" w:sz="0" w:space="0" w:color="auto"/>
        <w:left w:val="none" w:sz="0" w:space="0" w:color="auto"/>
        <w:bottom w:val="none" w:sz="0" w:space="0" w:color="auto"/>
        <w:right w:val="none" w:sz="0" w:space="0" w:color="auto"/>
      </w:divBdr>
      <w:divsChild>
        <w:div w:id="1491365256">
          <w:marLeft w:val="547"/>
          <w:marRight w:val="0"/>
          <w:marTop w:val="115"/>
          <w:marBottom w:val="120"/>
          <w:divBdr>
            <w:top w:val="none" w:sz="0" w:space="0" w:color="auto"/>
            <w:left w:val="none" w:sz="0" w:space="0" w:color="auto"/>
            <w:bottom w:val="none" w:sz="0" w:space="0" w:color="auto"/>
            <w:right w:val="none" w:sz="0" w:space="0" w:color="auto"/>
          </w:divBdr>
        </w:div>
      </w:divsChild>
    </w:div>
    <w:div w:id="614025651">
      <w:bodyDiv w:val="1"/>
      <w:marLeft w:val="0"/>
      <w:marRight w:val="0"/>
      <w:marTop w:val="0"/>
      <w:marBottom w:val="0"/>
      <w:divBdr>
        <w:top w:val="none" w:sz="0" w:space="0" w:color="auto"/>
        <w:left w:val="none" w:sz="0" w:space="0" w:color="auto"/>
        <w:bottom w:val="none" w:sz="0" w:space="0" w:color="auto"/>
        <w:right w:val="none" w:sz="0" w:space="0" w:color="auto"/>
      </w:divBdr>
    </w:div>
    <w:div w:id="633753295">
      <w:bodyDiv w:val="1"/>
      <w:marLeft w:val="0"/>
      <w:marRight w:val="0"/>
      <w:marTop w:val="0"/>
      <w:marBottom w:val="0"/>
      <w:divBdr>
        <w:top w:val="none" w:sz="0" w:space="0" w:color="auto"/>
        <w:left w:val="none" w:sz="0" w:space="0" w:color="auto"/>
        <w:bottom w:val="none" w:sz="0" w:space="0" w:color="auto"/>
        <w:right w:val="none" w:sz="0" w:space="0" w:color="auto"/>
      </w:divBdr>
    </w:div>
    <w:div w:id="644355362">
      <w:bodyDiv w:val="1"/>
      <w:marLeft w:val="0"/>
      <w:marRight w:val="0"/>
      <w:marTop w:val="0"/>
      <w:marBottom w:val="0"/>
      <w:divBdr>
        <w:top w:val="none" w:sz="0" w:space="0" w:color="auto"/>
        <w:left w:val="none" w:sz="0" w:space="0" w:color="auto"/>
        <w:bottom w:val="none" w:sz="0" w:space="0" w:color="auto"/>
        <w:right w:val="none" w:sz="0" w:space="0" w:color="auto"/>
      </w:divBdr>
    </w:div>
    <w:div w:id="647898898">
      <w:bodyDiv w:val="1"/>
      <w:marLeft w:val="0"/>
      <w:marRight w:val="0"/>
      <w:marTop w:val="0"/>
      <w:marBottom w:val="0"/>
      <w:divBdr>
        <w:top w:val="none" w:sz="0" w:space="0" w:color="auto"/>
        <w:left w:val="none" w:sz="0" w:space="0" w:color="auto"/>
        <w:bottom w:val="none" w:sz="0" w:space="0" w:color="auto"/>
        <w:right w:val="none" w:sz="0" w:space="0" w:color="auto"/>
      </w:divBdr>
    </w:div>
    <w:div w:id="741216060">
      <w:bodyDiv w:val="1"/>
      <w:marLeft w:val="0"/>
      <w:marRight w:val="0"/>
      <w:marTop w:val="0"/>
      <w:marBottom w:val="0"/>
      <w:divBdr>
        <w:top w:val="none" w:sz="0" w:space="0" w:color="auto"/>
        <w:left w:val="none" w:sz="0" w:space="0" w:color="auto"/>
        <w:bottom w:val="none" w:sz="0" w:space="0" w:color="auto"/>
        <w:right w:val="none" w:sz="0" w:space="0" w:color="auto"/>
      </w:divBdr>
    </w:div>
    <w:div w:id="767117275">
      <w:bodyDiv w:val="1"/>
      <w:marLeft w:val="0"/>
      <w:marRight w:val="0"/>
      <w:marTop w:val="0"/>
      <w:marBottom w:val="0"/>
      <w:divBdr>
        <w:top w:val="none" w:sz="0" w:space="0" w:color="auto"/>
        <w:left w:val="none" w:sz="0" w:space="0" w:color="auto"/>
        <w:bottom w:val="none" w:sz="0" w:space="0" w:color="auto"/>
        <w:right w:val="none" w:sz="0" w:space="0" w:color="auto"/>
      </w:divBdr>
    </w:div>
    <w:div w:id="777915853">
      <w:bodyDiv w:val="1"/>
      <w:marLeft w:val="0"/>
      <w:marRight w:val="0"/>
      <w:marTop w:val="0"/>
      <w:marBottom w:val="0"/>
      <w:divBdr>
        <w:top w:val="none" w:sz="0" w:space="0" w:color="auto"/>
        <w:left w:val="none" w:sz="0" w:space="0" w:color="auto"/>
        <w:bottom w:val="none" w:sz="0" w:space="0" w:color="auto"/>
        <w:right w:val="none" w:sz="0" w:space="0" w:color="auto"/>
      </w:divBdr>
    </w:div>
    <w:div w:id="785932765">
      <w:bodyDiv w:val="1"/>
      <w:marLeft w:val="0"/>
      <w:marRight w:val="0"/>
      <w:marTop w:val="0"/>
      <w:marBottom w:val="0"/>
      <w:divBdr>
        <w:top w:val="none" w:sz="0" w:space="0" w:color="auto"/>
        <w:left w:val="none" w:sz="0" w:space="0" w:color="auto"/>
        <w:bottom w:val="none" w:sz="0" w:space="0" w:color="auto"/>
        <w:right w:val="none" w:sz="0" w:space="0" w:color="auto"/>
      </w:divBdr>
      <w:divsChild>
        <w:div w:id="426586897">
          <w:marLeft w:val="547"/>
          <w:marRight w:val="0"/>
          <w:marTop w:val="115"/>
          <w:marBottom w:val="120"/>
          <w:divBdr>
            <w:top w:val="none" w:sz="0" w:space="0" w:color="auto"/>
            <w:left w:val="none" w:sz="0" w:space="0" w:color="auto"/>
            <w:bottom w:val="none" w:sz="0" w:space="0" w:color="auto"/>
            <w:right w:val="none" w:sz="0" w:space="0" w:color="auto"/>
          </w:divBdr>
        </w:div>
      </w:divsChild>
    </w:div>
    <w:div w:id="819493294">
      <w:bodyDiv w:val="1"/>
      <w:marLeft w:val="0"/>
      <w:marRight w:val="0"/>
      <w:marTop w:val="0"/>
      <w:marBottom w:val="0"/>
      <w:divBdr>
        <w:top w:val="none" w:sz="0" w:space="0" w:color="auto"/>
        <w:left w:val="none" w:sz="0" w:space="0" w:color="auto"/>
        <w:bottom w:val="none" w:sz="0" w:space="0" w:color="auto"/>
        <w:right w:val="none" w:sz="0" w:space="0" w:color="auto"/>
      </w:divBdr>
    </w:div>
    <w:div w:id="909078089">
      <w:bodyDiv w:val="1"/>
      <w:marLeft w:val="0"/>
      <w:marRight w:val="0"/>
      <w:marTop w:val="0"/>
      <w:marBottom w:val="0"/>
      <w:divBdr>
        <w:top w:val="none" w:sz="0" w:space="0" w:color="auto"/>
        <w:left w:val="none" w:sz="0" w:space="0" w:color="auto"/>
        <w:bottom w:val="none" w:sz="0" w:space="0" w:color="auto"/>
        <w:right w:val="none" w:sz="0" w:space="0" w:color="auto"/>
      </w:divBdr>
    </w:div>
    <w:div w:id="926155663">
      <w:bodyDiv w:val="1"/>
      <w:marLeft w:val="0"/>
      <w:marRight w:val="0"/>
      <w:marTop w:val="0"/>
      <w:marBottom w:val="0"/>
      <w:divBdr>
        <w:top w:val="none" w:sz="0" w:space="0" w:color="auto"/>
        <w:left w:val="none" w:sz="0" w:space="0" w:color="auto"/>
        <w:bottom w:val="none" w:sz="0" w:space="0" w:color="auto"/>
        <w:right w:val="none" w:sz="0" w:space="0" w:color="auto"/>
      </w:divBdr>
    </w:div>
    <w:div w:id="935791376">
      <w:bodyDiv w:val="1"/>
      <w:marLeft w:val="0"/>
      <w:marRight w:val="0"/>
      <w:marTop w:val="0"/>
      <w:marBottom w:val="0"/>
      <w:divBdr>
        <w:top w:val="none" w:sz="0" w:space="0" w:color="auto"/>
        <w:left w:val="none" w:sz="0" w:space="0" w:color="auto"/>
        <w:bottom w:val="none" w:sz="0" w:space="0" w:color="auto"/>
        <w:right w:val="none" w:sz="0" w:space="0" w:color="auto"/>
      </w:divBdr>
    </w:div>
    <w:div w:id="998850641">
      <w:bodyDiv w:val="1"/>
      <w:marLeft w:val="0"/>
      <w:marRight w:val="0"/>
      <w:marTop w:val="0"/>
      <w:marBottom w:val="0"/>
      <w:divBdr>
        <w:top w:val="none" w:sz="0" w:space="0" w:color="auto"/>
        <w:left w:val="none" w:sz="0" w:space="0" w:color="auto"/>
        <w:bottom w:val="none" w:sz="0" w:space="0" w:color="auto"/>
        <w:right w:val="none" w:sz="0" w:space="0" w:color="auto"/>
      </w:divBdr>
      <w:divsChild>
        <w:div w:id="707920154">
          <w:marLeft w:val="547"/>
          <w:marRight w:val="0"/>
          <w:marTop w:val="115"/>
          <w:marBottom w:val="120"/>
          <w:divBdr>
            <w:top w:val="none" w:sz="0" w:space="0" w:color="auto"/>
            <w:left w:val="none" w:sz="0" w:space="0" w:color="auto"/>
            <w:bottom w:val="none" w:sz="0" w:space="0" w:color="auto"/>
            <w:right w:val="none" w:sz="0" w:space="0" w:color="auto"/>
          </w:divBdr>
        </w:div>
      </w:divsChild>
    </w:div>
    <w:div w:id="1053582192">
      <w:bodyDiv w:val="1"/>
      <w:marLeft w:val="0"/>
      <w:marRight w:val="0"/>
      <w:marTop w:val="0"/>
      <w:marBottom w:val="0"/>
      <w:divBdr>
        <w:top w:val="none" w:sz="0" w:space="0" w:color="auto"/>
        <w:left w:val="none" w:sz="0" w:space="0" w:color="auto"/>
        <w:bottom w:val="none" w:sz="0" w:space="0" w:color="auto"/>
        <w:right w:val="none" w:sz="0" w:space="0" w:color="auto"/>
      </w:divBdr>
    </w:div>
    <w:div w:id="1070662094">
      <w:bodyDiv w:val="1"/>
      <w:marLeft w:val="0"/>
      <w:marRight w:val="0"/>
      <w:marTop w:val="0"/>
      <w:marBottom w:val="0"/>
      <w:divBdr>
        <w:top w:val="none" w:sz="0" w:space="0" w:color="auto"/>
        <w:left w:val="none" w:sz="0" w:space="0" w:color="auto"/>
        <w:bottom w:val="none" w:sz="0" w:space="0" w:color="auto"/>
        <w:right w:val="none" w:sz="0" w:space="0" w:color="auto"/>
      </w:divBdr>
    </w:div>
    <w:div w:id="1097020794">
      <w:bodyDiv w:val="1"/>
      <w:marLeft w:val="0"/>
      <w:marRight w:val="0"/>
      <w:marTop w:val="0"/>
      <w:marBottom w:val="0"/>
      <w:divBdr>
        <w:top w:val="none" w:sz="0" w:space="0" w:color="auto"/>
        <w:left w:val="none" w:sz="0" w:space="0" w:color="auto"/>
        <w:bottom w:val="none" w:sz="0" w:space="0" w:color="auto"/>
        <w:right w:val="none" w:sz="0" w:space="0" w:color="auto"/>
      </w:divBdr>
      <w:divsChild>
        <w:div w:id="1051929228">
          <w:marLeft w:val="0"/>
          <w:marRight w:val="0"/>
          <w:marTop w:val="0"/>
          <w:marBottom w:val="0"/>
          <w:divBdr>
            <w:top w:val="none" w:sz="0" w:space="0" w:color="auto"/>
            <w:left w:val="none" w:sz="0" w:space="0" w:color="auto"/>
            <w:bottom w:val="none" w:sz="0" w:space="0" w:color="auto"/>
            <w:right w:val="none" w:sz="0" w:space="0" w:color="auto"/>
          </w:divBdr>
          <w:divsChild>
            <w:div w:id="2130968604">
              <w:marLeft w:val="0"/>
              <w:marRight w:val="0"/>
              <w:marTop w:val="0"/>
              <w:marBottom w:val="0"/>
              <w:divBdr>
                <w:top w:val="none" w:sz="0" w:space="0" w:color="auto"/>
                <w:left w:val="none" w:sz="0" w:space="0" w:color="auto"/>
                <w:bottom w:val="none" w:sz="0" w:space="0" w:color="auto"/>
                <w:right w:val="none" w:sz="0" w:space="0" w:color="auto"/>
              </w:divBdr>
              <w:divsChild>
                <w:div w:id="7583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77443">
      <w:bodyDiv w:val="1"/>
      <w:marLeft w:val="0"/>
      <w:marRight w:val="0"/>
      <w:marTop w:val="0"/>
      <w:marBottom w:val="0"/>
      <w:divBdr>
        <w:top w:val="none" w:sz="0" w:space="0" w:color="auto"/>
        <w:left w:val="none" w:sz="0" w:space="0" w:color="auto"/>
        <w:bottom w:val="none" w:sz="0" w:space="0" w:color="auto"/>
        <w:right w:val="none" w:sz="0" w:space="0" w:color="auto"/>
      </w:divBdr>
    </w:div>
    <w:div w:id="1136146650">
      <w:bodyDiv w:val="1"/>
      <w:marLeft w:val="0"/>
      <w:marRight w:val="0"/>
      <w:marTop w:val="0"/>
      <w:marBottom w:val="0"/>
      <w:divBdr>
        <w:top w:val="none" w:sz="0" w:space="0" w:color="auto"/>
        <w:left w:val="none" w:sz="0" w:space="0" w:color="auto"/>
        <w:bottom w:val="none" w:sz="0" w:space="0" w:color="auto"/>
        <w:right w:val="none" w:sz="0" w:space="0" w:color="auto"/>
      </w:divBdr>
      <w:divsChild>
        <w:div w:id="1583954700">
          <w:marLeft w:val="547"/>
          <w:marRight w:val="0"/>
          <w:marTop w:val="115"/>
          <w:marBottom w:val="120"/>
          <w:divBdr>
            <w:top w:val="none" w:sz="0" w:space="0" w:color="auto"/>
            <w:left w:val="none" w:sz="0" w:space="0" w:color="auto"/>
            <w:bottom w:val="none" w:sz="0" w:space="0" w:color="auto"/>
            <w:right w:val="none" w:sz="0" w:space="0" w:color="auto"/>
          </w:divBdr>
        </w:div>
        <w:div w:id="409815208">
          <w:marLeft w:val="547"/>
          <w:marRight w:val="0"/>
          <w:marTop w:val="115"/>
          <w:marBottom w:val="120"/>
          <w:divBdr>
            <w:top w:val="none" w:sz="0" w:space="0" w:color="auto"/>
            <w:left w:val="none" w:sz="0" w:space="0" w:color="auto"/>
            <w:bottom w:val="none" w:sz="0" w:space="0" w:color="auto"/>
            <w:right w:val="none" w:sz="0" w:space="0" w:color="auto"/>
          </w:divBdr>
        </w:div>
        <w:div w:id="858353433">
          <w:marLeft w:val="547"/>
          <w:marRight w:val="0"/>
          <w:marTop w:val="115"/>
          <w:marBottom w:val="120"/>
          <w:divBdr>
            <w:top w:val="none" w:sz="0" w:space="0" w:color="auto"/>
            <w:left w:val="none" w:sz="0" w:space="0" w:color="auto"/>
            <w:bottom w:val="none" w:sz="0" w:space="0" w:color="auto"/>
            <w:right w:val="none" w:sz="0" w:space="0" w:color="auto"/>
          </w:divBdr>
        </w:div>
        <w:div w:id="2106220312">
          <w:marLeft w:val="547"/>
          <w:marRight w:val="0"/>
          <w:marTop w:val="115"/>
          <w:marBottom w:val="120"/>
          <w:divBdr>
            <w:top w:val="none" w:sz="0" w:space="0" w:color="auto"/>
            <w:left w:val="none" w:sz="0" w:space="0" w:color="auto"/>
            <w:bottom w:val="none" w:sz="0" w:space="0" w:color="auto"/>
            <w:right w:val="none" w:sz="0" w:space="0" w:color="auto"/>
          </w:divBdr>
        </w:div>
        <w:div w:id="770206015">
          <w:marLeft w:val="547"/>
          <w:marRight w:val="0"/>
          <w:marTop w:val="115"/>
          <w:marBottom w:val="120"/>
          <w:divBdr>
            <w:top w:val="none" w:sz="0" w:space="0" w:color="auto"/>
            <w:left w:val="none" w:sz="0" w:space="0" w:color="auto"/>
            <w:bottom w:val="none" w:sz="0" w:space="0" w:color="auto"/>
            <w:right w:val="none" w:sz="0" w:space="0" w:color="auto"/>
          </w:divBdr>
        </w:div>
      </w:divsChild>
    </w:div>
    <w:div w:id="1167090339">
      <w:bodyDiv w:val="1"/>
      <w:marLeft w:val="0"/>
      <w:marRight w:val="0"/>
      <w:marTop w:val="0"/>
      <w:marBottom w:val="0"/>
      <w:divBdr>
        <w:top w:val="none" w:sz="0" w:space="0" w:color="auto"/>
        <w:left w:val="none" w:sz="0" w:space="0" w:color="auto"/>
        <w:bottom w:val="none" w:sz="0" w:space="0" w:color="auto"/>
        <w:right w:val="none" w:sz="0" w:space="0" w:color="auto"/>
      </w:divBdr>
    </w:div>
    <w:div w:id="1184172191">
      <w:bodyDiv w:val="1"/>
      <w:marLeft w:val="0"/>
      <w:marRight w:val="0"/>
      <w:marTop w:val="0"/>
      <w:marBottom w:val="0"/>
      <w:divBdr>
        <w:top w:val="none" w:sz="0" w:space="0" w:color="auto"/>
        <w:left w:val="none" w:sz="0" w:space="0" w:color="auto"/>
        <w:bottom w:val="none" w:sz="0" w:space="0" w:color="auto"/>
        <w:right w:val="none" w:sz="0" w:space="0" w:color="auto"/>
      </w:divBdr>
      <w:divsChild>
        <w:div w:id="962149747">
          <w:marLeft w:val="547"/>
          <w:marRight w:val="0"/>
          <w:marTop w:val="96"/>
          <w:marBottom w:val="120"/>
          <w:divBdr>
            <w:top w:val="none" w:sz="0" w:space="0" w:color="auto"/>
            <w:left w:val="none" w:sz="0" w:space="0" w:color="auto"/>
            <w:bottom w:val="none" w:sz="0" w:space="0" w:color="auto"/>
            <w:right w:val="none" w:sz="0" w:space="0" w:color="auto"/>
          </w:divBdr>
        </w:div>
        <w:div w:id="738401709">
          <w:marLeft w:val="547"/>
          <w:marRight w:val="0"/>
          <w:marTop w:val="96"/>
          <w:marBottom w:val="120"/>
          <w:divBdr>
            <w:top w:val="none" w:sz="0" w:space="0" w:color="auto"/>
            <w:left w:val="none" w:sz="0" w:space="0" w:color="auto"/>
            <w:bottom w:val="none" w:sz="0" w:space="0" w:color="auto"/>
            <w:right w:val="none" w:sz="0" w:space="0" w:color="auto"/>
          </w:divBdr>
        </w:div>
        <w:div w:id="1717118096">
          <w:marLeft w:val="547"/>
          <w:marRight w:val="0"/>
          <w:marTop w:val="96"/>
          <w:marBottom w:val="120"/>
          <w:divBdr>
            <w:top w:val="none" w:sz="0" w:space="0" w:color="auto"/>
            <w:left w:val="none" w:sz="0" w:space="0" w:color="auto"/>
            <w:bottom w:val="none" w:sz="0" w:space="0" w:color="auto"/>
            <w:right w:val="none" w:sz="0" w:space="0" w:color="auto"/>
          </w:divBdr>
        </w:div>
        <w:div w:id="34353411">
          <w:marLeft w:val="547"/>
          <w:marRight w:val="0"/>
          <w:marTop w:val="96"/>
          <w:marBottom w:val="120"/>
          <w:divBdr>
            <w:top w:val="none" w:sz="0" w:space="0" w:color="auto"/>
            <w:left w:val="none" w:sz="0" w:space="0" w:color="auto"/>
            <w:bottom w:val="none" w:sz="0" w:space="0" w:color="auto"/>
            <w:right w:val="none" w:sz="0" w:space="0" w:color="auto"/>
          </w:divBdr>
        </w:div>
        <w:div w:id="1262765271">
          <w:marLeft w:val="547"/>
          <w:marRight w:val="0"/>
          <w:marTop w:val="96"/>
          <w:marBottom w:val="120"/>
          <w:divBdr>
            <w:top w:val="none" w:sz="0" w:space="0" w:color="auto"/>
            <w:left w:val="none" w:sz="0" w:space="0" w:color="auto"/>
            <w:bottom w:val="none" w:sz="0" w:space="0" w:color="auto"/>
            <w:right w:val="none" w:sz="0" w:space="0" w:color="auto"/>
          </w:divBdr>
        </w:div>
        <w:div w:id="846989013">
          <w:marLeft w:val="547"/>
          <w:marRight w:val="0"/>
          <w:marTop w:val="96"/>
          <w:marBottom w:val="120"/>
          <w:divBdr>
            <w:top w:val="none" w:sz="0" w:space="0" w:color="auto"/>
            <w:left w:val="none" w:sz="0" w:space="0" w:color="auto"/>
            <w:bottom w:val="none" w:sz="0" w:space="0" w:color="auto"/>
            <w:right w:val="none" w:sz="0" w:space="0" w:color="auto"/>
          </w:divBdr>
        </w:div>
        <w:div w:id="1833180714">
          <w:marLeft w:val="547"/>
          <w:marRight w:val="0"/>
          <w:marTop w:val="96"/>
          <w:marBottom w:val="120"/>
          <w:divBdr>
            <w:top w:val="none" w:sz="0" w:space="0" w:color="auto"/>
            <w:left w:val="none" w:sz="0" w:space="0" w:color="auto"/>
            <w:bottom w:val="none" w:sz="0" w:space="0" w:color="auto"/>
            <w:right w:val="none" w:sz="0" w:space="0" w:color="auto"/>
          </w:divBdr>
        </w:div>
      </w:divsChild>
    </w:div>
    <w:div w:id="1188178368">
      <w:bodyDiv w:val="1"/>
      <w:marLeft w:val="0"/>
      <w:marRight w:val="0"/>
      <w:marTop w:val="0"/>
      <w:marBottom w:val="0"/>
      <w:divBdr>
        <w:top w:val="none" w:sz="0" w:space="0" w:color="auto"/>
        <w:left w:val="none" w:sz="0" w:space="0" w:color="auto"/>
        <w:bottom w:val="none" w:sz="0" w:space="0" w:color="auto"/>
        <w:right w:val="none" w:sz="0" w:space="0" w:color="auto"/>
      </w:divBdr>
    </w:div>
    <w:div w:id="1261261183">
      <w:bodyDiv w:val="1"/>
      <w:marLeft w:val="0"/>
      <w:marRight w:val="0"/>
      <w:marTop w:val="0"/>
      <w:marBottom w:val="0"/>
      <w:divBdr>
        <w:top w:val="none" w:sz="0" w:space="0" w:color="auto"/>
        <w:left w:val="none" w:sz="0" w:space="0" w:color="auto"/>
        <w:bottom w:val="none" w:sz="0" w:space="0" w:color="auto"/>
        <w:right w:val="none" w:sz="0" w:space="0" w:color="auto"/>
      </w:divBdr>
    </w:div>
    <w:div w:id="1299410816">
      <w:bodyDiv w:val="1"/>
      <w:marLeft w:val="0"/>
      <w:marRight w:val="0"/>
      <w:marTop w:val="0"/>
      <w:marBottom w:val="0"/>
      <w:divBdr>
        <w:top w:val="none" w:sz="0" w:space="0" w:color="auto"/>
        <w:left w:val="none" w:sz="0" w:space="0" w:color="auto"/>
        <w:bottom w:val="none" w:sz="0" w:space="0" w:color="auto"/>
        <w:right w:val="none" w:sz="0" w:space="0" w:color="auto"/>
      </w:divBdr>
      <w:divsChild>
        <w:div w:id="763182959">
          <w:marLeft w:val="0"/>
          <w:marRight w:val="0"/>
          <w:marTop w:val="0"/>
          <w:marBottom w:val="0"/>
          <w:divBdr>
            <w:top w:val="none" w:sz="0" w:space="0" w:color="auto"/>
            <w:left w:val="none" w:sz="0" w:space="0" w:color="auto"/>
            <w:bottom w:val="none" w:sz="0" w:space="0" w:color="auto"/>
            <w:right w:val="none" w:sz="0" w:space="0" w:color="auto"/>
          </w:divBdr>
          <w:divsChild>
            <w:div w:id="1602646692">
              <w:marLeft w:val="0"/>
              <w:marRight w:val="0"/>
              <w:marTop w:val="0"/>
              <w:marBottom w:val="0"/>
              <w:divBdr>
                <w:top w:val="none" w:sz="0" w:space="0" w:color="auto"/>
                <w:left w:val="none" w:sz="0" w:space="0" w:color="auto"/>
                <w:bottom w:val="none" w:sz="0" w:space="0" w:color="auto"/>
                <w:right w:val="none" w:sz="0" w:space="0" w:color="auto"/>
              </w:divBdr>
              <w:divsChild>
                <w:div w:id="153954393">
                  <w:marLeft w:val="0"/>
                  <w:marRight w:val="0"/>
                  <w:marTop w:val="0"/>
                  <w:marBottom w:val="0"/>
                  <w:divBdr>
                    <w:top w:val="none" w:sz="0" w:space="0" w:color="auto"/>
                    <w:left w:val="none" w:sz="0" w:space="0" w:color="auto"/>
                    <w:bottom w:val="none" w:sz="0" w:space="0" w:color="auto"/>
                    <w:right w:val="none" w:sz="0" w:space="0" w:color="auto"/>
                  </w:divBdr>
                  <w:divsChild>
                    <w:div w:id="1423532656">
                      <w:marLeft w:val="0"/>
                      <w:marRight w:val="0"/>
                      <w:marTop w:val="0"/>
                      <w:marBottom w:val="0"/>
                      <w:divBdr>
                        <w:top w:val="none" w:sz="0" w:space="0" w:color="auto"/>
                        <w:left w:val="none" w:sz="0" w:space="0" w:color="auto"/>
                        <w:bottom w:val="none" w:sz="0" w:space="0" w:color="auto"/>
                        <w:right w:val="none" w:sz="0" w:space="0" w:color="auto"/>
                      </w:divBdr>
                      <w:divsChild>
                        <w:div w:id="1340307810">
                          <w:marLeft w:val="0"/>
                          <w:marRight w:val="0"/>
                          <w:marTop w:val="0"/>
                          <w:marBottom w:val="0"/>
                          <w:divBdr>
                            <w:top w:val="none" w:sz="0" w:space="0" w:color="auto"/>
                            <w:left w:val="none" w:sz="0" w:space="0" w:color="auto"/>
                            <w:bottom w:val="none" w:sz="0" w:space="0" w:color="auto"/>
                            <w:right w:val="none" w:sz="0" w:space="0" w:color="auto"/>
                          </w:divBdr>
                          <w:divsChild>
                            <w:div w:id="18340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89543">
              <w:marLeft w:val="0"/>
              <w:marRight w:val="0"/>
              <w:marTop w:val="150"/>
              <w:marBottom w:val="0"/>
              <w:divBdr>
                <w:top w:val="dashed" w:sz="6" w:space="8" w:color="B7B7B7"/>
                <w:left w:val="none" w:sz="0" w:space="0" w:color="auto"/>
                <w:bottom w:val="none" w:sz="0" w:space="0" w:color="auto"/>
                <w:right w:val="none" w:sz="0" w:space="0" w:color="auto"/>
              </w:divBdr>
              <w:divsChild>
                <w:div w:id="703748607">
                  <w:marLeft w:val="0"/>
                  <w:marRight w:val="0"/>
                  <w:marTop w:val="0"/>
                  <w:marBottom w:val="0"/>
                  <w:divBdr>
                    <w:top w:val="none" w:sz="0" w:space="0" w:color="auto"/>
                    <w:left w:val="none" w:sz="0" w:space="0" w:color="auto"/>
                    <w:bottom w:val="none" w:sz="0" w:space="0" w:color="auto"/>
                    <w:right w:val="none" w:sz="0" w:space="0" w:color="auto"/>
                  </w:divBdr>
                </w:div>
                <w:div w:id="10733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4523">
          <w:marLeft w:val="75"/>
          <w:marRight w:val="0"/>
          <w:marTop w:val="0"/>
          <w:marBottom w:val="0"/>
          <w:divBdr>
            <w:top w:val="none" w:sz="0" w:space="0" w:color="auto"/>
            <w:left w:val="none" w:sz="0" w:space="0" w:color="auto"/>
            <w:bottom w:val="none" w:sz="0" w:space="0" w:color="auto"/>
            <w:right w:val="none" w:sz="0" w:space="0" w:color="auto"/>
          </w:divBdr>
        </w:div>
        <w:div w:id="2048986472">
          <w:marLeft w:val="0"/>
          <w:marRight w:val="0"/>
          <w:marTop w:val="0"/>
          <w:marBottom w:val="0"/>
          <w:divBdr>
            <w:top w:val="none" w:sz="0" w:space="0" w:color="auto"/>
            <w:left w:val="none" w:sz="0" w:space="0" w:color="auto"/>
            <w:bottom w:val="none" w:sz="0" w:space="0" w:color="auto"/>
            <w:right w:val="none" w:sz="0" w:space="0" w:color="auto"/>
          </w:divBdr>
          <w:divsChild>
            <w:div w:id="13171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8459">
      <w:bodyDiv w:val="1"/>
      <w:marLeft w:val="0"/>
      <w:marRight w:val="0"/>
      <w:marTop w:val="0"/>
      <w:marBottom w:val="0"/>
      <w:divBdr>
        <w:top w:val="none" w:sz="0" w:space="0" w:color="auto"/>
        <w:left w:val="none" w:sz="0" w:space="0" w:color="auto"/>
        <w:bottom w:val="none" w:sz="0" w:space="0" w:color="auto"/>
        <w:right w:val="none" w:sz="0" w:space="0" w:color="auto"/>
      </w:divBdr>
    </w:div>
    <w:div w:id="1331324392">
      <w:bodyDiv w:val="1"/>
      <w:marLeft w:val="0"/>
      <w:marRight w:val="0"/>
      <w:marTop w:val="0"/>
      <w:marBottom w:val="0"/>
      <w:divBdr>
        <w:top w:val="none" w:sz="0" w:space="0" w:color="auto"/>
        <w:left w:val="none" w:sz="0" w:space="0" w:color="auto"/>
        <w:bottom w:val="none" w:sz="0" w:space="0" w:color="auto"/>
        <w:right w:val="none" w:sz="0" w:space="0" w:color="auto"/>
      </w:divBdr>
    </w:div>
    <w:div w:id="1335108562">
      <w:bodyDiv w:val="1"/>
      <w:marLeft w:val="0"/>
      <w:marRight w:val="0"/>
      <w:marTop w:val="0"/>
      <w:marBottom w:val="0"/>
      <w:divBdr>
        <w:top w:val="none" w:sz="0" w:space="0" w:color="auto"/>
        <w:left w:val="none" w:sz="0" w:space="0" w:color="auto"/>
        <w:bottom w:val="none" w:sz="0" w:space="0" w:color="auto"/>
        <w:right w:val="none" w:sz="0" w:space="0" w:color="auto"/>
      </w:divBdr>
    </w:div>
    <w:div w:id="1364358123">
      <w:bodyDiv w:val="1"/>
      <w:marLeft w:val="0"/>
      <w:marRight w:val="0"/>
      <w:marTop w:val="0"/>
      <w:marBottom w:val="0"/>
      <w:divBdr>
        <w:top w:val="none" w:sz="0" w:space="0" w:color="auto"/>
        <w:left w:val="none" w:sz="0" w:space="0" w:color="auto"/>
        <w:bottom w:val="none" w:sz="0" w:space="0" w:color="auto"/>
        <w:right w:val="none" w:sz="0" w:space="0" w:color="auto"/>
      </w:divBdr>
    </w:div>
    <w:div w:id="1376808819">
      <w:bodyDiv w:val="1"/>
      <w:marLeft w:val="0"/>
      <w:marRight w:val="0"/>
      <w:marTop w:val="0"/>
      <w:marBottom w:val="0"/>
      <w:divBdr>
        <w:top w:val="none" w:sz="0" w:space="0" w:color="auto"/>
        <w:left w:val="none" w:sz="0" w:space="0" w:color="auto"/>
        <w:bottom w:val="none" w:sz="0" w:space="0" w:color="auto"/>
        <w:right w:val="none" w:sz="0" w:space="0" w:color="auto"/>
      </w:divBdr>
    </w:div>
    <w:div w:id="1406876676">
      <w:bodyDiv w:val="1"/>
      <w:marLeft w:val="0"/>
      <w:marRight w:val="0"/>
      <w:marTop w:val="0"/>
      <w:marBottom w:val="0"/>
      <w:divBdr>
        <w:top w:val="none" w:sz="0" w:space="0" w:color="auto"/>
        <w:left w:val="none" w:sz="0" w:space="0" w:color="auto"/>
        <w:bottom w:val="none" w:sz="0" w:space="0" w:color="auto"/>
        <w:right w:val="none" w:sz="0" w:space="0" w:color="auto"/>
      </w:divBdr>
    </w:div>
    <w:div w:id="1553737774">
      <w:bodyDiv w:val="1"/>
      <w:marLeft w:val="0"/>
      <w:marRight w:val="0"/>
      <w:marTop w:val="0"/>
      <w:marBottom w:val="0"/>
      <w:divBdr>
        <w:top w:val="none" w:sz="0" w:space="0" w:color="auto"/>
        <w:left w:val="none" w:sz="0" w:space="0" w:color="auto"/>
        <w:bottom w:val="none" w:sz="0" w:space="0" w:color="auto"/>
        <w:right w:val="none" w:sz="0" w:space="0" w:color="auto"/>
      </w:divBdr>
      <w:divsChild>
        <w:div w:id="987586526">
          <w:marLeft w:val="0"/>
          <w:marRight w:val="0"/>
          <w:marTop w:val="0"/>
          <w:marBottom w:val="0"/>
          <w:divBdr>
            <w:top w:val="none" w:sz="0" w:space="0" w:color="auto"/>
            <w:left w:val="none" w:sz="0" w:space="0" w:color="auto"/>
            <w:bottom w:val="none" w:sz="0" w:space="0" w:color="auto"/>
            <w:right w:val="none" w:sz="0" w:space="0" w:color="auto"/>
          </w:divBdr>
          <w:divsChild>
            <w:div w:id="1886913925">
              <w:marLeft w:val="0"/>
              <w:marRight w:val="0"/>
              <w:marTop w:val="0"/>
              <w:marBottom w:val="0"/>
              <w:divBdr>
                <w:top w:val="none" w:sz="0" w:space="0" w:color="auto"/>
                <w:left w:val="none" w:sz="0" w:space="0" w:color="auto"/>
                <w:bottom w:val="none" w:sz="0" w:space="0" w:color="auto"/>
                <w:right w:val="none" w:sz="0" w:space="0" w:color="auto"/>
              </w:divBdr>
              <w:divsChild>
                <w:div w:id="17382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4091">
      <w:bodyDiv w:val="1"/>
      <w:marLeft w:val="0"/>
      <w:marRight w:val="0"/>
      <w:marTop w:val="0"/>
      <w:marBottom w:val="0"/>
      <w:divBdr>
        <w:top w:val="none" w:sz="0" w:space="0" w:color="auto"/>
        <w:left w:val="none" w:sz="0" w:space="0" w:color="auto"/>
        <w:bottom w:val="none" w:sz="0" w:space="0" w:color="auto"/>
        <w:right w:val="none" w:sz="0" w:space="0" w:color="auto"/>
      </w:divBdr>
      <w:divsChild>
        <w:div w:id="2076315951">
          <w:marLeft w:val="0"/>
          <w:marRight w:val="0"/>
          <w:marTop w:val="450"/>
          <w:marBottom w:val="450"/>
          <w:divBdr>
            <w:top w:val="none" w:sz="0" w:space="0" w:color="auto"/>
            <w:left w:val="none" w:sz="0" w:space="0" w:color="auto"/>
            <w:bottom w:val="none" w:sz="0" w:space="0" w:color="auto"/>
            <w:right w:val="none" w:sz="0" w:space="0" w:color="auto"/>
          </w:divBdr>
        </w:div>
        <w:div w:id="1117138850">
          <w:marLeft w:val="0"/>
          <w:marRight w:val="0"/>
          <w:marTop w:val="450"/>
          <w:marBottom w:val="450"/>
          <w:divBdr>
            <w:top w:val="none" w:sz="0" w:space="0" w:color="auto"/>
            <w:left w:val="none" w:sz="0" w:space="0" w:color="auto"/>
            <w:bottom w:val="none" w:sz="0" w:space="0" w:color="auto"/>
            <w:right w:val="none" w:sz="0" w:space="0" w:color="auto"/>
          </w:divBdr>
        </w:div>
      </w:divsChild>
    </w:div>
    <w:div w:id="1647662201">
      <w:bodyDiv w:val="1"/>
      <w:marLeft w:val="0"/>
      <w:marRight w:val="0"/>
      <w:marTop w:val="0"/>
      <w:marBottom w:val="0"/>
      <w:divBdr>
        <w:top w:val="none" w:sz="0" w:space="0" w:color="auto"/>
        <w:left w:val="none" w:sz="0" w:space="0" w:color="auto"/>
        <w:bottom w:val="none" w:sz="0" w:space="0" w:color="auto"/>
        <w:right w:val="none" w:sz="0" w:space="0" w:color="auto"/>
      </w:divBdr>
    </w:div>
    <w:div w:id="1695888100">
      <w:bodyDiv w:val="1"/>
      <w:marLeft w:val="0"/>
      <w:marRight w:val="0"/>
      <w:marTop w:val="0"/>
      <w:marBottom w:val="0"/>
      <w:divBdr>
        <w:top w:val="none" w:sz="0" w:space="0" w:color="auto"/>
        <w:left w:val="none" w:sz="0" w:space="0" w:color="auto"/>
        <w:bottom w:val="none" w:sz="0" w:space="0" w:color="auto"/>
        <w:right w:val="none" w:sz="0" w:space="0" w:color="auto"/>
      </w:divBdr>
    </w:div>
    <w:div w:id="1720979920">
      <w:bodyDiv w:val="1"/>
      <w:marLeft w:val="0"/>
      <w:marRight w:val="0"/>
      <w:marTop w:val="0"/>
      <w:marBottom w:val="0"/>
      <w:divBdr>
        <w:top w:val="none" w:sz="0" w:space="0" w:color="auto"/>
        <w:left w:val="none" w:sz="0" w:space="0" w:color="auto"/>
        <w:bottom w:val="none" w:sz="0" w:space="0" w:color="auto"/>
        <w:right w:val="none" w:sz="0" w:space="0" w:color="auto"/>
      </w:divBdr>
    </w:div>
    <w:div w:id="1951665505">
      <w:bodyDiv w:val="1"/>
      <w:marLeft w:val="0"/>
      <w:marRight w:val="0"/>
      <w:marTop w:val="0"/>
      <w:marBottom w:val="0"/>
      <w:divBdr>
        <w:top w:val="none" w:sz="0" w:space="0" w:color="auto"/>
        <w:left w:val="none" w:sz="0" w:space="0" w:color="auto"/>
        <w:bottom w:val="none" w:sz="0" w:space="0" w:color="auto"/>
        <w:right w:val="none" w:sz="0" w:space="0" w:color="auto"/>
      </w:divBdr>
      <w:divsChild>
        <w:div w:id="1291204740">
          <w:marLeft w:val="0"/>
          <w:marRight w:val="0"/>
          <w:marTop w:val="0"/>
          <w:marBottom w:val="120"/>
          <w:divBdr>
            <w:top w:val="none" w:sz="0" w:space="0" w:color="auto"/>
            <w:left w:val="none" w:sz="0" w:space="0" w:color="auto"/>
            <w:bottom w:val="none" w:sz="0" w:space="0" w:color="auto"/>
            <w:right w:val="none" w:sz="0" w:space="0" w:color="auto"/>
          </w:divBdr>
        </w:div>
        <w:div w:id="571356253">
          <w:marLeft w:val="336"/>
          <w:marRight w:val="0"/>
          <w:marTop w:val="120"/>
          <w:marBottom w:val="312"/>
          <w:divBdr>
            <w:top w:val="none" w:sz="0" w:space="0" w:color="auto"/>
            <w:left w:val="none" w:sz="0" w:space="0" w:color="auto"/>
            <w:bottom w:val="none" w:sz="0" w:space="0" w:color="auto"/>
            <w:right w:val="none" w:sz="0" w:space="0" w:color="auto"/>
          </w:divBdr>
          <w:divsChild>
            <w:div w:id="873425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65809333">
          <w:marLeft w:val="0"/>
          <w:marRight w:val="336"/>
          <w:marTop w:val="120"/>
          <w:marBottom w:val="312"/>
          <w:divBdr>
            <w:top w:val="none" w:sz="0" w:space="0" w:color="auto"/>
            <w:left w:val="none" w:sz="0" w:space="0" w:color="auto"/>
            <w:bottom w:val="none" w:sz="0" w:space="0" w:color="auto"/>
            <w:right w:val="none" w:sz="0" w:space="0" w:color="auto"/>
          </w:divBdr>
          <w:divsChild>
            <w:div w:id="17107594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4551533">
          <w:marLeft w:val="0"/>
          <w:marRight w:val="0"/>
          <w:marTop w:val="0"/>
          <w:marBottom w:val="0"/>
          <w:divBdr>
            <w:top w:val="none" w:sz="0" w:space="0" w:color="auto"/>
            <w:left w:val="none" w:sz="0" w:space="0" w:color="auto"/>
            <w:bottom w:val="none" w:sz="0" w:space="0" w:color="auto"/>
            <w:right w:val="none" w:sz="0" w:space="0" w:color="auto"/>
          </w:divBdr>
        </w:div>
        <w:div w:id="1153906602">
          <w:marLeft w:val="0"/>
          <w:marRight w:val="0"/>
          <w:marTop w:val="0"/>
          <w:marBottom w:val="0"/>
          <w:divBdr>
            <w:top w:val="none" w:sz="0" w:space="0" w:color="auto"/>
            <w:left w:val="none" w:sz="0" w:space="0" w:color="auto"/>
            <w:bottom w:val="none" w:sz="0" w:space="0" w:color="auto"/>
            <w:right w:val="none" w:sz="0" w:space="0" w:color="auto"/>
          </w:divBdr>
        </w:div>
        <w:div w:id="1294561145">
          <w:marLeft w:val="0"/>
          <w:marRight w:val="0"/>
          <w:marTop w:val="0"/>
          <w:marBottom w:val="0"/>
          <w:divBdr>
            <w:top w:val="none" w:sz="0" w:space="0" w:color="auto"/>
            <w:left w:val="none" w:sz="0" w:space="0" w:color="auto"/>
            <w:bottom w:val="none" w:sz="0" w:space="0" w:color="auto"/>
            <w:right w:val="none" w:sz="0" w:space="0" w:color="auto"/>
          </w:divBdr>
        </w:div>
        <w:div w:id="437794965">
          <w:marLeft w:val="0"/>
          <w:marRight w:val="0"/>
          <w:marTop w:val="0"/>
          <w:marBottom w:val="0"/>
          <w:divBdr>
            <w:top w:val="none" w:sz="0" w:space="0" w:color="auto"/>
            <w:left w:val="none" w:sz="0" w:space="0" w:color="auto"/>
            <w:bottom w:val="none" w:sz="0" w:space="0" w:color="auto"/>
            <w:right w:val="none" w:sz="0" w:space="0" w:color="auto"/>
          </w:divBdr>
        </w:div>
      </w:divsChild>
    </w:div>
    <w:div w:id="2034457063">
      <w:bodyDiv w:val="1"/>
      <w:marLeft w:val="0"/>
      <w:marRight w:val="0"/>
      <w:marTop w:val="0"/>
      <w:marBottom w:val="0"/>
      <w:divBdr>
        <w:top w:val="none" w:sz="0" w:space="0" w:color="auto"/>
        <w:left w:val="none" w:sz="0" w:space="0" w:color="auto"/>
        <w:bottom w:val="none" w:sz="0" w:space="0" w:color="auto"/>
        <w:right w:val="none" w:sz="0" w:space="0" w:color="auto"/>
      </w:divBdr>
      <w:divsChild>
        <w:div w:id="471943720">
          <w:marLeft w:val="0"/>
          <w:marRight w:val="0"/>
          <w:marTop w:val="0"/>
          <w:marBottom w:val="0"/>
          <w:divBdr>
            <w:top w:val="none" w:sz="0" w:space="0" w:color="auto"/>
            <w:left w:val="none" w:sz="0" w:space="0" w:color="auto"/>
            <w:bottom w:val="none" w:sz="0" w:space="0" w:color="auto"/>
            <w:right w:val="none" w:sz="0" w:space="0" w:color="auto"/>
          </w:divBdr>
          <w:divsChild>
            <w:div w:id="480467361">
              <w:marLeft w:val="0"/>
              <w:marRight w:val="0"/>
              <w:marTop w:val="0"/>
              <w:marBottom w:val="0"/>
              <w:divBdr>
                <w:top w:val="none" w:sz="0" w:space="0" w:color="auto"/>
                <w:left w:val="none" w:sz="0" w:space="0" w:color="auto"/>
                <w:bottom w:val="none" w:sz="0" w:space="0" w:color="auto"/>
                <w:right w:val="none" w:sz="0" w:space="0" w:color="auto"/>
              </w:divBdr>
              <w:divsChild>
                <w:div w:id="16078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57009">
      <w:bodyDiv w:val="1"/>
      <w:marLeft w:val="0"/>
      <w:marRight w:val="0"/>
      <w:marTop w:val="0"/>
      <w:marBottom w:val="0"/>
      <w:divBdr>
        <w:top w:val="none" w:sz="0" w:space="0" w:color="auto"/>
        <w:left w:val="none" w:sz="0" w:space="0" w:color="auto"/>
        <w:bottom w:val="none" w:sz="0" w:space="0" w:color="auto"/>
        <w:right w:val="none" w:sz="0" w:space="0" w:color="auto"/>
      </w:divBdr>
    </w:div>
    <w:div w:id="2081322681">
      <w:bodyDiv w:val="1"/>
      <w:marLeft w:val="0"/>
      <w:marRight w:val="0"/>
      <w:marTop w:val="0"/>
      <w:marBottom w:val="0"/>
      <w:divBdr>
        <w:top w:val="none" w:sz="0" w:space="0" w:color="auto"/>
        <w:left w:val="none" w:sz="0" w:space="0" w:color="auto"/>
        <w:bottom w:val="none" w:sz="0" w:space="0" w:color="auto"/>
        <w:right w:val="none" w:sz="0" w:space="0" w:color="auto"/>
      </w:divBdr>
    </w:div>
    <w:div w:id="2099867142">
      <w:bodyDiv w:val="1"/>
      <w:marLeft w:val="0"/>
      <w:marRight w:val="0"/>
      <w:marTop w:val="0"/>
      <w:marBottom w:val="0"/>
      <w:divBdr>
        <w:top w:val="none" w:sz="0" w:space="0" w:color="auto"/>
        <w:left w:val="none" w:sz="0" w:space="0" w:color="auto"/>
        <w:bottom w:val="none" w:sz="0" w:space="0" w:color="auto"/>
        <w:right w:val="none" w:sz="0" w:space="0" w:color="auto"/>
      </w:divBdr>
      <w:divsChild>
        <w:div w:id="299460004">
          <w:marLeft w:val="547"/>
          <w:marRight w:val="0"/>
          <w:marTop w:val="0"/>
          <w:marBottom w:val="0"/>
          <w:divBdr>
            <w:top w:val="none" w:sz="0" w:space="0" w:color="auto"/>
            <w:left w:val="none" w:sz="0" w:space="0" w:color="auto"/>
            <w:bottom w:val="none" w:sz="0" w:space="0" w:color="auto"/>
            <w:right w:val="none" w:sz="0" w:space="0" w:color="auto"/>
          </w:divBdr>
        </w:div>
      </w:divsChild>
    </w:div>
    <w:div w:id="210622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Eliuth\Desktop\materiales%20para%20capacitacion%202020\responsabilidad%20social\material%20pararesponsabilidad%20social%20y%20ambiente.docx" TargetMode="External"/><Relationship Id="rId18" Type="http://schemas.openxmlformats.org/officeDocument/2006/relationships/hyperlink" Target="file:///C:\Users\Eliuth\Desktop\materiales%20para%20capacitacion%202020\responsabilidad%20social\material%20pararesponsabilidad%20social%20y%20ambiente.docx" TargetMode="External"/><Relationship Id="rId26" Type="http://schemas.openxmlformats.org/officeDocument/2006/relationships/image" Target="media/image6.jpeg"/><Relationship Id="rId39" Type="http://schemas.openxmlformats.org/officeDocument/2006/relationships/image" Target="media/image9.jpeg"/><Relationship Id="rId21" Type="http://schemas.openxmlformats.org/officeDocument/2006/relationships/hyperlink" Target="file:///C:\Users\Eliuth\Desktop\materiales%20para%20capacitacion%202020\responsabilidad%20social\material%20pararesponsabilidad%20social%20y%20ambiente.docx" TargetMode="External"/><Relationship Id="rId34" Type="http://schemas.openxmlformats.org/officeDocument/2006/relationships/diagramLayout" Target="diagrams/layout2.xml"/><Relationship Id="rId42" Type="http://schemas.openxmlformats.org/officeDocument/2006/relationships/image" Target="media/image12.jpeg"/><Relationship Id="rId47" Type="http://schemas.openxmlformats.org/officeDocument/2006/relationships/image" Target="media/image17.jpeg"/><Relationship Id="rId50" Type="http://schemas.openxmlformats.org/officeDocument/2006/relationships/image" Target="media/image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Eliuth\Desktop\materiales%20para%20capacitacion%202020\responsabilidad%20social\material%20pararesponsabilidad%20social%20y%20ambiente.docx" TargetMode="External"/><Relationship Id="rId29" Type="http://schemas.openxmlformats.org/officeDocument/2006/relationships/diagramLayout" Target="diagrams/layout1.xml"/><Relationship Id="rId11" Type="http://schemas.openxmlformats.org/officeDocument/2006/relationships/hyperlink" Target="file:///C:\Users\Eliuth\Desktop\materiales%20para%20capacitacion%202020\responsabilidad%20social\material%20pararesponsabilidad%20social%20y%20ambiente.docx" TargetMode="External"/><Relationship Id="rId24" Type="http://schemas.openxmlformats.org/officeDocument/2006/relationships/image" Target="media/image4.jpeg"/><Relationship Id="rId32" Type="http://schemas.microsoft.com/office/2007/relationships/diagramDrawing" Target="diagrams/drawing1.xml"/><Relationship Id="rId37" Type="http://schemas.microsoft.com/office/2007/relationships/diagramDrawing" Target="diagrams/drawing2.xml"/><Relationship Id="rId40" Type="http://schemas.openxmlformats.org/officeDocument/2006/relationships/image" Target="media/image10.jpeg"/><Relationship Id="rId45" Type="http://schemas.openxmlformats.org/officeDocument/2006/relationships/image" Target="media/image15.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C:\Users\Eliuth\Desktop\materiales%20para%20capacitacion%202020\responsabilidad%20social\material%20pararesponsabilidad%20social%20y%20ambiente.docx" TargetMode="External"/><Relationship Id="rId19" Type="http://schemas.openxmlformats.org/officeDocument/2006/relationships/hyperlink" Target="file:///C:\Users\Eliuth\Desktop\materiales%20para%20capacitacion%202020\responsabilidad%20social\material%20pararesponsabilidad%20social%20y%20ambiente.docx" TargetMode="External"/><Relationship Id="rId31" Type="http://schemas.openxmlformats.org/officeDocument/2006/relationships/diagramColors" Target="diagrams/colors1.xml"/><Relationship Id="rId44" Type="http://schemas.openxmlformats.org/officeDocument/2006/relationships/image" Target="media/image14.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Eliuth\Desktop\materiales%20para%20capacitacion%202020\responsabilidad%20social\material%20pararesponsabilidad%20social%20y%20ambiente.docx" TargetMode="External"/><Relationship Id="rId14" Type="http://schemas.openxmlformats.org/officeDocument/2006/relationships/hyperlink" Target="file:///C:\Users\Eliuth\Desktop\materiales%20para%20capacitacion%202020\responsabilidad%20social\material%20pararesponsabilidad%20social%20y%20ambiente.docx" TargetMode="External"/><Relationship Id="rId22" Type="http://schemas.openxmlformats.org/officeDocument/2006/relationships/image" Target="media/image2.png"/><Relationship Id="rId27" Type="http://schemas.openxmlformats.org/officeDocument/2006/relationships/image" Target="media/image7.gif"/><Relationship Id="rId30" Type="http://schemas.openxmlformats.org/officeDocument/2006/relationships/diagramQuickStyle" Target="diagrams/quickStyle1.xml"/><Relationship Id="rId35" Type="http://schemas.openxmlformats.org/officeDocument/2006/relationships/diagramQuickStyle" Target="diagrams/quickStyle2.xml"/><Relationship Id="rId43" Type="http://schemas.openxmlformats.org/officeDocument/2006/relationships/image" Target="media/image13.jpeg"/><Relationship Id="rId48" Type="http://schemas.openxmlformats.org/officeDocument/2006/relationships/image" Target="media/image18.jpeg"/><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file:///C:\Users\Eliuth\Desktop\materiales%20para%20capacitacion%202020\responsabilidad%20social\material%20pararesponsabilidad%20social%20y%20ambiente.docx" TargetMode="External"/><Relationship Id="rId17" Type="http://schemas.openxmlformats.org/officeDocument/2006/relationships/hyperlink" Target="file:///C:\Users\Eliuth\Desktop\materiales%20para%20capacitacion%202020\responsabilidad%20social\material%20pararesponsabilidad%20social%20y%20ambiente.docx" TargetMode="External"/><Relationship Id="rId25" Type="http://schemas.openxmlformats.org/officeDocument/2006/relationships/image" Target="media/image5.jpeg"/><Relationship Id="rId33" Type="http://schemas.openxmlformats.org/officeDocument/2006/relationships/diagramData" Target="diagrams/data2.xml"/><Relationship Id="rId38" Type="http://schemas.openxmlformats.org/officeDocument/2006/relationships/image" Target="media/image8.jpeg"/><Relationship Id="rId46" Type="http://schemas.openxmlformats.org/officeDocument/2006/relationships/image" Target="media/image16.jpeg"/><Relationship Id="rId20" Type="http://schemas.openxmlformats.org/officeDocument/2006/relationships/hyperlink" Target="file:///C:\Users\Eliuth\Desktop\materiales%20para%20capacitacion%202020\responsabilidad%20social\material%20pararesponsabilidad%20social%20y%20ambiente.docx" TargetMode="External"/><Relationship Id="rId41" Type="http://schemas.openxmlformats.org/officeDocument/2006/relationships/image" Target="media/image11.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liuth\Desktop\materiales%20para%20capacitacion%202020\responsabilidad%20social\material%20pararesponsabilidad%20social%20y%20ambiente.docx" TargetMode="External"/><Relationship Id="rId23" Type="http://schemas.openxmlformats.org/officeDocument/2006/relationships/image" Target="media/image3.jpeg"/><Relationship Id="rId28" Type="http://schemas.openxmlformats.org/officeDocument/2006/relationships/diagramData" Target="diagrams/data1.xml"/><Relationship Id="rId36" Type="http://schemas.openxmlformats.org/officeDocument/2006/relationships/diagramColors" Target="diagrams/colors2.xml"/><Relationship Id="rId49" Type="http://schemas.openxmlformats.org/officeDocument/2006/relationships/image" Target="media/image19.jpe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62DEC-EA81-4C96-A8DF-9F000F7445E6}" type="doc">
      <dgm:prSet loTypeId="urn:microsoft.com/office/officeart/2005/8/layout/vList5" loCatId="list" qsTypeId="urn:microsoft.com/office/officeart/2005/8/quickstyle/simple1" qsCatId="simple" csTypeId="urn:microsoft.com/office/officeart/2005/8/colors/colorful5" csCatId="colorful" phldr="1"/>
      <dgm:spPr/>
      <dgm:t>
        <a:bodyPr/>
        <a:lstStyle/>
        <a:p>
          <a:endParaRPr lang="es-ES"/>
        </a:p>
      </dgm:t>
    </dgm:pt>
    <dgm:pt modelId="{1679B8B0-2744-4B5F-946A-0D4935E8D9EC}">
      <dgm:prSet phldrT="[Texto]" custT="1"/>
      <dgm:spPr/>
      <dgm:t>
        <a:bodyPr/>
        <a:lstStyle/>
        <a:p>
          <a:r>
            <a:rPr lang="es-ES" sz="1400">
              <a:latin typeface="Arial" panose="020B0604020202020204" pitchFamily="34" charset="0"/>
              <a:cs typeface="Arial" panose="020B0604020202020204" pitchFamily="34" charset="0"/>
            </a:rPr>
            <a:t>ESTRATEGIA EMPRESARIAL</a:t>
          </a:r>
        </a:p>
      </dgm:t>
    </dgm:pt>
    <dgm:pt modelId="{A3399C3C-BE2D-40E0-9212-52377164A126}" type="parTrans" cxnId="{0EB0D02D-1FDC-4E24-B70F-C992D870D80A}">
      <dgm:prSet/>
      <dgm:spPr/>
      <dgm:t>
        <a:bodyPr/>
        <a:lstStyle/>
        <a:p>
          <a:endParaRPr lang="es-ES"/>
        </a:p>
      </dgm:t>
    </dgm:pt>
    <dgm:pt modelId="{150789B8-3B4C-41A4-A58A-96BD2F62F0BA}" type="sibTrans" cxnId="{0EB0D02D-1FDC-4E24-B70F-C992D870D80A}">
      <dgm:prSet/>
      <dgm:spPr/>
      <dgm:t>
        <a:bodyPr/>
        <a:lstStyle/>
        <a:p>
          <a:endParaRPr lang="es-ES"/>
        </a:p>
      </dgm:t>
    </dgm:pt>
    <dgm:pt modelId="{1BFF6783-2430-4514-AC6C-02E5E7A0C83F}">
      <dgm:prSet phldrT="[Texto]"/>
      <dgm:spPr/>
      <dgm:t>
        <a:bodyPr/>
        <a:lstStyle/>
        <a:p>
          <a:r>
            <a:rPr lang="es-ES">
              <a:latin typeface="Arial" panose="020B0604020202020204" pitchFamily="34" charset="0"/>
              <a:cs typeface="Arial" panose="020B0604020202020204" pitchFamily="34" charset="0"/>
            </a:rPr>
            <a:t>Crear valor económico,ambiental y social de manera sostenible</a:t>
          </a:r>
        </a:p>
      </dgm:t>
    </dgm:pt>
    <dgm:pt modelId="{7B4BAD53-17D9-4610-85B4-D7846E4A42FC}" type="parTrans" cxnId="{40529553-BFAA-42B3-A595-008863558FEB}">
      <dgm:prSet/>
      <dgm:spPr/>
      <dgm:t>
        <a:bodyPr/>
        <a:lstStyle/>
        <a:p>
          <a:endParaRPr lang="es-ES"/>
        </a:p>
      </dgm:t>
    </dgm:pt>
    <dgm:pt modelId="{4A29DE49-0412-47E9-A94E-C15C4BB0AB0A}" type="sibTrans" cxnId="{40529553-BFAA-42B3-A595-008863558FEB}">
      <dgm:prSet/>
      <dgm:spPr/>
      <dgm:t>
        <a:bodyPr/>
        <a:lstStyle/>
        <a:p>
          <a:endParaRPr lang="es-ES"/>
        </a:p>
      </dgm:t>
    </dgm:pt>
    <dgm:pt modelId="{980A1819-9D34-4DD3-88FC-3E5C586C4E50}">
      <dgm:prSet phldrT="[Texto]" custT="1"/>
      <dgm:spPr/>
      <dgm:t>
        <a:bodyPr/>
        <a:lstStyle/>
        <a:p>
          <a:r>
            <a:rPr lang="es-ES" sz="1400">
              <a:latin typeface="Arial" panose="020B0604020202020204" pitchFamily="34" charset="0"/>
              <a:cs typeface="Arial" panose="020B0604020202020204" pitchFamily="34" charset="0"/>
            </a:rPr>
            <a:t>POLÍTICAS</a:t>
          </a:r>
          <a:r>
            <a:rPr lang="es-ES" sz="2400">
              <a:latin typeface="Arial" panose="020B0604020202020204" pitchFamily="34" charset="0"/>
              <a:cs typeface="Arial" panose="020B0604020202020204" pitchFamily="34" charset="0"/>
            </a:rPr>
            <a:t> RSC</a:t>
          </a:r>
        </a:p>
      </dgm:t>
    </dgm:pt>
    <dgm:pt modelId="{9297EBF6-3786-4C8C-931C-26ABC3AC59A0}" type="parTrans" cxnId="{2977E0B7-092A-42E6-A436-AE034789596B}">
      <dgm:prSet/>
      <dgm:spPr/>
      <dgm:t>
        <a:bodyPr/>
        <a:lstStyle/>
        <a:p>
          <a:endParaRPr lang="es-ES"/>
        </a:p>
      </dgm:t>
    </dgm:pt>
    <dgm:pt modelId="{6C693D1C-2DA1-4804-A832-298CE0120B56}" type="sibTrans" cxnId="{2977E0B7-092A-42E6-A436-AE034789596B}">
      <dgm:prSet/>
      <dgm:spPr/>
      <dgm:t>
        <a:bodyPr/>
        <a:lstStyle/>
        <a:p>
          <a:endParaRPr lang="es-ES"/>
        </a:p>
      </dgm:t>
    </dgm:pt>
    <dgm:pt modelId="{97DB38C4-9F1F-45F5-937A-698BF6740844}">
      <dgm:prSet phldrT="[Texto]"/>
      <dgm:spPr/>
      <dgm:t>
        <a:bodyPr/>
        <a:lstStyle/>
        <a:p>
          <a:r>
            <a:rPr lang="es-ES">
              <a:latin typeface="Arial" panose="020B0604020202020204" pitchFamily="34" charset="0"/>
              <a:cs typeface="Arial" panose="020B0604020202020204" pitchFamily="34" charset="0"/>
            </a:rPr>
            <a:t>Herramientas que permitan a gestión RSC de la organización.</a:t>
          </a:r>
        </a:p>
      </dgm:t>
    </dgm:pt>
    <dgm:pt modelId="{A8A4CD20-9965-4BE6-B1B0-564609070ACD}" type="parTrans" cxnId="{5FD97284-4C17-4D36-BE1B-CB50E3DDAAC7}">
      <dgm:prSet/>
      <dgm:spPr/>
      <dgm:t>
        <a:bodyPr/>
        <a:lstStyle/>
        <a:p>
          <a:endParaRPr lang="es-ES"/>
        </a:p>
      </dgm:t>
    </dgm:pt>
    <dgm:pt modelId="{A5F36ECB-D298-4218-8EF0-89C303D5278F}" type="sibTrans" cxnId="{5FD97284-4C17-4D36-BE1B-CB50E3DDAAC7}">
      <dgm:prSet/>
      <dgm:spPr/>
      <dgm:t>
        <a:bodyPr/>
        <a:lstStyle/>
        <a:p>
          <a:endParaRPr lang="es-ES"/>
        </a:p>
      </dgm:t>
    </dgm:pt>
    <dgm:pt modelId="{DA8FFC9D-888F-4314-A25C-4A25A2EFF814}">
      <dgm:prSet phldrT="[Texto]"/>
      <dgm:spPr/>
      <dgm:t>
        <a:bodyPr/>
        <a:lstStyle/>
        <a:p>
          <a:r>
            <a:rPr lang="es-ES">
              <a:latin typeface="Arial" panose="020B0604020202020204" pitchFamily="34" charset="0"/>
              <a:cs typeface="Arial" panose="020B0604020202020204" pitchFamily="34" charset="0"/>
            </a:rPr>
            <a:t>Getión conforme a valores compartidos y código de ética.</a:t>
          </a:r>
        </a:p>
      </dgm:t>
    </dgm:pt>
    <dgm:pt modelId="{66D6EAA7-E817-4EF1-90BF-D27DBAB3A099}" type="parTrans" cxnId="{9F5DE8A0-9C60-49C5-903C-F2DBE7C7DD59}">
      <dgm:prSet/>
      <dgm:spPr/>
      <dgm:t>
        <a:bodyPr/>
        <a:lstStyle/>
        <a:p>
          <a:endParaRPr lang="es-ES"/>
        </a:p>
      </dgm:t>
    </dgm:pt>
    <dgm:pt modelId="{929488E0-7919-44B7-B921-33A41B64A1FC}" type="sibTrans" cxnId="{9F5DE8A0-9C60-49C5-903C-F2DBE7C7DD59}">
      <dgm:prSet/>
      <dgm:spPr/>
      <dgm:t>
        <a:bodyPr/>
        <a:lstStyle/>
        <a:p>
          <a:endParaRPr lang="es-ES"/>
        </a:p>
      </dgm:t>
    </dgm:pt>
    <dgm:pt modelId="{9AEF0B7A-85B8-4E3B-BBF9-83277E71C58E}">
      <dgm:prSet phldrT="[Texto]" custT="1"/>
      <dgm:spPr/>
      <dgm:t>
        <a:bodyPr/>
        <a:lstStyle/>
        <a:p>
          <a:r>
            <a:rPr lang="es-ES" sz="1400">
              <a:latin typeface="Arial" panose="020B0604020202020204" pitchFamily="34" charset="0"/>
              <a:cs typeface="Arial" panose="020B0604020202020204" pitchFamily="34" charset="0"/>
            </a:rPr>
            <a:t>PLANES</a:t>
          </a:r>
          <a:r>
            <a:rPr lang="es-ES" sz="2400">
              <a:latin typeface="Arial" panose="020B0604020202020204" pitchFamily="34" charset="0"/>
              <a:cs typeface="Arial" panose="020B0604020202020204" pitchFamily="34" charset="0"/>
            </a:rPr>
            <a:t> </a:t>
          </a:r>
          <a:r>
            <a:rPr lang="es-ES" sz="1400">
              <a:latin typeface="Arial" panose="020B0604020202020204" pitchFamily="34" charset="0"/>
              <a:cs typeface="Arial" panose="020B0604020202020204" pitchFamily="34" charset="0"/>
            </a:rPr>
            <a:t>DE ACCIÓN</a:t>
          </a:r>
        </a:p>
      </dgm:t>
    </dgm:pt>
    <dgm:pt modelId="{B2749B4C-B2F7-4516-80D7-3286F42EB5A1}" type="parTrans" cxnId="{D8AD5F93-6077-40DC-8AA5-97E14397E868}">
      <dgm:prSet/>
      <dgm:spPr/>
      <dgm:t>
        <a:bodyPr/>
        <a:lstStyle/>
        <a:p>
          <a:endParaRPr lang="es-ES"/>
        </a:p>
      </dgm:t>
    </dgm:pt>
    <dgm:pt modelId="{192A982D-49A5-43ED-B985-73691340CF5D}" type="sibTrans" cxnId="{D8AD5F93-6077-40DC-8AA5-97E14397E868}">
      <dgm:prSet/>
      <dgm:spPr/>
      <dgm:t>
        <a:bodyPr/>
        <a:lstStyle/>
        <a:p>
          <a:endParaRPr lang="es-ES"/>
        </a:p>
      </dgm:t>
    </dgm:pt>
    <dgm:pt modelId="{D3B5F341-DC2D-4DA6-8178-10C8656E9CEF}">
      <dgm:prSet phldrT="[Texto]"/>
      <dgm:spPr/>
      <dgm:t>
        <a:bodyPr/>
        <a:lstStyle/>
        <a:p>
          <a:r>
            <a:rPr lang="es-ES">
              <a:latin typeface="Arial" panose="020B0604020202020204" pitchFamily="34" charset="0"/>
              <a:cs typeface="Arial" panose="020B0604020202020204" pitchFamily="34" charset="0"/>
            </a:rPr>
            <a:t>Indicadores de seguimiento y evaluación de políticas de RSC</a:t>
          </a:r>
        </a:p>
      </dgm:t>
    </dgm:pt>
    <dgm:pt modelId="{74FFADD0-70E6-44A1-8130-F2CE325A4719}" type="parTrans" cxnId="{B11A89F7-4715-45D2-8037-DF774364AAE1}">
      <dgm:prSet/>
      <dgm:spPr/>
      <dgm:t>
        <a:bodyPr/>
        <a:lstStyle/>
        <a:p>
          <a:endParaRPr lang="es-ES"/>
        </a:p>
      </dgm:t>
    </dgm:pt>
    <dgm:pt modelId="{6E4B56C4-F82D-4EF6-841F-11D58CCE7B38}" type="sibTrans" cxnId="{B11A89F7-4715-45D2-8037-DF774364AAE1}">
      <dgm:prSet/>
      <dgm:spPr/>
      <dgm:t>
        <a:bodyPr/>
        <a:lstStyle/>
        <a:p>
          <a:endParaRPr lang="es-ES"/>
        </a:p>
      </dgm:t>
    </dgm:pt>
    <dgm:pt modelId="{83A9FA35-4EF3-4B33-948E-D1FC6D9B9125}">
      <dgm:prSet phldrT="[Texto]"/>
      <dgm:spPr/>
      <dgm:t>
        <a:bodyPr/>
        <a:lstStyle/>
        <a:p>
          <a:r>
            <a:rPr lang="es-ES">
              <a:latin typeface="Arial" panose="020B0604020202020204" pitchFamily="34" charset="0"/>
              <a:cs typeface="Arial" panose="020B0604020202020204" pitchFamily="34" charset="0"/>
            </a:rPr>
            <a:t>Memoria anual de sostenibilidad.</a:t>
          </a:r>
        </a:p>
      </dgm:t>
    </dgm:pt>
    <dgm:pt modelId="{B7C09C77-CF8A-4E59-ACFE-C55E5705CBF8}" type="parTrans" cxnId="{2D539324-5E07-4E82-8004-C6036EDE3357}">
      <dgm:prSet/>
      <dgm:spPr/>
      <dgm:t>
        <a:bodyPr/>
        <a:lstStyle/>
        <a:p>
          <a:endParaRPr lang="es-ES"/>
        </a:p>
      </dgm:t>
    </dgm:pt>
    <dgm:pt modelId="{C1281767-0FF9-4320-AD0D-D690C322FDE7}" type="sibTrans" cxnId="{2D539324-5E07-4E82-8004-C6036EDE3357}">
      <dgm:prSet/>
      <dgm:spPr/>
      <dgm:t>
        <a:bodyPr/>
        <a:lstStyle/>
        <a:p>
          <a:endParaRPr lang="es-ES"/>
        </a:p>
      </dgm:t>
    </dgm:pt>
    <dgm:pt modelId="{02789E9E-6B4C-48EC-BCC3-EE1FD1D1A7DA}" type="pres">
      <dgm:prSet presAssocID="{8C362DEC-EA81-4C96-A8DF-9F000F7445E6}" presName="Name0" presStyleCnt="0">
        <dgm:presLayoutVars>
          <dgm:dir/>
          <dgm:animLvl val="lvl"/>
          <dgm:resizeHandles val="exact"/>
        </dgm:presLayoutVars>
      </dgm:prSet>
      <dgm:spPr/>
    </dgm:pt>
    <dgm:pt modelId="{985DB75F-3790-4287-B653-4EE9262CE85C}" type="pres">
      <dgm:prSet presAssocID="{1679B8B0-2744-4B5F-946A-0D4935E8D9EC}" presName="linNode" presStyleCnt="0"/>
      <dgm:spPr/>
    </dgm:pt>
    <dgm:pt modelId="{C9DAE6EE-1BA6-4B25-96C8-321F41CBFE2F}" type="pres">
      <dgm:prSet presAssocID="{1679B8B0-2744-4B5F-946A-0D4935E8D9EC}" presName="parentText" presStyleLbl="node1" presStyleIdx="0" presStyleCnt="3">
        <dgm:presLayoutVars>
          <dgm:chMax val="1"/>
          <dgm:bulletEnabled val="1"/>
        </dgm:presLayoutVars>
      </dgm:prSet>
      <dgm:spPr/>
    </dgm:pt>
    <dgm:pt modelId="{D9AA9095-3A5A-4089-95AE-BDA3AB7200AC}" type="pres">
      <dgm:prSet presAssocID="{1679B8B0-2744-4B5F-946A-0D4935E8D9EC}" presName="descendantText" presStyleLbl="alignAccFollowNode1" presStyleIdx="0" presStyleCnt="3">
        <dgm:presLayoutVars>
          <dgm:bulletEnabled val="1"/>
        </dgm:presLayoutVars>
      </dgm:prSet>
      <dgm:spPr/>
    </dgm:pt>
    <dgm:pt modelId="{273E19C9-C56F-4368-8F09-F2295E7F1CC8}" type="pres">
      <dgm:prSet presAssocID="{150789B8-3B4C-41A4-A58A-96BD2F62F0BA}" presName="sp" presStyleCnt="0"/>
      <dgm:spPr/>
    </dgm:pt>
    <dgm:pt modelId="{8EB57292-C8C6-40F8-AB1E-CF07B5801416}" type="pres">
      <dgm:prSet presAssocID="{980A1819-9D34-4DD3-88FC-3E5C586C4E50}" presName="linNode" presStyleCnt="0"/>
      <dgm:spPr/>
    </dgm:pt>
    <dgm:pt modelId="{AB224541-0B78-4D45-9565-C8F81EBF1A19}" type="pres">
      <dgm:prSet presAssocID="{980A1819-9D34-4DD3-88FC-3E5C586C4E50}" presName="parentText" presStyleLbl="node1" presStyleIdx="1" presStyleCnt="3">
        <dgm:presLayoutVars>
          <dgm:chMax val="1"/>
          <dgm:bulletEnabled val="1"/>
        </dgm:presLayoutVars>
      </dgm:prSet>
      <dgm:spPr/>
    </dgm:pt>
    <dgm:pt modelId="{C73A8436-5DD2-49BB-A604-807399653ADA}" type="pres">
      <dgm:prSet presAssocID="{980A1819-9D34-4DD3-88FC-3E5C586C4E50}" presName="descendantText" presStyleLbl="alignAccFollowNode1" presStyleIdx="1" presStyleCnt="3">
        <dgm:presLayoutVars>
          <dgm:bulletEnabled val="1"/>
        </dgm:presLayoutVars>
      </dgm:prSet>
      <dgm:spPr/>
    </dgm:pt>
    <dgm:pt modelId="{BDE9535A-A392-444E-890A-838E889981BC}" type="pres">
      <dgm:prSet presAssocID="{6C693D1C-2DA1-4804-A832-298CE0120B56}" presName="sp" presStyleCnt="0"/>
      <dgm:spPr/>
    </dgm:pt>
    <dgm:pt modelId="{53DBDCB4-A014-40CB-BBAB-E85B547AE79E}" type="pres">
      <dgm:prSet presAssocID="{9AEF0B7A-85B8-4E3B-BBF9-83277E71C58E}" presName="linNode" presStyleCnt="0"/>
      <dgm:spPr/>
    </dgm:pt>
    <dgm:pt modelId="{4E31B894-8C98-47A8-BE50-BA2B3701E2C6}" type="pres">
      <dgm:prSet presAssocID="{9AEF0B7A-85B8-4E3B-BBF9-83277E71C58E}" presName="parentText" presStyleLbl="node1" presStyleIdx="2" presStyleCnt="3" custLinFactNeighborX="-491" custLinFactNeighborY="152">
        <dgm:presLayoutVars>
          <dgm:chMax val="1"/>
          <dgm:bulletEnabled val="1"/>
        </dgm:presLayoutVars>
      </dgm:prSet>
      <dgm:spPr/>
    </dgm:pt>
    <dgm:pt modelId="{2570ABC1-7AE0-43B2-BE35-3BF3131986F0}" type="pres">
      <dgm:prSet presAssocID="{9AEF0B7A-85B8-4E3B-BBF9-83277E71C58E}" presName="descendantText" presStyleLbl="alignAccFollowNode1" presStyleIdx="2" presStyleCnt="3">
        <dgm:presLayoutVars>
          <dgm:bulletEnabled val="1"/>
        </dgm:presLayoutVars>
      </dgm:prSet>
      <dgm:spPr/>
    </dgm:pt>
  </dgm:ptLst>
  <dgm:cxnLst>
    <dgm:cxn modelId="{AA0B4E15-B573-4012-B8E3-A427DF615163}" type="presOf" srcId="{DA8FFC9D-888F-4314-A25C-4A25A2EFF814}" destId="{C73A8436-5DD2-49BB-A604-807399653ADA}" srcOrd="0" destOrd="1" presId="urn:microsoft.com/office/officeart/2005/8/layout/vList5"/>
    <dgm:cxn modelId="{2D26911E-7007-4560-9AB5-6A7C6F62FD58}" type="presOf" srcId="{D3B5F341-DC2D-4DA6-8178-10C8656E9CEF}" destId="{2570ABC1-7AE0-43B2-BE35-3BF3131986F0}" srcOrd="0" destOrd="0" presId="urn:microsoft.com/office/officeart/2005/8/layout/vList5"/>
    <dgm:cxn modelId="{2D539324-5E07-4E82-8004-C6036EDE3357}" srcId="{9AEF0B7A-85B8-4E3B-BBF9-83277E71C58E}" destId="{83A9FA35-4EF3-4B33-948E-D1FC6D9B9125}" srcOrd="1" destOrd="0" parTransId="{B7C09C77-CF8A-4E59-ACFE-C55E5705CBF8}" sibTransId="{C1281767-0FF9-4320-AD0D-D690C322FDE7}"/>
    <dgm:cxn modelId="{3F65FE28-1687-4044-AD39-B2BD658B8D83}" type="presOf" srcId="{83A9FA35-4EF3-4B33-948E-D1FC6D9B9125}" destId="{2570ABC1-7AE0-43B2-BE35-3BF3131986F0}" srcOrd="0" destOrd="1" presId="urn:microsoft.com/office/officeart/2005/8/layout/vList5"/>
    <dgm:cxn modelId="{0EB0D02D-1FDC-4E24-B70F-C992D870D80A}" srcId="{8C362DEC-EA81-4C96-A8DF-9F000F7445E6}" destId="{1679B8B0-2744-4B5F-946A-0D4935E8D9EC}" srcOrd="0" destOrd="0" parTransId="{A3399C3C-BE2D-40E0-9212-52377164A126}" sibTransId="{150789B8-3B4C-41A4-A58A-96BD2F62F0BA}"/>
    <dgm:cxn modelId="{B93CFA34-A68E-4D36-B06B-9701BDF76702}" type="presOf" srcId="{8C362DEC-EA81-4C96-A8DF-9F000F7445E6}" destId="{02789E9E-6B4C-48EC-BCC3-EE1FD1D1A7DA}" srcOrd="0" destOrd="0" presId="urn:microsoft.com/office/officeart/2005/8/layout/vList5"/>
    <dgm:cxn modelId="{94240768-76E4-4677-B105-65520EB8226C}" type="presOf" srcId="{1679B8B0-2744-4B5F-946A-0D4935E8D9EC}" destId="{C9DAE6EE-1BA6-4B25-96C8-321F41CBFE2F}" srcOrd="0" destOrd="0" presId="urn:microsoft.com/office/officeart/2005/8/layout/vList5"/>
    <dgm:cxn modelId="{40529553-BFAA-42B3-A595-008863558FEB}" srcId="{1679B8B0-2744-4B5F-946A-0D4935E8D9EC}" destId="{1BFF6783-2430-4514-AC6C-02E5E7A0C83F}" srcOrd="0" destOrd="0" parTransId="{7B4BAD53-17D9-4610-85B4-D7846E4A42FC}" sibTransId="{4A29DE49-0412-47E9-A94E-C15C4BB0AB0A}"/>
    <dgm:cxn modelId="{5FD97284-4C17-4D36-BE1B-CB50E3DDAAC7}" srcId="{980A1819-9D34-4DD3-88FC-3E5C586C4E50}" destId="{97DB38C4-9F1F-45F5-937A-698BF6740844}" srcOrd="0" destOrd="0" parTransId="{A8A4CD20-9965-4BE6-B1B0-564609070ACD}" sibTransId="{A5F36ECB-D298-4218-8EF0-89C303D5278F}"/>
    <dgm:cxn modelId="{D8AD5F93-6077-40DC-8AA5-97E14397E868}" srcId="{8C362DEC-EA81-4C96-A8DF-9F000F7445E6}" destId="{9AEF0B7A-85B8-4E3B-BBF9-83277E71C58E}" srcOrd="2" destOrd="0" parTransId="{B2749B4C-B2F7-4516-80D7-3286F42EB5A1}" sibTransId="{192A982D-49A5-43ED-B985-73691340CF5D}"/>
    <dgm:cxn modelId="{8B19239E-244F-42D0-A8D1-C086D32C4B82}" type="presOf" srcId="{980A1819-9D34-4DD3-88FC-3E5C586C4E50}" destId="{AB224541-0B78-4D45-9565-C8F81EBF1A19}" srcOrd="0" destOrd="0" presId="urn:microsoft.com/office/officeart/2005/8/layout/vList5"/>
    <dgm:cxn modelId="{9F5DE8A0-9C60-49C5-903C-F2DBE7C7DD59}" srcId="{980A1819-9D34-4DD3-88FC-3E5C586C4E50}" destId="{DA8FFC9D-888F-4314-A25C-4A25A2EFF814}" srcOrd="1" destOrd="0" parTransId="{66D6EAA7-E817-4EF1-90BF-D27DBAB3A099}" sibTransId="{929488E0-7919-44B7-B921-33A41B64A1FC}"/>
    <dgm:cxn modelId="{2977E0B7-092A-42E6-A436-AE034789596B}" srcId="{8C362DEC-EA81-4C96-A8DF-9F000F7445E6}" destId="{980A1819-9D34-4DD3-88FC-3E5C586C4E50}" srcOrd="1" destOrd="0" parTransId="{9297EBF6-3786-4C8C-931C-26ABC3AC59A0}" sibTransId="{6C693D1C-2DA1-4804-A832-298CE0120B56}"/>
    <dgm:cxn modelId="{4E3704D0-9608-4DF8-93F9-9C35987875AD}" type="presOf" srcId="{9AEF0B7A-85B8-4E3B-BBF9-83277E71C58E}" destId="{4E31B894-8C98-47A8-BE50-BA2B3701E2C6}" srcOrd="0" destOrd="0" presId="urn:microsoft.com/office/officeart/2005/8/layout/vList5"/>
    <dgm:cxn modelId="{30563FD5-6A86-490F-BC69-E8A6EA9E4C36}" type="presOf" srcId="{1BFF6783-2430-4514-AC6C-02E5E7A0C83F}" destId="{D9AA9095-3A5A-4089-95AE-BDA3AB7200AC}" srcOrd="0" destOrd="0" presId="urn:microsoft.com/office/officeart/2005/8/layout/vList5"/>
    <dgm:cxn modelId="{B11A89F7-4715-45D2-8037-DF774364AAE1}" srcId="{9AEF0B7A-85B8-4E3B-BBF9-83277E71C58E}" destId="{D3B5F341-DC2D-4DA6-8178-10C8656E9CEF}" srcOrd="0" destOrd="0" parTransId="{74FFADD0-70E6-44A1-8130-F2CE325A4719}" sibTransId="{6E4B56C4-F82D-4EF6-841F-11D58CCE7B38}"/>
    <dgm:cxn modelId="{C72EE0FD-14E8-4164-96DA-AFDF55E2D3CE}" type="presOf" srcId="{97DB38C4-9F1F-45F5-937A-698BF6740844}" destId="{C73A8436-5DD2-49BB-A604-807399653ADA}" srcOrd="0" destOrd="0" presId="urn:microsoft.com/office/officeart/2005/8/layout/vList5"/>
    <dgm:cxn modelId="{7059146F-67F6-4EB7-8FB4-9262951ADD15}" type="presParOf" srcId="{02789E9E-6B4C-48EC-BCC3-EE1FD1D1A7DA}" destId="{985DB75F-3790-4287-B653-4EE9262CE85C}" srcOrd="0" destOrd="0" presId="urn:microsoft.com/office/officeart/2005/8/layout/vList5"/>
    <dgm:cxn modelId="{FBD6FDBC-6526-4351-9254-2028280A560E}" type="presParOf" srcId="{985DB75F-3790-4287-B653-4EE9262CE85C}" destId="{C9DAE6EE-1BA6-4B25-96C8-321F41CBFE2F}" srcOrd="0" destOrd="0" presId="urn:microsoft.com/office/officeart/2005/8/layout/vList5"/>
    <dgm:cxn modelId="{04E2826D-563F-40C2-8172-D566A726D5CF}" type="presParOf" srcId="{985DB75F-3790-4287-B653-4EE9262CE85C}" destId="{D9AA9095-3A5A-4089-95AE-BDA3AB7200AC}" srcOrd="1" destOrd="0" presId="urn:microsoft.com/office/officeart/2005/8/layout/vList5"/>
    <dgm:cxn modelId="{1006F645-8025-4205-A52A-F6E62B4FC0F3}" type="presParOf" srcId="{02789E9E-6B4C-48EC-BCC3-EE1FD1D1A7DA}" destId="{273E19C9-C56F-4368-8F09-F2295E7F1CC8}" srcOrd="1" destOrd="0" presId="urn:microsoft.com/office/officeart/2005/8/layout/vList5"/>
    <dgm:cxn modelId="{2428EEA2-0F1B-493F-A1FF-77895A6797BE}" type="presParOf" srcId="{02789E9E-6B4C-48EC-BCC3-EE1FD1D1A7DA}" destId="{8EB57292-C8C6-40F8-AB1E-CF07B5801416}" srcOrd="2" destOrd="0" presId="urn:microsoft.com/office/officeart/2005/8/layout/vList5"/>
    <dgm:cxn modelId="{883A9143-C1C9-4143-A89F-8BF01BFBB0F2}" type="presParOf" srcId="{8EB57292-C8C6-40F8-AB1E-CF07B5801416}" destId="{AB224541-0B78-4D45-9565-C8F81EBF1A19}" srcOrd="0" destOrd="0" presId="urn:microsoft.com/office/officeart/2005/8/layout/vList5"/>
    <dgm:cxn modelId="{67D32586-3251-4C79-80CC-E6DDCE666B59}" type="presParOf" srcId="{8EB57292-C8C6-40F8-AB1E-CF07B5801416}" destId="{C73A8436-5DD2-49BB-A604-807399653ADA}" srcOrd="1" destOrd="0" presId="urn:microsoft.com/office/officeart/2005/8/layout/vList5"/>
    <dgm:cxn modelId="{0B9D0411-674D-47A4-AC39-E01711713772}" type="presParOf" srcId="{02789E9E-6B4C-48EC-BCC3-EE1FD1D1A7DA}" destId="{BDE9535A-A392-444E-890A-838E889981BC}" srcOrd="3" destOrd="0" presId="urn:microsoft.com/office/officeart/2005/8/layout/vList5"/>
    <dgm:cxn modelId="{489514BB-B76E-4F0D-A52D-18E138F1EC1D}" type="presParOf" srcId="{02789E9E-6B4C-48EC-BCC3-EE1FD1D1A7DA}" destId="{53DBDCB4-A014-40CB-BBAB-E85B547AE79E}" srcOrd="4" destOrd="0" presId="urn:microsoft.com/office/officeart/2005/8/layout/vList5"/>
    <dgm:cxn modelId="{B92DD846-7E5D-4C60-9FCF-E65CD5EAA6E9}" type="presParOf" srcId="{53DBDCB4-A014-40CB-BBAB-E85B547AE79E}" destId="{4E31B894-8C98-47A8-BE50-BA2B3701E2C6}" srcOrd="0" destOrd="0" presId="urn:microsoft.com/office/officeart/2005/8/layout/vList5"/>
    <dgm:cxn modelId="{33266159-AB2F-48D2-A393-2D062D44B1F2}" type="presParOf" srcId="{53DBDCB4-A014-40CB-BBAB-E85B547AE79E}" destId="{2570ABC1-7AE0-43B2-BE35-3BF3131986F0}" srcOrd="1" destOrd="0" presId="urn:microsoft.com/office/officeart/2005/8/layout/vList5"/>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47505DB-C5AF-4CB8-89C8-902D311D7017}"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ES"/>
        </a:p>
      </dgm:t>
    </dgm:pt>
    <dgm:pt modelId="{7D1CB957-78AF-4D41-8083-1F6E93DA091E}">
      <dgm:prSet phldrT="[Texto]"/>
      <dgm:spPr/>
      <dgm:t>
        <a:bodyPr/>
        <a:lstStyle/>
        <a:p>
          <a:r>
            <a:rPr lang="es-ES"/>
            <a:t>AMBIENTALES</a:t>
          </a:r>
        </a:p>
      </dgm:t>
    </dgm:pt>
    <dgm:pt modelId="{A1C122AC-BE13-46B2-8DCE-3F9D7072893C}" type="parTrans" cxnId="{5EA22C79-1C02-4068-860F-124EE4048CBF}">
      <dgm:prSet/>
      <dgm:spPr/>
      <dgm:t>
        <a:bodyPr/>
        <a:lstStyle/>
        <a:p>
          <a:endParaRPr lang="es-ES"/>
        </a:p>
      </dgm:t>
    </dgm:pt>
    <dgm:pt modelId="{208CB76E-AA78-4399-A854-6FDE5152E66C}" type="sibTrans" cxnId="{5EA22C79-1C02-4068-860F-124EE4048CBF}">
      <dgm:prSet/>
      <dgm:spPr/>
      <dgm:t>
        <a:bodyPr/>
        <a:lstStyle/>
        <a:p>
          <a:endParaRPr lang="es-ES"/>
        </a:p>
      </dgm:t>
    </dgm:pt>
    <dgm:pt modelId="{E5DDCBAE-9C9A-4705-AB4A-F994784DE289}">
      <dgm:prSet phldrT="[Texto]" custT="1"/>
      <dgm:spPr/>
      <dgm:t>
        <a:bodyPr/>
        <a:lstStyle/>
        <a:p>
          <a:r>
            <a:rPr lang="es-ES" sz="1200">
              <a:latin typeface="Arial" panose="020B0604020202020204" pitchFamily="34" charset="0"/>
              <a:cs typeface="Arial" panose="020B0604020202020204" pitchFamily="34" charset="0"/>
            </a:rPr>
            <a:t>% ahorro energético.</a:t>
          </a:r>
        </a:p>
      </dgm:t>
    </dgm:pt>
    <dgm:pt modelId="{022459D0-6B91-45B2-A633-E5EC48902036}" type="parTrans" cxnId="{EF2A00D3-0B6D-4A96-8A7D-48BF770CFDEF}">
      <dgm:prSet/>
      <dgm:spPr/>
      <dgm:t>
        <a:bodyPr/>
        <a:lstStyle/>
        <a:p>
          <a:endParaRPr lang="es-ES"/>
        </a:p>
      </dgm:t>
    </dgm:pt>
    <dgm:pt modelId="{96560D3F-3304-4A48-A2A0-1EB9A722368D}" type="sibTrans" cxnId="{EF2A00D3-0B6D-4A96-8A7D-48BF770CFDEF}">
      <dgm:prSet/>
      <dgm:spPr/>
      <dgm:t>
        <a:bodyPr/>
        <a:lstStyle/>
        <a:p>
          <a:endParaRPr lang="es-ES"/>
        </a:p>
      </dgm:t>
    </dgm:pt>
    <dgm:pt modelId="{8AD3F4DA-9A1D-45E9-A958-346A13640FFD}">
      <dgm:prSet phldrT="[Texto]"/>
      <dgm:spPr/>
      <dgm:t>
        <a:bodyPr/>
        <a:lstStyle/>
        <a:p>
          <a:r>
            <a:rPr lang="es-ES"/>
            <a:t>PERSONAL</a:t>
          </a:r>
        </a:p>
      </dgm:t>
    </dgm:pt>
    <dgm:pt modelId="{4D6443B8-6FD0-4872-9420-166FDAEA3A5B}" type="parTrans" cxnId="{FADD5D8C-9AB6-4DEE-8598-F8AD8D58B3ED}">
      <dgm:prSet/>
      <dgm:spPr/>
      <dgm:t>
        <a:bodyPr/>
        <a:lstStyle/>
        <a:p>
          <a:endParaRPr lang="es-ES"/>
        </a:p>
      </dgm:t>
    </dgm:pt>
    <dgm:pt modelId="{EA5A21E0-816C-490C-8C64-3A7B121016D4}" type="sibTrans" cxnId="{FADD5D8C-9AB6-4DEE-8598-F8AD8D58B3ED}">
      <dgm:prSet/>
      <dgm:spPr/>
      <dgm:t>
        <a:bodyPr/>
        <a:lstStyle/>
        <a:p>
          <a:endParaRPr lang="es-ES"/>
        </a:p>
      </dgm:t>
    </dgm:pt>
    <dgm:pt modelId="{28865EE1-BA55-4B47-B730-3B3B3608C25F}">
      <dgm:prSet phldrT="[Texto]" custT="1"/>
      <dgm:spPr/>
      <dgm:t>
        <a:bodyPr/>
        <a:lstStyle/>
        <a:p>
          <a:r>
            <a:rPr lang="es-ES" sz="1200">
              <a:latin typeface="Arial" panose="020B0604020202020204" pitchFamily="34" charset="0"/>
              <a:cs typeface="Arial" panose="020B0604020202020204" pitchFamily="34" charset="0"/>
            </a:rPr>
            <a:t>N° de accidentes laborales.</a:t>
          </a:r>
        </a:p>
      </dgm:t>
    </dgm:pt>
    <dgm:pt modelId="{34C568D3-4E72-4744-8DD5-DC278CAA269D}" type="parTrans" cxnId="{E51B5184-6BE2-41D2-95BD-69AF37342595}">
      <dgm:prSet/>
      <dgm:spPr/>
      <dgm:t>
        <a:bodyPr/>
        <a:lstStyle/>
        <a:p>
          <a:endParaRPr lang="es-ES"/>
        </a:p>
      </dgm:t>
    </dgm:pt>
    <dgm:pt modelId="{F5758F46-18B3-4487-A0EC-B1FD1934A48A}" type="sibTrans" cxnId="{E51B5184-6BE2-41D2-95BD-69AF37342595}">
      <dgm:prSet/>
      <dgm:spPr/>
      <dgm:t>
        <a:bodyPr/>
        <a:lstStyle/>
        <a:p>
          <a:endParaRPr lang="es-ES"/>
        </a:p>
      </dgm:t>
    </dgm:pt>
    <dgm:pt modelId="{25561B81-B3D4-401B-9BDB-6EFB4048667B}">
      <dgm:prSet phldrT="[Texto]"/>
      <dgm:spPr/>
      <dgm:t>
        <a:bodyPr/>
        <a:lstStyle/>
        <a:p>
          <a:r>
            <a:rPr lang="es-ES"/>
            <a:t>AFILIADOS</a:t>
          </a:r>
        </a:p>
      </dgm:t>
    </dgm:pt>
    <dgm:pt modelId="{C0C10AA2-2C33-481F-BCCC-99CF1E28F956}" type="parTrans" cxnId="{F3B38A6B-3EAB-4304-83A9-C3AA036C3FDE}">
      <dgm:prSet/>
      <dgm:spPr/>
      <dgm:t>
        <a:bodyPr/>
        <a:lstStyle/>
        <a:p>
          <a:endParaRPr lang="es-ES"/>
        </a:p>
      </dgm:t>
    </dgm:pt>
    <dgm:pt modelId="{0498497A-4540-430F-B623-228B856560A2}" type="sibTrans" cxnId="{F3B38A6B-3EAB-4304-83A9-C3AA036C3FDE}">
      <dgm:prSet/>
      <dgm:spPr/>
      <dgm:t>
        <a:bodyPr/>
        <a:lstStyle/>
        <a:p>
          <a:endParaRPr lang="es-ES"/>
        </a:p>
      </dgm:t>
    </dgm:pt>
    <dgm:pt modelId="{26DDA318-BB15-4227-A9A8-9ED5B7E0A46A}">
      <dgm:prSet phldrT="[Texto]" custT="1"/>
      <dgm:spPr/>
      <dgm:t>
        <a:bodyPr/>
        <a:lstStyle/>
        <a:p>
          <a:r>
            <a:rPr lang="es-ES" sz="1200">
              <a:latin typeface="Arial" panose="020B0604020202020204" pitchFamily="34" charset="0"/>
              <a:cs typeface="Arial" panose="020B0604020202020204" pitchFamily="34" charset="0"/>
            </a:rPr>
            <a:t>N° de reclamos</a:t>
          </a:r>
        </a:p>
      </dgm:t>
    </dgm:pt>
    <dgm:pt modelId="{58D71B83-B882-420D-9F7F-DD7E693DFA68}" type="parTrans" cxnId="{1D51B84D-553B-4A5F-AF29-7AAD4A3B2DED}">
      <dgm:prSet/>
      <dgm:spPr/>
      <dgm:t>
        <a:bodyPr/>
        <a:lstStyle/>
        <a:p>
          <a:endParaRPr lang="es-ES"/>
        </a:p>
      </dgm:t>
    </dgm:pt>
    <dgm:pt modelId="{61D19B8F-4E95-45F6-84BA-3855B6E72122}" type="sibTrans" cxnId="{1D51B84D-553B-4A5F-AF29-7AAD4A3B2DED}">
      <dgm:prSet/>
      <dgm:spPr/>
      <dgm:t>
        <a:bodyPr/>
        <a:lstStyle/>
        <a:p>
          <a:endParaRPr lang="es-ES"/>
        </a:p>
      </dgm:t>
    </dgm:pt>
    <dgm:pt modelId="{1A209E85-8DE0-4BA6-AFFD-A8A848207AC5}">
      <dgm:prSet phldrT="[Texto]" custT="1"/>
      <dgm:spPr/>
      <dgm:t>
        <a:bodyPr/>
        <a:lstStyle/>
        <a:p>
          <a:r>
            <a:rPr lang="es-ES" sz="1200">
              <a:latin typeface="Arial" panose="020B0604020202020204" pitchFamily="34" charset="0"/>
              <a:cs typeface="Arial" panose="020B0604020202020204" pitchFamily="34" charset="0"/>
            </a:rPr>
            <a:t>reducción de emisiones CO2.</a:t>
          </a:r>
        </a:p>
      </dgm:t>
    </dgm:pt>
    <dgm:pt modelId="{8758EFD9-7EE4-4D83-9D85-D8A0D9607255}" type="parTrans" cxnId="{298D61F4-1444-466E-8FE8-348A6EA2456D}">
      <dgm:prSet/>
      <dgm:spPr/>
      <dgm:t>
        <a:bodyPr/>
        <a:lstStyle/>
        <a:p>
          <a:endParaRPr lang="es-ES"/>
        </a:p>
      </dgm:t>
    </dgm:pt>
    <dgm:pt modelId="{B81C37CE-0B05-410A-B7F3-AD6C51DB69AF}" type="sibTrans" cxnId="{298D61F4-1444-466E-8FE8-348A6EA2456D}">
      <dgm:prSet/>
      <dgm:spPr/>
      <dgm:t>
        <a:bodyPr/>
        <a:lstStyle/>
        <a:p>
          <a:endParaRPr lang="es-ES"/>
        </a:p>
      </dgm:t>
    </dgm:pt>
    <dgm:pt modelId="{3B1770B3-CE38-4B2D-A5D5-A9E89C158FDE}">
      <dgm:prSet phldrT="[Texto]" custT="1"/>
      <dgm:spPr/>
      <dgm:t>
        <a:bodyPr/>
        <a:lstStyle/>
        <a:p>
          <a:r>
            <a:rPr lang="es-ES" sz="1200">
              <a:latin typeface="Arial" panose="020B0604020202020204" pitchFamily="34" charset="0"/>
              <a:cs typeface="Arial" panose="020B0604020202020204" pitchFamily="34" charset="0"/>
            </a:rPr>
            <a:t>%reducción de carga de contaminantes.</a:t>
          </a:r>
        </a:p>
      </dgm:t>
    </dgm:pt>
    <dgm:pt modelId="{637D345C-88F8-4302-9DE6-61D70796232A}" type="parTrans" cxnId="{37E54344-F9A1-46BF-8338-8BF030EDC0EF}">
      <dgm:prSet/>
      <dgm:spPr/>
      <dgm:t>
        <a:bodyPr/>
        <a:lstStyle/>
        <a:p>
          <a:endParaRPr lang="es-ES"/>
        </a:p>
      </dgm:t>
    </dgm:pt>
    <dgm:pt modelId="{07DDA5E2-8A8E-4B5F-8688-C7D0BC6C3BB4}" type="sibTrans" cxnId="{37E54344-F9A1-46BF-8338-8BF030EDC0EF}">
      <dgm:prSet/>
      <dgm:spPr/>
      <dgm:t>
        <a:bodyPr/>
        <a:lstStyle/>
        <a:p>
          <a:endParaRPr lang="es-ES"/>
        </a:p>
      </dgm:t>
    </dgm:pt>
    <dgm:pt modelId="{F9157A5E-79F9-40F6-ABDA-CC91C7973437}">
      <dgm:prSet phldrT="[Texto]" custT="1"/>
      <dgm:spPr/>
      <dgm:t>
        <a:bodyPr/>
        <a:lstStyle/>
        <a:p>
          <a:r>
            <a:rPr lang="es-ES" sz="1200">
              <a:latin typeface="Arial" panose="020B0604020202020204" pitchFamily="34" charset="0"/>
              <a:cs typeface="Arial" panose="020B0604020202020204" pitchFamily="34" charset="0"/>
            </a:rPr>
            <a:t>Horas de formación.</a:t>
          </a:r>
        </a:p>
      </dgm:t>
    </dgm:pt>
    <dgm:pt modelId="{BD86CA57-F916-44EF-B44C-662CBD301AD9}" type="parTrans" cxnId="{7E32BDB3-38C5-4784-82E7-FF4CD2402B04}">
      <dgm:prSet/>
      <dgm:spPr/>
      <dgm:t>
        <a:bodyPr/>
        <a:lstStyle/>
        <a:p>
          <a:endParaRPr lang="es-ES"/>
        </a:p>
      </dgm:t>
    </dgm:pt>
    <dgm:pt modelId="{47DD8B83-4462-43A3-B3CC-F48EB29B91A6}" type="sibTrans" cxnId="{7E32BDB3-38C5-4784-82E7-FF4CD2402B04}">
      <dgm:prSet/>
      <dgm:spPr/>
      <dgm:t>
        <a:bodyPr/>
        <a:lstStyle/>
        <a:p>
          <a:endParaRPr lang="es-ES"/>
        </a:p>
      </dgm:t>
    </dgm:pt>
    <dgm:pt modelId="{92026E9A-8476-4162-81CE-82BD3DE9A5FB}">
      <dgm:prSet phldrT="[Texto]" custT="1"/>
      <dgm:spPr/>
      <dgm:t>
        <a:bodyPr/>
        <a:lstStyle/>
        <a:p>
          <a:r>
            <a:rPr lang="es-ES" sz="1200">
              <a:latin typeface="Arial" panose="020B0604020202020204" pitchFamily="34" charset="0"/>
              <a:cs typeface="Arial" panose="020B0604020202020204" pitchFamily="34" charset="0"/>
            </a:rPr>
            <a:t>Despidos y causas.</a:t>
          </a:r>
        </a:p>
      </dgm:t>
    </dgm:pt>
    <dgm:pt modelId="{A8CEF061-5B51-494C-A7F5-3277BC4749F3}" type="parTrans" cxnId="{24708AE5-3275-4B10-A3FF-64CC5147CCD1}">
      <dgm:prSet/>
      <dgm:spPr/>
      <dgm:t>
        <a:bodyPr/>
        <a:lstStyle/>
        <a:p>
          <a:endParaRPr lang="es-ES"/>
        </a:p>
      </dgm:t>
    </dgm:pt>
    <dgm:pt modelId="{C213F7F4-8C87-48B6-B0CF-26A10743D581}" type="sibTrans" cxnId="{24708AE5-3275-4B10-A3FF-64CC5147CCD1}">
      <dgm:prSet/>
      <dgm:spPr/>
      <dgm:t>
        <a:bodyPr/>
        <a:lstStyle/>
        <a:p>
          <a:endParaRPr lang="es-ES"/>
        </a:p>
      </dgm:t>
    </dgm:pt>
    <dgm:pt modelId="{8ED2DDF7-2B3E-417B-A780-6824ADCC91C7}">
      <dgm:prSet phldrT="[Texto]" custT="1"/>
      <dgm:spPr/>
      <dgm:t>
        <a:bodyPr/>
        <a:lstStyle/>
        <a:p>
          <a:r>
            <a:rPr lang="es-ES" sz="1200">
              <a:latin typeface="Arial" panose="020B0604020202020204" pitchFamily="34" charset="0"/>
              <a:cs typeface="Arial" panose="020B0604020202020204" pitchFamily="34" charset="0"/>
            </a:rPr>
            <a:t>Promociones.</a:t>
          </a:r>
        </a:p>
      </dgm:t>
    </dgm:pt>
    <dgm:pt modelId="{250B7C7A-2A5F-4E9C-9B86-1A1CCFB40DA9}" type="parTrans" cxnId="{DFEF2A67-1DAE-4CC1-AE66-4148F9D317DC}">
      <dgm:prSet/>
      <dgm:spPr/>
      <dgm:t>
        <a:bodyPr/>
        <a:lstStyle/>
        <a:p>
          <a:endParaRPr lang="es-ES"/>
        </a:p>
      </dgm:t>
    </dgm:pt>
    <dgm:pt modelId="{AE391CFE-7D73-4838-95FF-B5320DC80A49}" type="sibTrans" cxnId="{DFEF2A67-1DAE-4CC1-AE66-4148F9D317DC}">
      <dgm:prSet/>
      <dgm:spPr/>
      <dgm:t>
        <a:bodyPr/>
        <a:lstStyle/>
        <a:p>
          <a:endParaRPr lang="es-ES"/>
        </a:p>
      </dgm:t>
    </dgm:pt>
    <dgm:pt modelId="{D875572C-E42A-4938-9D4C-3563734095D1}">
      <dgm:prSet phldrT="[Texto]" custT="1"/>
      <dgm:spPr/>
      <dgm:t>
        <a:bodyPr/>
        <a:lstStyle/>
        <a:p>
          <a:r>
            <a:rPr lang="es-ES" sz="1200">
              <a:latin typeface="Arial" panose="020B0604020202020204" pitchFamily="34" charset="0"/>
              <a:cs typeface="Arial" panose="020B0604020202020204" pitchFamily="34" charset="0"/>
            </a:rPr>
            <a:t>% de discapacitados</a:t>
          </a:r>
        </a:p>
      </dgm:t>
    </dgm:pt>
    <dgm:pt modelId="{0809BC44-2786-484F-8934-2AC7FFBA54B5}" type="parTrans" cxnId="{51AAB52E-0F4D-41A0-B47D-C26BB1BC5F35}">
      <dgm:prSet/>
      <dgm:spPr/>
      <dgm:t>
        <a:bodyPr/>
        <a:lstStyle/>
        <a:p>
          <a:endParaRPr lang="es-ES"/>
        </a:p>
      </dgm:t>
    </dgm:pt>
    <dgm:pt modelId="{4B0BDA42-2BF9-4D99-8392-9F0DA28C8910}" type="sibTrans" cxnId="{51AAB52E-0F4D-41A0-B47D-C26BB1BC5F35}">
      <dgm:prSet/>
      <dgm:spPr/>
      <dgm:t>
        <a:bodyPr/>
        <a:lstStyle/>
        <a:p>
          <a:endParaRPr lang="es-ES"/>
        </a:p>
      </dgm:t>
    </dgm:pt>
    <dgm:pt modelId="{BB2070AF-57C2-4D83-B8CC-8D23FB52EE31}">
      <dgm:prSet phldrT="[Texto]" custT="1"/>
      <dgm:spPr/>
      <dgm:t>
        <a:bodyPr/>
        <a:lstStyle/>
        <a:p>
          <a:r>
            <a:rPr lang="es-ES" sz="1200">
              <a:latin typeface="Arial" panose="020B0604020202020204" pitchFamily="34" charset="0"/>
              <a:cs typeface="Arial" panose="020B0604020202020204" pitchFamily="34" charset="0"/>
            </a:rPr>
            <a:t>Indice de satisfacción</a:t>
          </a:r>
        </a:p>
      </dgm:t>
    </dgm:pt>
    <dgm:pt modelId="{6E6D0871-D014-4363-9444-0C921148168B}" type="parTrans" cxnId="{C3B46E79-61E4-4E91-9133-FA651D08E28C}">
      <dgm:prSet/>
      <dgm:spPr/>
      <dgm:t>
        <a:bodyPr/>
        <a:lstStyle/>
        <a:p>
          <a:endParaRPr lang="es-ES"/>
        </a:p>
      </dgm:t>
    </dgm:pt>
    <dgm:pt modelId="{68198BFE-65E4-4FD7-8956-568602AC10E6}" type="sibTrans" cxnId="{C3B46E79-61E4-4E91-9133-FA651D08E28C}">
      <dgm:prSet/>
      <dgm:spPr/>
      <dgm:t>
        <a:bodyPr/>
        <a:lstStyle/>
        <a:p>
          <a:endParaRPr lang="es-ES"/>
        </a:p>
      </dgm:t>
    </dgm:pt>
    <dgm:pt modelId="{208FC187-5675-459B-B929-E3F68497B0D4}">
      <dgm:prSet phldrT="[Texto]" custT="1"/>
      <dgm:spPr/>
      <dgm:t>
        <a:bodyPr/>
        <a:lstStyle/>
        <a:p>
          <a:r>
            <a:rPr lang="es-ES" sz="1200">
              <a:latin typeface="Arial" panose="020B0604020202020204" pitchFamily="34" charset="0"/>
              <a:cs typeface="Arial" panose="020B0604020202020204" pitchFamily="34" charset="0"/>
            </a:rPr>
            <a:t>tiempo de respuesta.</a:t>
          </a:r>
        </a:p>
      </dgm:t>
    </dgm:pt>
    <dgm:pt modelId="{6C77E3E5-F58F-4708-8FEB-C0197E670732}" type="parTrans" cxnId="{17AEBD4F-1306-4207-9B4B-AD61BE67DB72}">
      <dgm:prSet/>
      <dgm:spPr/>
      <dgm:t>
        <a:bodyPr/>
        <a:lstStyle/>
        <a:p>
          <a:endParaRPr lang="es-ES"/>
        </a:p>
      </dgm:t>
    </dgm:pt>
    <dgm:pt modelId="{522A0624-B53D-4CC6-9FDF-45107EF29B3F}" type="sibTrans" cxnId="{17AEBD4F-1306-4207-9B4B-AD61BE67DB72}">
      <dgm:prSet/>
      <dgm:spPr/>
      <dgm:t>
        <a:bodyPr/>
        <a:lstStyle/>
        <a:p>
          <a:endParaRPr lang="es-ES"/>
        </a:p>
      </dgm:t>
    </dgm:pt>
    <dgm:pt modelId="{C18B48A8-A2C6-4CCB-AC23-DA46ED90DFF3}">
      <dgm:prSet phldrT="[Texto]" custT="1"/>
      <dgm:spPr/>
      <dgm:t>
        <a:bodyPr/>
        <a:lstStyle/>
        <a:p>
          <a:r>
            <a:rPr lang="es-ES" sz="1200">
              <a:latin typeface="Arial" panose="020B0604020202020204" pitchFamily="34" charset="0"/>
              <a:cs typeface="Arial" panose="020B0604020202020204" pitchFamily="34" charset="0"/>
            </a:rPr>
            <a:t>horas de formación</a:t>
          </a:r>
        </a:p>
      </dgm:t>
    </dgm:pt>
    <dgm:pt modelId="{85246819-13F5-4129-A7F5-F5B56A79145B}" type="parTrans" cxnId="{598DF088-F6B4-4AAC-89B2-4C7F5266EDDE}">
      <dgm:prSet/>
      <dgm:spPr/>
      <dgm:t>
        <a:bodyPr/>
        <a:lstStyle/>
        <a:p>
          <a:endParaRPr lang="es-ES"/>
        </a:p>
      </dgm:t>
    </dgm:pt>
    <dgm:pt modelId="{A1B4993B-B88D-4E1A-9302-DC23D754DB3A}" type="sibTrans" cxnId="{598DF088-F6B4-4AAC-89B2-4C7F5266EDDE}">
      <dgm:prSet/>
      <dgm:spPr/>
      <dgm:t>
        <a:bodyPr/>
        <a:lstStyle/>
        <a:p>
          <a:endParaRPr lang="es-ES"/>
        </a:p>
      </dgm:t>
    </dgm:pt>
    <dgm:pt modelId="{7CECC2D8-4DF1-448B-B10C-7367F4057FB9}">
      <dgm:prSet phldrT="[Texto]" custT="1"/>
      <dgm:spPr/>
      <dgm:t>
        <a:bodyPr/>
        <a:lstStyle/>
        <a:p>
          <a:r>
            <a:rPr lang="es-ES" sz="1200">
              <a:latin typeface="Arial" panose="020B0604020202020204" pitchFamily="34" charset="0"/>
              <a:cs typeface="Arial" panose="020B0604020202020204" pitchFamily="34" charset="0"/>
            </a:rPr>
            <a:t>% de membresía.</a:t>
          </a:r>
        </a:p>
      </dgm:t>
    </dgm:pt>
    <dgm:pt modelId="{D393495D-A092-4DEF-B302-8538CF79ADC9}" type="parTrans" cxnId="{9EC6707E-6146-4BE4-9FC8-5D8A0D14CD2D}">
      <dgm:prSet/>
      <dgm:spPr/>
      <dgm:t>
        <a:bodyPr/>
        <a:lstStyle/>
        <a:p>
          <a:endParaRPr lang="es-ES"/>
        </a:p>
      </dgm:t>
    </dgm:pt>
    <dgm:pt modelId="{F10271B2-D1EE-4E1E-B9E8-2DC6BE17AA86}" type="sibTrans" cxnId="{9EC6707E-6146-4BE4-9FC8-5D8A0D14CD2D}">
      <dgm:prSet/>
      <dgm:spPr/>
      <dgm:t>
        <a:bodyPr/>
        <a:lstStyle/>
        <a:p>
          <a:endParaRPr lang="es-ES"/>
        </a:p>
      </dgm:t>
    </dgm:pt>
    <dgm:pt modelId="{ACB77339-A30B-4673-8C74-8CB3B4AC6B48}" type="pres">
      <dgm:prSet presAssocID="{F47505DB-C5AF-4CB8-89C8-902D311D7017}" presName="Name0" presStyleCnt="0">
        <dgm:presLayoutVars>
          <dgm:dir/>
          <dgm:animLvl val="lvl"/>
          <dgm:resizeHandles val="exact"/>
        </dgm:presLayoutVars>
      </dgm:prSet>
      <dgm:spPr/>
    </dgm:pt>
    <dgm:pt modelId="{044468B7-71BF-4039-960E-5E246E6603AC}" type="pres">
      <dgm:prSet presAssocID="{7D1CB957-78AF-4D41-8083-1F6E93DA091E}" presName="composite" presStyleCnt="0"/>
      <dgm:spPr/>
    </dgm:pt>
    <dgm:pt modelId="{035B4D6E-C45E-4BE6-964E-A181A8561D0B}" type="pres">
      <dgm:prSet presAssocID="{7D1CB957-78AF-4D41-8083-1F6E93DA091E}" presName="parTx" presStyleLbl="alignNode1" presStyleIdx="0" presStyleCnt="3">
        <dgm:presLayoutVars>
          <dgm:chMax val="0"/>
          <dgm:chPref val="0"/>
          <dgm:bulletEnabled val="1"/>
        </dgm:presLayoutVars>
      </dgm:prSet>
      <dgm:spPr/>
    </dgm:pt>
    <dgm:pt modelId="{352252B3-4F56-47AD-ABA9-76E662088DE3}" type="pres">
      <dgm:prSet presAssocID="{7D1CB957-78AF-4D41-8083-1F6E93DA091E}" presName="desTx" presStyleLbl="alignAccFollowNode1" presStyleIdx="0" presStyleCnt="3">
        <dgm:presLayoutVars>
          <dgm:bulletEnabled val="1"/>
        </dgm:presLayoutVars>
      </dgm:prSet>
      <dgm:spPr/>
    </dgm:pt>
    <dgm:pt modelId="{34F1A486-44BD-45F6-9FB5-F0F924CE387A}" type="pres">
      <dgm:prSet presAssocID="{208CB76E-AA78-4399-A854-6FDE5152E66C}" presName="space" presStyleCnt="0"/>
      <dgm:spPr/>
    </dgm:pt>
    <dgm:pt modelId="{71A72EC0-ACAF-4C94-8479-5209C445927D}" type="pres">
      <dgm:prSet presAssocID="{8AD3F4DA-9A1D-45E9-A958-346A13640FFD}" presName="composite" presStyleCnt="0"/>
      <dgm:spPr/>
    </dgm:pt>
    <dgm:pt modelId="{FC936421-0856-41BA-80C5-1E79E772D057}" type="pres">
      <dgm:prSet presAssocID="{8AD3F4DA-9A1D-45E9-A958-346A13640FFD}" presName="parTx" presStyleLbl="alignNode1" presStyleIdx="1" presStyleCnt="3">
        <dgm:presLayoutVars>
          <dgm:chMax val="0"/>
          <dgm:chPref val="0"/>
          <dgm:bulletEnabled val="1"/>
        </dgm:presLayoutVars>
      </dgm:prSet>
      <dgm:spPr/>
    </dgm:pt>
    <dgm:pt modelId="{19816EC7-253C-49CA-A0FA-F6F49DC76BAD}" type="pres">
      <dgm:prSet presAssocID="{8AD3F4DA-9A1D-45E9-A958-346A13640FFD}" presName="desTx" presStyleLbl="alignAccFollowNode1" presStyleIdx="1" presStyleCnt="3">
        <dgm:presLayoutVars>
          <dgm:bulletEnabled val="1"/>
        </dgm:presLayoutVars>
      </dgm:prSet>
      <dgm:spPr/>
    </dgm:pt>
    <dgm:pt modelId="{2B268A88-BA72-4F44-B6FD-C88B7D118DA8}" type="pres">
      <dgm:prSet presAssocID="{EA5A21E0-816C-490C-8C64-3A7B121016D4}" presName="space" presStyleCnt="0"/>
      <dgm:spPr/>
    </dgm:pt>
    <dgm:pt modelId="{5C97DA30-1B47-4EDD-8A51-464EDEAEA457}" type="pres">
      <dgm:prSet presAssocID="{25561B81-B3D4-401B-9BDB-6EFB4048667B}" presName="composite" presStyleCnt="0"/>
      <dgm:spPr/>
    </dgm:pt>
    <dgm:pt modelId="{6EF8AFAB-9150-42F2-B6D0-A178375DD814}" type="pres">
      <dgm:prSet presAssocID="{25561B81-B3D4-401B-9BDB-6EFB4048667B}" presName="parTx" presStyleLbl="alignNode1" presStyleIdx="2" presStyleCnt="3">
        <dgm:presLayoutVars>
          <dgm:chMax val="0"/>
          <dgm:chPref val="0"/>
          <dgm:bulletEnabled val="1"/>
        </dgm:presLayoutVars>
      </dgm:prSet>
      <dgm:spPr/>
    </dgm:pt>
    <dgm:pt modelId="{F8DD8F5A-E336-4DC1-B86F-F3BC507F7A19}" type="pres">
      <dgm:prSet presAssocID="{25561B81-B3D4-401B-9BDB-6EFB4048667B}" presName="desTx" presStyleLbl="alignAccFollowNode1" presStyleIdx="2" presStyleCnt="3">
        <dgm:presLayoutVars>
          <dgm:bulletEnabled val="1"/>
        </dgm:presLayoutVars>
      </dgm:prSet>
      <dgm:spPr/>
    </dgm:pt>
  </dgm:ptLst>
  <dgm:cxnLst>
    <dgm:cxn modelId="{83B42900-A551-44DE-BCCF-B05A9A71A6B3}" type="presOf" srcId="{BB2070AF-57C2-4D83-B8CC-8D23FB52EE31}" destId="{F8DD8F5A-E336-4DC1-B86F-F3BC507F7A19}" srcOrd="0" destOrd="1" presId="urn:microsoft.com/office/officeart/2005/8/layout/hList1"/>
    <dgm:cxn modelId="{9475D201-231B-4EBD-82B8-70026114EEF5}" type="presOf" srcId="{F9157A5E-79F9-40F6-ABDA-CC91C7973437}" destId="{19816EC7-253C-49CA-A0FA-F6F49DC76BAD}" srcOrd="0" destOrd="1" presId="urn:microsoft.com/office/officeart/2005/8/layout/hList1"/>
    <dgm:cxn modelId="{DBC11317-12CC-42F8-8EEE-4B44B0EA0D23}" type="presOf" srcId="{8AD3F4DA-9A1D-45E9-A958-346A13640FFD}" destId="{FC936421-0856-41BA-80C5-1E79E772D057}" srcOrd="0" destOrd="0" presId="urn:microsoft.com/office/officeart/2005/8/layout/hList1"/>
    <dgm:cxn modelId="{A427811B-BEE4-45DA-A356-E7EBFFDBD02E}" type="presOf" srcId="{D875572C-E42A-4938-9D4C-3563734095D1}" destId="{19816EC7-253C-49CA-A0FA-F6F49DC76BAD}" srcOrd="0" destOrd="4" presId="urn:microsoft.com/office/officeart/2005/8/layout/hList1"/>
    <dgm:cxn modelId="{51AAB52E-0F4D-41A0-B47D-C26BB1BC5F35}" srcId="{8AD3F4DA-9A1D-45E9-A958-346A13640FFD}" destId="{D875572C-E42A-4938-9D4C-3563734095D1}" srcOrd="4" destOrd="0" parTransId="{0809BC44-2786-484F-8934-2AC7FFBA54B5}" sibTransId="{4B0BDA42-2BF9-4D99-8392-9F0DA28C8910}"/>
    <dgm:cxn modelId="{CBF58B34-0665-4038-9D45-1BF4AA19DBF8}" type="presOf" srcId="{3B1770B3-CE38-4B2D-A5D5-A9E89C158FDE}" destId="{352252B3-4F56-47AD-ABA9-76E662088DE3}" srcOrd="0" destOrd="2" presId="urn:microsoft.com/office/officeart/2005/8/layout/hList1"/>
    <dgm:cxn modelId="{D7AB5B5F-86AD-4909-9968-F00743AF4097}" type="presOf" srcId="{7D1CB957-78AF-4D41-8083-1F6E93DA091E}" destId="{035B4D6E-C45E-4BE6-964E-A181A8561D0B}" srcOrd="0" destOrd="0" presId="urn:microsoft.com/office/officeart/2005/8/layout/hList1"/>
    <dgm:cxn modelId="{37E54344-F9A1-46BF-8338-8BF030EDC0EF}" srcId="{7D1CB957-78AF-4D41-8083-1F6E93DA091E}" destId="{3B1770B3-CE38-4B2D-A5D5-A9E89C158FDE}" srcOrd="2" destOrd="0" parTransId="{637D345C-88F8-4302-9DE6-61D70796232A}" sibTransId="{07DDA5E2-8A8E-4B5F-8688-C7D0BC6C3BB4}"/>
    <dgm:cxn modelId="{89E51865-91DE-4F1C-B7B4-473156EFBC3D}" type="presOf" srcId="{7CECC2D8-4DF1-448B-B10C-7367F4057FB9}" destId="{F8DD8F5A-E336-4DC1-B86F-F3BC507F7A19}" srcOrd="0" destOrd="4" presId="urn:microsoft.com/office/officeart/2005/8/layout/hList1"/>
    <dgm:cxn modelId="{DFEF2A67-1DAE-4CC1-AE66-4148F9D317DC}" srcId="{8AD3F4DA-9A1D-45E9-A958-346A13640FFD}" destId="{8ED2DDF7-2B3E-417B-A780-6824ADCC91C7}" srcOrd="3" destOrd="0" parTransId="{250B7C7A-2A5F-4E9C-9B86-1A1CCFB40DA9}" sibTransId="{AE391CFE-7D73-4838-95FF-B5320DC80A49}"/>
    <dgm:cxn modelId="{F3B38A6B-3EAB-4304-83A9-C3AA036C3FDE}" srcId="{F47505DB-C5AF-4CB8-89C8-902D311D7017}" destId="{25561B81-B3D4-401B-9BDB-6EFB4048667B}" srcOrd="2" destOrd="0" parTransId="{C0C10AA2-2C33-481F-BCCC-99CF1E28F956}" sibTransId="{0498497A-4540-430F-B623-228B856560A2}"/>
    <dgm:cxn modelId="{1D51B84D-553B-4A5F-AF29-7AAD4A3B2DED}" srcId="{25561B81-B3D4-401B-9BDB-6EFB4048667B}" destId="{26DDA318-BB15-4227-A9A8-9ED5B7E0A46A}" srcOrd="0" destOrd="0" parTransId="{58D71B83-B882-420D-9F7F-DD7E693DFA68}" sibTransId="{61D19B8F-4E95-45F6-84BA-3855B6E72122}"/>
    <dgm:cxn modelId="{17AEBD4F-1306-4207-9B4B-AD61BE67DB72}" srcId="{25561B81-B3D4-401B-9BDB-6EFB4048667B}" destId="{208FC187-5675-459B-B929-E3F68497B0D4}" srcOrd="2" destOrd="0" parTransId="{6C77E3E5-F58F-4708-8FEB-C0197E670732}" sibTransId="{522A0624-B53D-4CC6-9FDF-45107EF29B3F}"/>
    <dgm:cxn modelId="{2CDE6075-D176-40FC-B14D-C88A34A8D486}" type="presOf" srcId="{C18B48A8-A2C6-4CCB-AC23-DA46ED90DFF3}" destId="{F8DD8F5A-E336-4DC1-B86F-F3BC507F7A19}" srcOrd="0" destOrd="3" presId="urn:microsoft.com/office/officeart/2005/8/layout/hList1"/>
    <dgm:cxn modelId="{5EA22C79-1C02-4068-860F-124EE4048CBF}" srcId="{F47505DB-C5AF-4CB8-89C8-902D311D7017}" destId="{7D1CB957-78AF-4D41-8083-1F6E93DA091E}" srcOrd="0" destOrd="0" parTransId="{A1C122AC-BE13-46B2-8DCE-3F9D7072893C}" sibTransId="{208CB76E-AA78-4399-A854-6FDE5152E66C}"/>
    <dgm:cxn modelId="{C3B46E79-61E4-4E91-9133-FA651D08E28C}" srcId="{25561B81-B3D4-401B-9BDB-6EFB4048667B}" destId="{BB2070AF-57C2-4D83-B8CC-8D23FB52EE31}" srcOrd="1" destOrd="0" parTransId="{6E6D0871-D014-4363-9444-0C921148168B}" sibTransId="{68198BFE-65E4-4FD7-8956-568602AC10E6}"/>
    <dgm:cxn modelId="{D23B5659-A19F-4A03-BD34-AF8AF608B1E8}" type="presOf" srcId="{1A209E85-8DE0-4BA6-AFFD-A8A848207AC5}" destId="{352252B3-4F56-47AD-ABA9-76E662088DE3}" srcOrd="0" destOrd="1" presId="urn:microsoft.com/office/officeart/2005/8/layout/hList1"/>
    <dgm:cxn modelId="{DAC8507B-339E-4EA9-BB81-C8E94D0F90B4}" type="presOf" srcId="{208FC187-5675-459B-B929-E3F68497B0D4}" destId="{F8DD8F5A-E336-4DC1-B86F-F3BC507F7A19}" srcOrd="0" destOrd="2" presId="urn:microsoft.com/office/officeart/2005/8/layout/hList1"/>
    <dgm:cxn modelId="{9EC6707E-6146-4BE4-9FC8-5D8A0D14CD2D}" srcId="{25561B81-B3D4-401B-9BDB-6EFB4048667B}" destId="{7CECC2D8-4DF1-448B-B10C-7367F4057FB9}" srcOrd="4" destOrd="0" parTransId="{D393495D-A092-4DEF-B302-8538CF79ADC9}" sibTransId="{F10271B2-D1EE-4E1E-B9E8-2DC6BE17AA86}"/>
    <dgm:cxn modelId="{E51B5184-6BE2-41D2-95BD-69AF37342595}" srcId="{8AD3F4DA-9A1D-45E9-A958-346A13640FFD}" destId="{28865EE1-BA55-4B47-B730-3B3B3608C25F}" srcOrd="0" destOrd="0" parTransId="{34C568D3-4E72-4744-8DD5-DC278CAA269D}" sibTransId="{F5758F46-18B3-4487-A0EC-B1FD1934A48A}"/>
    <dgm:cxn modelId="{598DF088-F6B4-4AAC-89B2-4C7F5266EDDE}" srcId="{25561B81-B3D4-401B-9BDB-6EFB4048667B}" destId="{C18B48A8-A2C6-4CCB-AC23-DA46ED90DFF3}" srcOrd="3" destOrd="0" parTransId="{85246819-13F5-4129-A7F5-F5B56A79145B}" sibTransId="{A1B4993B-B88D-4E1A-9302-DC23D754DB3A}"/>
    <dgm:cxn modelId="{FADD5D8C-9AB6-4DEE-8598-F8AD8D58B3ED}" srcId="{F47505DB-C5AF-4CB8-89C8-902D311D7017}" destId="{8AD3F4DA-9A1D-45E9-A958-346A13640FFD}" srcOrd="1" destOrd="0" parTransId="{4D6443B8-6FD0-4872-9420-166FDAEA3A5B}" sibTransId="{EA5A21E0-816C-490C-8C64-3A7B121016D4}"/>
    <dgm:cxn modelId="{5817D38E-A94E-4502-AE5B-557CCB6AC6AC}" type="presOf" srcId="{E5DDCBAE-9C9A-4705-AB4A-F994784DE289}" destId="{352252B3-4F56-47AD-ABA9-76E662088DE3}" srcOrd="0" destOrd="0" presId="urn:microsoft.com/office/officeart/2005/8/layout/hList1"/>
    <dgm:cxn modelId="{88A1A3B2-C0E2-4ED4-AC39-96A18D359FBA}" type="presOf" srcId="{F47505DB-C5AF-4CB8-89C8-902D311D7017}" destId="{ACB77339-A30B-4673-8C74-8CB3B4AC6B48}" srcOrd="0" destOrd="0" presId="urn:microsoft.com/office/officeart/2005/8/layout/hList1"/>
    <dgm:cxn modelId="{7E32BDB3-38C5-4784-82E7-FF4CD2402B04}" srcId="{8AD3F4DA-9A1D-45E9-A958-346A13640FFD}" destId="{F9157A5E-79F9-40F6-ABDA-CC91C7973437}" srcOrd="1" destOrd="0" parTransId="{BD86CA57-F916-44EF-B44C-662CBD301AD9}" sibTransId="{47DD8B83-4462-43A3-B3CC-F48EB29B91A6}"/>
    <dgm:cxn modelId="{390BD5B4-CC4A-4D1A-BE51-851C95B705BF}" type="presOf" srcId="{8ED2DDF7-2B3E-417B-A780-6824ADCC91C7}" destId="{19816EC7-253C-49CA-A0FA-F6F49DC76BAD}" srcOrd="0" destOrd="3" presId="urn:microsoft.com/office/officeart/2005/8/layout/hList1"/>
    <dgm:cxn modelId="{BD167AB7-C702-4983-A031-30AC634411E4}" type="presOf" srcId="{28865EE1-BA55-4B47-B730-3B3B3608C25F}" destId="{19816EC7-253C-49CA-A0FA-F6F49DC76BAD}" srcOrd="0" destOrd="0" presId="urn:microsoft.com/office/officeart/2005/8/layout/hList1"/>
    <dgm:cxn modelId="{14F7CABC-21D7-4330-A32B-2D60A584E193}" type="presOf" srcId="{25561B81-B3D4-401B-9BDB-6EFB4048667B}" destId="{6EF8AFAB-9150-42F2-B6D0-A178375DD814}" srcOrd="0" destOrd="0" presId="urn:microsoft.com/office/officeart/2005/8/layout/hList1"/>
    <dgm:cxn modelId="{1D48DFBD-0B65-424C-8CA0-D8AED4AC5D13}" type="presOf" srcId="{92026E9A-8476-4162-81CE-82BD3DE9A5FB}" destId="{19816EC7-253C-49CA-A0FA-F6F49DC76BAD}" srcOrd="0" destOrd="2" presId="urn:microsoft.com/office/officeart/2005/8/layout/hList1"/>
    <dgm:cxn modelId="{EF2A00D3-0B6D-4A96-8A7D-48BF770CFDEF}" srcId="{7D1CB957-78AF-4D41-8083-1F6E93DA091E}" destId="{E5DDCBAE-9C9A-4705-AB4A-F994784DE289}" srcOrd="0" destOrd="0" parTransId="{022459D0-6B91-45B2-A633-E5EC48902036}" sibTransId="{96560D3F-3304-4A48-A2A0-1EB9A722368D}"/>
    <dgm:cxn modelId="{24708AE5-3275-4B10-A3FF-64CC5147CCD1}" srcId="{8AD3F4DA-9A1D-45E9-A958-346A13640FFD}" destId="{92026E9A-8476-4162-81CE-82BD3DE9A5FB}" srcOrd="2" destOrd="0" parTransId="{A8CEF061-5B51-494C-A7F5-3277BC4749F3}" sibTransId="{C213F7F4-8C87-48B6-B0CF-26A10743D581}"/>
    <dgm:cxn modelId="{298D61F4-1444-466E-8FE8-348A6EA2456D}" srcId="{7D1CB957-78AF-4D41-8083-1F6E93DA091E}" destId="{1A209E85-8DE0-4BA6-AFFD-A8A848207AC5}" srcOrd="1" destOrd="0" parTransId="{8758EFD9-7EE4-4D83-9D85-D8A0D9607255}" sibTransId="{B81C37CE-0B05-410A-B7F3-AD6C51DB69AF}"/>
    <dgm:cxn modelId="{952C10FF-0A84-4FCD-9D29-D34072BE94AD}" type="presOf" srcId="{26DDA318-BB15-4227-A9A8-9ED5B7E0A46A}" destId="{F8DD8F5A-E336-4DC1-B86F-F3BC507F7A19}" srcOrd="0" destOrd="0" presId="urn:microsoft.com/office/officeart/2005/8/layout/hList1"/>
    <dgm:cxn modelId="{13856B38-F81B-4075-8751-04078B166995}" type="presParOf" srcId="{ACB77339-A30B-4673-8C74-8CB3B4AC6B48}" destId="{044468B7-71BF-4039-960E-5E246E6603AC}" srcOrd="0" destOrd="0" presId="urn:microsoft.com/office/officeart/2005/8/layout/hList1"/>
    <dgm:cxn modelId="{9FC8AC7B-D1A0-4D10-A0F8-182E6CFAC5A0}" type="presParOf" srcId="{044468B7-71BF-4039-960E-5E246E6603AC}" destId="{035B4D6E-C45E-4BE6-964E-A181A8561D0B}" srcOrd="0" destOrd="0" presId="urn:microsoft.com/office/officeart/2005/8/layout/hList1"/>
    <dgm:cxn modelId="{848489F8-1F80-46BC-A23A-FDCD94E68ABD}" type="presParOf" srcId="{044468B7-71BF-4039-960E-5E246E6603AC}" destId="{352252B3-4F56-47AD-ABA9-76E662088DE3}" srcOrd="1" destOrd="0" presId="urn:microsoft.com/office/officeart/2005/8/layout/hList1"/>
    <dgm:cxn modelId="{9A8B39E0-4230-4ED7-B0BA-05A3C590243F}" type="presParOf" srcId="{ACB77339-A30B-4673-8C74-8CB3B4AC6B48}" destId="{34F1A486-44BD-45F6-9FB5-F0F924CE387A}" srcOrd="1" destOrd="0" presId="urn:microsoft.com/office/officeart/2005/8/layout/hList1"/>
    <dgm:cxn modelId="{D9A9116B-EEAE-4B85-A679-48681609BDBD}" type="presParOf" srcId="{ACB77339-A30B-4673-8C74-8CB3B4AC6B48}" destId="{71A72EC0-ACAF-4C94-8479-5209C445927D}" srcOrd="2" destOrd="0" presId="urn:microsoft.com/office/officeart/2005/8/layout/hList1"/>
    <dgm:cxn modelId="{E291DE7E-8FD9-44AD-BA51-1ECF4DE18BB3}" type="presParOf" srcId="{71A72EC0-ACAF-4C94-8479-5209C445927D}" destId="{FC936421-0856-41BA-80C5-1E79E772D057}" srcOrd="0" destOrd="0" presId="urn:microsoft.com/office/officeart/2005/8/layout/hList1"/>
    <dgm:cxn modelId="{CE243B3B-F4B4-4A05-A44A-39FB8241C644}" type="presParOf" srcId="{71A72EC0-ACAF-4C94-8479-5209C445927D}" destId="{19816EC7-253C-49CA-A0FA-F6F49DC76BAD}" srcOrd="1" destOrd="0" presId="urn:microsoft.com/office/officeart/2005/8/layout/hList1"/>
    <dgm:cxn modelId="{31FF50B9-D61E-4B3A-8BE0-4FE409B098AC}" type="presParOf" srcId="{ACB77339-A30B-4673-8C74-8CB3B4AC6B48}" destId="{2B268A88-BA72-4F44-B6FD-C88B7D118DA8}" srcOrd="3" destOrd="0" presId="urn:microsoft.com/office/officeart/2005/8/layout/hList1"/>
    <dgm:cxn modelId="{F4A07429-A068-4574-A369-F6501558E914}" type="presParOf" srcId="{ACB77339-A30B-4673-8C74-8CB3B4AC6B48}" destId="{5C97DA30-1B47-4EDD-8A51-464EDEAEA457}" srcOrd="4" destOrd="0" presId="urn:microsoft.com/office/officeart/2005/8/layout/hList1"/>
    <dgm:cxn modelId="{7A7855E6-81F8-4291-93B4-92A87A76D7B1}" type="presParOf" srcId="{5C97DA30-1B47-4EDD-8A51-464EDEAEA457}" destId="{6EF8AFAB-9150-42F2-B6D0-A178375DD814}" srcOrd="0" destOrd="0" presId="urn:microsoft.com/office/officeart/2005/8/layout/hList1"/>
    <dgm:cxn modelId="{322B7AFC-171E-4ED7-B7BE-30104D71BBB4}" type="presParOf" srcId="{5C97DA30-1B47-4EDD-8A51-464EDEAEA457}" destId="{F8DD8F5A-E336-4DC1-B86F-F3BC507F7A19}" srcOrd="1" destOrd="0" presId="urn:microsoft.com/office/officeart/2005/8/layout/h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AA9095-3A5A-4089-95AE-BDA3AB7200AC}">
      <dsp:nvSpPr>
        <dsp:cNvPr id="0" name=""/>
        <dsp:cNvSpPr/>
      </dsp:nvSpPr>
      <dsp:spPr>
        <a:xfrm rot="5400000">
          <a:off x="3318200" y="-1238395"/>
          <a:ext cx="825103" cy="3511296"/>
        </a:xfrm>
        <a:prstGeom prst="round2Same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22860" rIns="45720" bIns="22860" numCol="1" spcCol="1270" anchor="ctr"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Crear valor económico,ambiental y social de manera sostenible</a:t>
          </a:r>
        </a:p>
      </dsp:txBody>
      <dsp:txXfrm rot="-5400000">
        <a:off x="1975104" y="144979"/>
        <a:ext cx="3471018" cy="744547"/>
      </dsp:txXfrm>
    </dsp:sp>
    <dsp:sp modelId="{C9DAE6EE-1BA6-4B25-96C8-321F41CBFE2F}">
      <dsp:nvSpPr>
        <dsp:cNvPr id="0" name=""/>
        <dsp:cNvSpPr/>
      </dsp:nvSpPr>
      <dsp:spPr>
        <a:xfrm>
          <a:off x="0" y="1562"/>
          <a:ext cx="1975104" cy="103137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s-ES" sz="1400" kern="1200">
              <a:latin typeface="Arial" panose="020B0604020202020204" pitchFamily="34" charset="0"/>
              <a:cs typeface="Arial" panose="020B0604020202020204" pitchFamily="34" charset="0"/>
            </a:rPr>
            <a:t>ESTRATEGIA EMPRESARIAL</a:t>
          </a:r>
        </a:p>
      </dsp:txBody>
      <dsp:txXfrm>
        <a:off x="50348" y="51910"/>
        <a:ext cx="1874408" cy="930682"/>
      </dsp:txXfrm>
    </dsp:sp>
    <dsp:sp modelId="{C73A8436-5DD2-49BB-A604-807399653ADA}">
      <dsp:nvSpPr>
        <dsp:cNvPr id="0" name=""/>
        <dsp:cNvSpPr/>
      </dsp:nvSpPr>
      <dsp:spPr>
        <a:xfrm rot="5400000">
          <a:off x="3318200" y="-155448"/>
          <a:ext cx="825103" cy="3511296"/>
        </a:xfrm>
        <a:prstGeom prst="round2SameRect">
          <a:avLst/>
        </a:prstGeom>
        <a:solidFill>
          <a:schemeClr val="accent5">
            <a:tint val="40000"/>
            <a:alpha val="90000"/>
            <a:hueOff val="-3695877"/>
            <a:satOff val="-6408"/>
            <a:lumOff val="-644"/>
            <a:alphaOff val="0"/>
          </a:schemeClr>
        </a:solidFill>
        <a:ln w="12700" cap="flat" cmpd="sng" algn="ctr">
          <a:solidFill>
            <a:schemeClr val="accent5">
              <a:tint val="40000"/>
              <a:alpha val="90000"/>
              <a:hueOff val="-3695877"/>
              <a:satOff val="-6408"/>
              <a:lumOff val="-6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22860" rIns="45720" bIns="22860" numCol="1" spcCol="1270" anchor="ctr"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Herramientas que permitan a gestión RSC de la organización.</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Getión conforme a valores compartidos y código de ética.</a:t>
          </a:r>
        </a:p>
      </dsp:txBody>
      <dsp:txXfrm rot="-5400000">
        <a:off x="1975104" y="1227926"/>
        <a:ext cx="3471018" cy="744547"/>
      </dsp:txXfrm>
    </dsp:sp>
    <dsp:sp modelId="{AB224541-0B78-4D45-9565-C8F81EBF1A19}">
      <dsp:nvSpPr>
        <dsp:cNvPr id="0" name=""/>
        <dsp:cNvSpPr/>
      </dsp:nvSpPr>
      <dsp:spPr>
        <a:xfrm>
          <a:off x="0" y="1084510"/>
          <a:ext cx="1975104" cy="1031378"/>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s-ES" sz="1400" kern="1200">
              <a:latin typeface="Arial" panose="020B0604020202020204" pitchFamily="34" charset="0"/>
              <a:cs typeface="Arial" panose="020B0604020202020204" pitchFamily="34" charset="0"/>
            </a:rPr>
            <a:t>POLÍTICAS</a:t>
          </a:r>
          <a:r>
            <a:rPr lang="es-ES" sz="2400" kern="1200">
              <a:latin typeface="Arial" panose="020B0604020202020204" pitchFamily="34" charset="0"/>
              <a:cs typeface="Arial" panose="020B0604020202020204" pitchFamily="34" charset="0"/>
            </a:rPr>
            <a:t> RSC</a:t>
          </a:r>
        </a:p>
      </dsp:txBody>
      <dsp:txXfrm>
        <a:off x="50348" y="1134858"/>
        <a:ext cx="1874408" cy="930682"/>
      </dsp:txXfrm>
    </dsp:sp>
    <dsp:sp modelId="{2570ABC1-7AE0-43B2-BE35-3BF3131986F0}">
      <dsp:nvSpPr>
        <dsp:cNvPr id="0" name=""/>
        <dsp:cNvSpPr/>
      </dsp:nvSpPr>
      <dsp:spPr>
        <a:xfrm rot="5400000">
          <a:off x="3318200" y="927499"/>
          <a:ext cx="825103" cy="3511296"/>
        </a:xfrm>
        <a:prstGeom prst="round2SameRect">
          <a:avLst/>
        </a:prstGeom>
        <a:solidFill>
          <a:schemeClr val="accent5">
            <a:tint val="40000"/>
            <a:alpha val="90000"/>
            <a:hueOff val="-7391755"/>
            <a:satOff val="-12816"/>
            <a:lumOff val="-1289"/>
            <a:alphaOff val="0"/>
          </a:schemeClr>
        </a:solidFill>
        <a:ln w="12700" cap="flat" cmpd="sng" algn="ctr">
          <a:solidFill>
            <a:schemeClr val="accent5">
              <a:tint val="40000"/>
              <a:alpha val="90000"/>
              <a:hueOff val="-7391755"/>
              <a:satOff val="-12816"/>
              <a:lumOff val="-12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22860" rIns="45720" bIns="22860" numCol="1" spcCol="1270" anchor="ctr"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Indicadores de seguimiento y evaluación de políticas de RSC</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Memoria anual de sostenibilidad.</a:t>
          </a:r>
        </a:p>
      </dsp:txBody>
      <dsp:txXfrm rot="-5400000">
        <a:off x="1975104" y="2310873"/>
        <a:ext cx="3471018" cy="744547"/>
      </dsp:txXfrm>
    </dsp:sp>
    <dsp:sp modelId="{4E31B894-8C98-47A8-BE50-BA2B3701E2C6}">
      <dsp:nvSpPr>
        <dsp:cNvPr id="0" name=""/>
        <dsp:cNvSpPr/>
      </dsp:nvSpPr>
      <dsp:spPr>
        <a:xfrm>
          <a:off x="0" y="2169021"/>
          <a:ext cx="1975104" cy="1031378"/>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s-ES" sz="1400" kern="1200">
              <a:latin typeface="Arial" panose="020B0604020202020204" pitchFamily="34" charset="0"/>
              <a:cs typeface="Arial" panose="020B0604020202020204" pitchFamily="34" charset="0"/>
            </a:rPr>
            <a:t>PLANES</a:t>
          </a:r>
          <a:r>
            <a:rPr lang="es-ES" sz="2400" kern="1200">
              <a:latin typeface="Arial" panose="020B0604020202020204" pitchFamily="34" charset="0"/>
              <a:cs typeface="Arial" panose="020B0604020202020204" pitchFamily="34" charset="0"/>
            </a:rPr>
            <a:t> </a:t>
          </a:r>
          <a:r>
            <a:rPr lang="es-ES" sz="1400" kern="1200">
              <a:latin typeface="Arial" panose="020B0604020202020204" pitchFamily="34" charset="0"/>
              <a:cs typeface="Arial" panose="020B0604020202020204" pitchFamily="34" charset="0"/>
            </a:rPr>
            <a:t>DE ACCIÓN</a:t>
          </a:r>
        </a:p>
      </dsp:txBody>
      <dsp:txXfrm>
        <a:off x="50348" y="2219369"/>
        <a:ext cx="1874408" cy="9306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5B4D6E-C45E-4BE6-964E-A181A8561D0B}">
      <dsp:nvSpPr>
        <dsp:cNvPr id="0" name=""/>
        <dsp:cNvSpPr/>
      </dsp:nvSpPr>
      <dsp:spPr>
        <a:xfrm>
          <a:off x="1913" y="471645"/>
          <a:ext cx="1866081" cy="604800"/>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es-ES" sz="2100" kern="1200"/>
            <a:t>AMBIENTALES</a:t>
          </a:r>
        </a:p>
      </dsp:txBody>
      <dsp:txXfrm>
        <a:off x="1913" y="471645"/>
        <a:ext cx="1866081" cy="604800"/>
      </dsp:txXfrm>
    </dsp:sp>
    <dsp:sp modelId="{352252B3-4F56-47AD-ABA9-76E662088DE3}">
      <dsp:nvSpPr>
        <dsp:cNvPr id="0" name=""/>
        <dsp:cNvSpPr/>
      </dsp:nvSpPr>
      <dsp:spPr>
        <a:xfrm>
          <a:off x="1913" y="1076445"/>
          <a:ext cx="1866081" cy="1229459"/>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 ahorro energético.</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reducción de emisiones CO2.</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%reducción de carga de contaminantes.</a:t>
          </a:r>
        </a:p>
      </dsp:txBody>
      <dsp:txXfrm>
        <a:off x="1913" y="1076445"/>
        <a:ext cx="1866081" cy="1229459"/>
      </dsp:txXfrm>
    </dsp:sp>
    <dsp:sp modelId="{FC936421-0856-41BA-80C5-1E79E772D057}">
      <dsp:nvSpPr>
        <dsp:cNvPr id="0" name=""/>
        <dsp:cNvSpPr/>
      </dsp:nvSpPr>
      <dsp:spPr>
        <a:xfrm>
          <a:off x="2129246" y="471645"/>
          <a:ext cx="1866081" cy="604800"/>
        </a:xfrm>
        <a:prstGeom prst="rect">
          <a:avLst/>
        </a:prstGeom>
        <a:solidFill>
          <a:schemeClr val="accent5">
            <a:hueOff val="-3676672"/>
            <a:satOff val="-5114"/>
            <a:lumOff val="-1961"/>
            <a:alphaOff val="0"/>
          </a:schemeClr>
        </a:solidFill>
        <a:ln w="12700" cap="flat" cmpd="sng" algn="ctr">
          <a:solidFill>
            <a:schemeClr val="accent5">
              <a:hueOff val="-3676672"/>
              <a:satOff val="-5114"/>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es-ES" sz="2100" kern="1200"/>
            <a:t>PERSONAL</a:t>
          </a:r>
        </a:p>
      </dsp:txBody>
      <dsp:txXfrm>
        <a:off x="2129246" y="471645"/>
        <a:ext cx="1866081" cy="604800"/>
      </dsp:txXfrm>
    </dsp:sp>
    <dsp:sp modelId="{19816EC7-253C-49CA-A0FA-F6F49DC76BAD}">
      <dsp:nvSpPr>
        <dsp:cNvPr id="0" name=""/>
        <dsp:cNvSpPr/>
      </dsp:nvSpPr>
      <dsp:spPr>
        <a:xfrm>
          <a:off x="2129246" y="1076445"/>
          <a:ext cx="1866081" cy="1229459"/>
        </a:xfrm>
        <a:prstGeom prst="rect">
          <a:avLst/>
        </a:prstGeom>
        <a:solidFill>
          <a:schemeClr val="accent5">
            <a:tint val="40000"/>
            <a:alpha val="90000"/>
            <a:hueOff val="-3695877"/>
            <a:satOff val="-6408"/>
            <a:lumOff val="-644"/>
            <a:alphaOff val="0"/>
          </a:schemeClr>
        </a:solidFill>
        <a:ln w="12700" cap="flat" cmpd="sng" algn="ctr">
          <a:solidFill>
            <a:schemeClr val="accent5">
              <a:tint val="40000"/>
              <a:alpha val="90000"/>
              <a:hueOff val="-3695877"/>
              <a:satOff val="-6408"/>
              <a:lumOff val="-64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N° de accidentes laborales.</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Horas de formación.</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Despidos y causas.</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Promociones.</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 de discapacitados</a:t>
          </a:r>
        </a:p>
      </dsp:txBody>
      <dsp:txXfrm>
        <a:off x="2129246" y="1076445"/>
        <a:ext cx="1866081" cy="1229459"/>
      </dsp:txXfrm>
    </dsp:sp>
    <dsp:sp modelId="{6EF8AFAB-9150-42F2-B6D0-A178375DD814}">
      <dsp:nvSpPr>
        <dsp:cNvPr id="0" name=""/>
        <dsp:cNvSpPr/>
      </dsp:nvSpPr>
      <dsp:spPr>
        <a:xfrm>
          <a:off x="4256579" y="471645"/>
          <a:ext cx="1866081" cy="604800"/>
        </a:xfrm>
        <a:prstGeom prst="rect">
          <a:avLst/>
        </a:prstGeom>
        <a:solidFill>
          <a:schemeClr val="accent5">
            <a:hueOff val="-7353344"/>
            <a:satOff val="-10228"/>
            <a:lumOff val="-3922"/>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es-ES" sz="2100" kern="1200"/>
            <a:t>AFILIADOS</a:t>
          </a:r>
        </a:p>
      </dsp:txBody>
      <dsp:txXfrm>
        <a:off x="4256579" y="471645"/>
        <a:ext cx="1866081" cy="604800"/>
      </dsp:txXfrm>
    </dsp:sp>
    <dsp:sp modelId="{F8DD8F5A-E336-4DC1-B86F-F3BC507F7A19}">
      <dsp:nvSpPr>
        <dsp:cNvPr id="0" name=""/>
        <dsp:cNvSpPr/>
      </dsp:nvSpPr>
      <dsp:spPr>
        <a:xfrm>
          <a:off x="4256579" y="1076445"/>
          <a:ext cx="1866081" cy="1229459"/>
        </a:xfrm>
        <a:prstGeom prst="rect">
          <a:avLst/>
        </a:prstGeom>
        <a:solidFill>
          <a:schemeClr val="accent5">
            <a:tint val="40000"/>
            <a:alpha val="90000"/>
            <a:hueOff val="-7391755"/>
            <a:satOff val="-12816"/>
            <a:lumOff val="-1289"/>
            <a:alphaOff val="0"/>
          </a:schemeClr>
        </a:solidFill>
        <a:ln w="12700" cap="flat" cmpd="sng" algn="ctr">
          <a:solidFill>
            <a:schemeClr val="accent5">
              <a:tint val="40000"/>
              <a:alpha val="90000"/>
              <a:hueOff val="-7391755"/>
              <a:satOff val="-12816"/>
              <a:lumOff val="-12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N° de reclamos</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Indice de satisfacción</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tiempo de respuesta.</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horas de formación</a:t>
          </a:r>
        </a:p>
        <a:p>
          <a:pPr marL="114300" lvl="1" indent="-114300" algn="l" defTabSz="533400">
            <a:lnSpc>
              <a:spcPct val="90000"/>
            </a:lnSpc>
            <a:spcBef>
              <a:spcPct val="0"/>
            </a:spcBef>
            <a:spcAft>
              <a:spcPct val="15000"/>
            </a:spcAft>
            <a:buChar char="•"/>
          </a:pPr>
          <a:r>
            <a:rPr lang="es-ES" sz="1200" kern="1200">
              <a:latin typeface="Arial" panose="020B0604020202020204" pitchFamily="34" charset="0"/>
              <a:cs typeface="Arial" panose="020B0604020202020204" pitchFamily="34" charset="0"/>
            </a:rPr>
            <a:t>% de membresía.</a:t>
          </a:r>
        </a:p>
      </dsp:txBody>
      <dsp:txXfrm>
        <a:off x="4256579" y="1076445"/>
        <a:ext cx="1866081" cy="1229459"/>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FD55C-4DAC-48D7-8407-7798AC85A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34</Pages>
  <Words>7183</Words>
  <Characters>40948</Characters>
  <Application>Microsoft Office Word</Application>
  <DocSecurity>0</DocSecurity>
  <Lines>341</Lines>
  <Paragraphs>96</Paragraphs>
  <ScaleCrop>false</ScaleCrop>
  <HeadingPairs>
    <vt:vector size="6" baseType="variant">
      <vt:variant>
        <vt:lpstr>Título</vt:lpstr>
      </vt:variant>
      <vt:variant>
        <vt:i4>1</vt:i4>
      </vt:variant>
      <vt:variant>
        <vt:lpstr>Títulos</vt:lpstr>
      </vt:variant>
      <vt:variant>
        <vt:i4>2</vt:i4>
      </vt:variant>
      <vt:variant>
        <vt:lpstr>Title</vt:lpstr>
      </vt:variant>
      <vt:variant>
        <vt:i4>1</vt:i4>
      </vt:variant>
    </vt:vector>
  </HeadingPairs>
  <TitlesOfParts>
    <vt:vector size="4" baseType="lpstr">
      <vt:lpstr/>
      <vt:lpstr>    MEDIO AMBIENTE</vt:lpstr>
      <vt:lpstr>    </vt:lpstr>
      <vt:lpstr/>
    </vt:vector>
  </TitlesOfParts>
  <Company>Hewlett-Packard Company</Company>
  <LinksUpToDate>false</LinksUpToDate>
  <CharactersWithSpaces>48035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david galindo palma</dc:creator>
  <cp:keywords/>
  <dc:description/>
  <cp:lastModifiedBy>Oliver Ayala</cp:lastModifiedBy>
  <cp:revision>17</cp:revision>
  <dcterms:created xsi:type="dcterms:W3CDTF">2020-10-12T15:37:00Z</dcterms:created>
  <dcterms:modified xsi:type="dcterms:W3CDTF">2020-10-13T20:48:00Z</dcterms:modified>
</cp:coreProperties>
</file>