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631C" w14:textId="77777777" w:rsidR="00787BA3" w:rsidRDefault="00000000">
      <w:pPr>
        <w:spacing w:before="320" w:after="80"/>
      </w:pPr>
      <w:r>
        <w:rPr>
          <w:b/>
          <w:color w:val="2E74B5"/>
        </w:rPr>
        <w:t>RECOVERY &amp; REBUILD PLAN</w:t>
      </w:r>
    </w:p>
    <w:p w14:paraId="21200EED" w14:textId="77777777" w:rsidR="00787BA3" w:rsidRDefault="00000000">
      <w:pPr>
        <w:spacing w:after="80"/>
      </w:pPr>
      <w:r>
        <w:rPr>
          <w:b/>
          <w:color w:val="000000"/>
          <w:sz w:val="50"/>
        </w:rPr>
        <w:t>OM0RX WSJT-Z Clean Rebuild</w:t>
      </w:r>
    </w:p>
    <w:p w14:paraId="65E96732" w14:textId="77777777" w:rsidR="00787BA3" w:rsidRDefault="00000000">
      <w:pPr>
        <w:spacing w:after="320"/>
      </w:pPr>
      <w:r>
        <w:rPr>
          <w:color w:val="5F6B76"/>
          <w:sz w:val="27"/>
        </w:rPr>
        <w:t>Band-control recovery, CS/DS design, DXCC priority hunting, and feature selection</w:t>
      </w:r>
    </w:p>
    <w:p w14:paraId="4628E5D8" w14:textId="77777777" w:rsidR="00787BA3" w:rsidRDefault="00000000">
      <w:pPr>
        <w:spacing w:after="40"/>
      </w:pPr>
      <w:r>
        <w:rPr>
          <w:b/>
        </w:rPr>
        <w:t xml:space="preserve">Prepared for: </w:t>
      </w:r>
      <w:r>
        <w:t>OM0RX station automation</w:t>
      </w:r>
    </w:p>
    <w:p w14:paraId="2A0672E6" w14:textId="77777777" w:rsidR="00787BA3" w:rsidRDefault="00000000">
      <w:pPr>
        <w:spacing w:after="40"/>
      </w:pPr>
      <w:r>
        <w:rPr>
          <w:b/>
        </w:rPr>
        <w:t xml:space="preserve">Date: </w:t>
      </w:r>
      <w:r>
        <w:t>19 July 2026</w:t>
      </w:r>
    </w:p>
    <w:p w14:paraId="5472BCD1" w14:textId="77777777" w:rsidR="00787BA3" w:rsidRDefault="00000000">
      <w:pPr>
        <w:spacing w:after="40"/>
      </w:pPr>
      <w:r>
        <w:rPr>
          <w:b/>
        </w:rPr>
        <w:t xml:space="preserve">Status: </w:t>
      </w:r>
      <w:r>
        <w:t>Planning only - no WSJT-Z source code changed</w:t>
      </w:r>
    </w:p>
    <w:p w14:paraId="50C280E8" w14:textId="77777777" w:rsidR="00787BA3" w:rsidRDefault="00000000">
      <w:pPr>
        <w:spacing w:after="40"/>
      </w:pPr>
      <w:r>
        <w:rPr>
          <w:b/>
        </w:rPr>
        <w:t xml:space="preserve">Evidence reviewed: </w:t>
      </w:r>
      <w:r>
        <w:t>Pristine source, current patch, launcher, status service, tests, runtime logs, and supplied screenshot</w:t>
      </w:r>
    </w:p>
    <w:p w14:paraId="50D81C19" w14:textId="77777777" w:rsidR="00787BA3" w:rsidRDefault="00787BA3">
      <w:pPr>
        <w:pBdr>
          <w:bottom w:val="single" w:sz="8" w:space="4" w:color="2E74B5"/>
        </w:pBdr>
        <w:spacing w:before="160" w:after="240"/>
      </w:pPr>
    </w:p>
    <w:p w14:paraId="0DBAC06E" w14:textId="77777777" w:rsidR="00787BA3" w:rsidRDefault="00000000">
      <w:pPr>
        <w:pBdr>
          <w:left w:val="single" w:sz="12" w:space="4" w:color="548235"/>
        </w:pBdr>
        <w:shd w:val="clear" w:color="auto" w:fill="EAF4EA"/>
        <w:spacing w:before="120" w:after="200"/>
        <w:ind w:left="173" w:right="173"/>
      </w:pPr>
      <w:r>
        <w:rPr>
          <w:b/>
          <w:color w:val="1F4D78"/>
        </w:rPr>
        <w:t xml:space="preserve">Recommendation: </w:t>
      </w:r>
      <w:r>
        <w:t>Start again from a verified pristine upstream tag and rebuild in small, gated increments. Do not reapply the current monolithic patch. First prove stable band changes and antenna routing; then add display-only CS/DS; only then add the 20-minute DXCC priority state machine.</w:t>
      </w:r>
    </w:p>
    <w:p w14:paraId="5074EB2A" w14:textId="77777777" w:rsidR="00787BA3" w:rsidRDefault="00000000">
      <w:pPr>
        <w:pStyle w:val="Heading1"/>
      </w:pPr>
      <w:r>
        <w:t>1. Executive decision</w:t>
      </w:r>
    </w:p>
    <w:p w14:paraId="306E94BB" w14:textId="77777777" w:rsidR="00787BA3" w:rsidRDefault="00000000">
      <w:r>
        <w:t>Yes, a clean rebuild is justified. The current installation contains valuable behavior, but it no longer behaves like a controlled two-feature fork. The safest route is to preserve it as a reference implementation, establish a known-good upstream executable as the acceptance oracle, and port only selected behavior one unit at a time.</w:t>
      </w:r>
    </w:p>
    <w:p w14:paraId="1D4CA80C" w14:textId="77777777" w:rsidR="00787BA3" w:rsidRDefault="00000000">
      <w:pPr>
        <w:pStyle w:val="Heading2"/>
      </w:pPr>
      <w:r>
        <w:t>What must survive the reset</w:t>
      </w:r>
    </w:p>
    <w:p w14:paraId="20D78D3B" w14:textId="77777777" w:rsidR="00787BA3" w:rsidRDefault="00000000">
      <w:pPr>
        <w:keepLines/>
        <w:tabs>
          <w:tab w:val="left" w:pos="648"/>
        </w:tabs>
        <w:ind w:left="648" w:hanging="317"/>
      </w:pPr>
      <w:r>
        <w:t>•</w:t>
      </w:r>
      <w:r>
        <w:tab/>
        <w:t>Reliable manual and scheduled band changes, with one frequency owner and a confirmed radio acknowledgement.</w:t>
      </w:r>
    </w:p>
    <w:p w14:paraId="0851E51B" w14:textId="77777777" w:rsidR="00787BA3" w:rsidRDefault="00000000">
      <w:pPr>
        <w:keepLines/>
        <w:tabs>
          <w:tab w:val="left" w:pos="648"/>
        </w:tabs>
        <w:ind w:left="648" w:hanging="317"/>
      </w:pPr>
      <w:r>
        <w:t>•</w:t>
      </w:r>
      <w:r>
        <w:tab/>
        <w:t>The OM0RX antenna policy: ANT2 on 160m/80m/60m/40m/30m and ANT1 on 20m/17m/15m/12m/10m; never change antennas while TX/MOX is active.</w:t>
      </w:r>
    </w:p>
    <w:p w14:paraId="48CEFA06" w14:textId="77777777" w:rsidR="00787BA3" w:rsidRDefault="00000000">
      <w:pPr>
        <w:keepLines/>
        <w:tabs>
          <w:tab w:val="left" w:pos="648"/>
        </w:tabs>
        <w:ind w:left="648" w:hanging="317"/>
      </w:pPr>
      <w:r>
        <w:t>•</w:t>
      </w:r>
      <w:r>
        <w:tab/>
        <w:t>Correct, compact, aligned CS and DS columns driven by the same classification rules as incoming spots.</w:t>
      </w:r>
    </w:p>
    <w:p w14:paraId="475AA161" w14:textId="77777777" w:rsidR="00787BA3" w:rsidRDefault="00000000">
      <w:pPr>
        <w:keepLines/>
        <w:tabs>
          <w:tab w:val="left" w:pos="648"/>
        </w:tabs>
        <w:ind w:left="648" w:hanging="317"/>
      </w:pPr>
      <w:r>
        <w:t>•</w:t>
      </w:r>
      <w:r>
        <w:tab/>
        <w:t>A scoped DXCC-priority hunt that gives an eligible decoded target up to 20 minutes without rewriting the operator's normal watchdog setting.</w:t>
      </w:r>
    </w:p>
    <w:p w14:paraId="7AEDE0F9" w14:textId="77777777" w:rsidR="00787BA3" w:rsidRDefault="00000000">
      <w:pPr>
        <w:keepLines/>
        <w:tabs>
          <w:tab w:val="left" w:pos="648"/>
        </w:tabs>
        <w:ind w:left="648" w:hanging="317"/>
      </w:pPr>
      <w:r>
        <w:t>•</w:t>
      </w:r>
      <w:r>
        <w:tab/>
        <w:t>A single authoritative Wavelog-backed classification cache and safe behavior when that cache is unavailable.</w:t>
      </w:r>
    </w:p>
    <w:p w14:paraId="12DCAF63" w14:textId="77777777" w:rsidR="00787BA3" w:rsidRDefault="00000000">
      <w:pPr>
        <w:pStyle w:val="Heading2"/>
      </w:pPr>
      <w:r>
        <w:lastRenderedPageBreak/>
        <w:t>What must not enter the first rebuild</w:t>
      </w:r>
    </w:p>
    <w:p w14:paraId="3741376A" w14:textId="77777777" w:rsidR="00787BA3" w:rsidRDefault="00000000">
      <w:pPr>
        <w:keepLines/>
        <w:tabs>
          <w:tab w:val="left" w:pos="648"/>
        </w:tabs>
        <w:ind w:left="648" w:hanging="317"/>
      </w:pPr>
      <w:r>
        <w:t>•</w:t>
      </w:r>
      <w:r>
        <w:tab/>
        <w:t>Backend-driven cross-band target QSY, custom UDP target-start commands, or direct Flex tuning from the planner.</w:t>
      </w:r>
    </w:p>
    <w:p w14:paraId="5BF7BE2A" w14:textId="77777777" w:rsidR="00787BA3" w:rsidRDefault="00000000">
      <w:pPr>
        <w:keepLines/>
        <w:tabs>
          <w:tab w:val="left" w:pos="648"/>
        </w:tabs>
        <w:ind w:left="648" w:hanging="317"/>
      </w:pPr>
      <w:r>
        <w:t>•</w:t>
      </w:r>
      <w:r>
        <w:tab/>
        <w:t>Launcher code that rewrites live INI values at every start.</w:t>
      </w:r>
    </w:p>
    <w:p w14:paraId="4A47373C" w14:textId="77777777" w:rsidR="00787BA3" w:rsidRDefault="00000000">
      <w:pPr>
        <w:keepLines/>
        <w:tabs>
          <w:tab w:val="left" w:pos="648"/>
        </w:tabs>
        <w:ind w:left="648" w:hanging="317"/>
      </w:pPr>
      <w:r>
        <w:t>•</w:t>
      </w:r>
      <w:r>
        <w:tab/>
        <w:t>Unrelated audio, TCI, modulation, logging, UI, or build workarounds unless each is independently reproduced and justified.</w:t>
      </w:r>
    </w:p>
    <w:p w14:paraId="291EDACE" w14:textId="77777777" w:rsidR="00787BA3" w:rsidRDefault="00000000">
      <w:pPr>
        <w:keepLines/>
        <w:tabs>
          <w:tab w:val="left" w:pos="648"/>
        </w:tabs>
        <w:ind w:left="648" w:hanging="317"/>
      </w:pPr>
      <w:r>
        <w:t>•</w:t>
      </w:r>
      <w:r>
        <w:tab/>
        <w:t>A wholesale replay of the 3,931-line patch.</w:t>
      </w:r>
    </w:p>
    <w:p w14:paraId="1FBCDACB" w14:textId="77777777" w:rsidR="00787BA3" w:rsidRDefault="00000000">
      <w:pPr>
        <w:pStyle w:val="Heading1"/>
      </w:pPr>
      <w:r>
        <w:t>2. What the audit found</w:t>
      </w:r>
    </w:p>
    <w:p w14:paraId="2B225BF0" w14:textId="77777777" w:rsidR="00787BA3" w:rsidRDefault="00000000">
      <w:pPr>
        <w:pStyle w:val="Heading2"/>
      </w:pPr>
      <w:r>
        <w:t>2.1 The current fork is much larger than the two intended improvements</w:t>
      </w:r>
    </w:p>
    <w:p w14:paraId="602DD6E2" w14:textId="77777777" w:rsidR="00787BA3" w:rsidRDefault="00000000">
      <w:r>
        <w:t>The customized source is based on local tag v2.0.14 at commit fa53f635462def9f37b54f63f18e407ecda2ba12. Its patch changes 18 upstream files with 2,379 insertions and 386 deletions. Approximately 1,700 inserted lines are in widgets/mainwindow.cpp alone. The patch also touches audio input, modulation, TCI/rig configuration, UDP protocol, worked-before loading, build dependencies, version identity, and packaging.</w:t>
      </w:r>
    </w:p>
    <w:p w14:paraId="59998DFE" w14:textId="77777777" w:rsidR="00787BA3" w:rsidRDefault="00000000">
      <w:pPr>
        <w:pBdr>
          <w:left w:val="single" w:sz="12" w:space="4" w:color="BF9000"/>
        </w:pBdr>
        <w:shd w:val="clear" w:color="auto" w:fill="FFF4CE"/>
        <w:spacing w:before="120" w:after="200"/>
        <w:ind w:left="173" w:right="173"/>
      </w:pPr>
      <w:r>
        <w:rPr>
          <w:b/>
          <w:color w:val="1F4D78"/>
        </w:rPr>
        <w:t xml:space="preserve">Implication: </w:t>
      </w:r>
      <w:r>
        <w:t>Repeated repairs have been made inside several real-time and stateful paths at once. A band-change regression can no longer be isolated confidently by visual inspection or another local patch.</w:t>
      </w:r>
    </w:p>
    <w:p w14:paraId="72E926B5" w14:textId="77777777" w:rsidR="00787BA3" w:rsidRDefault="00000000">
      <w:pPr>
        <w:pStyle w:val="Heading2"/>
      </w:pPr>
      <w:r>
        <w:t>2.2 The version identity must be reconciled before implementation</w:t>
      </w:r>
    </w:p>
    <w:p w14:paraId="757EDAFF" w14:textId="77777777" w:rsidR="00787BA3" w:rsidRDefault="00000000">
      <w:r>
        <w:t>The pristine local Git checkout identifies itself as WSJT-Z v2.0.14 and carries a WSJT-X core version of 3.0.0. The custom patch changes only Versions.cmake from patch level 0 to 2, producing the visible v3.0.2 title. That title alone does not prove that the source is an official WSJT-X 3.0.2 codebase.</w:t>
      </w:r>
    </w:p>
    <w:p w14:paraId="1EA4628C" w14:textId="77777777" w:rsidR="00787BA3" w:rsidRDefault="00000000">
      <w:pPr>
        <w:pBdr>
          <w:left w:val="single" w:sz="12" w:space="4" w:color="C00000"/>
        </w:pBdr>
        <w:shd w:val="clear" w:color="auto" w:fill="FDECEC"/>
        <w:spacing w:before="120" w:after="200"/>
        <w:ind w:left="173" w:right="173"/>
      </w:pPr>
      <w:r>
        <w:rPr>
          <w:b/>
          <w:color w:val="1F4D78"/>
        </w:rPr>
        <w:t xml:space="preserve">Gate 0: </w:t>
      </w:r>
      <w:r>
        <w:t>Record the exact path, Git commit/tag, source-tree hash, build toolchain, and executable hash of the known-working '3.0.2' reference. If it is a different local source tree, use that exact tree. Do not infer the baseline from the window title.</w:t>
      </w:r>
    </w:p>
    <w:p w14:paraId="23655CB8" w14:textId="77777777" w:rsidR="00787BA3" w:rsidRDefault="00000000">
      <w:pPr>
        <w:pStyle w:val="Heading2"/>
      </w:pPr>
      <w:r>
        <w:t>2.3 The band problem is observable in the runtime logs</w:t>
      </w:r>
    </w:p>
    <w:p w14:paraId="02A2B9BE" w14:textId="77777777" w:rsidR="00787BA3" w:rsidRDefault="00000000">
      <w:r>
        <w:t>On 19 July 2026 the Flex/backend log records the radio at 14.074 MHz, then 1.840 MHz, then back at 14.074 MHz within seconds. A second 20m -&gt; 160m -&gt; 20m sequence occurs shortly afterward. The log proves the oscillation but does not record a correlation ID or originating controller, so it cannot identify which component initiated each QSY.</w:t>
      </w:r>
    </w:p>
    <w:tbl>
      <w:tblPr>
        <w:tblStyle w:val="TableGrid"/>
        <w:tblW w:w="9360" w:type="dxa"/>
        <w:tblInd w:w="120" w:type="dxa"/>
        <w:tblLayout w:type="fixed"/>
        <w:tblLook w:val="04A0" w:firstRow="1" w:lastRow="0" w:firstColumn="1" w:lastColumn="0" w:noHBand="0" w:noVBand="1"/>
      </w:tblPr>
      <w:tblGrid>
        <w:gridCol w:w="1440"/>
        <w:gridCol w:w="2700"/>
        <w:gridCol w:w="5220"/>
      </w:tblGrid>
      <w:tr w:rsidR="00787BA3" w14:paraId="73CCA378" w14:textId="77777777">
        <w:trPr>
          <w:cantSplit/>
          <w:tblHeader/>
        </w:trPr>
        <w:tc>
          <w:tcPr>
            <w:tcW w:w="1440" w:type="dxa"/>
            <w:shd w:val="clear" w:color="auto" w:fill="E8EEF5"/>
            <w:tcMar>
              <w:top w:w="80" w:type="dxa"/>
              <w:left w:w="120" w:type="dxa"/>
              <w:bottom w:w="80" w:type="dxa"/>
              <w:right w:w="120" w:type="dxa"/>
            </w:tcMar>
            <w:vAlign w:val="center"/>
          </w:tcPr>
          <w:p w14:paraId="37BC58A9" w14:textId="77777777" w:rsidR="00787BA3" w:rsidRDefault="00000000">
            <w:pPr>
              <w:spacing w:after="0"/>
            </w:pPr>
            <w:r>
              <w:rPr>
                <w:b/>
                <w:color w:val="1F4D78"/>
                <w:sz w:val="18"/>
              </w:rPr>
              <w:t>Local time</w:t>
            </w:r>
          </w:p>
        </w:tc>
        <w:tc>
          <w:tcPr>
            <w:tcW w:w="2700" w:type="dxa"/>
            <w:shd w:val="clear" w:color="auto" w:fill="E8EEF5"/>
            <w:tcMar>
              <w:top w:w="80" w:type="dxa"/>
              <w:left w:w="120" w:type="dxa"/>
              <w:bottom w:w="80" w:type="dxa"/>
              <w:right w:w="120" w:type="dxa"/>
            </w:tcMar>
            <w:vAlign w:val="center"/>
          </w:tcPr>
          <w:p w14:paraId="4FA20C6F" w14:textId="77777777" w:rsidR="00787BA3" w:rsidRDefault="00000000">
            <w:pPr>
              <w:spacing w:after="0"/>
            </w:pPr>
            <w:r>
              <w:rPr>
                <w:b/>
                <w:color w:val="1F4D78"/>
                <w:sz w:val="18"/>
              </w:rPr>
              <w:t>Observed radio state</w:t>
            </w:r>
          </w:p>
        </w:tc>
        <w:tc>
          <w:tcPr>
            <w:tcW w:w="5220" w:type="dxa"/>
            <w:shd w:val="clear" w:color="auto" w:fill="E8EEF5"/>
            <w:tcMar>
              <w:top w:w="80" w:type="dxa"/>
              <w:left w:w="120" w:type="dxa"/>
              <w:bottom w:w="80" w:type="dxa"/>
              <w:right w:w="120" w:type="dxa"/>
            </w:tcMar>
            <w:vAlign w:val="center"/>
          </w:tcPr>
          <w:p w14:paraId="16C3E248" w14:textId="77777777" w:rsidR="00787BA3" w:rsidRDefault="00000000">
            <w:pPr>
              <w:spacing w:after="0"/>
            </w:pPr>
            <w:r>
              <w:rPr>
                <w:b/>
                <w:color w:val="1F4D78"/>
                <w:sz w:val="18"/>
              </w:rPr>
              <w:t>Why it matters</w:t>
            </w:r>
          </w:p>
        </w:tc>
      </w:tr>
      <w:tr w:rsidR="00787BA3" w14:paraId="07E33443" w14:textId="77777777">
        <w:trPr>
          <w:cantSplit/>
        </w:trPr>
        <w:tc>
          <w:tcPr>
            <w:tcW w:w="1440" w:type="dxa"/>
            <w:tcMar>
              <w:top w:w="80" w:type="dxa"/>
              <w:left w:w="120" w:type="dxa"/>
              <w:bottom w:w="80" w:type="dxa"/>
              <w:right w:w="120" w:type="dxa"/>
            </w:tcMar>
            <w:vAlign w:val="center"/>
          </w:tcPr>
          <w:p w14:paraId="0CA81F18" w14:textId="77777777" w:rsidR="00787BA3" w:rsidRDefault="00000000">
            <w:pPr>
              <w:spacing w:after="40" w:line="252" w:lineRule="auto"/>
            </w:pPr>
            <w:r>
              <w:rPr>
                <w:sz w:val="18"/>
              </w:rPr>
              <w:t>02:10:18</w:t>
            </w:r>
          </w:p>
        </w:tc>
        <w:tc>
          <w:tcPr>
            <w:tcW w:w="2700" w:type="dxa"/>
            <w:tcMar>
              <w:top w:w="80" w:type="dxa"/>
              <w:left w:w="120" w:type="dxa"/>
              <w:bottom w:w="80" w:type="dxa"/>
              <w:right w:w="120" w:type="dxa"/>
            </w:tcMar>
            <w:vAlign w:val="center"/>
          </w:tcPr>
          <w:p w14:paraId="28BD8FCC" w14:textId="77777777" w:rsidR="00787BA3" w:rsidRDefault="00000000">
            <w:pPr>
              <w:spacing w:after="40" w:line="252" w:lineRule="auto"/>
            </w:pPr>
            <w:r>
              <w:rPr>
                <w:sz w:val="18"/>
              </w:rPr>
              <w:t>14.074 MHz / 20m / ANT1</w:t>
            </w:r>
          </w:p>
        </w:tc>
        <w:tc>
          <w:tcPr>
            <w:tcW w:w="5220" w:type="dxa"/>
            <w:tcMar>
              <w:top w:w="80" w:type="dxa"/>
              <w:left w:w="120" w:type="dxa"/>
              <w:bottom w:w="80" w:type="dxa"/>
              <w:right w:w="120" w:type="dxa"/>
            </w:tcMar>
            <w:vAlign w:val="center"/>
          </w:tcPr>
          <w:p w14:paraId="0B4241CE" w14:textId="77777777" w:rsidR="00787BA3" w:rsidRDefault="00000000">
            <w:pPr>
              <w:spacing w:after="40" w:line="252" w:lineRule="auto"/>
            </w:pPr>
            <w:r>
              <w:rPr>
                <w:sz w:val="18"/>
              </w:rPr>
              <w:t>Stable initial state</w:t>
            </w:r>
          </w:p>
        </w:tc>
      </w:tr>
      <w:tr w:rsidR="00787BA3" w14:paraId="404EA55D" w14:textId="77777777">
        <w:trPr>
          <w:cantSplit/>
        </w:trPr>
        <w:tc>
          <w:tcPr>
            <w:tcW w:w="1440" w:type="dxa"/>
            <w:tcMar>
              <w:top w:w="80" w:type="dxa"/>
              <w:left w:w="120" w:type="dxa"/>
              <w:bottom w:w="80" w:type="dxa"/>
              <w:right w:w="120" w:type="dxa"/>
            </w:tcMar>
            <w:vAlign w:val="center"/>
          </w:tcPr>
          <w:p w14:paraId="32589933" w14:textId="77777777" w:rsidR="00787BA3" w:rsidRDefault="00000000">
            <w:pPr>
              <w:spacing w:after="40" w:line="252" w:lineRule="auto"/>
            </w:pPr>
            <w:r>
              <w:rPr>
                <w:sz w:val="18"/>
              </w:rPr>
              <w:t>02:10:30</w:t>
            </w:r>
          </w:p>
        </w:tc>
        <w:tc>
          <w:tcPr>
            <w:tcW w:w="2700" w:type="dxa"/>
            <w:tcMar>
              <w:top w:w="80" w:type="dxa"/>
              <w:left w:w="120" w:type="dxa"/>
              <w:bottom w:w="80" w:type="dxa"/>
              <w:right w:w="120" w:type="dxa"/>
            </w:tcMar>
            <w:vAlign w:val="center"/>
          </w:tcPr>
          <w:p w14:paraId="0BFA0F79" w14:textId="77777777" w:rsidR="00787BA3" w:rsidRDefault="00000000">
            <w:pPr>
              <w:spacing w:after="40" w:line="252" w:lineRule="auto"/>
            </w:pPr>
            <w:r>
              <w:rPr>
                <w:sz w:val="18"/>
              </w:rPr>
              <w:t>1.840 MHz / 160m / ANT2</w:t>
            </w:r>
          </w:p>
        </w:tc>
        <w:tc>
          <w:tcPr>
            <w:tcW w:w="5220" w:type="dxa"/>
            <w:tcMar>
              <w:top w:w="80" w:type="dxa"/>
              <w:left w:w="120" w:type="dxa"/>
              <w:bottom w:w="80" w:type="dxa"/>
              <w:right w:w="120" w:type="dxa"/>
            </w:tcMar>
            <w:vAlign w:val="center"/>
          </w:tcPr>
          <w:p w14:paraId="1330558C" w14:textId="77777777" w:rsidR="00787BA3" w:rsidRDefault="00000000">
            <w:pPr>
              <w:spacing w:after="40" w:line="252" w:lineRule="auto"/>
            </w:pPr>
            <w:r>
              <w:rPr>
                <w:sz w:val="18"/>
              </w:rPr>
              <w:t>Unexpected or untraceable QSY</w:t>
            </w:r>
          </w:p>
        </w:tc>
      </w:tr>
      <w:tr w:rsidR="00787BA3" w14:paraId="7E9A4464" w14:textId="77777777">
        <w:trPr>
          <w:cantSplit/>
        </w:trPr>
        <w:tc>
          <w:tcPr>
            <w:tcW w:w="1440" w:type="dxa"/>
            <w:tcMar>
              <w:top w:w="80" w:type="dxa"/>
              <w:left w:w="120" w:type="dxa"/>
              <w:bottom w:w="80" w:type="dxa"/>
              <w:right w:w="120" w:type="dxa"/>
            </w:tcMar>
            <w:vAlign w:val="center"/>
          </w:tcPr>
          <w:p w14:paraId="242AC1E5" w14:textId="77777777" w:rsidR="00787BA3" w:rsidRDefault="00000000">
            <w:pPr>
              <w:spacing w:after="40" w:line="252" w:lineRule="auto"/>
            </w:pPr>
            <w:r>
              <w:rPr>
                <w:sz w:val="18"/>
              </w:rPr>
              <w:t>02:10:47</w:t>
            </w:r>
          </w:p>
        </w:tc>
        <w:tc>
          <w:tcPr>
            <w:tcW w:w="2700" w:type="dxa"/>
            <w:tcMar>
              <w:top w:w="80" w:type="dxa"/>
              <w:left w:w="120" w:type="dxa"/>
              <w:bottom w:w="80" w:type="dxa"/>
              <w:right w:w="120" w:type="dxa"/>
            </w:tcMar>
            <w:vAlign w:val="center"/>
          </w:tcPr>
          <w:p w14:paraId="175D3141" w14:textId="77777777" w:rsidR="00787BA3" w:rsidRDefault="00000000">
            <w:pPr>
              <w:spacing w:after="40" w:line="252" w:lineRule="auto"/>
            </w:pPr>
            <w:r>
              <w:rPr>
                <w:sz w:val="18"/>
              </w:rPr>
              <w:t>14.074 MHz / 20m / ANT1</w:t>
            </w:r>
          </w:p>
        </w:tc>
        <w:tc>
          <w:tcPr>
            <w:tcW w:w="5220" w:type="dxa"/>
            <w:tcMar>
              <w:top w:w="80" w:type="dxa"/>
              <w:left w:w="120" w:type="dxa"/>
              <w:bottom w:w="80" w:type="dxa"/>
              <w:right w:w="120" w:type="dxa"/>
            </w:tcMar>
            <w:vAlign w:val="center"/>
          </w:tcPr>
          <w:p w14:paraId="6D3753E4" w14:textId="77777777" w:rsidR="00787BA3" w:rsidRDefault="00000000">
            <w:pPr>
              <w:spacing w:after="40" w:line="252" w:lineRule="auto"/>
            </w:pPr>
            <w:r>
              <w:rPr>
                <w:sz w:val="18"/>
              </w:rPr>
              <w:t>Returned after 17 seconds</w:t>
            </w:r>
          </w:p>
        </w:tc>
      </w:tr>
      <w:tr w:rsidR="00787BA3" w14:paraId="538EFC09" w14:textId="77777777">
        <w:trPr>
          <w:cantSplit/>
        </w:trPr>
        <w:tc>
          <w:tcPr>
            <w:tcW w:w="1440" w:type="dxa"/>
            <w:tcMar>
              <w:top w:w="80" w:type="dxa"/>
              <w:left w:w="120" w:type="dxa"/>
              <w:bottom w:w="80" w:type="dxa"/>
              <w:right w:w="120" w:type="dxa"/>
            </w:tcMar>
            <w:vAlign w:val="center"/>
          </w:tcPr>
          <w:p w14:paraId="7F3EA630" w14:textId="77777777" w:rsidR="00787BA3" w:rsidRDefault="00000000">
            <w:pPr>
              <w:spacing w:after="40" w:line="252" w:lineRule="auto"/>
            </w:pPr>
            <w:r>
              <w:rPr>
                <w:sz w:val="18"/>
              </w:rPr>
              <w:lastRenderedPageBreak/>
              <w:t>02:12:45</w:t>
            </w:r>
          </w:p>
        </w:tc>
        <w:tc>
          <w:tcPr>
            <w:tcW w:w="2700" w:type="dxa"/>
            <w:tcMar>
              <w:top w:w="80" w:type="dxa"/>
              <w:left w:w="120" w:type="dxa"/>
              <w:bottom w:w="80" w:type="dxa"/>
              <w:right w:w="120" w:type="dxa"/>
            </w:tcMar>
            <w:vAlign w:val="center"/>
          </w:tcPr>
          <w:p w14:paraId="217A7501" w14:textId="77777777" w:rsidR="00787BA3" w:rsidRDefault="00000000">
            <w:pPr>
              <w:spacing w:after="40" w:line="252" w:lineRule="auto"/>
            </w:pPr>
            <w:r>
              <w:rPr>
                <w:sz w:val="18"/>
              </w:rPr>
              <w:t>1.840 MHz / 160m / ANT2</w:t>
            </w:r>
          </w:p>
        </w:tc>
        <w:tc>
          <w:tcPr>
            <w:tcW w:w="5220" w:type="dxa"/>
            <w:tcMar>
              <w:top w:w="80" w:type="dxa"/>
              <w:left w:w="120" w:type="dxa"/>
              <w:bottom w:w="80" w:type="dxa"/>
              <w:right w:w="120" w:type="dxa"/>
            </w:tcMar>
            <w:vAlign w:val="center"/>
          </w:tcPr>
          <w:p w14:paraId="71E75AB0" w14:textId="77777777" w:rsidR="00787BA3" w:rsidRDefault="00000000">
            <w:pPr>
              <w:spacing w:after="40" w:line="252" w:lineRule="auto"/>
            </w:pPr>
            <w:r>
              <w:rPr>
                <w:sz w:val="18"/>
              </w:rPr>
              <w:t>Second oscillation</w:t>
            </w:r>
          </w:p>
        </w:tc>
      </w:tr>
      <w:tr w:rsidR="00787BA3" w14:paraId="7B966C3B" w14:textId="77777777">
        <w:trPr>
          <w:cantSplit/>
        </w:trPr>
        <w:tc>
          <w:tcPr>
            <w:tcW w:w="1440" w:type="dxa"/>
            <w:tcMar>
              <w:top w:w="80" w:type="dxa"/>
              <w:left w:w="120" w:type="dxa"/>
              <w:bottom w:w="80" w:type="dxa"/>
              <w:right w:w="120" w:type="dxa"/>
            </w:tcMar>
            <w:vAlign w:val="center"/>
          </w:tcPr>
          <w:p w14:paraId="2F67C6E7" w14:textId="77777777" w:rsidR="00787BA3" w:rsidRDefault="00000000">
            <w:pPr>
              <w:spacing w:after="40" w:line="252" w:lineRule="auto"/>
            </w:pPr>
            <w:r>
              <w:rPr>
                <w:sz w:val="18"/>
              </w:rPr>
              <w:t>02:13:05</w:t>
            </w:r>
          </w:p>
        </w:tc>
        <w:tc>
          <w:tcPr>
            <w:tcW w:w="2700" w:type="dxa"/>
            <w:tcMar>
              <w:top w:w="80" w:type="dxa"/>
              <w:left w:w="120" w:type="dxa"/>
              <w:bottom w:w="80" w:type="dxa"/>
              <w:right w:w="120" w:type="dxa"/>
            </w:tcMar>
            <w:vAlign w:val="center"/>
          </w:tcPr>
          <w:p w14:paraId="3B465965" w14:textId="77777777" w:rsidR="00787BA3" w:rsidRDefault="00000000">
            <w:pPr>
              <w:spacing w:after="40" w:line="252" w:lineRule="auto"/>
            </w:pPr>
            <w:r>
              <w:rPr>
                <w:sz w:val="18"/>
              </w:rPr>
              <w:t>14.074 MHz / 20m / ANT1</w:t>
            </w:r>
          </w:p>
        </w:tc>
        <w:tc>
          <w:tcPr>
            <w:tcW w:w="5220" w:type="dxa"/>
            <w:tcMar>
              <w:top w:w="80" w:type="dxa"/>
              <w:left w:w="120" w:type="dxa"/>
              <w:bottom w:w="80" w:type="dxa"/>
              <w:right w:w="120" w:type="dxa"/>
            </w:tcMar>
            <w:vAlign w:val="center"/>
          </w:tcPr>
          <w:p w14:paraId="14E04A7D" w14:textId="77777777" w:rsidR="00787BA3" w:rsidRDefault="00000000">
            <w:pPr>
              <w:spacing w:after="40" w:line="252" w:lineRule="auto"/>
            </w:pPr>
            <w:r>
              <w:rPr>
                <w:sz w:val="18"/>
              </w:rPr>
              <w:t>Returned after 20 seconds</w:t>
            </w:r>
          </w:p>
        </w:tc>
      </w:tr>
    </w:tbl>
    <w:p w14:paraId="54C316EF" w14:textId="77777777" w:rsidR="00787BA3" w:rsidRDefault="00787BA3">
      <w:pPr>
        <w:spacing w:after="40"/>
      </w:pPr>
    </w:p>
    <w:p w14:paraId="5B53A045" w14:textId="77777777" w:rsidR="00787BA3" w:rsidRDefault="00000000">
      <w:pPr>
        <w:pStyle w:val="Heading2"/>
      </w:pPr>
      <w:r>
        <w:t>2.4 There is no single frequency owner</w:t>
      </w:r>
    </w:p>
    <w:p w14:paraId="323861EA" w14:textId="77777777" w:rsidR="00787BA3" w:rsidRDefault="00000000">
      <w:r>
        <w:t>The current system exposes at least three paths that can cause a frequency change: native WSJT-Z band hopping; the custom OM0RX UDP target handler, which calls setRig(); and backend FT8 automation, which can tune the Flex directly. Manual operator changes form a fourth legitimate source. Antenna enforcement observes frequency changes and sends antenna commands; it should remain an observer and must never become another frequency writer.</w:t>
      </w:r>
    </w:p>
    <w:p w14:paraId="38112899" w14:textId="77777777" w:rsidR="00787BA3" w:rsidRDefault="00000000">
      <w:pPr>
        <w:pBdr>
          <w:left w:val="single" w:sz="12" w:space="4" w:color="548235"/>
        </w:pBdr>
        <w:shd w:val="clear" w:color="auto" w:fill="EAF4EA"/>
        <w:spacing w:before="120" w:after="200"/>
        <w:ind w:left="173" w:right="173"/>
      </w:pPr>
      <w:r>
        <w:rPr>
          <w:b/>
          <w:color w:val="1F4D78"/>
        </w:rPr>
        <w:t xml:space="preserve">Required architecture rule: </w:t>
      </w:r>
      <w:r>
        <w:t>Exactly one software component may write the dial frequency during normal WSJT-Z operation. Recommended owner: WSJT-Z through its existing CAT/Hamlib path. The backend may request or observe, but it must not tune the Flex directly while WSJT-Z owns the session.</w:t>
      </w:r>
    </w:p>
    <w:p w14:paraId="054F4037" w14:textId="77777777" w:rsidR="00787BA3" w:rsidRDefault="00000000">
      <w:pPr>
        <w:pStyle w:val="Heading2"/>
      </w:pPr>
      <w:r>
        <w:t>2.5 Startup settings currently have conflicting authorities</w:t>
      </w:r>
    </w:p>
    <w:p w14:paraId="4C5F2E29" w14:textId="77777777" w:rsidR="00787BA3" w:rsidRDefault="00000000">
      <w:r>
        <w:t>The launcher rewrites keys in General, Configuration, MainWindow, and Common before every start. The inspected profile contains MainWindow/AutoCall=true and Common/AutoCall=false, while the screenshot shows Auto Call unchecked. Multiple copies of the same logical setting make startup behavior dependent on which section the application reads and later saves.</w:t>
      </w:r>
    </w:p>
    <w:p w14:paraId="7A7AACDD" w14:textId="77777777" w:rsidR="00787BA3" w:rsidRDefault="00000000">
      <w:pPr>
        <w:keepLines/>
        <w:tabs>
          <w:tab w:val="left" w:pos="648"/>
        </w:tabs>
        <w:ind w:left="648" w:hanging="317"/>
      </w:pPr>
      <w:r>
        <w:t>•</w:t>
      </w:r>
      <w:r>
        <w:tab/>
        <w:t>Replace recurring INI mutation with a one-time, versioned seed profile.</w:t>
      </w:r>
    </w:p>
    <w:p w14:paraId="4F468F8C" w14:textId="77777777" w:rsidR="00787BA3" w:rsidRDefault="00000000">
      <w:pPr>
        <w:keepLines/>
        <w:tabs>
          <w:tab w:val="left" w:pos="648"/>
        </w:tabs>
        <w:ind w:left="648" w:hanging="317"/>
      </w:pPr>
      <w:r>
        <w:t>•</w:t>
      </w:r>
      <w:r>
        <w:tab/>
        <w:t>After first launch, WSJT-Z owns its settings; automation may validate and warn but not silently rewrite them.</w:t>
      </w:r>
    </w:p>
    <w:p w14:paraId="60FDD209" w14:textId="77777777" w:rsidR="00787BA3" w:rsidRDefault="00000000">
      <w:pPr>
        <w:keepLines/>
        <w:tabs>
          <w:tab w:val="left" w:pos="648"/>
        </w:tabs>
        <w:ind w:left="648" w:hanging="317"/>
      </w:pPr>
      <w:r>
        <w:t>•</w:t>
      </w:r>
      <w:r>
        <w:tab/>
        <w:t>Show the active source of each automation setting in diagnostics.</w:t>
      </w:r>
    </w:p>
    <w:p w14:paraId="046F9DDB" w14:textId="77777777" w:rsidR="00787BA3" w:rsidRDefault="00000000">
      <w:pPr>
        <w:pStyle w:val="Heading2"/>
      </w:pPr>
      <w:r>
        <w:t>2.6 The CS/DS implementation is clever but fragile</w:t>
      </w:r>
    </w:p>
    <w:p w14:paraId="49079454" w14:textId="77777777" w:rsidR="00787BA3" w:rsidRDefault="00000000">
      <w:r>
        <w:t>The current UI appends status cells at a fixed character offset and later searches backward by callsign to rewrite a line when asynchronous HTTP enrichment returns. Headers and rows are generated by different code, and a callsign can occur on several lines. This makes alignment dependent on font metrics and message length, and it can update the wrong occurrence when the same call is decoded repeatedly.</w:t>
      </w:r>
    </w:p>
    <w:p w14:paraId="42D23614" w14:textId="77777777" w:rsidR="00787BA3" w:rsidRDefault="00000000">
      <w:pPr>
        <w:spacing w:before="120" w:after="60"/>
        <w:jc w:val="center"/>
      </w:pPr>
      <w:r>
        <w:rPr>
          <w:noProof/>
        </w:rPr>
        <w:lastRenderedPageBreak/>
        <w:drawing>
          <wp:inline distT="0" distB="0" distL="0" distR="0" wp14:anchorId="5320E2EE" wp14:editId="2FAEA0D9">
            <wp:extent cx="5897880" cy="37032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42fce7c-0637-452b-86e3-9044625d5f30.png"/>
                    <pic:cNvPicPr/>
                  </pic:nvPicPr>
                  <pic:blipFill>
                    <a:blip r:embed="rId8"/>
                    <a:stretch>
                      <a:fillRect/>
                    </a:stretch>
                  </pic:blipFill>
                  <pic:spPr>
                    <a:xfrm>
                      <a:off x="0" y="0"/>
                      <a:ext cx="5897880" cy="3703218"/>
                    </a:xfrm>
                    <a:prstGeom prst="rect">
                      <a:avLst/>
                    </a:prstGeom>
                  </pic:spPr>
                </pic:pic>
              </a:graphicData>
            </a:graphic>
          </wp:inline>
        </w:drawing>
      </w:r>
    </w:p>
    <w:p w14:paraId="157175C2" w14:textId="77777777" w:rsidR="00787BA3" w:rsidRDefault="00000000">
      <w:pPr>
        <w:spacing w:after="200"/>
        <w:jc w:val="center"/>
      </w:pPr>
      <w:r>
        <w:rPr>
          <w:i/>
          <w:color w:val="5F6B76"/>
          <w:sz w:val="18"/>
        </w:rPr>
        <w:t>Figure 1. Current compact CS/DS concept. The rebuild should preserve the density while making row identity and column geometry deterministic.</w:t>
      </w:r>
    </w:p>
    <w:p w14:paraId="3CBF5ACF" w14:textId="77777777" w:rsidR="00787BA3" w:rsidRDefault="00000000">
      <w:pPr>
        <w:pStyle w:val="Heading1"/>
      </w:pPr>
      <w:r>
        <w:t>3. Target architecture</w:t>
      </w:r>
    </w:p>
    <w:p w14:paraId="140B8E0B" w14:textId="77777777" w:rsidR="00787BA3" w:rsidRDefault="00000000">
      <w:pPr>
        <w:pStyle w:val="Heading2"/>
      </w:pPr>
      <w:r>
        <w:t>3.1 Ownership boundaries</w:t>
      </w:r>
    </w:p>
    <w:tbl>
      <w:tblPr>
        <w:tblStyle w:val="TableGrid"/>
        <w:tblW w:w="9360" w:type="dxa"/>
        <w:tblInd w:w="120" w:type="dxa"/>
        <w:tblLayout w:type="fixed"/>
        <w:tblLook w:val="04A0" w:firstRow="1" w:lastRow="0" w:firstColumn="1" w:lastColumn="0" w:noHBand="0" w:noVBand="1"/>
      </w:tblPr>
      <w:tblGrid>
        <w:gridCol w:w="2300"/>
        <w:gridCol w:w="2160"/>
        <w:gridCol w:w="4900"/>
      </w:tblGrid>
      <w:tr w:rsidR="00787BA3" w14:paraId="323F171A" w14:textId="77777777">
        <w:trPr>
          <w:cantSplit/>
          <w:tblHeader/>
        </w:trPr>
        <w:tc>
          <w:tcPr>
            <w:tcW w:w="2300" w:type="dxa"/>
            <w:shd w:val="clear" w:color="auto" w:fill="E8EEF5"/>
            <w:tcMar>
              <w:top w:w="80" w:type="dxa"/>
              <w:left w:w="120" w:type="dxa"/>
              <w:bottom w:w="80" w:type="dxa"/>
              <w:right w:w="120" w:type="dxa"/>
            </w:tcMar>
            <w:vAlign w:val="center"/>
          </w:tcPr>
          <w:p w14:paraId="1A55037B" w14:textId="77777777" w:rsidR="00787BA3" w:rsidRDefault="00000000">
            <w:pPr>
              <w:spacing w:after="0"/>
            </w:pPr>
            <w:r>
              <w:rPr>
                <w:b/>
                <w:color w:val="1F4D78"/>
                <w:sz w:val="18"/>
              </w:rPr>
              <w:t>Responsibility</w:t>
            </w:r>
          </w:p>
        </w:tc>
        <w:tc>
          <w:tcPr>
            <w:tcW w:w="2160" w:type="dxa"/>
            <w:shd w:val="clear" w:color="auto" w:fill="E8EEF5"/>
            <w:tcMar>
              <w:top w:w="80" w:type="dxa"/>
              <w:left w:w="120" w:type="dxa"/>
              <w:bottom w:w="80" w:type="dxa"/>
              <w:right w:w="120" w:type="dxa"/>
            </w:tcMar>
            <w:vAlign w:val="center"/>
          </w:tcPr>
          <w:p w14:paraId="4A734419" w14:textId="77777777" w:rsidR="00787BA3" w:rsidRDefault="00000000">
            <w:pPr>
              <w:spacing w:after="0"/>
            </w:pPr>
            <w:r>
              <w:rPr>
                <w:b/>
                <w:color w:val="1F4D78"/>
                <w:sz w:val="18"/>
              </w:rPr>
              <w:t>Owner</w:t>
            </w:r>
          </w:p>
        </w:tc>
        <w:tc>
          <w:tcPr>
            <w:tcW w:w="4900" w:type="dxa"/>
            <w:shd w:val="clear" w:color="auto" w:fill="E8EEF5"/>
            <w:tcMar>
              <w:top w:w="80" w:type="dxa"/>
              <w:left w:w="120" w:type="dxa"/>
              <w:bottom w:w="80" w:type="dxa"/>
              <w:right w:w="120" w:type="dxa"/>
            </w:tcMar>
            <w:vAlign w:val="center"/>
          </w:tcPr>
          <w:p w14:paraId="430858AF" w14:textId="77777777" w:rsidR="00787BA3" w:rsidRDefault="00000000">
            <w:pPr>
              <w:spacing w:after="0"/>
            </w:pPr>
            <w:r>
              <w:rPr>
                <w:b/>
                <w:color w:val="1F4D78"/>
                <w:sz w:val="18"/>
              </w:rPr>
              <w:t>Contract</w:t>
            </w:r>
          </w:p>
        </w:tc>
      </w:tr>
      <w:tr w:rsidR="00787BA3" w14:paraId="1FA783CD" w14:textId="77777777">
        <w:trPr>
          <w:cantSplit/>
        </w:trPr>
        <w:tc>
          <w:tcPr>
            <w:tcW w:w="2300" w:type="dxa"/>
            <w:tcMar>
              <w:top w:w="80" w:type="dxa"/>
              <w:left w:w="120" w:type="dxa"/>
              <w:bottom w:w="80" w:type="dxa"/>
              <w:right w:w="120" w:type="dxa"/>
            </w:tcMar>
            <w:vAlign w:val="center"/>
          </w:tcPr>
          <w:p w14:paraId="39661F01" w14:textId="77777777" w:rsidR="00787BA3" w:rsidRDefault="00000000">
            <w:pPr>
              <w:spacing w:after="40" w:line="252" w:lineRule="auto"/>
            </w:pPr>
            <w:r>
              <w:rPr>
                <w:sz w:val="18"/>
              </w:rPr>
              <w:t>Decode, message generation, TX timing, CAT/PTT, native band hopping</w:t>
            </w:r>
          </w:p>
        </w:tc>
        <w:tc>
          <w:tcPr>
            <w:tcW w:w="2160" w:type="dxa"/>
            <w:tcMar>
              <w:top w:w="80" w:type="dxa"/>
              <w:left w:w="120" w:type="dxa"/>
              <w:bottom w:w="80" w:type="dxa"/>
              <w:right w:w="120" w:type="dxa"/>
            </w:tcMar>
            <w:vAlign w:val="center"/>
          </w:tcPr>
          <w:p w14:paraId="1DC04C0C" w14:textId="77777777" w:rsidR="00787BA3" w:rsidRDefault="00000000">
            <w:pPr>
              <w:spacing w:after="40" w:line="252" w:lineRule="auto"/>
            </w:pPr>
            <w:r>
              <w:rPr>
                <w:sz w:val="18"/>
              </w:rPr>
              <w:t>WSJT-Z</w:t>
            </w:r>
          </w:p>
        </w:tc>
        <w:tc>
          <w:tcPr>
            <w:tcW w:w="4900" w:type="dxa"/>
            <w:tcMar>
              <w:top w:w="80" w:type="dxa"/>
              <w:left w:w="120" w:type="dxa"/>
              <w:bottom w:w="80" w:type="dxa"/>
              <w:right w:w="120" w:type="dxa"/>
            </w:tcMar>
            <w:vAlign w:val="center"/>
          </w:tcPr>
          <w:p w14:paraId="7532244D" w14:textId="77777777" w:rsidR="00787BA3" w:rsidRDefault="00000000">
            <w:pPr>
              <w:spacing w:after="40" w:line="252" w:lineRule="auto"/>
            </w:pPr>
            <w:r>
              <w:rPr>
                <w:sz w:val="18"/>
              </w:rPr>
              <w:t>Upstream behavior stays intact; sole dial-frequency writer</w:t>
            </w:r>
          </w:p>
        </w:tc>
      </w:tr>
      <w:tr w:rsidR="00787BA3" w14:paraId="631A7A7E" w14:textId="77777777">
        <w:trPr>
          <w:cantSplit/>
        </w:trPr>
        <w:tc>
          <w:tcPr>
            <w:tcW w:w="2300" w:type="dxa"/>
            <w:tcMar>
              <w:top w:w="80" w:type="dxa"/>
              <w:left w:w="120" w:type="dxa"/>
              <w:bottom w:w="80" w:type="dxa"/>
              <w:right w:w="120" w:type="dxa"/>
            </w:tcMar>
            <w:vAlign w:val="center"/>
          </w:tcPr>
          <w:p w14:paraId="7878239D" w14:textId="77777777" w:rsidR="00787BA3" w:rsidRDefault="00000000">
            <w:pPr>
              <w:spacing w:after="40" w:line="252" w:lineRule="auto"/>
            </w:pPr>
            <w:r>
              <w:rPr>
                <w:sz w:val="18"/>
              </w:rPr>
              <w:t>Call/DXCC classification</w:t>
            </w:r>
          </w:p>
        </w:tc>
        <w:tc>
          <w:tcPr>
            <w:tcW w:w="2160" w:type="dxa"/>
            <w:tcMar>
              <w:top w:w="80" w:type="dxa"/>
              <w:left w:w="120" w:type="dxa"/>
              <w:bottom w:w="80" w:type="dxa"/>
              <w:right w:w="120" w:type="dxa"/>
            </w:tcMar>
            <w:vAlign w:val="center"/>
          </w:tcPr>
          <w:p w14:paraId="33FB3D90" w14:textId="77777777" w:rsidR="00787BA3" w:rsidRDefault="00000000">
            <w:pPr>
              <w:spacing w:after="40" w:line="252" w:lineRule="auto"/>
            </w:pPr>
            <w:r>
              <w:rPr>
                <w:sz w:val="18"/>
              </w:rPr>
              <w:t>OM0RX classification service</w:t>
            </w:r>
          </w:p>
        </w:tc>
        <w:tc>
          <w:tcPr>
            <w:tcW w:w="4900" w:type="dxa"/>
            <w:tcMar>
              <w:top w:w="80" w:type="dxa"/>
              <w:left w:w="120" w:type="dxa"/>
              <w:bottom w:w="80" w:type="dxa"/>
              <w:right w:w="120" w:type="dxa"/>
            </w:tcMar>
            <w:vAlign w:val="center"/>
          </w:tcPr>
          <w:p w14:paraId="48759D25" w14:textId="77777777" w:rsidR="00787BA3" w:rsidRDefault="00000000">
            <w:pPr>
              <w:spacing w:after="40" w:line="252" w:lineRule="auto"/>
            </w:pPr>
            <w:r>
              <w:rPr>
                <w:sz w:val="18"/>
              </w:rPr>
              <w:t>One versioned machine-readable result used by spots and decodes</w:t>
            </w:r>
          </w:p>
        </w:tc>
      </w:tr>
      <w:tr w:rsidR="00787BA3" w14:paraId="10B070A1" w14:textId="77777777">
        <w:trPr>
          <w:cantSplit/>
        </w:trPr>
        <w:tc>
          <w:tcPr>
            <w:tcW w:w="2300" w:type="dxa"/>
            <w:tcMar>
              <w:top w:w="80" w:type="dxa"/>
              <w:left w:w="120" w:type="dxa"/>
              <w:bottom w:w="80" w:type="dxa"/>
              <w:right w:w="120" w:type="dxa"/>
            </w:tcMar>
            <w:vAlign w:val="center"/>
          </w:tcPr>
          <w:p w14:paraId="09DA1CC0" w14:textId="77777777" w:rsidR="00787BA3" w:rsidRDefault="00000000">
            <w:pPr>
              <w:spacing w:after="40" w:line="252" w:lineRule="auto"/>
            </w:pPr>
            <w:r>
              <w:rPr>
                <w:sz w:val="18"/>
              </w:rPr>
              <w:t>CS/DS rendering</w:t>
            </w:r>
          </w:p>
        </w:tc>
        <w:tc>
          <w:tcPr>
            <w:tcW w:w="2160" w:type="dxa"/>
            <w:tcMar>
              <w:top w:w="80" w:type="dxa"/>
              <w:left w:w="120" w:type="dxa"/>
              <w:bottom w:w="80" w:type="dxa"/>
              <w:right w:w="120" w:type="dxa"/>
            </w:tcMar>
            <w:vAlign w:val="center"/>
          </w:tcPr>
          <w:p w14:paraId="0F8DB796" w14:textId="77777777" w:rsidR="00787BA3" w:rsidRDefault="00000000">
            <w:pPr>
              <w:spacing w:after="40" w:line="252" w:lineRule="auto"/>
            </w:pPr>
            <w:r>
              <w:rPr>
                <w:sz w:val="18"/>
              </w:rPr>
              <w:t>WSJT-Z display adapter</w:t>
            </w:r>
          </w:p>
        </w:tc>
        <w:tc>
          <w:tcPr>
            <w:tcW w:w="4900" w:type="dxa"/>
            <w:tcMar>
              <w:top w:w="80" w:type="dxa"/>
              <w:left w:w="120" w:type="dxa"/>
              <w:bottom w:w="80" w:type="dxa"/>
              <w:right w:w="120" w:type="dxa"/>
            </w:tcMar>
            <w:vAlign w:val="center"/>
          </w:tcPr>
          <w:p w14:paraId="4AC8B40F" w14:textId="77777777" w:rsidR="00787BA3" w:rsidRDefault="00000000">
            <w:pPr>
              <w:spacing w:after="40" w:line="252" w:lineRule="auto"/>
            </w:pPr>
            <w:r>
              <w:rPr>
                <w:sz w:val="18"/>
              </w:rPr>
              <w:t>Render only; no ranking logic and no raw-message mutation</w:t>
            </w:r>
          </w:p>
        </w:tc>
      </w:tr>
      <w:tr w:rsidR="00787BA3" w14:paraId="20E530C1" w14:textId="77777777">
        <w:trPr>
          <w:cantSplit/>
        </w:trPr>
        <w:tc>
          <w:tcPr>
            <w:tcW w:w="2300" w:type="dxa"/>
            <w:tcMar>
              <w:top w:w="80" w:type="dxa"/>
              <w:left w:w="120" w:type="dxa"/>
              <w:bottom w:w="80" w:type="dxa"/>
              <w:right w:w="120" w:type="dxa"/>
            </w:tcMar>
            <w:vAlign w:val="center"/>
          </w:tcPr>
          <w:p w14:paraId="5BDD8769" w14:textId="77777777" w:rsidR="00787BA3" w:rsidRDefault="00000000">
            <w:pPr>
              <w:spacing w:after="40" w:line="252" w:lineRule="auto"/>
            </w:pPr>
            <w:r>
              <w:rPr>
                <w:sz w:val="18"/>
              </w:rPr>
              <w:t>Priority target state</w:t>
            </w:r>
          </w:p>
        </w:tc>
        <w:tc>
          <w:tcPr>
            <w:tcW w:w="2160" w:type="dxa"/>
            <w:tcMar>
              <w:top w:w="80" w:type="dxa"/>
              <w:left w:w="120" w:type="dxa"/>
              <w:bottom w:w="80" w:type="dxa"/>
              <w:right w:w="120" w:type="dxa"/>
            </w:tcMar>
            <w:vAlign w:val="center"/>
          </w:tcPr>
          <w:p w14:paraId="5CA0A674" w14:textId="77777777" w:rsidR="00787BA3" w:rsidRDefault="00000000">
            <w:pPr>
              <w:spacing w:after="40" w:line="252" w:lineRule="auto"/>
            </w:pPr>
            <w:r>
              <w:rPr>
                <w:sz w:val="18"/>
              </w:rPr>
              <w:t>Small WSJT-Z state machine</w:t>
            </w:r>
          </w:p>
        </w:tc>
        <w:tc>
          <w:tcPr>
            <w:tcW w:w="4900" w:type="dxa"/>
            <w:tcMar>
              <w:top w:w="80" w:type="dxa"/>
              <w:left w:w="120" w:type="dxa"/>
              <w:bottom w:w="80" w:type="dxa"/>
              <w:right w:w="120" w:type="dxa"/>
            </w:tcMar>
            <w:vAlign w:val="center"/>
          </w:tcPr>
          <w:p w14:paraId="1A1E8BC8" w14:textId="77777777" w:rsidR="00787BA3" w:rsidRDefault="00000000">
            <w:pPr>
              <w:spacing w:after="40" w:line="252" w:lineRule="auto"/>
            </w:pPr>
            <w:r>
              <w:rPr>
                <w:sz w:val="18"/>
              </w:rPr>
              <w:t>Current-band decoded stations only in the first rebuild</w:t>
            </w:r>
          </w:p>
        </w:tc>
      </w:tr>
      <w:tr w:rsidR="00787BA3" w14:paraId="46264C22" w14:textId="77777777">
        <w:trPr>
          <w:cantSplit/>
        </w:trPr>
        <w:tc>
          <w:tcPr>
            <w:tcW w:w="2300" w:type="dxa"/>
            <w:tcMar>
              <w:top w:w="80" w:type="dxa"/>
              <w:left w:w="120" w:type="dxa"/>
              <w:bottom w:w="80" w:type="dxa"/>
              <w:right w:w="120" w:type="dxa"/>
            </w:tcMar>
            <w:vAlign w:val="center"/>
          </w:tcPr>
          <w:p w14:paraId="138C1F54" w14:textId="77777777" w:rsidR="00787BA3" w:rsidRDefault="00000000">
            <w:pPr>
              <w:spacing w:after="40" w:line="252" w:lineRule="auto"/>
            </w:pPr>
            <w:r>
              <w:rPr>
                <w:sz w:val="18"/>
              </w:rPr>
              <w:t>Antenna routing</w:t>
            </w:r>
          </w:p>
        </w:tc>
        <w:tc>
          <w:tcPr>
            <w:tcW w:w="2160" w:type="dxa"/>
            <w:tcMar>
              <w:top w:w="80" w:type="dxa"/>
              <w:left w:w="120" w:type="dxa"/>
              <w:bottom w:w="80" w:type="dxa"/>
              <w:right w:w="120" w:type="dxa"/>
            </w:tcMar>
            <w:vAlign w:val="center"/>
          </w:tcPr>
          <w:p w14:paraId="019A8A5F" w14:textId="77777777" w:rsidR="00787BA3" w:rsidRDefault="00000000">
            <w:pPr>
              <w:spacing w:after="40" w:line="252" w:lineRule="auto"/>
            </w:pPr>
            <w:r>
              <w:rPr>
                <w:sz w:val="18"/>
              </w:rPr>
              <w:t>OM0RX Flex policy observer</w:t>
            </w:r>
          </w:p>
        </w:tc>
        <w:tc>
          <w:tcPr>
            <w:tcW w:w="4900" w:type="dxa"/>
            <w:tcMar>
              <w:top w:w="80" w:type="dxa"/>
              <w:left w:w="120" w:type="dxa"/>
              <w:bottom w:w="80" w:type="dxa"/>
              <w:right w:w="120" w:type="dxa"/>
            </w:tcMar>
            <w:vAlign w:val="center"/>
          </w:tcPr>
          <w:p w14:paraId="20BB2279" w14:textId="77777777" w:rsidR="00787BA3" w:rsidRDefault="00000000">
            <w:pPr>
              <w:spacing w:after="40" w:line="252" w:lineRule="auto"/>
            </w:pPr>
            <w:r>
              <w:rPr>
                <w:sz w:val="18"/>
              </w:rPr>
              <w:t>Act only after confirmed QSY; never issue a frequency command</w:t>
            </w:r>
          </w:p>
        </w:tc>
      </w:tr>
      <w:tr w:rsidR="00787BA3" w14:paraId="2BFE33B7" w14:textId="77777777">
        <w:trPr>
          <w:cantSplit/>
        </w:trPr>
        <w:tc>
          <w:tcPr>
            <w:tcW w:w="2300" w:type="dxa"/>
            <w:tcMar>
              <w:top w:w="80" w:type="dxa"/>
              <w:left w:w="120" w:type="dxa"/>
              <w:bottom w:w="80" w:type="dxa"/>
              <w:right w:w="120" w:type="dxa"/>
            </w:tcMar>
            <w:vAlign w:val="center"/>
          </w:tcPr>
          <w:p w14:paraId="464380F7" w14:textId="77777777" w:rsidR="00787BA3" w:rsidRDefault="00000000">
            <w:pPr>
              <w:spacing w:after="40" w:line="252" w:lineRule="auto"/>
            </w:pPr>
            <w:r>
              <w:rPr>
                <w:sz w:val="18"/>
              </w:rPr>
              <w:t>QSO persistence</w:t>
            </w:r>
          </w:p>
        </w:tc>
        <w:tc>
          <w:tcPr>
            <w:tcW w:w="2160" w:type="dxa"/>
            <w:tcMar>
              <w:top w:w="80" w:type="dxa"/>
              <w:left w:w="120" w:type="dxa"/>
              <w:bottom w:w="80" w:type="dxa"/>
              <w:right w:w="120" w:type="dxa"/>
            </w:tcMar>
            <w:vAlign w:val="center"/>
          </w:tcPr>
          <w:p w14:paraId="26B76657" w14:textId="77777777" w:rsidR="00787BA3" w:rsidRDefault="00000000">
            <w:pPr>
              <w:spacing w:after="40" w:line="252" w:lineRule="auto"/>
            </w:pPr>
            <w:r>
              <w:rPr>
                <w:sz w:val="18"/>
              </w:rPr>
              <w:t>Existing bridge/backend single path</w:t>
            </w:r>
          </w:p>
        </w:tc>
        <w:tc>
          <w:tcPr>
            <w:tcW w:w="4900" w:type="dxa"/>
            <w:tcMar>
              <w:top w:w="80" w:type="dxa"/>
              <w:left w:w="120" w:type="dxa"/>
              <w:bottom w:w="80" w:type="dxa"/>
              <w:right w:w="120" w:type="dxa"/>
            </w:tcMar>
            <w:vAlign w:val="center"/>
          </w:tcPr>
          <w:p w14:paraId="64DDCC94" w14:textId="77777777" w:rsidR="00787BA3" w:rsidRDefault="00000000">
            <w:pPr>
              <w:spacing w:after="40" w:line="252" w:lineRule="auto"/>
            </w:pPr>
            <w:r>
              <w:rPr>
                <w:sz w:val="18"/>
              </w:rPr>
              <w:t>One logged-QSO write; idempotent retries before production</w:t>
            </w:r>
          </w:p>
        </w:tc>
      </w:tr>
    </w:tbl>
    <w:p w14:paraId="5212C72D" w14:textId="77777777" w:rsidR="00787BA3" w:rsidRDefault="00787BA3">
      <w:pPr>
        <w:spacing w:after="40"/>
      </w:pPr>
    </w:p>
    <w:p w14:paraId="356FDF11" w14:textId="77777777" w:rsidR="00787BA3" w:rsidRDefault="00000000">
      <w:pPr>
        <w:pStyle w:val="Heading2"/>
      </w:pPr>
      <w:r>
        <w:lastRenderedPageBreak/>
        <w:t>3.2 Band-change transaction</w:t>
      </w:r>
    </w:p>
    <w:p w14:paraId="1FCD6139" w14:textId="77777777" w:rsidR="00787BA3" w:rsidRDefault="00000000">
      <w:pPr>
        <w:keepLines/>
        <w:numPr>
          <w:ilvl w:val="0"/>
          <w:numId w:val="11"/>
        </w:numPr>
      </w:pPr>
      <w:r>
        <w:t>WSJT-Z creates a QSY request with a monotonically increasing sequence ID and reason: manual, native hopper, or later backend request.</w:t>
      </w:r>
    </w:p>
    <w:p w14:paraId="25179D94" w14:textId="77777777" w:rsidR="00787BA3" w:rsidRDefault="00000000">
      <w:pPr>
        <w:keepLines/>
        <w:numPr>
          <w:ilvl w:val="0"/>
          <w:numId w:val="11"/>
        </w:numPr>
      </w:pPr>
      <w:r>
        <w:t>WSJT-Z sends the CAT frequency command and waits for the rig-reported frequency to settle within tolerance.</w:t>
      </w:r>
    </w:p>
    <w:p w14:paraId="1604F063" w14:textId="77777777" w:rsidR="00787BA3" w:rsidRDefault="00000000">
      <w:pPr>
        <w:keepLines/>
        <w:numPr>
          <w:ilvl w:val="0"/>
          <w:numId w:val="11"/>
        </w:numPr>
      </w:pPr>
      <w:r>
        <w:t>Only after confirmation does it publish 'band confirmed' to observers.</w:t>
      </w:r>
    </w:p>
    <w:p w14:paraId="5686D397" w14:textId="77777777" w:rsidR="00787BA3" w:rsidRDefault="00000000">
      <w:pPr>
        <w:keepLines/>
        <w:numPr>
          <w:ilvl w:val="0"/>
          <w:numId w:val="11"/>
        </w:numPr>
      </w:pPr>
      <w:r>
        <w:t>The antenna observer maps the confirmed band to ANT1/ANT2. If TX/MOX is active it queues the change until receive.</w:t>
      </w:r>
    </w:p>
    <w:p w14:paraId="0D702897" w14:textId="77777777" w:rsidR="00787BA3" w:rsidRDefault="00000000">
      <w:pPr>
        <w:keepLines/>
        <w:numPr>
          <w:ilvl w:val="0"/>
          <w:numId w:val="11"/>
        </w:numPr>
      </w:pPr>
      <w:r>
        <w:t>WSJT-Z may arm TX only after frequency and required antenna routing are acknowledged; failure is visible and leaves TX inhibited.</w:t>
      </w:r>
    </w:p>
    <w:p w14:paraId="22D1EF71" w14:textId="77777777" w:rsidR="00787BA3" w:rsidRDefault="00000000">
      <w:pPr>
        <w:keepLines/>
        <w:numPr>
          <w:ilvl w:val="0"/>
          <w:numId w:val="11"/>
        </w:numPr>
      </w:pPr>
      <w:r>
        <w:t>Any manual frequency change cancels pending automation and becomes the new authoritative state.</w:t>
      </w:r>
    </w:p>
    <w:p w14:paraId="6ADB7992" w14:textId="77777777" w:rsidR="00787BA3" w:rsidRDefault="00000000">
      <w:pPr>
        <w:pStyle w:val="Heading2"/>
      </w:pPr>
      <w:r>
        <w:t>3.3 Antenna policy to retain</w:t>
      </w:r>
    </w:p>
    <w:tbl>
      <w:tblPr>
        <w:tblStyle w:val="TableGrid"/>
        <w:tblW w:w="9360" w:type="dxa"/>
        <w:tblInd w:w="120" w:type="dxa"/>
        <w:tblLayout w:type="fixed"/>
        <w:tblLook w:val="04A0" w:firstRow="1" w:lastRow="0" w:firstColumn="1" w:lastColumn="0" w:noHBand="0" w:noVBand="1"/>
      </w:tblPr>
      <w:tblGrid>
        <w:gridCol w:w="2800"/>
        <w:gridCol w:w="1500"/>
        <w:gridCol w:w="1500"/>
        <w:gridCol w:w="3560"/>
      </w:tblGrid>
      <w:tr w:rsidR="00787BA3" w14:paraId="64E2D025" w14:textId="77777777">
        <w:trPr>
          <w:cantSplit/>
          <w:tblHeader/>
        </w:trPr>
        <w:tc>
          <w:tcPr>
            <w:tcW w:w="2800" w:type="dxa"/>
            <w:shd w:val="clear" w:color="auto" w:fill="E8EEF5"/>
            <w:tcMar>
              <w:top w:w="80" w:type="dxa"/>
              <w:left w:w="120" w:type="dxa"/>
              <w:bottom w:w="80" w:type="dxa"/>
              <w:right w:w="120" w:type="dxa"/>
            </w:tcMar>
            <w:vAlign w:val="center"/>
          </w:tcPr>
          <w:p w14:paraId="00D3C6BC" w14:textId="77777777" w:rsidR="00787BA3" w:rsidRDefault="00000000">
            <w:pPr>
              <w:spacing w:after="0"/>
            </w:pPr>
            <w:r>
              <w:rPr>
                <w:b/>
                <w:color w:val="1F4D78"/>
                <w:sz w:val="18"/>
              </w:rPr>
              <w:t>Bands</w:t>
            </w:r>
          </w:p>
        </w:tc>
        <w:tc>
          <w:tcPr>
            <w:tcW w:w="1500" w:type="dxa"/>
            <w:shd w:val="clear" w:color="auto" w:fill="E8EEF5"/>
            <w:tcMar>
              <w:top w:w="80" w:type="dxa"/>
              <w:left w:w="120" w:type="dxa"/>
              <w:bottom w:w="80" w:type="dxa"/>
              <w:right w:w="120" w:type="dxa"/>
            </w:tcMar>
            <w:vAlign w:val="center"/>
          </w:tcPr>
          <w:p w14:paraId="577BD4F7" w14:textId="77777777" w:rsidR="00787BA3" w:rsidRDefault="00000000">
            <w:pPr>
              <w:spacing w:after="0"/>
            </w:pPr>
            <w:r>
              <w:rPr>
                <w:b/>
                <w:color w:val="1F4D78"/>
                <w:sz w:val="18"/>
              </w:rPr>
              <w:t>RX antenna</w:t>
            </w:r>
          </w:p>
        </w:tc>
        <w:tc>
          <w:tcPr>
            <w:tcW w:w="1500" w:type="dxa"/>
            <w:shd w:val="clear" w:color="auto" w:fill="E8EEF5"/>
            <w:tcMar>
              <w:top w:w="80" w:type="dxa"/>
              <w:left w:w="120" w:type="dxa"/>
              <w:bottom w:w="80" w:type="dxa"/>
              <w:right w:w="120" w:type="dxa"/>
            </w:tcMar>
            <w:vAlign w:val="center"/>
          </w:tcPr>
          <w:p w14:paraId="44A5EA30" w14:textId="77777777" w:rsidR="00787BA3" w:rsidRDefault="00000000">
            <w:pPr>
              <w:spacing w:after="0"/>
            </w:pPr>
            <w:r>
              <w:rPr>
                <w:b/>
                <w:color w:val="1F4D78"/>
                <w:sz w:val="18"/>
              </w:rPr>
              <w:t>TX antenna</w:t>
            </w:r>
          </w:p>
        </w:tc>
        <w:tc>
          <w:tcPr>
            <w:tcW w:w="3560" w:type="dxa"/>
            <w:shd w:val="clear" w:color="auto" w:fill="E8EEF5"/>
            <w:tcMar>
              <w:top w:w="80" w:type="dxa"/>
              <w:left w:w="120" w:type="dxa"/>
              <w:bottom w:w="80" w:type="dxa"/>
              <w:right w:w="120" w:type="dxa"/>
            </w:tcMar>
            <w:vAlign w:val="center"/>
          </w:tcPr>
          <w:p w14:paraId="2C160C4E" w14:textId="77777777" w:rsidR="00787BA3" w:rsidRDefault="00000000">
            <w:pPr>
              <w:spacing w:after="0"/>
            </w:pPr>
            <w:r>
              <w:rPr>
                <w:b/>
                <w:color w:val="1F4D78"/>
                <w:sz w:val="18"/>
              </w:rPr>
              <w:t>Behavior</w:t>
            </w:r>
          </w:p>
        </w:tc>
      </w:tr>
      <w:tr w:rsidR="00787BA3" w14:paraId="0CDFAC11" w14:textId="77777777">
        <w:trPr>
          <w:cantSplit/>
        </w:trPr>
        <w:tc>
          <w:tcPr>
            <w:tcW w:w="2800" w:type="dxa"/>
            <w:tcMar>
              <w:top w:w="80" w:type="dxa"/>
              <w:left w:w="120" w:type="dxa"/>
              <w:bottom w:w="80" w:type="dxa"/>
              <w:right w:w="120" w:type="dxa"/>
            </w:tcMar>
            <w:vAlign w:val="center"/>
          </w:tcPr>
          <w:p w14:paraId="6C58040A" w14:textId="77777777" w:rsidR="00787BA3" w:rsidRDefault="00000000">
            <w:pPr>
              <w:spacing w:after="40" w:line="252" w:lineRule="auto"/>
            </w:pPr>
            <w:r>
              <w:rPr>
                <w:sz w:val="18"/>
              </w:rPr>
              <w:t>160m, 80m, 60m, 40m, 30m</w:t>
            </w:r>
          </w:p>
        </w:tc>
        <w:tc>
          <w:tcPr>
            <w:tcW w:w="1500" w:type="dxa"/>
            <w:tcMar>
              <w:top w:w="80" w:type="dxa"/>
              <w:left w:w="120" w:type="dxa"/>
              <w:bottom w:w="80" w:type="dxa"/>
              <w:right w:w="120" w:type="dxa"/>
            </w:tcMar>
            <w:vAlign w:val="center"/>
          </w:tcPr>
          <w:p w14:paraId="079FE35B" w14:textId="77777777" w:rsidR="00787BA3" w:rsidRDefault="00000000">
            <w:pPr>
              <w:spacing w:after="40" w:line="252" w:lineRule="auto"/>
            </w:pPr>
            <w:r>
              <w:rPr>
                <w:sz w:val="18"/>
              </w:rPr>
              <w:t>ANT2</w:t>
            </w:r>
          </w:p>
        </w:tc>
        <w:tc>
          <w:tcPr>
            <w:tcW w:w="1500" w:type="dxa"/>
            <w:tcMar>
              <w:top w:w="80" w:type="dxa"/>
              <w:left w:w="120" w:type="dxa"/>
              <w:bottom w:w="80" w:type="dxa"/>
              <w:right w:w="120" w:type="dxa"/>
            </w:tcMar>
            <w:vAlign w:val="center"/>
          </w:tcPr>
          <w:p w14:paraId="1BE1C6F1" w14:textId="77777777" w:rsidR="00787BA3" w:rsidRDefault="00000000">
            <w:pPr>
              <w:spacing w:after="40" w:line="252" w:lineRule="auto"/>
            </w:pPr>
            <w:r>
              <w:rPr>
                <w:sz w:val="18"/>
              </w:rPr>
              <w:t>ANT2</w:t>
            </w:r>
          </w:p>
        </w:tc>
        <w:tc>
          <w:tcPr>
            <w:tcW w:w="3560" w:type="dxa"/>
            <w:tcMar>
              <w:top w:w="80" w:type="dxa"/>
              <w:left w:w="120" w:type="dxa"/>
              <w:bottom w:w="80" w:type="dxa"/>
              <w:right w:w="120" w:type="dxa"/>
            </w:tcMar>
            <w:vAlign w:val="center"/>
          </w:tcPr>
          <w:p w14:paraId="3F99DDD3" w14:textId="77777777" w:rsidR="00787BA3" w:rsidRDefault="00000000">
            <w:pPr>
              <w:spacing w:after="40" w:line="252" w:lineRule="auto"/>
            </w:pPr>
            <w:r>
              <w:rPr>
                <w:sz w:val="18"/>
              </w:rPr>
              <w:t>Apply after confirmed QSY</w:t>
            </w:r>
          </w:p>
        </w:tc>
      </w:tr>
      <w:tr w:rsidR="00787BA3" w14:paraId="2846494E" w14:textId="77777777">
        <w:trPr>
          <w:cantSplit/>
        </w:trPr>
        <w:tc>
          <w:tcPr>
            <w:tcW w:w="2800" w:type="dxa"/>
            <w:tcMar>
              <w:top w:w="80" w:type="dxa"/>
              <w:left w:w="120" w:type="dxa"/>
              <w:bottom w:w="80" w:type="dxa"/>
              <w:right w:w="120" w:type="dxa"/>
            </w:tcMar>
            <w:vAlign w:val="center"/>
          </w:tcPr>
          <w:p w14:paraId="7BD8B56E" w14:textId="77777777" w:rsidR="00787BA3" w:rsidRDefault="00000000">
            <w:pPr>
              <w:spacing w:after="40" w:line="252" w:lineRule="auto"/>
            </w:pPr>
            <w:r>
              <w:rPr>
                <w:sz w:val="18"/>
              </w:rPr>
              <w:t>20m, 17m, 15m, 12m, 10m</w:t>
            </w:r>
          </w:p>
        </w:tc>
        <w:tc>
          <w:tcPr>
            <w:tcW w:w="1500" w:type="dxa"/>
            <w:tcMar>
              <w:top w:w="80" w:type="dxa"/>
              <w:left w:w="120" w:type="dxa"/>
              <w:bottom w:w="80" w:type="dxa"/>
              <w:right w:w="120" w:type="dxa"/>
            </w:tcMar>
            <w:vAlign w:val="center"/>
          </w:tcPr>
          <w:p w14:paraId="43B53213" w14:textId="77777777" w:rsidR="00787BA3" w:rsidRDefault="00000000">
            <w:pPr>
              <w:spacing w:after="40" w:line="252" w:lineRule="auto"/>
            </w:pPr>
            <w:r>
              <w:rPr>
                <w:sz w:val="18"/>
              </w:rPr>
              <w:t>ANT1</w:t>
            </w:r>
          </w:p>
        </w:tc>
        <w:tc>
          <w:tcPr>
            <w:tcW w:w="1500" w:type="dxa"/>
            <w:tcMar>
              <w:top w:w="80" w:type="dxa"/>
              <w:left w:w="120" w:type="dxa"/>
              <w:bottom w:w="80" w:type="dxa"/>
              <w:right w:w="120" w:type="dxa"/>
            </w:tcMar>
            <w:vAlign w:val="center"/>
          </w:tcPr>
          <w:p w14:paraId="194ED926" w14:textId="77777777" w:rsidR="00787BA3" w:rsidRDefault="00000000">
            <w:pPr>
              <w:spacing w:after="40" w:line="252" w:lineRule="auto"/>
            </w:pPr>
            <w:r>
              <w:rPr>
                <w:sz w:val="18"/>
              </w:rPr>
              <w:t>ANT1</w:t>
            </w:r>
          </w:p>
        </w:tc>
        <w:tc>
          <w:tcPr>
            <w:tcW w:w="3560" w:type="dxa"/>
            <w:tcMar>
              <w:top w:w="80" w:type="dxa"/>
              <w:left w:w="120" w:type="dxa"/>
              <w:bottom w:w="80" w:type="dxa"/>
              <w:right w:w="120" w:type="dxa"/>
            </w:tcMar>
            <w:vAlign w:val="center"/>
          </w:tcPr>
          <w:p w14:paraId="00ED3CE8" w14:textId="77777777" w:rsidR="00787BA3" w:rsidRDefault="00000000">
            <w:pPr>
              <w:spacing w:after="40" w:line="252" w:lineRule="auto"/>
            </w:pPr>
            <w:r>
              <w:rPr>
                <w:sz w:val="18"/>
              </w:rPr>
              <w:t>Apply after confirmed QSY</w:t>
            </w:r>
          </w:p>
        </w:tc>
      </w:tr>
      <w:tr w:rsidR="00787BA3" w14:paraId="37D895EC" w14:textId="77777777">
        <w:trPr>
          <w:cantSplit/>
        </w:trPr>
        <w:tc>
          <w:tcPr>
            <w:tcW w:w="2800" w:type="dxa"/>
            <w:tcMar>
              <w:top w:w="80" w:type="dxa"/>
              <w:left w:w="120" w:type="dxa"/>
              <w:bottom w:w="80" w:type="dxa"/>
              <w:right w:w="120" w:type="dxa"/>
            </w:tcMar>
            <w:vAlign w:val="center"/>
          </w:tcPr>
          <w:p w14:paraId="2B76F195" w14:textId="77777777" w:rsidR="00787BA3" w:rsidRDefault="00000000">
            <w:pPr>
              <w:spacing w:after="40" w:line="252" w:lineRule="auto"/>
            </w:pPr>
            <w:r>
              <w:rPr>
                <w:sz w:val="18"/>
              </w:rPr>
              <w:t>Unlisted bands</w:t>
            </w:r>
          </w:p>
        </w:tc>
        <w:tc>
          <w:tcPr>
            <w:tcW w:w="1500" w:type="dxa"/>
            <w:tcMar>
              <w:top w:w="80" w:type="dxa"/>
              <w:left w:w="120" w:type="dxa"/>
              <w:bottom w:w="80" w:type="dxa"/>
              <w:right w:w="120" w:type="dxa"/>
            </w:tcMar>
            <w:vAlign w:val="center"/>
          </w:tcPr>
          <w:p w14:paraId="0D1EA19C" w14:textId="77777777" w:rsidR="00787BA3" w:rsidRDefault="00000000">
            <w:pPr>
              <w:spacing w:after="40" w:line="252" w:lineRule="auto"/>
            </w:pPr>
            <w:r>
              <w:rPr>
                <w:sz w:val="18"/>
              </w:rPr>
              <w:t>No automatic change</w:t>
            </w:r>
          </w:p>
        </w:tc>
        <w:tc>
          <w:tcPr>
            <w:tcW w:w="1500" w:type="dxa"/>
            <w:tcMar>
              <w:top w:w="80" w:type="dxa"/>
              <w:left w:w="120" w:type="dxa"/>
              <w:bottom w:w="80" w:type="dxa"/>
              <w:right w:w="120" w:type="dxa"/>
            </w:tcMar>
            <w:vAlign w:val="center"/>
          </w:tcPr>
          <w:p w14:paraId="6B2A898A" w14:textId="77777777" w:rsidR="00787BA3" w:rsidRDefault="00000000">
            <w:pPr>
              <w:spacing w:after="40" w:line="252" w:lineRule="auto"/>
            </w:pPr>
            <w:r>
              <w:rPr>
                <w:sz w:val="18"/>
              </w:rPr>
              <w:t>No automatic change</w:t>
            </w:r>
          </w:p>
        </w:tc>
        <w:tc>
          <w:tcPr>
            <w:tcW w:w="3560" w:type="dxa"/>
            <w:tcMar>
              <w:top w:w="80" w:type="dxa"/>
              <w:left w:w="120" w:type="dxa"/>
              <w:bottom w:w="80" w:type="dxa"/>
              <w:right w:w="120" w:type="dxa"/>
            </w:tcMar>
            <w:vAlign w:val="center"/>
          </w:tcPr>
          <w:p w14:paraId="59EB6D9A" w14:textId="77777777" w:rsidR="00787BA3" w:rsidRDefault="00000000">
            <w:pPr>
              <w:spacing w:after="40" w:line="252" w:lineRule="auto"/>
            </w:pPr>
            <w:r>
              <w:rPr>
                <w:sz w:val="18"/>
              </w:rPr>
              <w:t>Warn or use explicit future policy</w:t>
            </w:r>
          </w:p>
        </w:tc>
      </w:tr>
      <w:tr w:rsidR="00787BA3" w14:paraId="5A1B2430" w14:textId="77777777">
        <w:trPr>
          <w:cantSplit/>
        </w:trPr>
        <w:tc>
          <w:tcPr>
            <w:tcW w:w="2800" w:type="dxa"/>
            <w:tcMar>
              <w:top w:w="80" w:type="dxa"/>
              <w:left w:w="120" w:type="dxa"/>
              <w:bottom w:w="80" w:type="dxa"/>
              <w:right w:w="120" w:type="dxa"/>
            </w:tcMar>
            <w:vAlign w:val="center"/>
          </w:tcPr>
          <w:p w14:paraId="0AFC4492" w14:textId="77777777" w:rsidR="00787BA3" w:rsidRDefault="00000000">
            <w:pPr>
              <w:spacing w:after="40" w:line="252" w:lineRule="auto"/>
            </w:pPr>
            <w:r>
              <w:rPr>
                <w:sz w:val="18"/>
              </w:rPr>
              <w:t>Any band while TX/MOX active</w:t>
            </w:r>
          </w:p>
        </w:tc>
        <w:tc>
          <w:tcPr>
            <w:tcW w:w="1500" w:type="dxa"/>
            <w:tcMar>
              <w:top w:w="80" w:type="dxa"/>
              <w:left w:w="120" w:type="dxa"/>
              <w:bottom w:w="80" w:type="dxa"/>
              <w:right w:w="120" w:type="dxa"/>
            </w:tcMar>
            <w:vAlign w:val="center"/>
          </w:tcPr>
          <w:p w14:paraId="0ADF539C" w14:textId="77777777" w:rsidR="00787BA3" w:rsidRDefault="00000000">
            <w:pPr>
              <w:spacing w:after="40" w:line="252" w:lineRule="auto"/>
            </w:pPr>
            <w:r>
              <w:rPr>
                <w:sz w:val="18"/>
              </w:rPr>
              <w:t>Defer</w:t>
            </w:r>
          </w:p>
        </w:tc>
        <w:tc>
          <w:tcPr>
            <w:tcW w:w="1500" w:type="dxa"/>
            <w:tcMar>
              <w:top w:w="80" w:type="dxa"/>
              <w:left w:w="120" w:type="dxa"/>
              <w:bottom w:w="80" w:type="dxa"/>
              <w:right w:w="120" w:type="dxa"/>
            </w:tcMar>
            <w:vAlign w:val="center"/>
          </w:tcPr>
          <w:p w14:paraId="34972E7C" w14:textId="77777777" w:rsidR="00787BA3" w:rsidRDefault="00000000">
            <w:pPr>
              <w:spacing w:after="40" w:line="252" w:lineRule="auto"/>
            </w:pPr>
            <w:r>
              <w:rPr>
                <w:sz w:val="18"/>
              </w:rPr>
              <w:t>Defer</w:t>
            </w:r>
          </w:p>
        </w:tc>
        <w:tc>
          <w:tcPr>
            <w:tcW w:w="3560" w:type="dxa"/>
            <w:tcMar>
              <w:top w:w="80" w:type="dxa"/>
              <w:left w:w="120" w:type="dxa"/>
              <w:bottom w:w="80" w:type="dxa"/>
              <w:right w:w="120" w:type="dxa"/>
            </w:tcMar>
            <w:vAlign w:val="center"/>
          </w:tcPr>
          <w:p w14:paraId="26DF2856" w14:textId="77777777" w:rsidR="00787BA3" w:rsidRDefault="00000000">
            <w:pPr>
              <w:spacing w:after="40" w:line="252" w:lineRule="auto"/>
            </w:pPr>
            <w:r>
              <w:rPr>
                <w:sz w:val="18"/>
              </w:rPr>
              <w:t>Apply immediately after returning to RX</w:t>
            </w:r>
          </w:p>
        </w:tc>
      </w:tr>
    </w:tbl>
    <w:p w14:paraId="5E482113" w14:textId="77777777" w:rsidR="00787BA3" w:rsidRDefault="00787BA3">
      <w:pPr>
        <w:spacing w:after="40"/>
      </w:pPr>
    </w:p>
    <w:p w14:paraId="1029B55D" w14:textId="77777777" w:rsidR="00787BA3" w:rsidRDefault="00000000">
      <w:pPr>
        <w:keepLines/>
        <w:tabs>
          <w:tab w:val="left" w:pos="648"/>
        </w:tabs>
        <w:ind w:left="648" w:hanging="317"/>
      </w:pPr>
      <w:r>
        <w:t>•</w:t>
      </w:r>
      <w:r>
        <w:tab/>
        <w:t>An antenna command must never contain or trigger a frequency change.</w:t>
      </w:r>
    </w:p>
    <w:p w14:paraId="2B1F73FF" w14:textId="77777777" w:rsidR="00787BA3" w:rsidRDefault="00000000">
      <w:pPr>
        <w:keepLines/>
        <w:tabs>
          <w:tab w:val="left" w:pos="648"/>
        </w:tabs>
        <w:ind w:left="648" w:hanging="317"/>
      </w:pPr>
      <w:r>
        <w:t>•</w:t>
      </w:r>
      <w:r>
        <w:tab/>
        <w:t>Do not detach/recreate the active slice merely to change antennas.</w:t>
      </w:r>
    </w:p>
    <w:p w14:paraId="70B1D4DA" w14:textId="77777777" w:rsidR="00787BA3" w:rsidRDefault="00000000">
      <w:pPr>
        <w:keepLines/>
        <w:tabs>
          <w:tab w:val="left" w:pos="648"/>
        </w:tabs>
        <w:ind w:left="648" w:hanging="317"/>
      </w:pPr>
      <w:r>
        <w:t>•</w:t>
      </w:r>
      <w:r>
        <w:tab/>
        <w:t>On antenna failure, preserve the dial frequency, inhibit TX, and show a clear operator alarm.</w:t>
      </w:r>
    </w:p>
    <w:p w14:paraId="713F9984" w14:textId="77777777" w:rsidR="00787BA3" w:rsidRDefault="00000000">
      <w:pPr>
        <w:keepLines/>
        <w:tabs>
          <w:tab w:val="left" w:pos="648"/>
        </w:tabs>
        <w:ind w:left="648" w:hanging="317"/>
      </w:pPr>
      <w:r>
        <w:t>•</w:t>
      </w:r>
      <w:r>
        <w:tab/>
        <w:t>Log request ID, confirmed frequency, policy band, requested antennas, radio acknowledgement, and elapsed time.</w:t>
      </w:r>
    </w:p>
    <w:p w14:paraId="2FF15391" w14:textId="77777777" w:rsidR="00787BA3" w:rsidRDefault="00000000">
      <w:pPr>
        <w:pStyle w:val="Heading2"/>
      </w:pPr>
      <w:r>
        <w:t>3.4 One classification contract for spots and decodes</w:t>
      </w:r>
    </w:p>
    <w:p w14:paraId="581FA9D5" w14:textId="77777777" w:rsidR="00787BA3" w:rsidRDefault="00000000">
      <w:r>
        <w:t>Keep radio_control/spot_classification.py (or its successor) as the sole semantic authority. WSJT-Z should consume stable enum/boolean fields, not parse labels such as 'C/New Band' or duplicate the ranking in C++. Human labels are presentation only.</w:t>
      </w:r>
    </w:p>
    <w:tbl>
      <w:tblPr>
        <w:tblStyle w:val="TableGrid"/>
        <w:tblW w:w="9360" w:type="dxa"/>
        <w:tblInd w:w="120" w:type="dxa"/>
        <w:tblLayout w:type="fixed"/>
        <w:tblLook w:val="04A0" w:firstRow="1" w:lastRow="0" w:firstColumn="1" w:lastColumn="0" w:noHBand="0" w:noVBand="1"/>
      </w:tblPr>
      <w:tblGrid>
        <w:gridCol w:w="1050"/>
        <w:gridCol w:w="3300"/>
        <w:gridCol w:w="5010"/>
      </w:tblGrid>
      <w:tr w:rsidR="00787BA3" w14:paraId="4CE7F661" w14:textId="77777777">
        <w:trPr>
          <w:cantSplit/>
          <w:tblHeader/>
        </w:trPr>
        <w:tc>
          <w:tcPr>
            <w:tcW w:w="1050" w:type="dxa"/>
            <w:shd w:val="clear" w:color="auto" w:fill="E8EEF5"/>
            <w:tcMar>
              <w:top w:w="80" w:type="dxa"/>
              <w:left w:w="120" w:type="dxa"/>
              <w:bottom w:w="80" w:type="dxa"/>
              <w:right w:w="120" w:type="dxa"/>
            </w:tcMar>
            <w:vAlign w:val="center"/>
          </w:tcPr>
          <w:p w14:paraId="51C32725" w14:textId="77777777" w:rsidR="00787BA3" w:rsidRDefault="00000000">
            <w:pPr>
              <w:spacing w:after="0"/>
            </w:pPr>
            <w:r>
              <w:rPr>
                <w:b/>
                <w:color w:val="1F4D78"/>
                <w:sz w:val="18"/>
              </w:rPr>
              <w:t>Column</w:t>
            </w:r>
          </w:p>
        </w:tc>
        <w:tc>
          <w:tcPr>
            <w:tcW w:w="3300" w:type="dxa"/>
            <w:shd w:val="clear" w:color="auto" w:fill="E8EEF5"/>
            <w:tcMar>
              <w:top w:w="80" w:type="dxa"/>
              <w:left w:w="120" w:type="dxa"/>
              <w:bottom w:w="80" w:type="dxa"/>
              <w:right w:w="120" w:type="dxa"/>
            </w:tcMar>
            <w:vAlign w:val="center"/>
          </w:tcPr>
          <w:p w14:paraId="46C19D51" w14:textId="77777777" w:rsidR="00787BA3" w:rsidRDefault="00000000">
            <w:pPr>
              <w:spacing w:after="0"/>
            </w:pPr>
            <w:r>
              <w:rPr>
                <w:b/>
                <w:color w:val="1F4D78"/>
                <w:sz w:val="18"/>
              </w:rPr>
              <w:t>Compact labels</w:t>
            </w:r>
          </w:p>
        </w:tc>
        <w:tc>
          <w:tcPr>
            <w:tcW w:w="5010" w:type="dxa"/>
            <w:shd w:val="clear" w:color="auto" w:fill="E8EEF5"/>
            <w:tcMar>
              <w:top w:w="80" w:type="dxa"/>
              <w:left w:w="120" w:type="dxa"/>
              <w:bottom w:w="80" w:type="dxa"/>
              <w:right w:w="120" w:type="dxa"/>
            </w:tcMar>
            <w:vAlign w:val="center"/>
          </w:tcPr>
          <w:p w14:paraId="0CBD1554" w14:textId="77777777" w:rsidR="00787BA3" w:rsidRDefault="00000000">
            <w:pPr>
              <w:spacing w:after="0"/>
            </w:pPr>
            <w:r>
              <w:rPr>
                <w:b/>
                <w:color w:val="1F4D78"/>
                <w:sz w:val="18"/>
              </w:rPr>
              <w:t>Meaning</w:t>
            </w:r>
          </w:p>
        </w:tc>
      </w:tr>
      <w:tr w:rsidR="00787BA3" w14:paraId="577A1A06" w14:textId="77777777">
        <w:trPr>
          <w:cantSplit/>
        </w:trPr>
        <w:tc>
          <w:tcPr>
            <w:tcW w:w="1050" w:type="dxa"/>
            <w:tcMar>
              <w:top w:w="80" w:type="dxa"/>
              <w:left w:w="120" w:type="dxa"/>
              <w:bottom w:w="80" w:type="dxa"/>
              <w:right w:w="120" w:type="dxa"/>
            </w:tcMar>
            <w:vAlign w:val="center"/>
          </w:tcPr>
          <w:p w14:paraId="79E3D049" w14:textId="77777777" w:rsidR="00787BA3" w:rsidRDefault="00000000">
            <w:pPr>
              <w:spacing w:after="40" w:line="252" w:lineRule="auto"/>
            </w:pPr>
            <w:r>
              <w:rPr>
                <w:sz w:val="18"/>
              </w:rPr>
              <w:t>CS</w:t>
            </w:r>
          </w:p>
        </w:tc>
        <w:tc>
          <w:tcPr>
            <w:tcW w:w="3300" w:type="dxa"/>
            <w:tcMar>
              <w:top w:w="80" w:type="dxa"/>
              <w:left w:w="120" w:type="dxa"/>
              <w:bottom w:w="80" w:type="dxa"/>
              <w:right w:w="120" w:type="dxa"/>
            </w:tcMar>
            <w:vAlign w:val="center"/>
          </w:tcPr>
          <w:p w14:paraId="33BA73AF" w14:textId="77777777" w:rsidR="00787BA3" w:rsidRDefault="00000000">
            <w:pPr>
              <w:spacing w:after="40" w:line="252" w:lineRule="auto"/>
            </w:pPr>
            <w:r>
              <w:rPr>
                <w:sz w:val="18"/>
              </w:rPr>
              <w:t>NC, NB+M, NB, NM, W, C</w:t>
            </w:r>
          </w:p>
        </w:tc>
        <w:tc>
          <w:tcPr>
            <w:tcW w:w="5010" w:type="dxa"/>
            <w:tcMar>
              <w:top w:w="80" w:type="dxa"/>
              <w:left w:w="120" w:type="dxa"/>
              <w:bottom w:w="80" w:type="dxa"/>
              <w:right w:w="120" w:type="dxa"/>
            </w:tcMar>
            <w:vAlign w:val="center"/>
          </w:tcPr>
          <w:p w14:paraId="12F4E176" w14:textId="77777777" w:rsidR="00787BA3" w:rsidRDefault="00000000">
            <w:pPr>
              <w:spacing w:after="40" w:line="252" w:lineRule="auto"/>
            </w:pPr>
            <w:r>
              <w:rPr>
                <w:sz w:val="18"/>
              </w:rPr>
              <w:t>Callsign worked/confirmed state for the current band and mode</w:t>
            </w:r>
          </w:p>
        </w:tc>
      </w:tr>
      <w:tr w:rsidR="00787BA3" w14:paraId="2E08A959" w14:textId="77777777">
        <w:trPr>
          <w:cantSplit/>
        </w:trPr>
        <w:tc>
          <w:tcPr>
            <w:tcW w:w="1050" w:type="dxa"/>
            <w:tcMar>
              <w:top w:w="80" w:type="dxa"/>
              <w:left w:w="120" w:type="dxa"/>
              <w:bottom w:w="80" w:type="dxa"/>
              <w:right w:w="120" w:type="dxa"/>
            </w:tcMar>
            <w:vAlign w:val="center"/>
          </w:tcPr>
          <w:p w14:paraId="02452DD4" w14:textId="77777777" w:rsidR="00787BA3" w:rsidRDefault="00000000">
            <w:pPr>
              <w:spacing w:after="40" w:line="252" w:lineRule="auto"/>
            </w:pPr>
            <w:r>
              <w:rPr>
                <w:sz w:val="18"/>
              </w:rPr>
              <w:lastRenderedPageBreak/>
              <w:t>DS</w:t>
            </w:r>
          </w:p>
        </w:tc>
        <w:tc>
          <w:tcPr>
            <w:tcW w:w="3300" w:type="dxa"/>
            <w:tcMar>
              <w:top w:w="80" w:type="dxa"/>
              <w:left w:w="120" w:type="dxa"/>
              <w:bottom w:w="80" w:type="dxa"/>
              <w:right w:w="120" w:type="dxa"/>
            </w:tcMar>
            <w:vAlign w:val="center"/>
          </w:tcPr>
          <w:p w14:paraId="32FBC2BB" w14:textId="77777777" w:rsidR="00787BA3" w:rsidRDefault="00000000">
            <w:pPr>
              <w:spacing w:after="40" w:line="252" w:lineRule="auto"/>
            </w:pPr>
            <w:r>
              <w:rPr>
                <w:sz w:val="18"/>
              </w:rPr>
              <w:t>ATNO, W, C/NB+M, W/NB+M, C/NB, W/NB, C/NM, W/NM, C</w:t>
            </w:r>
          </w:p>
        </w:tc>
        <w:tc>
          <w:tcPr>
            <w:tcW w:w="5010" w:type="dxa"/>
            <w:tcMar>
              <w:top w:w="80" w:type="dxa"/>
              <w:left w:w="120" w:type="dxa"/>
              <w:bottom w:w="80" w:type="dxa"/>
              <w:right w:w="120" w:type="dxa"/>
            </w:tcMar>
            <w:vAlign w:val="center"/>
          </w:tcPr>
          <w:p w14:paraId="7F6A59EC" w14:textId="77777777" w:rsidR="00787BA3" w:rsidRDefault="00000000">
            <w:pPr>
              <w:spacing w:after="40" w:line="252" w:lineRule="auto"/>
            </w:pPr>
            <w:r>
              <w:rPr>
                <w:sz w:val="18"/>
              </w:rPr>
              <w:t>DXCC worked/confirmed state and current slot need</w:t>
            </w:r>
          </w:p>
        </w:tc>
      </w:tr>
      <w:tr w:rsidR="00787BA3" w14:paraId="3E4D95AF" w14:textId="77777777">
        <w:trPr>
          <w:cantSplit/>
        </w:trPr>
        <w:tc>
          <w:tcPr>
            <w:tcW w:w="1050" w:type="dxa"/>
            <w:tcMar>
              <w:top w:w="80" w:type="dxa"/>
              <w:left w:w="120" w:type="dxa"/>
              <w:bottom w:w="80" w:type="dxa"/>
              <w:right w:w="120" w:type="dxa"/>
            </w:tcMar>
            <w:vAlign w:val="center"/>
          </w:tcPr>
          <w:p w14:paraId="1D55837E" w14:textId="77777777" w:rsidR="00787BA3" w:rsidRDefault="00000000">
            <w:pPr>
              <w:spacing w:after="40" w:line="252" w:lineRule="auto"/>
            </w:pPr>
            <w:r>
              <w:rPr>
                <w:sz w:val="18"/>
              </w:rPr>
              <w:t>Pending</w:t>
            </w:r>
          </w:p>
        </w:tc>
        <w:tc>
          <w:tcPr>
            <w:tcW w:w="3300" w:type="dxa"/>
            <w:tcMar>
              <w:top w:w="80" w:type="dxa"/>
              <w:left w:w="120" w:type="dxa"/>
              <w:bottom w:w="80" w:type="dxa"/>
              <w:right w:w="120" w:type="dxa"/>
            </w:tcMar>
            <w:vAlign w:val="center"/>
          </w:tcPr>
          <w:p w14:paraId="74A2292D" w14:textId="77777777" w:rsidR="00787BA3" w:rsidRDefault="00000000">
            <w:pPr>
              <w:spacing w:after="40" w:line="252" w:lineRule="auto"/>
            </w:pPr>
            <w:r>
              <w:rPr>
                <w:sz w:val="18"/>
              </w:rPr>
              <w:t>...</w:t>
            </w:r>
          </w:p>
        </w:tc>
        <w:tc>
          <w:tcPr>
            <w:tcW w:w="5010" w:type="dxa"/>
            <w:tcMar>
              <w:top w:w="80" w:type="dxa"/>
              <w:left w:w="120" w:type="dxa"/>
              <w:bottom w:w="80" w:type="dxa"/>
              <w:right w:w="120" w:type="dxa"/>
            </w:tcMar>
            <w:vAlign w:val="center"/>
          </w:tcPr>
          <w:p w14:paraId="0C128A3A" w14:textId="77777777" w:rsidR="00787BA3" w:rsidRDefault="00000000">
            <w:pPr>
              <w:spacing w:after="40" w:line="252" w:lineRule="auto"/>
            </w:pPr>
            <w:r>
              <w:rPr>
                <w:sz w:val="18"/>
              </w:rPr>
              <w:t>Lookup is in flight</w:t>
            </w:r>
          </w:p>
        </w:tc>
      </w:tr>
      <w:tr w:rsidR="00787BA3" w14:paraId="212B6B89" w14:textId="77777777">
        <w:trPr>
          <w:cantSplit/>
        </w:trPr>
        <w:tc>
          <w:tcPr>
            <w:tcW w:w="1050" w:type="dxa"/>
            <w:tcMar>
              <w:top w:w="80" w:type="dxa"/>
              <w:left w:w="120" w:type="dxa"/>
              <w:bottom w:w="80" w:type="dxa"/>
              <w:right w:w="120" w:type="dxa"/>
            </w:tcMar>
            <w:vAlign w:val="center"/>
          </w:tcPr>
          <w:p w14:paraId="41742068" w14:textId="77777777" w:rsidR="00787BA3" w:rsidRDefault="00000000">
            <w:pPr>
              <w:spacing w:after="40" w:line="252" w:lineRule="auto"/>
            </w:pPr>
            <w:r>
              <w:rPr>
                <w:sz w:val="18"/>
              </w:rPr>
              <w:t>Unknown</w:t>
            </w:r>
          </w:p>
        </w:tc>
        <w:tc>
          <w:tcPr>
            <w:tcW w:w="3300" w:type="dxa"/>
            <w:tcMar>
              <w:top w:w="80" w:type="dxa"/>
              <w:left w:w="120" w:type="dxa"/>
              <w:bottom w:w="80" w:type="dxa"/>
              <w:right w:w="120" w:type="dxa"/>
            </w:tcMar>
            <w:vAlign w:val="center"/>
          </w:tcPr>
          <w:p w14:paraId="1F0C1AB6" w14:textId="77777777" w:rsidR="00787BA3" w:rsidRDefault="00000000">
            <w:pPr>
              <w:spacing w:after="40" w:line="252" w:lineRule="auto"/>
            </w:pPr>
            <w:r>
              <w:rPr>
                <w:sz w:val="18"/>
              </w:rPr>
              <w:t>?</w:t>
            </w:r>
          </w:p>
        </w:tc>
        <w:tc>
          <w:tcPr>
            <w:tcW w:w="5010" w:type="dxa"/>
            <w:tcMar>
              <w:top w:w="80" w:type="dxa"/>
              <w:left w:w="120" w:type="dxa"/>
              <w:bottom w:w="80" w:type="dxa"/>
              <w:right w:w="120" w:type="dxa"/>
            </w:tcMar>
            <w:vAlign w:val="center"/>
          </w:tcPr>
          <w:p w14:paraId="2E69854B" w14:textId="77777777" w:rsidR="00787BA3" w:rsidRDefault="00000000">
            <w:pPr>
              <w:spacing w:after="40" w:line="252" w:lineRule="auto"/>
            </w:pPr>
            <w:r>
              <w:rPr>
                <w:sz w:val="18"/>
              </w:rPr>
              <w:t>Cache unavailable or classification not trustworthy; never grants priority</w:t>
            </w:r>
          </w:p>
        </w:tc>
      </w:tr>
    </w:tbl>
    <w:p w14:paraId="19C91FB8" w14:textId="77777777" w:rsidR="00787BA3" w:rsidRDefault="00787BA3">
      <w:pPr>
        <w:spacing w:after="40"/>
      </w:pPr>
    </w:p>
    <w:p w14:paraId="53D28B1E" w14:textId="77777777" w:rsidR="00787BA3" w:rsidRDefault="00000000">
      <w:pPr>
        <w:keepLines/>
        <w:tabs>
          <w:tab w:val="left" w:pos="648"/>
        </w:tabs>
        <w:ind w:left="648" w:hanging="317"/>
      </w:pPr>
      <w:r>
        <w:t>•</w:t>
      </w:r>
      <w:r>
        <w:tab/>
        <w:t>Key each cache entry by normalized call + band + mode + log revision.</w:t>
      </w:r>
    </w:p>
    <w:p w14:paraId="4F2FDD5B" w14:textId="77777777" w:rsidR="00787BA3" w:rsidRDefault="00000000">
      <w:pPr>
        <w:keepLines/>
        <w:tabs>
          <w:tab w:val="left" w:pos="648"/>
        </w:tabs>
        <w:ind w:left="648" w:hanging="317"/>
      </w:pPr>
      <w:r>
        <w:t>•</w:t>
      </w:r>
      <w:r>
        <w:tab/>
        <w:t>Preload the local Wavelog mirror; never perform a remote Wavelog request in the decode hot path.</w:t>
      </w:r>
    </w:p>
    <w:p w14:paraId="7A4BD5A1" w14:textId="77777777" w:rsidR="00787BA3" w:rsidRDefault="00000000">
      <w:pPr>
        <w:keepLines/>
        <w:tabs>
          <w:tab w:val="left" w:pos="648"/>
        </w:tabs>
        <w:ind w:left="648" w:hanging="317"/>
      </w:pPr>
      <w:r>
        <w:t>•</w:t>
      </w:r>
      <w:r>
        <w:tab/>
        <w:t>Batch or deduplicate requests within a decode cycle.</w:t>
      </w:r>
    </w:p>
    <w:p w14:paraId="4A4F7F11" w14:textId="77777777" w:rsidR="00787BA3" w:rsidRDefault="00000000">
      <w:pPr>
        <w:keepLines/>
        <w:tabs>
          <w:tab w:val="left" w:pos="648"/>
        </w:tabs>
        <w:ind w:left="648" w:hanging="317"/>
      </w:pPr>
      <w:r>
        <w:t>•</w:t>
      </w:r>
      <w:r>
        <w:tab/>
        <w:t>Return schema_version, call_state, dxcc_state, needed flags, source, and log_revision.</w:t>
      </w:r>
    </w:p>
    <w:p w14:paraId="66CA997F" w14:textId="77777777" w:rsidR="00787BA3" w:rsidRDefault="00000000">
      <w:pPr>
        <w:keepLines/>
        <w:tabs>
          <w:tab w:val="left" w:pos="648"/>
        </w:tabs>
        <w:ind w:left="648" w:hanging="317"/>
      </w:pPr>
      <w:r>
        <w:t>•</w:t>
      </w:r>
      <w:r>
        <w:tab/>
        <w:t>When the service is unavailable, preserve normal upstream decoding/operation but disable OM0RX priority promotion.</w:t>
      </w:r>
    </w:p>
    <w:p w14:paraId="056F93AD" w14:textId="77777777" w:rsidR="00787BA3" w:rsidRDefault="00000000">
      <w:pPr>
        <w:pStyle w:val="Heading2"/>
      </w:pPr>
      <w:r>
        <w:t>3.5 Deterministic CS/DS layout</w:t>
      </w:r>
    </w:p>
    <w:p w14:paraId="248114F6" w14:textId="77777777" w:rsidR="00787BA3" w:rsidRDefault="00000000">
      <w:pPr>
        <w:keepLines/>
        <w:tabs>
          <w:tab w:val="left" w:pos="648"/>
        </w:tabs>
        <w:ind w:left="648" w:hanging="317"/>
      </w:pPr>
      <w:r>
        <w:t>•</w:t>
      </w:r>
      <w:r>
        <w:tab/>
        <w:t>Assign every decoded line a stable row ID; never identify a row by callsign alone.</w:t>
      </w:r>
    </w:p>
    <w:p w14:paraId="070DF54A" w14:textId="77777777" w:rsidR="00787BA3" w:rsidRDefault="00000000">
      <w:pPr>
        <w:keepLines/>
        <w:tabs>
          <w:tab w:val="left" w:pos="648"/>
        </w:tabs>
        <w:ind w:left="648" w:hanging="317"/>
      </w:pPr>
      <w:r>
        <w:t>•</w:t>
      </w:r>
      <w:r>
        <w:tab/>
        <w:t>Reserve the CS and DS cells when the line is first inserted, using '...' until classification arrives.</w:t>
      </w:r>
    </w:p>
    <w:p w14:paraId="3D87DC25" w14:textId="77777777" w:rsidR="00787BA3" w:rsidRDefault="00000000">
      <w:pPr>
        <w:keepLines/>
        <w:tabs>
          <w:tab w:val="left" w:pos="648"/>
        </w:tabs>
        <w:ind w:left="648" w:hanging="317"/>
      </w:pPr>
      <w:r>
        <w:t>•</w:t>
      </w:r>
      <w:r>
        <w:tab/>
        <w:t>Generate the header and row geometry from the same formatter and the same decoded-text font metrics.</w:t>
      </w:r>
    </w:p>
    <w:p w14:paraId="20153D21" w14:textId="77777777" w:rsidR="00787BA3" w:rsidRDefault="00000000">
      <w:pPr>
        <w:keepLines/>
        <w:tabs>
          <w:tab w:val="left" w:pos="648"/>
        </w:tabs>
        <w:ind w:left="648" w:hanging="317"/>
      </w:pPr>
      <w:r>
        <w:t>•</w:t>
      </w:r>
      <w:r>
        <w:tab/>
        <w:t>Update only the two cells for the matching row ID; keep the raw decode text immutable for clicks, replies, and logging.</w:t>
      </w:r>
    </w:p>
    <w:p w14:paraId="69D6CB9D" w14:textId="77777777" w:rsidR="00787BA3" w:rsidRDefault="00000000">
      <w:pPr>
        <w:keepLines/>
        <w:tabs>
          <w:tab w:val="left" w:pos="648"/>
        </w:tabs>
        <w:ind w:left="648" w:hanging="317"/>
      </w:pPr>
      <w:r>
        <w:t>•</w:t>
      </w:r>
      <w:r>
        <w:tab/>
        <w:t>Use fixed pixel widths or a model/view column layout. If the existing QTextEdit must be retained initially, store exact text anchors in block user data rather than regex-rewriting the suffix.</w:t>
      </w:r>
    </w:p>
    <w:p w14:paraId="704E41D0" w14:textId="77777777" w:rsidR="00787BA3" w:rsidRDefault="00000000">
      <w:pPr>
        <w:keepLines/>
        <w:tabs>
          <w:tab w:val="left" w:pos="648"/>
        </w:tabs>
        <w:ind w:left="648" w:hanging="317"/>
      </w:pPr>
      <w:r>
        <w:t>•</w:t>
      </w:r>
      <w:r>
        <w:tab/>
        <w:t>Keep both panes aligned at the supplied 1342 x 842 window size, at supported font sizes, and with long compound calls/messages.</w:t>
      </w:r>
    </w:p>
    <w:p w14:paraId="053FCB77" w14:textId="77777777" w:rsidR="00787BA3" w:rsidRDefault="00000000">
      <w:pPr>
        <w:pStyle w:val="Heading2"/>
      </w:pPr>
      <w:r>
        <w:t>3.6 Minimal DXCC-priority state machine</w:t>
      </w:r>
    </w:p>
    <w:p w14:paraId="7B6D544A" w14:textId="77777777" w:rsidR="00787BA3" w:rsidRDefault="00000000">
      <w:r>
        <w:t>The first rebuild should handle only stations decoded locally on the current band. Cross-band cluster hunting is a later feature because it reintroduces QSY ownership and return-to-origin complexity.</w:t>
      </w:r>
    </w:p>
    <w:tbl>
      <w:tblPr>
        <w:tblStyle w:val="TableGrid"/>
        <w:tblW w:w="9360" w:type="dxa"/>
        <w:tblInd w:w="120" w:type="dxa"/>
        <w:tblLayout w:type="fixed"/>
        <w:tblLook w:val="04A0" w:firstRow="1" w:lastRow="0" w:firstColumn="1" w:lastColumn="0" w:noHBand="0" w:noVBand="1"/>
      </w:tblPr>
      <w:tblGrid>
        <w:gridCol w:w="1350"/>
        <w:gridCol w:w="2900"/>
        <w:gridCol w:w="3150"/>
        <w:gridCol w:w="1960"/>
      </w:tblGrid>
      <w:tr w:rsidR="00787BA3" w14:paraId="1DEACC43" w14:textId="77777777">
        <w:trPr>
          <w:cantSplit/>
          <w:tblHeader/>
        </w:trPr>
        <w:tc>
          <w:tcPr>
            <w:tcW w:w="1350" w:type="dxa"/>
            <w:shd w:val="clear" w:color="auto" w:fill="E8EEF5"/>
            <w:tcMar>
              <w:top w:w="80" w:type="dxa"/>
              <w:left w:w="120" w:type="dxa"/>
              <w:bottom w:w="80" w:type="dxa"/>
              <w:right w:w="120" w:type="dxa"/>
            </w:tcMar>
            <w:vAlign w:val="center"/>
          </w:tcPr>
          <w:p w14:paraId="2C47A6B3" w14:textId="77777777" w:rsidR="00787BA3" w:rsidRDefault="00000000">
            <w:pPr>
              <w:spacing w:after="0"/>
            </w:pPr>
            <w:r>
              <w:rPr>
                <w:b/>
                <w:color w:val="1F4D78"/>
                <w:sz w:val="17"/>
              </w:rPr>
              <w:t>State</w:t>
            </w:r>
          </w:p>
        </w:tc>
        <w:tc>
          <w:tcPr>
            <w:tcW w:w="2900" w:type="dxa"/>
            <w:shd w:val="clear" w:color="auto" w:fill="E8EEF5"/>
            <w:tcMar>
              <w:top w:w="80" w:type="dxa"/>
              <w:left w:w="120" w:type="dxa"/>
              <w:bottom w:w="80" w:type="dxa"/>
              <w:right w:w="120" w:type="dxa"/>
            </w:tcMar>
            <w:vAlign w:val="center"/>
          </w:tcPr>
          <w:p w14:paraId="53D2F8C4" w14:textId="77777777" w:rsidR="00787BA3" w:rsidRDefault="00000000">
            <w:pPr>
              <w:spacing w:after="0"/>
            </w:pPr>
            <w:r>
              <w:rPr>
                <w:b/>
                <w:color w:val="1F4D78"/>
                <w:sz w:val="17"/>
              </w:rPr>
              <w:t>Entry</w:t>
            </w:r>
          </w:p>
        </w:tc>
        <w:tc>
          <w:tcPr>
            <w:tcW w:w="3150" w:type="dxa"/>
            <w:shd w:val="clear" w:color="auto" w:fill="E8EEF5"/>
            <w:tcMar>
              <w:top w:w="80" w:type="dxa"/>
              <w:left w:w="120" w:type="dxa"/>
              <w:bottom w:w="80" w:type="dxa"/>
              <w:right w:w="120" w:type="dxa"/>
            </w:tcMar>
            <w:vAlign w:val="center"/>
          </w:tcPr>
          <w:p w14:paraId="5F9E6BF1" w14:textId="77777777" w:rsidR="00787BA3" w:rsidRDefault="00000000">
            <w:pPr>
              <w:spacing w:after="0"/>
            </w:pPr>
            <w:r>
              <w:rPr>
                <w:b/>
                <w:color w:val="1F4D78"/>
                <w:sz w:val="17"/>
              </w:rPr>
              <w:t>Allowed action</w:t>
            </w:r>
          </w:p>
        </w:tc>
        <w:tc>
          <w:tcPr>
            <w:tcW w:w="1960" w:type="dxa"/>
            <w:shd w:val="clear" w:color="auto" w:fill="E8EEF5"/>
            <w:tcMar>
              <w:top w:w="80" w:type="dxa"/>
              <w:left w:w="120" w:type="dxa"/>
              <w:bottom w:w="80" w:type="dxa"/>
              <w:right w:w="120" w:type="dxa"/>
            </w:tcMar>
            <w:vAlign w:val="center"/>
          </w:tcPr>
          <w:p w14:paraId="5B9FD63D" w14:textId="77777777" w:rsidR="00787BA3" w:rsidRDefault="00000000">
            <w:pPr>
              <w:spacing w:after="0"/>
            </w:pPr>
            <w:r>
              <w:rPr>
                <w:b/>
                <w:color w:val="1F4D78"/>
                <w:sz w:val="17"/>
              </w:rPr>
              <w:t>Exit</w:t>
            </w:r>
          </w:p>
        </w:tc>
      </w:tr>
      <w:tr w:rsidR="00787BA3" w14:paraId="186AB7B4" w14:textId="77777777">
        <w:trPr>
          <w:cantSplit/>
        </w:trPr>
        <w:tc>
          <w:tcPr>
            <w:tcW w:w="1350" w:type="dxa"/>
            <w:tcMar>
              <w:top w:w="80" w:type="dxa"/>
              <w:left w:w="120" w:type="dxa"/>
              <w:bottom w:w="80" w:type="dxa"/>
              <w:right w:w="120" w:type="dxa"/>
            </w:tcMar>
            <w:vAlign w:val="center"/>
          </w:tcPr>
          <w:p w14:paraId="53AAE19B" w14:textId="77777777" w:rsidR="00787BA3" w:rsidRDefault="00000000">
            <w:pPr>
              <w:spacing w:after="40" w:line="252" w:lineRule="auto"/>
            </w:pPr>
            <w:r>
              <w:rPr>
                <w:sz w:val="17"/>
              </w:rPr>
              <w:t>Idle</w:t>
            </w:r>
          </w:p>
        </w:tc>
        <w:tc>
          <w:tcPr>
            <w:tcW w:w="2900" w:type="dxa"/>
            <w:tcMar>
              <w:top w:w="80" w:type="dxa"/>
              <w:left w:w="120" w:type="dxa"/>
              <w:bottom w:w="80" w:type="dxa"/>
              <w:right w:w="120" w:type="dxa"/>
            </w:tcMar>
            <w:vAlign w:val="center"/>
          </w:tcPr>
          <w:p w14:paraId="5D9DEB25" w14:textId="77777777" w:rsidR="00787BA3" w:rsidRDefault="00000000">
            <w:pPr>
              <w:spacing w:after="40" w:line="252" w:lineRule="auto"/>
            </w:pPr>
            <w:r>
              <w:rPr>
                <w:sz w:val="17"/>
              </w:rPr>
              <w:t>No priority target</w:t>
            </w:r>
          </w:p>
        </w:tc>
        <w:tc>
          <w:tcPr>
            <w:tcW w:w="3150" w:type="dxa"/>
            <w:tcMar>
              <w:top w:w="80" w:type="dxa"/>
              <w:left w:w="120" w:type="dxa"/>
              <w:bottom w:w="80" w:type="dxa"/>
              <w:right w:w="120" w:type="dxa"/>
            </w:tcMar>
            <w:vAlign w:val="center"/>
          </w:tcPr>
          <w:p w14:paraId="0E52E39B" w14:textId="77777777" w:rsidR="00787BA3" w:rsidRDefault="00000000">
            <w:pPr>
              <w:spacing w:after="40" w:line="252" w:lineRule="auto"/>
            </w:pPr>
            <w:r>
              <w:rPr>
                <w:sz w:val="17"/>
              </w:rPr>
              <w:t>Normal upstream Auto Call/band behavior</w:t>
            </w:r>
          </w:p>
        </w:tc>
        <w:tc>
          <w:tcPr>
            <w:tcW w:w="1960" w:type="dxa"/>
            <w:tcMar>
              <w:top w:w="80" w:type="dxa"/>
              <w:left w:w="120" w:type="dxa"/>
              <w:bottom w:w="80" w:type="dxa"/>
              <w:right w:w="120" w:type="dxa"/>
            </w:tcMar>
            <w:vAlign w:val="center"/>
          </w:tcPr>
          <w:p w14:paraId="1CF259C6" w14:textId="77777777" w:rsidR="00787BA3" w:rsidRDefault="00000000">
            <w:pPr>
              <w:spacing w:after="40" w:line="252" w:lineRule="auto"/>
            </w:pPr>
            <w:r>
              <w:rPr>
                <w:sz w:val="17"/>
              </w:rPr>
              <w:t>Eligible classified decode</w:t>
            </w:r>
          </w:p>
        </w:tc>
      </w:tr>
      <w:tr w:rsidR="00787BA3" w14:paraId="4CE4D92B" w14:textId="77777777">
        <w:trPr>
          <w:cantSplit/>
        </w:trPr>
        <w:tc>
          <w:tcPr>
            <w:tcW w:w="1350" w:type="dxa"/>
            <w:tcMar>
              <w:top w:w="80" w:type="dxa"/>
              <w:left w:w="120" w:type="dxa"/>
              <w:bottom w:w="80" w:type="dxa"/>
              <w:right w:w="120" w:type="dxa"/>
            </w:tcMar>
            <w:vAlign w:val="center"/>
          </w:tcPr>
          <w:p w14:paraId="511645C3" w14:textId="77777777" w:rsidR="00787BA3" w:rsidRDefault="00000000">
            <w:pPr>
              <w:spacing w:after="40" w:line="252" w:lineRule="auto"/>
            </w:pPr>
            <w:r>
              <w:rPr>
                <w:sz w:val="17"/>
              </w:rPr>
              <w:t>Pending classification</w:t>
            </w:r>
          </w:p>
        </w:tc>
        <w:tc>
          <w:tcPr>
            <w:tcW w:w="2900" w:type="dxa"/>
            <w:tcMar>
              <w:top w:w="80" w:type="dxa"/>
              <w:left w:w="120" w:type="dxa"/>
              <w:bottom w:w="80" w:type="dxa"/>
              <w:right w:w="120" w:type="dxa"/>
            </w:tcMar>
            <w:vAlign w:val="center"/>
          </w:tcPr>
          <w:p w14:paraId="5E7F2DB8" w14:textId="77777777" w:rsidR="00787BA3" w:rsidRDefault="00000000">
            <w:pPr>
              <w:spacing w:after="40" w:line="252" w:lineRule="auto"/>
            </w:pPr>
            <w:r>
              <w:rPr>
                <w:sz w:val="17"/>
              </w:rPr>
              <w:t>Fresh callable decode; status unknown</w:t>
            </w:r>
          </w:p>
        </w:tc>
        <w:tc>
          <w:tcPr>
            <w:tcW w:w="3150" w:type="dxa"/>
            <w:tcMar>
              <w:top w:w="80" w:type="dxa"/>
              <w:left w:w="120" w:type="dxa"/>
              <w:bottom w:w="80" w:type="dxa"/>
              <w:right w:w="120" w:type="dxa"/>
            </w:tcMar>
            <w:vAlign w:val="center"/>
          </w:tcPr>
          <w:p w14:paraId="5009CA8D" w14:textId="77777777" w:rsidR="00787BA3" w:rsidRDefault="00000000">
            <w:pPr>
              <w:spacing w:after="40" w:line="252" w:lineRule="auto"/>
            </w:pPr>
            <w:r>
              <w:rPr>
                <w:sz w:val="17"/>
              </w:rPr>
              <w:t>Wait asynchronously; do not block UI</w:t>
            </w:r>
          </w:p>
        </w:tc>
        <w:tc>
          <w:tcPr>
            <w:tcW w:w="1960" w:type="dxa"/>
            <w:tcMar>
              <w:top w:w="80" w:type="dxa"/>
              <w:left w:w="120" w:type="dxa"/>
              <w:bottom w:w="80" w:type="dxa"/>
              <w:right w:w="120" w:type="dxa"/>
            </w:tcMar>
            <w:vAlign w:val="center"/>
          </w:tcPr>
          <w:p w14:paraId="22AC73D8" w14:textId="77777777" w:rsidR="00787BA3" w:rsidRDefault="00000000">
            <w:pPr>
              <w:spacing w:after="40" w:line="252" w:lineRule="auto"/>
            </w:pPr>
            <w:r>
              <w:rPr>
                <w:sz w:val="17"/>
              </w:rPr>
              <w:t>Known status, stale decode, or timeout</w:t>
            </w:r>
          </w:p>
        </w:tc>
      </w:tr>
      <w:tr w:rsidR="00787BA3" w14:paraId="5FAB6A0C" w14:textId="77777777">
        <w:trPr>
          <w:cantSplit/>
        </w:trPr>
        <w:tc>
          <w:tcPr>
            <w:tcW w:w="1350" w:type="dxa"/>
            <w:tcMar>
              <w:top w:w="80" w:type="dxa"/>
              <w:left w:w="120" w:type="dxa"/>
              <w:bottom w:w="80" w:type="dxa"/>
              <w:right w:w="120" w:type="dxa"/>
            </w:tcMar>
            <w:vAlign w:val="center"/>
          </w:tcPr>
          <w:p w14:paraId="026C2D34" w14:textId="77777777" w:rsidR="00787BA3" w:rsidRDefault="00000000">
            <w:pPr>
              <w:spacing w:after="40" w:line="252" w:lineRule="auto"/>
            </w:pPr>
            <w:r>
              <w:rPr>
                <w:sz w:val="17"/>
              </w:rPr>
              <w:lastRenderedPageBreak/>
              <w:t>Priority pending</w:t>
            </w:r>
          </w:p>
        </w:tc>
        <w:tc>
          <w:tcPr>
            <w:tcW w:w="2900" w:type="dxa"/>
            <w:tcMar>
              <w:top w:w="80" w:type="dxa"/>
              <w:left w:w="120" w:type="dxa"/>
              <w:bottom w:w="80" w:type="dxa"/>
              <w:right w:w="120" w:type="dxa"/>
            </w:tcMar>
            <w:vAlign w:val="center"/>
          </w:tcPr>
          <w:p w14:paraId="0B0ECA8F" w14:textId="77777777" w:rsidR="00787BA3" w:rsidRDefault="00000000">
            <w:pPr>
              <w:spacing w:after="40" w:line="252" w:lineRule="auto"/>
            </w:pPr>
            <w:r>
              <w:rPr>
                <w:sz w:val="17"/>
              </w:rPr>
              <w:t>DXCC is ATNO, worked-unconfirmed, or needed on band/mode</w:t>
            </w:r>
          </w:p>
        </w:tc>
        <w:tc>
          <w:tcPr>
            <w:tcW w:w="3150" w:type="dxa"/>
            <w:tcMar>
              <w:top w:w="80" w:type="dxa"/>
              <w:left w:w="120" w:type="dxa"/>
              <w:bottom w:w="80" w:type="dxa"/>
              <w:right w:w="120" w:type="dxa"/>
            </w:tcMar>
            <w:vAlign w:val="center"/>
          </w:tcPr>
          <w:p w14:paraId="517D78F0" w14:textId="77777777" w:rsidR="00787BA3" w:rsidRDefault="00000000">
            <w:pPr>
              <w:spacing w:after="40" w:line="252" w:lineRule="auto"/>
            </w:pPr>
            <w:r>
              <w:rPr>
                <w:sz w:val="17"/>
              </w:rPr>
              <w:t>Wait for current QSO to end; pause band hop</w:t>
            </w:r>
          </w:p>
        </w:tc>
        <w:tc>
          <w:tcPr>
            <w:tcW w:w="1960" w:type="dxa"/>
            <w:tcMar>
              <w:top w:w="80" w:type="dxa"/>
              <w:left w:w="120" w:type="dxa"/>
              <w:bottom w:w="80" w:type="dxa"/>
              <w:right w:w="120" w:type="dxa"/>
            </w:tcMar>
            <w:vAlign w:val="center"/>
          </w:tcPr>
          <w:p w14:paraId="5595675E" w14:textId="77777777" w:rsidR="00787BA3" w:rsidRDefault="00000000">
            <w:pPr>
              <w:spacing w:after="40" w:line="252" w:lineRule="auto"/>
            </w:pPr>
            <w:r>
              <w:rPr>
                <w:sz w:val="17"/>
              </w:rPr>
              <w:t>Safe QSO boundary</w:t>
            </w:r>
          </w:p>
        </w:tc>
      </w:tr>
      <w:tr w:rsidR="00787BA3" w14:paraId="3311856C" w14:textId="77777777">
        <w:trPr>
          <w:cantSplit/>
        </w:trPr>
        <w:tc>
          <w:tcPr>
            <w:tcW w:w="1350" w:type="dxa"/>
            <w:tcMar>
              <w:top w:w="80" w:type="dxa"/>
              <w:left w:w="120" w:type="dxa"/>
              <w:bottom w:w="80" w:type="dxa"/>
              <w:right w:w="120" w:type="dxa"/>
            </w:tcMar>
            <w:vAlign w:val="center"/>
          </w:tcPr>
          <w:p w14:paraId="4E103396" w14:textId="77777777" w:rsidR="00787BA3" w:rsidRDefault="00000000">
            <w:pPr>
              <w:spacing w:after="40" w:line="252" w:lineRule="auto"/>
            </w:pPr>
            <w:r>
              <w:rPr>
                <w:sz w:val="17"/>
              </w:rPr>
              <w:t>Priority active</w:t>
            </w:r>
          </w:p>
        </w:tc>
        <w:tc>
          <w:tcPr>
            <w:tcW w:w="2900" w:type="dxa"/>
            <w:tcMar>
              <w:top w:w="80" w:type="dxa"/>
              <w:left w:w="120" w:type="dxa"/>
              <w:bottom w:w="80" w:type="dxa"/>
              <w:right w:w="120" w:type="dxa"/>
            </w:tcMar>
            <w:vAlign w:val="center"/>
          </w:tcPr>
          <w:p w14:paraId="5E97EA8A" w14:textId="77777777" w:rsidR="00787BA3" w:rsidRDefault="00000000">
            <w:pPr>
              <w:spacing w:after="40" w:line="252" w:lineRule="auto"/>
            </w:pPr>
            <w:r>
              <w:rPr>
                <w:sz w:val="17"/>
              </w:rPr>
              <w:t>Target selected and still needed</w:t>
            </w:r>
          </w:p>
        </w:tc>
        <w:tc>
          <w:tcPr>
            <w:tcW w:w="3150" w:type="dxa"/>
            <w:tcMar>
              <w:top w:w="80" w:type="dxa"/>
              <w:left w:w="120" w:type="dxa"/>
              <w:bottom w:w="80" w:type="dxa"/>
              <w:right w:w="120" w:type="dxa"/>
            </w:tcMar>
            <w:vAlign w:val="center"/>
          </w:tcPr>
          <w:p w14:paraId="050DA34D" w14:textId="77777777" w:rsidR="00787BA3" w:rsidRDefault="00000000">
            <w:pPr>
              <w:spacing w:after="40" w:line="252" w:lineRule="auto"/>
            </w:pPr>
            <w:r>
              <w:rPr>
                <w:sz w:val="17"/>
              </w:rPr>
              <w:t>Keep target sticky; effective watchdog = 20 minutes</w:t>
            </w:r>
          </w:p>
        </w:tc>
        <w:tc>
          <w:tcPr>
            <w:tcW w:w="1960" w:type="dxa"/>
            <w:tcMar>
              <w:top w:w="80" w:type="dxa"/>
              <w:left w:w="120" w:type="dxa"/>
              <w:bottom w:w="80" w:type="dxa"/>
              <w:right w:w="120" w:type="dxa"/>
            </w:tcMar>
            <w:vAlign w:val="center"/>
          </w:tcPr>
          <w:p w14:paraId="773E7B6A" w14:textId="77777777" w:rsidR="00787BA3" w:rsidRDefault="00000000">
            <w:pPr>
              <w:spacing w:after="40" w:line="252" w:lineRule="auto"/>
            </w:pPr>
            <w:r>
              <w:rPr>
                <w:sz w:val="17"/>
              </w:rPr>
              <w:t>Logged, operator stop, band/mode change, no longer needed, or timeout</w:t>
            </w:r>
          </w:p>
        </w:tc>
      </w:tr>
      <w:tr w:rsidR="00787BA3" w14:paraId="70737D36" w14:textId="77777777">
        <w:trPr>
          <w:cantSplit/>
        </w:trPr>
        <w:tc>
          <w:tcPr>
            <w:tcW w:w="1350" w:type="dxa"/>
            <w:tcMar>
              <w:top w:w="80" w:type="dxa"/>
              <w:left w:w="120" w:type="dxa"/>
              <w:bottom w:w="80" w:type="dxa"/>
              <w:right w:w="120" w:type="dxa"/>
            </w:tcMar>
            <w:vAlign w:val="center"/>
          </w:tcPr>
          <w:p w14:paraId="42385A13" w14:textId="77777777" w:rsidR="00787BA3" w:rsidRDefault="00000000">
            <w:pPr>
              <w:spacing w:after="40" w:line="252" w:lineRule="auto"/>
            </w:pPr>
            <w:r>
              <w:rPr>
                <w:sz w:val="17"/>
              </w:rPr>
              <w:t>Cooldown/idle</w:t>
            </w:r>
          </w:p>
        </w:tc>
        <w:tc>
          <w:tcPr>
            <w:tcW w:w="2900" w:type="dxa"/>
            <w:tcMar>
              <w:top w:w="80" w:type="dxa"/>
              <w:left w:w="120" w:type="dxa"/>
              <w:bottom w:w="80" w:type="dxa"/>
              <w:right w:w="120" w:type="dxa"/>
            </w:tcMar>
            <w:vAlign w:val="center"/>
          </w:tcPr>
          <w:p w14:paraId="06E45C94" w14:textId="77777777" w:rsidR="00787BA3" w:rsidRDefault="00000000">
            <w:pPr>
              <w:spacing w:after="40" w:line="252" w:lineRule="auto"/>
            </w:pPr>
            <w:r>
              <w:rPr>
                <w:sz w:val="17"/>
              </w:rPr>
              <w:t>Attempt ended</w:t>
            </w:r>
          </w:p>
        </w:tc>
        <w:tc>
          <w:tcPr>
            <w:tcW w:w="3150" w:type="dxa"/>
            <w:tcMar>
              <w:top w:w="80" w:type="dxa"/>
              <w:left w:w="120" w:type="dxa"/>
              <w:bottom w:w="80" w:type="dxa"/>
              <w:right w:w="120" w:type="dxa"/>
            </w:tcMar>
            <w:vAlign w:val="center"/>
          </w:tcPr>
          <w:p w14:paraId="01C04CCC" w14:textId="77777777" w:rsidR="00787BA3" w:rsidRDefault="00000000">
            <w:pPr>
              <w:spacing w:after="40" w:line="252" w:lineRule="auto"/>
            </w:pPr>
            <w:r>
              <w:rPr>
                <w:sz w:val="17"/>
              </w:rPr>
              <w:t>Restore ordinary watchdog and upstream behavior</w:t>
            </w:r>
          </w:p>
        </w:tc>
        <w:tc>
          <w:tcPr>
            <w:tcW w:w="1960" w:type="dxa"/>
            <w:tcMar>
              <w:top w:w="80" w:type="dxa"/>
              <w:left w:w="120" w:type="dxa"/>
              <w:bottom w:w="80" w:type="dxa"/>
              <w:right w:w="120" w:type="dxa"/>
            </w:tcMar>
            <w:vAlign w:val="center"/>
          </w:tcPr>
          <w:p w14:paraId="494ED5F9" w14:textId="77777777" w:rsidR="00787BA3" w:rsidRDefault="00000000">
            <w:pPr>
              <w:spacing w:after="40" w:line="252" w:lineRule="auto"/>
            </w:pPr>
            <w:r>
              <w:rPr>
                <w:sz w:val="17"/>
              </w:rPr>
              <w:t>Next eligible decode</w:t>
            </w:r>
          </w:p>
        </w:tc>
      </w:tr>
    </w:tbl>
    <w:p w14:paraId="1997639A" w14:textId="77777777" w:rsidR="00787BA3" w:rsidRDefault="00787BA3">
      <w:pPr>
        <w:spacing w:after="40"/>
      </w:pPr>
    </w:p>
    <w:p w14:paraId="5FD4BC79" w14:textId="77777777" w:rsidR="00787BA3" w:rsidRDefault="00000000">
      <w:pPr>
        <w:pStyle w:val="Heading3"/>
      </w:pPr>
      <w:r>
        <w:t>Eligibility and safety rules</w:t>
      </w:r>
    </w:p>
    <w:p w14:paraId="7F4F4A44" w14:textId="77777777" w:rsidR="00787BA3" w:rsidRDefault="00000000">
      <w:pPr>
        <w:keepLines/>
        <w:tabs>
          <w:tab w:val="left" w:pos="648"/>
        </w:tabs>
        <w:ind w:left="648" w:hanging="317"/>
      </w:pPr>
      <w:r>
        <w:t>•</w:t>
      </w:r>
      <w:r>
        <w:tab/>
        <w:t>The decode must be a message that existing WSJT-Z policy considers callable (normally CQ/QRZ and optionally 73 if that operator option is enabled). Third-party QSO traffic is never callable.</w:t>
      </w:r>
    </w:p>
    <w:p w14:paraId="1FE10A84" w14:textId="77777777" w:rsidR="00787BA3" w:rsidRDefault="00000000">
      <w:pPr>
        <w:keepLines/>
        <w:tabs>
          <w:tab w:val="left" w:pos="648"/>
        </w:tabs>
        <w:ind w:left="648" w:hanging="317"/>
      </w:pPr>
      <w:r>
        <w:t>•</w:t>
      </w:r>
      <w:r>
        <w:tab/>
        <w:t>DXCC priority applies to ATNO, worked-but-unconfirmed, DXCC new band, new mode, or new band+mode. Plain confirmed DXCC does not trigger the session.</w:t>
      </w:r>
    </w:p>
    <w:p w14:paraId="175D2E84" w14:textId="77777777" w:rsidR="00787BA3" w:rsidRDefault="00000000">
      <w:pPr>
        <w:keepLines/>
        <w:tabs>
          <w:tab w:val="left" w:pos="648"/>
        </w:tabs>
        <w:ind w:left="648" w:hanging="317"/>
      </w:pPr>
      <w:r>
        <w:t>•</w:t>
      </w:r>
      <w:r>
        <w:tab/>
        <w:t>Never interrupt an active QSO. A direct reply to OM0RX and an operator action outrank the pending hunt.</w:t>
      </w:r>
    </w:p>
    <w:p w14:paraId="6CCE3925" w14:textId="77777777" w:rsidR="00787BA3" w:rsidRDefault="00000000">
      <w:pPr>
        <w:keepLines/>
        <w:tabs>
          <w:tab w:val="left" w:pos="648"/>
        </w:tabs>
        <w:ind w:left="648" w:hanging="317"/>
      </w:pPr>
      <w:r>
        <w:t>•</w:t>
      </w:r>
      <w:r>
        <w:tab/>
        <w:t>Do not change the persisted watchdog value. Display the effective 20-minute override and restore the ordinary timer immediately when the session clears.</w:t>
      </w:r>
    </w:p>
    <w:p w14:paraId="3E732D50" w14:textId="77777777" w:rsidR="00787BA3" w:rsidRDefault="00000000">
      <w:pPr>
        <w:keepLines/>
        <w:tabs>
          <w:tab w:val="left" w:pos="648"/>
        </w:tabs>
        <w:ind w:left="648" w:hanging="317"/>
      </w:pPr>
      <w:r>
        <w:t>•</w:t>
      </w:r>
      <w:r>
        <w:tab/>
        <w:t>Do not switch to another ordinary target during the active session. A higher-value target can be queued, but target stealing should be a separate operator-selected policy.</w:t>
      </w:r>
    </w:p>
    <w:p w14:paraId="639E2D0D" w14:textId="77777777" w:rsidR="00787BA3" w:rsidRDefault="00000000">
      <w:pPr>
        <w:keepLines/>
        <w:tabs>
          <w:tab w:val="left" w:pos="648"/>
        </w:tabs>
        <w:ind w:left="648" w:hanging="317"/>
      </w:pPr>
      <w:r>
        <w:t>•</w:t>
      </w:r>
      <w:r>
        <w:tab/>
        <w:t>A newly logged QSO increments the classification revision and rechecks whether the target remains needed.</w:t>
      </w:r>
    </w:p>
    <w:p w14:paraId="46334781" w14:textId="77777777" w:rsidR="00787BA3" w:rsidRDefault="00000000">
      <w:pPr>
        <w:pStyle w:val="Heading1"/>
      </w:pPr>
      <w:r>
        <w:lastRenderedPageBreak/>
        <w:t>4. Staged rebuild plan</w:t>
      </w:r>
    </w:p>
    <w:p w14:paraId="384AFC67" w14:textId="77777777" w:rsidR="00787BA3" w:rsidRDefault="00000000">
      <w:pPr>
        <w:keepNext/>
      </w:pPr>
      <w:r>
        <w:rPr>
          <w:b/>
          <w:color w:val="1F4D78"/>
        </w:rPr>
        <w:t>Phase 0 - Freeze and identify</w:t>
      </w:r>
      <w:r>
        <w:br/>
        <w:t>Archive the current patch/config/logs as evidence. Identify the exact known-working source and executable. Record hashes. No functional changes.</w:t>
      </w:r>
    </w:p>
    <w:p w14:paraId="2FC1BB68" w14:textId="77777777" w:rsidR="00787BA3" w:rsidRDefault="00000000">
      <w:pPr>
        <w:keepNext/>
      </w:pPr>
      <w:r>
        <w:rPr>
          <w:b/>
          <w:color w:val="1F4D78"/>
        </w:rPr>
        <w:t>Phase 1 - Pristine baseline</w:t>
      </w:r>
      <w:r>
        <w:br/>
        <w:t>Build the exact upstream baseline in a new directory and new profile. No enrichment server, no launcher mutation, no backend target commands, and no direct backend Flex tuning.</w:t>
      </w:r>
    </w:p>
    <w:p w14:paraId="363F6344" w14:textId="77777777" w:rsidR="00787BA3" w:rsidRDefault="00000000">
      <w:pPr>
        <w:keepNext/>
      </w:pPr>
      <w:r>
        <w:rPr>
          <w:b/>
          <w:color w:val="1F4D78"/>
        </w:rPr>
        <w:t>Phase 2 - Band and antenna qualification</w:t>
      </w:r>
      <w:r>
        <w:br/>
        <w:t>Prove manual/native hopping first. Add only the post-confirmation antenna observer after the pristine QSY path passes.</w:t>
      </w:r>
    </w:p>
    <w:p w14:paraId="38D0036B" w14:textId="77777777" w:rsidR="00787BA3" w:rsidRDefault="00000000">
      <w:pPr>
        <w:keepNext/>
      </w:pPr>
      <w:r>
        <w:rPr>
          <w:b/>
          <w:color w:val="1F4D78"/>
        </w:rPr>
        <w:t>Phase 3 - Display-only CS/DS</w:t>
      </w:r>
      <w:r>
        <w:br/>
        <w:t>Add the versioned classification client and deterministic row-bound columns. Ranking and watchdog behavior remain untouched.</w:t>
      </w:r>
    </w:p>
    <w:p w14:paraId="1F1FDFF0" w14:textId="77777777" w:rsidR="00787BA3" w:rsidRDefault="00000000">
      <w:pPr>
        <w:keepNext/>
      </w:pPr>
      <w:r>
        <w:rPr>
          <w:b/>
          <w:color w:val="1F4D78"/>
        </w:rPr>
        <w:t>Phase 4 - Current-band DXCC priority</w:t>
      </w:r>
      <w:r>
        <w:br/>
        <w:t>Add the small priority state machine and 20-minute effective watchdog. No cross-band cluster QSY.</w:t>
      </w:r>
    </w:p>
    <w:p w14:paraId="24DEB947" w14:textId="77777777" w:rsidR="00787BA3" w:rsidRDefault="00000000">
      <w:pPr>
        <w:keepNext/>
      </w:pPr>
      <w:r>
        <w:rPr>
          <w:b/>
          <w:color w:val="1F4D78"/>
        </w:rPr>
        <w:t>Phase 5 - Production essentials</w:t>
      </w:r>
      <w:r>
        <w:br/>
        <w:t>Reconfirm single-path logging, idempotent retry, and already-worked suppression; then soak-test.</w:t>
      </w:r>
    </w:p>
    <w:p w14:paraId="0F76B063" w14:textId="77777777" w:rsidR="00787BA3" w:rsidRDefault="00000000">
      <w:pPr>
        <w:keepNext/>
      </w:pPr>
      <w:r>
        <w:rPr>
          <w:b/>
          <w:color w:val="1F4D78"/>
        </w:rPr>
        <w:t>Phase 6 - Optional capabilities</w:t>
      </w:r>
      <w:r>
        <w:br/>
        <w:t>Add selected items from the inventory one at a time. Cross-band planner automation is last.</w:t>
      </w:r>
    </w:p>
    <w:p w14:paraId="57598667" w14:textId="77777777" w:rsidR="00787BA3" w:rsidRDefault="00000000">
      <w:pPr>
        <w:pStyle w:val="Heading2"/>
      </w:pPr>
      <w:r>
        <w:t>Rules for every phase</w:t>
      </w:r>
    </w:p>
    <w:p w14:paraId="2085FF5A" w14:textId="77777777" w:rsidR="00787BA3" w:rsidRDefault="00000000">
      <w:pPr>
        <w:keepLines/>
        <w:tabs>
          <w:tab w:val="left" w:pos="648"/>
        </w:tabs>
        <w:ind w:left="648" w:hanging="317"/>
      </w:pPr>
      <w:r>
        <w:t>•</w:t>
      </w:r>
      <w:r>
        <w:tab/>
        <w:t>One behavior change per patch/commit, behind a feature flag that defaults off.</w:t>
      </w:r>
    </w:p>
    <w:p w14:paraId="4FA1E2AE" w14:textId="77777777" w:rsidR="00787BA3" w:rsidRDefault="00000000">
      <w:pPr>
        <w:keepLines/>
        <w:tabs>
          <w:tab w:val="left" w:pos="648"/>
        </w:tabs>
        <w:ind w:left="648" w:hanging="317"/>
      </w:pPr>
      <w:r>
        <w:t>•</w:t>
      </w:r>
      <w:r>
        <w:tab/>
        <w:t>A phase is not merged into the operator build until its acceptance gate passes.</w:t>
      </w:r>
    </w:p>
    <w:p w14:paraId="108215E4" w14:textId="77777777" w:rsidR="00787BA3" w:rsidRDefault="00000000">
      <w:pPr>
        <w:keepLines/>
        <w:tabs>
          <w:tab w:val="left" w:pos="648"/>
        </w:tabs>
        <w:ind w:left="648" w:hanging="317"/>
      </w:pPr>
      <w:r>
        <w:t>•</w:t>
      </w:r>
      <w:r>
        <w:tab/>
        <w:t>Keep the prior executable and profile intact for immediate rollback.</w:t>
      </w:r>
    </w:p>
    <w:p w14:paraId="698E75C9" w14:textId="77777777" w:rsidR="00787BA3" w:rsidRDefault="00000000">
      <w:pPr>
        <w:keepLines/>
        <w:tabs>
          <w:tab w:val="left" w:pos="648"/>
        </w:tabs>
        <w:ind w:left="648" w:hanging="317"/>
      </w:pPr>
      <w:r>
        <w:t>•</w:t>
      </w:r>
      <w:r>
        <w:tab/>
        <w:t>Record build identity in the About box: upstream tag/commit, OM0RX patch-set ID, compiler/toolchain, and build date.</w:t>
      </w:r>
    </w:p>
    <w:p w14:paraId="1949956F" w14:textId="77777777" w:rsidR="00787BA3" w:rsidRDefault="00000000">
      <w:pPr>
        <w:keepLines/>
        <w:tabs>
          <w:tab w:val="left" w:pos="648"/>
        </w:tabs>
        <w:ind w:left="648" w:hanging="317"/>
      </w:pPr>
      <w:r>
        <w:t>•</w:t>
      </w:r>
      <w:r>
        <w:tab/>
        <w:t>Turn every reproduced failure into a deterministic replay or state-machine test before changing behavior.</w:t>
      </w:r>
    </w:p>
    <w:p w14:paraId="36F68F01" w14:textId="77777777" w:rsidR="00787BA3" w:rsidRDefault="00000000">
      <w:pPr>
        <w:pStyle w:val="Heading1"/>
      </w:pPr>
      <w:r>
        <w:t>5. Acceptance gates</w:t>
      </w:r>
    </w:p>
    <w:p w14:paraId="2BD8DE60" w14:textId="77777777" w:rsidR="00787BA3" w:rsidRDefault="00000000">
      <w:pPr>
        <w:pStyle w:val="Heading2"/>
      </w:pPr>
      <w:r>
        <w:t>Gate A - Pristine radio control</w:t>
      </w:r>
    </w:p>
    <w:p w14:paraId="39D7C784" w14:textId="77777777" w:rsidR="00787BA3" w:rsidRDefault="00000000">
      <w:pPr>
        <w:keepLines/>
        <w:tabs>
          <w:tab w:val="left" w:pos="648"/>
        </w:tabs>
        <w:ind w:left="648" w:hanging="317"/>
      </w:pPr>
      <w:r>
        <w:t>•</w:t>
      </w:r>
      <w:r>
        <w:tab/>
        <w:t>Manual QSY through 160m, 80m, 40m, 30m, 20m, 17m, 15m, 12m, and 10m, repeated three times without an uncommanded return.</w:t>
      </w:r>
    </w:p>
    <w:p w14:paraId="260DE719" w14:textId="77777777" w:rsidR="00787BA3" w:rsidRDefault="00000000">
      <w:pPr>
        <w:keepLines/>
        <w:tabs>
          <w:tab w:val="left" w:pos="648"/>
        </w:tabs>
        <w:ind w:left="648" w:hanging="317"/>
      </w:pPr>
      <w:r>
        <w:t>•</w:t>
      </w:r>
      <w:r>
        <w:tab/>
        <w:t>At least 50 native band-hopper transitions or a two-hour continuous test, whichever is longer.</w:t>
      </w:r>
    </w:p>
    <w:p w14:paraId="7E67833E" w14:textId="77777777" w:rsidR="00787BA3" w:rsidRDefault="00000000">
      <w:pPr>
        <w:keepLines/>
        <w:tabs>
          <w:tab w:val="left" w:pos="648"/>
        </w:tabs>
        <w:ind w:left="648" w:hanging="317"/>
      </w:pPr>
      <w:r>
        <w:lastRenderedPageBreak/>
        <w:t>•</w:t>
      </w:r>
      <w:r>
        <w:tab/>
        <w:t>For every QSY: one request, one rig acknowledgement, one UI band update, and zero unexplained frequency writes.</w:t>
      </w:r>
    </w:p>
    <w:p w14:paraId="6422E791" w14:textId="77777777" w:rsidR="00787BA3" w:rsidRDefault="00000000">
      <w:pPr>
        <w:keepLines/>
        <w:tabs>
          <w:tab w:val="left" w:pos="648"/>
        </w:tabs>
        <w:ind w:left="648" w:hanging="317"/>
      </w:pPr>
      <w:r>
        <w:t>•</w:t>
      </w:r>
      <w:r>
        <w:tab/>
        <w:t>CAT, PTT, split/hold-TX-frequency, DAX audio, monitoring, decode, and normal QSO sequencing remain equivalent to the known-working reference.</w:t>
      </w:r>
    </w:p>
    <w:p w14:paraId="2A1AA43B" w14:textId="77777777" w:rsidR="00787BA3" w:rsidRDefault="00000000">
      <w:pPr>
        <w:pStyle w:val="Heading2"/>
      </w:pPr>
      <w:r>
        <w:t>Gate B - Antenna policy</w:t>
      </w:r>
    </w:p>
    <w:p w14:paraId="5B1B3D41" w14:textId="77777777" w:rsidR="00787BA3" w:rsidRDefault="00000000">
      <w:pPr>
        <w:keepLines/>
        <w:tabs>
          <w:tab w:val="left" w:pos="648"/>
        </w:tabs>
        <w:ind w:left="648" w:hanging="317"/>
      </w:pPr>
      <w:r>
        <w:t>•</w:t>
      </w:r>
      <w:r>
        <w:tab/>
        <w:t>The policy maps every listed band correctly and does nothing on unlisted bands.</w:t>
      </w:r>
    </w:p>
    <w:p w14:paraId="3F09CDF1" w14:textId="77777777" w:rsidR="00787BA3" w:rsidRDefault="00000000">
      <w:pPr>
        <w:keepLines/>
        <w:tabs>
          <w:tab w:val="left" w:pos="648"/>
        </w:tabs>
        <w:ind w:left="648" w:hanging="317"/>
      </w:pPr>
      <w:r>
        <w:t>•</w:t>
      </w:r>
      <w:r>
        <w:tab/>
        <w:t>No antenna command is sent while TX/MOX is active; the queued command runs after RX.</w:t>
      </w:r>
    </w:p>
    <w:p w14:paraId="762E5C88" w14:textId="77777777" w:rsidR="00787BA3" w:rsidRDefault="00000000">
      <w:pPr>
        <w:keepLines/>
        <w:tabs>
          <w:tab w:val="left" w:pos="648"/>
        </w:tabs>
        <w:ind w:left="648" w:hanging="317"/>
      </w:pPr>
      <w:r>
        <w:t>•</w:t>
      </w:r>
      <w:r>
        <w:tab/>
        <w:t>No antenna operation changes the dial frequency or recreates the active slice.</w:t>
      </w:r>
    </w:p>
    <w:p w14:paraId="6BA0C045" w14:textId="77777777" w:rsidR="00787BA3" w:rsidRDefault="00000000">
      <w:pPr>
        <w:keepLines/>
        <w:tabs>
          <w:tab w:val="left" w:pos="648"/>
        </w:tabs>
        <w:ind w:left="648" w:hanging="317"/>
      </w:pPr>
      <w:r>
        <w:t>•</w:t>
      </w:r>
      <w:r>
        <w:tab/>
        <w:t>A failed or missing antenna acknowledgement inhibits TX and raises an operator-visible alarm.</w:t>
      </w:r>
    </w:p>
    <w:p w14:paraId="10FD0271" w14:textId="77777777" w:rsidR="00787BA3" w:rsidRDefault="00000000">
      <w:pPr>
        <w:pStyle w:val="Heading2"/>
      </w:pPr>
      <w:r>
        <w:t>Gate C - CS/DS</w:t>
      </w:r>
    </w:p>
    <w:p w14:paraId="555367C4" w14:textId="77777777" w:rsidR="00787BA3" w:rsidRDefault="00000000">
      <w:pPr>
        <w:keepLines/>
        <w:tabs>
          <w:tab w:val="left" w:pos="648"/>
        </w:tabs>
        <w:ind w:left="648" w:hanging="317"/>
      </w:pPr>
      <w:r>
        <w:t>•</w:t>
      </w:r>
      <w:r>
        <w:tab/>
        <w:t>Header and cells align in both panes at the supplied window geometry and every supported decoded-text font size.</w:t>
      </w:r>
    </w:p>
    <w:p w14:paraId="7BC0A550" w14:textId="77777777" w:rsidR="00787BA3" w:rsidRDefault="00000000">
      <w:pPr>
        <w:keepLines/>
        <w:tabs>
          <w:tab w:val="left" w:pos="648"/>
        </w:tabs>
        <w:ind w:left="648" w:hanging="317"/>
      </w:pPr>
      <w:r>
        <w:t>•</w:t>
      </w:r>
      <w:r>
        <w:tab/>
        <w:t>Long calls, compound calls, bracketed calls, Tx lines, CQ variants, reports, RR73/73, country text, grids, and existing suffix tags do not overlap the status cells.</w:t>
      </w:r>
    </w:p>
    <w:p w14:paraId="2892E979" w14:textId="77777777" w:rsidR="00787BA3" w:rsidRDefault="00000000">
      <w:pPr>
        <w:keepLines/>
        <w:tabs>
          <w:tab w:val="left" w:pos="648"/>
        </w:tabs>
        <w:ind w:left="648" w:hanging="317"/>
      </w:pPr>
      <w:r>
        <w:t>•</w:t>
      </w:r>
      <w:r>
        <w:tab/>
        <w:t>Repeated decodes of one callsign update only their own row IDs.</w:t>
      </w:r>
    </w:p>
    <w:p w14:paraId="271380BB" w14:textId="77777777" w:rsidR="00787BA3" w:rsidRDefault="00000000">
      <w:pPr>
        <w:keepLines/>
        <w:tabs>
          <w:tab w:val="left" w:pos="648"/>
        </w:tabs>
        <w:ind w:left="648" w:hanging="317"/>
      </w:pPr>
      <w:r>
        <w:t>•</w:t>
      </w:r>
      <w:r>
        <w:tab/>
        <w:t>For a shared fixture set, decode CS/DS results exactly equal spot-classifier results.</w:t>
      </w:r>
    </w:p>
    <w:p w14:paraId="323E3B22" w14:textId="77777777" w:rsidR="00787BA3" w:rsidRDefault="00000000">
      <w:pPr>
        <w:keepLines/>
        <w:tabs>
          <w:tab w:val="left" w:pos="648"/>
        </w:tabs>
        <w:ind w:left="648" w:hanging="317"/>
      </w:pPr>
      <w:r>
        <w:t>•</w:t>
      </w:r>
      <w:r>
        <w:tab/>
        <w:t>Pending and unavailable states render as '...' and '?' without blocking decode/UI processing.</w:t>
      </w:r>
    </w:p>
    <w:p w14:paraId="186F5FD8" w14:textId="77777777" w:rsidR="00787BA3" w:rsidRDefault="00000000">
      <w:pPr>
        <w:pStyle w:val="Heading2"/>
      </w:pPr>
      <w:r>
        <w:t>Gate D - Priority hunt</w:t>
      </w:r>
    </w:p>
    <w:p w14:paraId="03BCA8CE" w14:textId="77777777" w:rsidR="00787BA3" w:rsidRDefault="00000000">
      <w:pPr>
        <w:keepLines/>
        <w:tabs>
          <w:tab w:val="left" w:pos="648"/>
        </w:tabs>
        <w:ind w:left="648" w:hanging="317"/>
      </w:pPr>
      <w:r>
        <w:t>•</w:t>
      </w:r>
      <w:r>
        <w:tab/>
        <w:t>An eligible ATNO or unconfirmed/needed-DXCC CQ becomes the next target and receives the effective 20-minute watchdog.</w:t>
      </w:r>
    </w:p>
    <w:p w14:paraId="77A49750" w14:textId="77777777" w:rsidR="00787BA3" w:rsidRDefault="00000000">
      <w:pPr>
        <w:keepLines/>
        <w:tabs>
          <w:tab w:val="left" w:pos="648"/>
        </w:tabs>
        <w:ind w:left="648" w:hanging="317"/>
      </w:pPr>
      <w:r>
        <w:t>•</w:t>
      </w:r>
      <w:r>
        <w:tab/>
        <w:t>A third-party decode never becomes callable merely because its DXCC is needed.</w:t>
      </w:r>
    </w:p>
    <w:p w14:paraId="004DC5E9" w14:textId="77777777" w:rsidR="00787BA3" w:rsidRDefault="00000000">
      <w:pPr>
        <w:keepLines/>
        <w:tabs>
          <w:tab w:val="left" w:pos="648"/>
        </w:tabs>
        <w:ind w:left="648" w:hanging="317"/>
      </w:pPr>
      <w:r>
        <w:t>•</w:t>
      </w:r>
      <w:r>
        <w:tab/>
        <w:t>An active QSO is never interrupted; a direct reply to OM0RX and operator actions win.</w:t>
      </w:r>
    </w:p>
    <w:p w14:paraId="42AE3A36" w14:textId="77777777" w:rsidR="00787BA3" w:rsidRDefault="00000000">
      <w:pPr>
        <w:keepLines/>
        <w:tabs>
          <w:tab w:val="left" w:pos="648"/>
        </w:tabs>
        <w:ind w:left="648" w:hanging="317"/>
      </w:pPr>
      <w:r>
        <w:t>•</w:t>
      </w:r>
      <w:r>
        <w:tab/>
        <w:t>The priority target remains sticky, band hopping pauses, and the ordinary watchdog setting is not rewritten.</w:t>
      </w:r>
    </w:p>
    <w:p w14:paraId="30FBF6CC" w14:textId="77777777" w:rsidR="00787BA3" w:rsidRDefault="00000000">
      <w:pPr>
        <w:keepLines/>
        <w:tabs>
          <w:tab w:val="left" w:pos="648"/>
        </w:tabs>
        <w:ind w:left="648" w:hanging="317"/>
      </w:pPr>
      <w:r>
        <w:t>•</w:t>
      </w:r>
      <w:r>
        <w:tab/>
        <w:t>Logging, operator stop, band/mode change, updated no-longer-needed classification, or timeout clears the session and restores normal behavior.</w:t>
      </w:r>
    </w:p>
    <w:p w14:paraId="4D37B56B" w14:textId="77777777" w:rsidR="00787BA3" w:rsidRDefault="00000000">
      <w:pPr>
        <w:pStyle w:val="Heading2"/>
      </w:pPr>
      <w:r>
        <w:t>Gate E - Production soak</w:t>
      </w:r>
    </w:p>
    <w:p w14:paraId="6D37A462" w14:textId="77777777" w:rsidR="00787BA3" w:rsidRDefault="00000000">
      <w:pPr>
        <w:keepLines/>
        <w:tabs>
          <w:tab w:val="left" w:pos="648"/>
        </w:tabs>
        <w:ind w:left="648" w:hanging="317"/>
      </w:pPr>
      <w:r>
        <w:t>•</w:t>
      </w:r>
      <w:r>
        <w:tab/>
        <w:t>24-hour receive soak plus supervised transmit sessions across both antenna groups.</w:t>
      </w:r>
    </w:p>
    <w:p w14:paraId="0AAA2DA1" w14:textId="77777777" w:rsidR="00787BA3" w:rsidRDefault="00000000">
      <w:pPr>
        <w:keepLines/>
        <w:tabs>
          <w:tab w:val="left" w:pos="648"/>
        </w:tabs>
        <w:ind w:left="648" w:hanging="317"/>
      </w:pPr>
      <w:r>
        <w:t>•</w:t>
      </w:r>
      <w:r>
        <w:tab/>
        <w:t>No duplicate QSO writes, no stale target after a logged QSO, and no uncommanded QSY.</w:t>
      </w:r>
    </w:p>
    <w:p w14:paraId="3DA52DDD" w14:textId="77777777" w:rsidR="00787BA3" w:rsidRDefault="00000000">
      <w:pPr>
        <w:keepLines/>
        <w:tabs>
          <w:tab w:val="left" w:pos="648"/>
        </w:tabs>
        <w:ind w:left="648" w:hanging="317"/>
      </w:pPr>
      <w:r>
        <w:t>•</w:t>
      </w:r>
      <w:r>
        <w:tab/>
        <w:t>Every frequency and antenna transition is traceable to one request ID and initiating reason.</w:t>
      </w:r>
    </w:p>
    <w:p w14:paraId="04DD4FDB" w14:textId="77777777" w:rsidR="00787BA3" w:rsidRDefault="00000000">
      <w:pPr>
        <w:keepLines/>
        <w:tabs>
          <w:tab w:val="left" w:pos="648"/>
        </w:tabs>
        <w:ind w:left="648" w:hanging="317"/>
      </w:pPr>
      <w:r>
        <w:t>•</w:t>
      </w:r>
      <w:r>
        <w:tab/>
        <w:t>Rollback to the previous approved executable/profile is rehearsed and documented.</w:t>
      </w:r>
    </w:p>
    <w:p w14:paraId="394D2C7F" w14:textId="77777777" w:rsidR="00787BA3" w:rsidRDefault="00000000">
      <w:pPr>
        <w:pStyle w:val="Heading1"/>
      </w:pPr>
      <w:r>
        <w:lastRenderedPageBreak/>
        <w:t>6. Existing capability decision inventory</w:t>
      </w:r>
    </w:p>
    <w:p w14:paraId="60B0D6DB" w14:textId="77777777" w:rsidR="00787BA3" w:rsidRDefault="00000000">
      <w:r>
        <w:t>Mark each row KEEP, LATER, or DROP. 'First' means it belongs before the first production replacement; 'Later' means it is preserved as a candidate but excluded from the initial rebuild.</w:t>
      </w:r>
    </w:p>
    <w:tbl>
      <w:tblPr>
        <w:tblStyle w:val="TableGrid"/>
        <w:tblW w:w="9360" w:type="dxa"/>
        <w:tblInd w:w="120" w:type="dxa"/>
        <w:tblLayout w:type="fixed"/>
        <w:tblLook w:val="04A0" w:firstRow="1" w:lastRow="0" w:firstColumn="1" w:lastColumn="0" w:noHBand="0" w:noVBand="1"/>
      </w:tblPr>
      <w:tblGrid>
        <w:gridCol w:w="520"/>
        <w:gridCol w:w="3500"/>
        <w:gridCol w:w="2440"/>
        <w:gridCol w:w="2900"/>
      </w:tblGrid>
      <w:tr w:rsidR="00787BA3" w14:paraId="1CA30D1F" w14:textId="77777777">
        <w:trPr>
          <w:cantSplit/>
          <w:tblHeader/>
        </w:trPr>
        <w:tc>
          <w:tcPr>
            <w:tcW w:w="520" w:type="dxa"/>
            <w:shd w:val="clear" w:color="auto" w:fill="E8EEF5"/>
            <w:tcMar>
              <w:top w:w="80" w:type="dxa"/>
              <w:left w:w="120" w:type="dxa"/>
              <w:bottom w:w="80" w:type="dxa"/>
              <w:right w:w="120" w:type="dxa"/>
            </w:tcMar>
            <w:vAlign w:val="center"/>
          </w:tcPr>
          <w:p w14:paraId="7B2F7DC6" w14:textId="77777777" w:rsidR="00787BA3" w:rsidRDefault="00000000">
            <w:pPr>
              <w:spacing w:after="0"/>
            </w:pPr>
            <w:r>
              <w:rPr>
                <w:b/>
                <w:color w:val="1F4D78"/>
                <w:sz w:val="16"/>
              </w:rPr>
              <w:t>ID</w:t>
            </w:r>
          </w:p>
        </w:tc>
        <w:tc>
          <w:tcPr>
            <w:tcW w:w="3500" w:type="dxa"/>
            <w:shd w:val="clear" w:color="auto" w:fill="E8EEF5"/>
            <w:tcMar>
              <w:top w:w="80" w:type="dxa"/>
              <w:left w:w="120" w:type="dxa"/>
              <w:bottom w:w="80" w:type="dxa"/>
              <w:right w:w="120" w:type="dxa"/>
            </w:tcMar>
            <w:vAlign w:val="center"/>
          </w:tcPr>
          <w:p w14:paraId="67F91C8C" w14:textId="77777777" w:rsidR="00787BA3" w:rsidRDefault="00000000">
            <w:pPr>
              <w:spacing w:after="0"/>
            </w:pPr>
            <w:r>
              <w:rPr>
                <w:b/>
                <w:color w:val="1F4D78"/>
                <w:sz w:val="16"/>
              </w:rPr>
              <w:t>Current capability</w:t>
            </w:r>
          </w:p>
        </w:tc>
        <w:tc>
          <w:tcPr>
            <w:tcW w:w="2440" w:type="dxa"/>
            <w:shd w:val="clear" w:color="auto" w:fill="E8EEF5"/>
            <w:tcMar>
              <w:top w:w="80" w:type="dxa"/>
              <w:left w:w="120" w:type="dxa"/>
              <w:bottom w:w="80" w:type="dxa"/>
              <w:right w:w="120" w:type="dxa"/>
            </w:tcMar>
            <w:vAlign w:val="center"/>
          </w:tcPr>
          <w:p w14:paraId="5AC91E5E" w14:textId="77777777" w:rsidR="00787BA3" w:rsidRDefault="00000000">
            <w:pPr>
              <w:spacing w:after="0"/>
            </w:pPr>
            <w:r>
              <w:rPr>
                <w:b/>
                <w:color w:val="1F4D78"/>
                <w:sz w:val="16"/>
              </w:rPr>
              <w:t>Recommendation</w:t>
            </w:r>
          </w:p>
        </w:tc>
        <w:tc>
          <w:tcPr>
            <w:tcW w:w="2900" w:type="dxa"/>
            <w:shd w:val="clear" w:color="auto" w:fill="E8EEF5"/>
            <w:tcMar>
              <w:top w:w="80" w:type="dxa"/>
              <w:left w:w="120" w:type="dxa"/>
              <w:bottom w:w="80" w:type="dxa"/>
              <w:right w:w="120" w:type="dxa"/>
            </w:tcMar>
            <w:vAlign w:val="center"/>
          </w:tcPr>
          <w:p w14:paraId="709EF17C" w14:textId="77777777" w:rsidR="00787BA3" w:rsidRDefault="00000000">
            <w:pPr>
              <w:spacing w:after="0"/>
            </w:pPr>
            <w:r>
              <w:rPr>
                <w:b/>
                <w:color w:val="1F4D78"/>
                <w:sz w:val="16"/>
              </w:rPr>
              <w:t>Your decision</w:t>
            </w:r>
          </w:p>
        </w:tc>
      </w:tr>
      <w:tr w:rsidR="00787BA3" w14:paraId="7B04CE01" w14:textId="77777777">
        <w:trPr>
          <w:cantSplit/>
        </w:trPr>
        <w:tc>
          <w:tcPr>
            <w:tcW w:w="520" w:type="dxa"/>
            <w:tcMar>
              <w:top w:w="80" w:type="dxa"/>
              <w:left w:w="120" w:type="dxa"/>
              <w:bottom w:w="80" w:type="dxa"/>
              <w:right w:w="120" w:type="dxa"/>
            </w:tcMar>
            <w:vAlign w:val="center"/>
          </w:tcPr>
          <w:p w14:paraId="363B2778" w14:textId="77777777" w:rsidR="00787BA3" w:rsidRDefault="00000000">
            <w:pPr>
              <w:spacing w:after="40" w:line="252" w:lineRule="auto"/>
            </w:pPr>
            <w:r>
              <w:rPr>
                <w:sz w:val="16"/>
              </w:rPr>
              <w:t>1</w:t>
            </w:r>
          </w:p>
        </w:tc>
        <w:tc>
          <w:tcPr>
            <w:tcW w:w="3500" w:type="dxa"/>
            <w:tcMar>
              <w:top w:w="80" w:type="dxa"/>
              <w:left w:w="120" w:type="dxa"/>
              <w:bottom w:w="80" w:type="dxa"/>
              <w:right w:w="120" w:type="dxa"/>
            </w:tcMar>
            <w:vAlign w:val="center"/>
          </w:tcPr>
          <w:p w14:paraId="1665EBD5" w14:textId="77777777" w:rsidR="00787BA3" w:rsidRDefault="00000000">
            <w:pPr>
              <w:spacing w:after="40" w:line="252" w:lineRule="auto"/>
            </w:pPr>
            <w:r>
              <w:rPr>
                <w:sz w:val="16"/>
              </w:rPr>
              <w:t>Compact CS/DS decode columns</w:t>
            </w:r>
          </w:p>
        </w:tc>
        <w:tc>
          <w:tcPr>
            <w:tcW w:w="2440" w:type="dxa"/>
            <w:tcMar>
              <w:top w:w="80" w:type="dxa"/>
              <w:left w:w="120" w:type="dxa"/>
              <w:bottom w:w="80" w:type="dxa"/>
              <w:right w:w="120" w:type="dxa"/>
            </w:tcMar>
            <w:vAlign w:val="center"/>
          </w:tcPr>
          <w:p w14:paraId="5F14F78F" w14:textId="77777777" w:rsidR="00787BA3" w:rsidRDefault="00000000">
            <w:pPr>
              <w:spacing w:after="40" w:line="252" w:lineRule="auto"/>
            </w:pPr>
            <w:r>
              <w:rPr>
                <w:sz w:val="16"/>
              </w:rPr>
              <w:t>FIRST - Phase 3</w:t>
            </w:r>
          </w:p>
        </w:tc>
        <w:tc>
          <w:tcPr>
            <w:tcW w:w="2900" w:type="dxa"/>
            <w:tcMar>
              <w:top w:w="80" w:type="dxa"/>
              <w:left w:w="120" w:type="dxa"/>
              <w:bottom w:w="80" w:type="dxa"/>
              <w:right w:w="120" w:type="dxa"/>
            </w:tcMar>
            <w:vAlign w:val="center"/>
          </w:tcPr>
          <w:p w14:paraId="426A1718" w14:textId="77777777" w:rsidR="00787BA3" w:rsidRDefault="00000000">
            <w:pPr>
              <w:spacing w:after="40" w:line="252" w:lineRule="auto"/>
            </w:pPr>
            <w:r>
              <w:rPr>
                <w:sz w:val="16"/>
              </w:rPr>
              <w:t xml:space="preserve">KEEP / </w:t>
            </w:r>
            <w:r w:rsidRPr="0054702E">
              <w:rPr>
                <w:strike/>
                <w:sz w:val="16"/>
              </w:rPr>
              <w:t>LATER / DROP</w:t>
            </w:r>
            <w:r>
              <w:rPr>
                <w:sz w:val="16"/>
              </w:rPr>
              <w:t>: ______</w:t>
            </w:r>
          </w:p>
        </w:tc>
      </w:tr>
      <w:tr w:rsidR="00787BA3" w14:paraId="03CD5022" w14:textId="77777777">
        <w:trPr>
          <w:cantSplit/>
        </w:trPr>
        <w:tc>
          <w:tcPr>
            <w:tcW w:w="520" w:type="dxa"/>
            <w:tcMar>
              <w:top w:w="80" w:type="dxa"/>
              <w:left w:w="120" w:type="dxa"/>
              <w:bottom w:w="80" w:type="dxa"/>
              <w:right w:w="120" w:type="dxa"/>
            </w:tcMar>
            <w:vAlign w:val="center"/>
          </w:tcPr>
          <w:p w14:paraId="025FF7D9" w14:textId="77777777" w:rsidR="00787BA3" w:rsidRDefault="00000000">
            <w:pPr>
              <w:spacing w:after="40" w:line="252" w:lineRule="auto"/>
            </w:pPr>
            <w:r>
              <w:rPr>
                <w:sz w:val="16"/>
              </w:rPr>
              <w:t>2</w:t>
            </w:r>
          </w:p>
        </w:tc>
        <w:tc>
          <w:tcPr>
            <w:tcW w:w="3500" w:type="dxa"/>
            <w:tcMar>
              <w:top w:w="80" w:type="dxa"/>
              <w:left w:w="120" w:type="dxa"/>
              <w:bottom w:w="80" w:type="dxa"/>
              <w:right w:w="120" w:type="dxa"/>
            </w:tcMar>
            <w:vAlign w:val="center"/>
          </w:tcPr>
          <w:p w14:paraId="36B4007F" w14:textId="77777777" w:rsidR="00787BA3" w:rsidRDefault="00000000">
            <w:pPr>
              <w:spacing w:after="40" w:line="252" w:lineRule="auto"/>
            </w:pPr>
            <w:r>
              <w:rPr>
                <w:sz w:val="16"/>
              </w:rPr>
              <w:t>Wavelog-backed local decode enrichment</w:t>
            </w:r>
          </w:p>
        </w:tc>
        <w:tc>
          <w:tcPr>
            <w:tcW w:w="2440" w:type="dxa"/>
            <w:tcMar>
              <w:top w:w="80" w:type="dxa"/>
              <w:left w:w="120" w:type="dxa"/>
              <w:bottom w:w="80" w:type="dxa"/>
              <w:right w:w="120" w:type="dxa"/>
            </w:tcMar>
            <w:vAlign w:val="center"/>
          </w:tcPr>
          <w:p w14:paraId="3283D89D" w14:textId="77777777" w:rsidR="00787BA3" w:rsidRDefault="00000000">
            <w:pPr>
              <w:spacing w:after="40" w:line="252" w:lineRule="auto"/>
            </w:pPr>
            <w:r>
              <w:rPr>
                <w:sz w:val="16"/>
              </w:rPr>
              <w:t>FIRST - Phase 3</w:t>
            </w:r>
          </w:p>
        </w:tc>
        <w:tc>
          <w:tcPr>
            <w:tcW w:w="2900" w:type="dxa"/>
            <w:tcMar>
              <w:top w:w="80" w:type="dxa"/>
              <w:left w:w="120" w:type="dxa"/>
              <w:bottom w:w="80" w:type="dxa"/>
              <w:right w:w="120" w:type="dxa"/>
            </w:tcMar>
            <w:vAlign w:val="center"/>
          </w:tcPr>
          <w:p w14:paraId="0719CCAA" w14:textId="77777777" w:rsidR="00787BA3" w:rsidRDefault="00000000">
            <w:pPr>
              <w:spacing w:after="40" w:line="252" w:lineRule="auto"/>
            </w:pPr>
            <w:r>
              <w:rPr>
                <w:sz w:val="16"/>
              </w:rPr>
              <w:t xml:space="preserve">KEEP / </w:t>
            </w:r>
            <w:r w:rsidRPr="0054702E">
              <w:rPr>
                <w:strike/>
                <w:sz w:val="16"/>
              </w:rPr>
              <w:t>LATER</w:t>
            </w:r>
            <w:r>
              <w:rPr>
                <w:sz w:val="16"/>
              </w:rPr>
              <w:t xml:space="preserve"> / </w:t>
            </w:r>
            <w:r w:rsidRPr="0054702E">
              <w:rPr>
                <w:strike/>
                <w:sz w:val="16"/>
              </w:rPr>
              <w:t>DROP</w:t>
            </w:r>
            <w:r>
              <w:rPr>
                <w:sz w:val="16"/>
              </w:rPr>
              <w:t>: ______</w:t>
            </w:r>
          </w:p>
        </w:tc>
      </w:tr>
      <w:tr w:rsidR="00787BA3" w14:paraId="19FF46D6" w14:textId="77777777">
        <w:trPr>
          <w:cantSplit/>
        </w:trPr>
        <w:tc>
          <w:tcPr>
            <w:tcW w:w="520" w:type="dxa"/>
            <w:tcMar>
              <w:top w:w="80" w:type="dxa"/>
              <w:left w:w="120" w:type="dxa"/>
              <w:bottom w:w="80" w:type="dxa"/>
              <w:right w:w="120" w:type="dxa"/>
            </w:tcMar>
            <w:vAlign w:val="center"/>
          </w:tcPr>
          <w:p w14:paraId="7687C891" w14:textId="77777777" w:rsidR="00787BA3" w:rsidRDefault="00000000">
            <w:pPr>
              <w:spacing w:after="40" w:line="252" w:lineRule="auto"/>
            </w:pPr>
            <w:r>
              <w:rPr>
                <w:sz w:val="16"/>
              </w:rPr>
              <w:t>3</w:t>
            </w:r>
          </w:p>
        </w:tc>
        <w:tc>
          <w:tcPr>
            <w:tcW w:w="3500" w:type="dxa"/>
            <w:tcMar>
              <w:top w:w="80" w:type="dxa"/>
              <w:left w:w="120" w:type="dxa"/>
              <w:bottom w:w="80" w:type="dxa"/>
              <w:right w:w="120" w:type="dxa"/>
            </w:tcMar>
            <w:vAlign w:val="center"/>
          </w:tcPr>
          <w:p w14:paraId="522666EC" w14:textId="77777777" w:rsidR="00787BA3" w:rsidRDefault="00000000">
            <w:pPr>
              <w:spacing w:after="40" w:line="252" w:lineRule="auto"/>
            </w:pPr>
            <w:r>
              <w:rPr>
                <w:sz w:val="16"/>
              </w:rPr>
              <w:t>Right-click 'Prev QSOs' action</w:t>
            </w:r>
          </w:p>
        </w:tc>
        <w:tc>
          <w:tcPr>
            <w:tcW w:w="2440" w:type="dxa"/>
            <w:tcMar>
              <w:top w:w="80" w:type="dxa"/>
              <w:left w:w="120" w:type="dxa"/>
              <w:bottom w:w="80" w:type="dxa"/>
              <w:right w:w="120" w:type="dxa"/>
            </w:tcMar>
            <w:vAlign w:val="center"/>
          </w:tcPr>
          <w:p w14:paraId="26475C81" w14:textId="77777777" w:rsidR="00787BA3" w:rsidRDefault="00000000">
            <w:pPr>
              <w:spacing w:after="40" w:line="252" w:lineRule="auto"/>
            </w:pPr>
            <w:r>
              <w:rPr>
                <w:sz w:val="16"/>
              </w:rPr>
              <w:t>LATER</w:t>
            </w:r>
          </w:p>
        </w:tc>
        <w:tc>
          <w:tcPr>
            <w:tcW w:w="2900" w:type="dxa"/>
            <w:tcMar>
              <w:top w:w="80" w:type="dxa"/>
              <w:left w:w="120" w:type="dxa"/>
              <w:bottom w:w="80" w:type="dxa"/>
              <w:right w:w="120" w:type="dxa"/>
            </w:tcMar>
            <w:vAlign w:val="center"/>
          </w:tcPr>
          <w:p w14:paraId="1AB48281" w14:textId="77777777" w:rsidR="00787BA3" w:rsidRDefault="00000000">
            <w:pPr>
              <w:spacing w:after="40" w:line="252" w:lineRule="auto"/>
            </w:pPr>
            <w:r>
              <w:rPr>
                <w:sz w:val="16"/>
              </w:rPr>
              <w:t xml:space="preserve">KEEP / </w:t>
            </w:r>
            <w:r w:rsidRPr="0054702E">
              <w:rPr>
                <w:strike/>
                <w:sz w:val="16"/>
              </w:rPr>
              <w:t>LATER / DROP</w:t>
            </w:r>
            <w:r>
              <w:rPr>
                <w:sz w:val="16"/>
              </w:rPr>
              <w:t>: ______</w:t>
            </w:r>
          </w:p>
        </w:tc>
      </w:tr>
      <w:tr w:rsidR="00787BA3" w14:paraId="77C45BD2" w14:textId="77777777">
        <w:trPr>
          <w:cantSplit/>
        </w:trPr>
        <w:tc>
          <w:tcPr>
            <w:tcW w:w="520" w:type="dxa"/>
            <w:tcMar>
              <w:top w:w="80" w:type="dxa"/>
              <w:left w:w="120" w:type="dxa"/>
              <w:bottom w:w="80" w:type="dxa"/>
              <w:right w:w="120" w:type="dxa"/>
            </w:tcMar>
            <w:vAlign w:val="center"/>
          </w:tcPr>
          <w:p w14:paraId="714D4D84" w14:textId="77777777" w:rsidR="00787BA3" w:rsidRDefault="00000000">
            <w:pPr>
              <w:spacing w:after="40" w:line="252" w:lineRule="auto"/>
            </w:pPr>
            <w:r>
              <w:rPr>
                <w:sz w:val="16"/>
              </w:rPr>
              <w:t>4</w:t>
            </w:r>
          </w:p>
        </w:tc>
        <w:tc>
          <w:tcPr>
            <w:tcW w:w="3500" w:type="dxa"/>
            <w:tcMar>
              <w:top w:w="80" w:type="dxa"/>
              <w:left w:w="120" w:type="dxa"/>
              <w:bottom w:w="80" w:type="dxa"/>
              <w:right w:w="120" w:type="dxa"/>
            </w:tcMar>
            <w:vAlign w:val="center"/>
          </w:tcPr>
          <w:p w14:paraId="3DA3AF9F" w14:textId="77777777" w:rsidR="00787BA3" w:rsidRDefault="00000000">
            <w:pPr>
              <w:spacing w:after="40" w:line="252" w:lineRule="auto"/>
            </w:pPr>
            <w:r>
              <w:rPr>
                <w:sz w:val="16"/>
              </w:rPr>
              <w:t>Previous-QSO popup and band/mode matrix</w:t>
            </w:r>
          </w:p>
        </w:tc>
        <w:tc>
          <w:tcPr>
            <w:tcW w:w="2440" w:type="dxa"/>
            <w:tcMar>
              <w:top w:w="80" w:type="dxa"/>
              <w:left w:w="120" w:type="dxa"/>
              <w:bottom w:w="80" w:type="dxa"/>
              <w:right w:w="120" w:type="dxa"/>
            </w:tcMar>
            <w:vAlign w:val="center"/>
          </w:tcPr>
          <w:p w14:paraId="4B954B8A" w14:textId="77777777" w:rsidR="00787BA3" w:rsidRDefault="00000000">
            <w:pPr>
              <w:spacing w:after="40" w:line="252" w:lineRule="auto"/>
            </w:pPr>
            <w:r>
              <w:rPr>
                <w:sz w:val="16"/>
              </w:rPr>
              <w:t>LATER</w:t>
            </w:r>
          </w:p>
        </w:tc>
        <w:tc>
          <w:tcPr>
            <w:tcW w:w="2900" w:type="dxa"/>
            <w:tcMar>
              <w:top w:w="80" w:type="dxa"/>
              <w:left w:w="120" w:type="dxa"/>
              <w:bottom w:w="80" w:type="dxa"/>
              <w:right w:w="120" w:type="dxa"/>
            </w:tcMar>
            <w:vAlign w:val="center"/>
          </w:tcPr>
          <w:p w14:paraId="397FD2BC" w14:textId="77777777" w:rsidR="00787BA3" w:rsidRDefault="00000000">
            <w:pPr>
              <w:spacing w:after="40" w:line="252" w:lineRule="auto"/>
            </w:pPr>
            <w:r w:rsidRPr="0054702E">
              <w:rPr>
                <w:strike/>
                <w:sz w:val="16"/>
              </w:rPr>
              <w:t>KEEP</w:t>
            </w:r>
            <w:r>
              <w:rPr>
                <w:sz w:val="16"/>
              </w:rPr>
              <w:t xml:space="preserve"> / LATER / </w:t>
            </w:r>
            <w:r w:rsidRPr="0054702E">
              <w:rPr>
                <w:strike/>
                <w:sz w:val="16"/>
              </w:rPr>
              <w:t>DROP</w:t>
            </w:r>
            <w:r>
              <w:rPr>
                <w:sz w:val="16"/>
              </w:rPr>
              <w:t>: ______</w:t>
            </w:r>
          </w:p>
        </w:tc>
      </w:tr>
      <w:tr w:rsidR="00787BA3" w14:paraId="68ACFEF5" w14:textId="77777777">
        <w:trPr>
          <w:cantSplit/>
        </w:trPr>
        <w:tc>
          <w:tcPr>
            <w:tcW w:w="520" w:type="dxa"/>
            <w:tcMar>
              <w:top w:w="80" w:type="dxa"/>
              <w:left w:w="120" w:type="dxa"/>
              <w:bottom w:w="80" w:type="dxa"/>
              <w:right w:w="120" w:type="dxa"/>
            </w:tcMar>
            <w:vAlign w:val="center"/>
          </w:tcPr>
          <w:p w14:paraId="43038C36" w14:textId="77777777" w:rsidR="00787BA3" w:rsidRDefault="00000000">
            <w:pPr>
              <w:spacing w:after="40" w:line="252" w:lineRule="auto"/>
            </w:pPr>
            <w:r>
              <w:rPr>
                <w:sz w:val="16"/>
              </w:rPr>
              <w:t>5</w:t>
            </w:r>
          </w:p>
        </w:tc>
        <w:tc>
          <w:tcPr>
            <w:tcW w:w="3500" w:type="dxa"/>
            <w:tcMar>
              <w:top w:w="80" w:type="dxa"/>
              <w:left w:w="120" w:type="dxa"/>
              <w:bottom w:w="80" w:type="dxa"/>
              <w:right w:w="120" w:type="dxa"/>
            </w:tcMar>
            <w:vAlign w:val="center"/>
          </w:tcPr>
          <w:p w14:paraId="7A26D672" w14:textId="77777777" w:rsidR="00787BA3" w:rsidRDefault="00000000">
            <w:pPr>
              <w:spacing w:after="40" w:line="252" w:lineRule="auto"/>
            </w:pPr>
            <w:r>
              <w:rPr>
                <w:sz w:val="16"/>
              </w:rPr>
              <w:t>Prefer active Call field when choosing displayed target</w:t>
            </w:r>
          </w:p>
        </w:tc>
        <w:tc>
          <w:tcPr>
            <w:tcW w:w="2440" w:type="dxa"/>
            <w:tcMar>
              <w:top w:w="80" w:type="dxa"/>
              <w:left w:w="120" w:type="dxa"/>
              <w:bottom w:w="80" w:type="dxa"/>
              <w:right w:w="120" w:type="dxa"/>
            </w:tcMar>
            <w:vAlign w:val="center"/>
          </w:tcPr>
          <w:p w14:paraId="3EFDC3A8" w14:textId="77777777" w:rsidR="00787BA3" w:rsidRDefault="00000000">
            <w:pPr>
              <w:spacing w:after="40" w:line="252" w:lineRule="auto"/>
            </w:pPr>
            <w:r>
              <w:rPr>
                <w:sz w:val="16"/>
              </w:rPr>
              <w:t>FIRST, redesigned by row ID</w:t>
            </w:r>
          </w:p>
        </w:tc>
        <w:tc>
          <w:tcPr>
            <w:tcW w:w="2900" w:type="dxa"/>
            <w:tcMar>
              <w:top w:w="80" w:type="dxa"/>
              <w:left w:w="120" w:type="dxa"/>
              <w:bottom w:w="80" w:type="dxa"/>
              <w:right w:w="120" w:type="dxa"/>
            </w:tcMar>
            <w:vAlign w:val="center"/>
          </w:tcPr>
          <w:p w14:paraId="2847E1C5" w14:textId="77777777" w:rsidR="00787BA3" w:rsidRDefault="00000000">
            <w:pPr>
              <w:spacing w:after="40" w:line="252" w:lineRule="auto"/>
            </w:pPr>
            <w:r>
              <w:rPr>
                <w:sz w:val="16"/>
              </w:rPr>
              <w:t xml:space="preserve">KEEP / </w:t>
            </w:r>
            <w:r w:rsidRPr="0054702E">
              <w:rPr>
                <w:strike/>
                <w:sz w:val="16"/>
              </w:rPr>
              <w:t>LATER</w:t>
            </w:r>
            <w:r>
              <w:rPr>
                <w:sz w:val="16"/>
              </w:rPr>
              <w:t xml:space="preserve"> / </w:t>
            </w:r>
            <w:r w:rsidRPr="0054702E">
              <w:rPr>
                <w:strike/>
                <w:sz w:val="16"/>
              </w:rPr>
              <w:t>DROP</w:t>
            </w:r>
            <w:r>
              <w:rPr>
                <w:sz w:val="16"/>
              </w:rPr>
              <w:t>: ______</w:t>
            </w:r>
          </w:p>
        </w:tc>
      </w:tr>
      <w:tr w:rsidR="00787BA3" w14:paraId="782EEB0D" w14:textId="77777777">
        <w:trPr>
          <w:cantSplit/>
        </w:trPr>
        <w:tc>
          <w:tcPr>
            <w:tcW w:w="520" w:type="dxa"/>
            <w:tcMar>
              <w:top w:w="80" w:type="dxa"/>
              <w:left w:w="120" w:type="dxa"/>
              <w:bottom w:w="80" w:type="dxa"/>
              <w:right w:w="120" w:type="dxa"/>
            </w:tcMar>
            <w:vAlign w:val="center"/>
          </w:tcPr>
          <w:p w14:paraId="4FBDE647" w14:textId="77777777" w:rsidR="00787BA3" w:rsidRDefault="00000000">
            <w:pPr>
              <w:spacing w:after="40" w:line="252" w:lineRule="auto"/>
            </w:pPr>
            <w:r>
              <w:rPr>
                <w:sz w:val="16"/>
              </w:rPr>
              <w:t>6</w:t>
            </w:r>
          </w:p>
        </w:tc>
        <w:tc>
          <w:tcPr>
            <w:tcW w:w="3500" w:type="dxa"/>
            <w:tcMar>
              <w:top w:w="80" w:type="dxa"/>
              <w:left w:w="120" w:type="dxa"/>
              <w:bottom w:w="80" w:type="dxa"/>
              <w:right w:w="120" w:type="dxa"/>
            </w:tcMar>
            <w:vAlign w:val="center"/>
          </w:tcPr>
          <w:p w14:paraId="43381380" w14:textId="77777777" w:rsidR="00787BA3" w:rsidRDefault="00000000">
            <w:pPr>
              <w:spacing w:after="40" w:line="252" w:lineRule="auto"/>
            </w:pPr>
            <w:r>
              <w:rPr>
                <w:sz w:val="16"/>
              </w:rPr>
              <w:t>OM0RX Auto Call hunting rank</w:t>
            </w:r>
          </w:p>
        </w:tc>
        <w:tc>
          <w:tcPr>
            <w:tcW w:w="2440" w:type="dxa"/>
            <w:tcMar>
              <w:top w:w="80" w:type="dxa"/>
              <w:left w:w="120" w:type="dxa"/>
              <w:bottom w:w="80" w:type="dxa"/>
              <w:right w:w="120" w:type="dxa"/>
            </w:tcMar>
            <w:vAlign w:val="center"/>
          </w:tcPr>
          <w:p w14:paraId="5950E9F1" w14:textId="77777777" w:rsidR="00787BA3" w:rsidRDefault="00000000">
            <w:pPr>
              <w:spacing w:after="40" w:line="252" w:lineRule="auto"/>
            </w:pPr>
            <w:r>
              <w:rPr>
                <w:sz w:val="16"/>
              </w:rPr>
              <w:t>FIRST - Phase 4</w:t>
            </w:r>
          </w:p>
        </w:tc>
        <w:tc>
          <w:tcPr>
            <w:tcW w:w="2900" w:type="dxa"/>
            <w:tcMar>
              <w:top w:w="80" w:type="dxa"/>
              <w:left w:w="120" w:type="dxa"/>
              <w:bottom w:w="80" w:type="dxa"/>
              <w:right w:w="120" w:type="dxa"/>
            </w:tcMar>
            <w:vAlign w:val="center"/>
          </w:tcPr>
          <w:p w14:paraId="102BB798" w14:textId="77777777" w:rsidR="00787BA3" w:rsidRDefault="00000000">
            <w:pPr>
              <w:spacing w:after="40" w:line="252" w:lineRule="auto"/>
            </w:pPr>
            <w:r>
              <w:rPr>
                <w:sz w:val="16"/>
              </w:rPr>
              <w:t xml:space="preserve">KEEP / </w:t>
            </w:r>
            <w:r w:rsidRPr="0054702E">
              <w:rPr>
                <w:strike/>
                <w:sz w:val="16"/>
              </w:rPr>
              <w:t>LATER</w:t>
            </w:r>
            <w:r>
              <w:rPr>
                <w:sz w:val="16"/>
              </w:rPr>
              <w:t xml:space="preserve"> / </w:t>
            </w:r>
            <w:r w:rsidRPr="0054702E">
              <w:rPr>
                <w:strike/>
                <w:sz w:val="16"/>
              </w:rPr>
              <w:t>DROP</w:t>
            </w:r>
            <w:r>
              <w:rPr>
                <w:sz w:val="16"/>
              </w:rPr>
              <w:t>: ______</w:t>
            </w:r>
          </w:p>
        </w:tc>
      </w:tr>
      <w:tr w:rsidR="00787BA3" w14:paraId="258CC5D3" w14:textId="77777777">
        <w:trPr>
          <w:cantSplit/>
        </w:trPr>
        <w:tc>
          <w:tcPr>
            <w:tcW w:w="520" w:type="dxa"/>
            <w:tcMar>
              <w:top w:w="80" w:type="dxa"/>
              <w:left w:w="120" w:type="dxa"/>
              <w:bottom w:w="80" w:type="dxa"/>
              <w:right w:w="120" w:type="dxa"/>
            </w:tcMar>
            <w:vAlign w:val="center"/>
          </w:tcPr>
          <w:p w14:paraId="3AFC51B3" w14:textId="77777777" w:rsidR="00787BA3" w:rsidRDefault="00000000">
            <w:pPr>
              <w:spacing w:after="40" w:line="252" w:lineRule="auto"/>
            </w:pPr>
            <w:r>
              <w:rPr>
                <w:sz w:val="16"/>
              </w:rPr>
              <w:t>7</w:t>
            </w:r>
          </w:p>
        </w:tc>
        <w:tc>
          <w:tcPr>
            <w:tcW w:w="3500" w:type="dxa"/>
            <w:tcMar>
              <w:top w:w="80" w:type="dxa"/>
              <w:left w:w="120" w:type="dxa"/>
              <w:bottom w:w="80" w:type="dxa"/>
              <w:right w:w="120" w:type="dxa"/>
            </w:tcMar>
            <w:vAlign w:val="center"/>
          </w:tcPr>
          <w:p w14:paraId="7CD72327" w14:textId="77777777" w:rsidR="00787BA3" w:rsidRDefault="00000000">
            <w:pPr>
              <w:spacing w:after="40" w:line="252" w:lineRule="auto"/>
            </w:pPr>
            <w:r>
              <w:rPr>
                <w:sz w:val="16"/>
              </w:rPr>
              <w:t>ATNO/new-slot 20-minute priority hunt</w:t>
            </w:r>
          </w:p>
        </w:tc>
        <w:tc>
          <w:tcPr>
            <w:tcW w:w="2440" w:type="dxa"/>
            <w:tcMar>
              <w:top w:w="80" w:type="dxa"/>
              <w:left w:w="120" w:type="dxa"/>
              <w:bottom w:w="80" w:type="dxa"/>
              <w:right w:w="120" w:type="dxa"/>
            </w:tcMar>
            <w:vAlign w:val="center"/>
          </w:tcPr>
          <w:p w14:paraId="646C9B48" w14:textId="77777777" w:rsidR="00787BA3" w:rsidRDefault="00000000">
            <w:pPr>
              <w:spacing w:after="40" w:line="252" w:lineRule="auto"/>
            </w:pPr>
            <w:r>
              <w:rPr>
                <w:sz w:val="16"/>
              </w:rPr>
              <w:t>FIRST - Phase 4</w:t>
            </w:r>
          </w:p>
        </w:tc>
        <w:tc>
          <w:tcPr>
            <w:tcW w:w="2900" w:type="dxa"/>
            <w:tcMar>
              <w:top w:w="80" w:type="dxa"/>
              <w:left w:w="120" w:type="dxa"/>
              <w:bottom w:w="80" w:type="dxa"/>
              <w:right w:w="120" w:type="dxa"/>
            </w:tcMar>
            <w:vAlign w:val="center"/>
          </w:tcPr>
          <w:p w14:paraId="358E0CC6" w14:textId="77777777" w:rsidR="00787BA3" w:rsidRDefault="00000000" w:rsidP="0054702E">
            <w:pPr>
              <w:spacing w:after="40" w:line="252" w:lineRule="auto"/>
              <w:jc w:val="center"/>
            </w:pPr>
            <w:r>
              <w:rPr>
                <w:sz w:val="16"/>
              </w:rPr>
              <w:t xml:space="preserve">KEEP / </w:t>
            </w:r>
            <w:r w:rsidRPr="00932CD1">
              <w:rPr>
                <w:strike/>
                <w:sz w:val="16"/>
              </w:rPr>
              <w:t>LATER / DROP:</w:t>
            </w:r>
            <w:r>
              <w:rPr>
                <w:sz w:val="16"/>
              </w:rPr>
              <w:t xml:space="preserve"> ______</w:t>
            </w:r>
          </w:p>
        </w:tc>
      </w:tr>
      <w:tr w:rsidR="00787BA3" w14:paraId="127F0828" w14:textId="77777777">
        <w:trPr>
          <w:cantSplit/>
        </w:trPr>
        <w:tc>
          <w:tcPr>
            <w:tcW w:w="520" w:type="dxa"/>
            <w:tcMar>
              <w:top w:w="80" w:type="dxa"/>
              <w:left w:w="120" w:type="dxa"/>
              <w:bottom w:w="80" w:type="dxa"/>
              <w:right w:w="120" w:type="dxa"/>
            </w:tcMar>
            <w:vAlign w:val="center"/>
          </w:tcPr>
          <w:p w14:paraId="248DE47B" w14:textId="77777777" w:rsidR="00787BA3" w:rsidRDefault="00000000">
            <w:pPr>
              <w:spacing w:after="40" w:line="252" w:lineRule="auto"/>
            </w:pPr>
            <w:r>
              <w:rPr>
                <w:sz w:val="16"/>
              </w:rPr>
              <w:t>8</w:t>
            </w:r>
          </w:p>
        </w:tc>
        <w:tc>
          <w:tcPr>
            <w:tcW w:w="3500" w:type="dxa"/>
            <w:tcMar>
              <w:top w:w="80" w:type="dxa"/>
              <w:left w:w="120" w:type="dxa"/>
              <w:bottom w:w="80" w:type="dxa"/>
              <w:right w:w="120" w:type="dxa"/>
            </w:tcMar>
            <w:vAlign w:val="center"/>
          </w:tcPr>
          <w:p w14:paraId="7282F854" w14:textId="77777777" w:rsidR="00787BA3" w:rsidRDefault="00000000">
            <w:pPr>
              <w:spacing w:after="40" w:line="252" w:lineRule="auto"/>
            </w:pPr>
            <w:r>
              <w:rPr>
                <w:sz w:val="16"/>
              </w:rPr>
              <w:t>Custom direct-reply priority guard</w:t>
            </w:r>
          </w:p>
        </w:tc>
        <w:tc>
          <w:tcPr>
            <w:tcW w:w="2440" w:type="dxa"/>
            <w:tcMar>
              <w:top w:w="80" w:type="dxa"/>
              <w:left w:w="120" w:type="dxa"/>
              <w:bottom w:w="80" w:type="dxa"/>
              <w:right w:w="120" w:type="dxa"/>
            </w:tcMar>
            <w:vAlign w:val="center"/>
          </w:tcPr>
          <w:p w14:paraId="257DB0D1" w14:textId="77777777" w:rsidR="00787BA3" w:rsidRDefault="00000000">
            <w:pPr>
              <w:spacing w:after="40" w:line="252" w:lineRule="auto"/>
            </w:pPr>
            <w:r>
              <w:rPr>
                <w:sz w:val="16"/>
              </w:rPr>
              <w:t>LATER; add only if baseline replay fails</w:t>
            </w:r>
          </w:p>
        </w:tc>
        <w:tc>
          <w:tcPr>
            <w:tcW w:w="2900" w:type="dxa"/>
            <w:tcMar>
              <w:top w:w="80" w:type="dxa"/>
              <w:left w:w="120" w:type="dxa"/>
              <w:bottom w:w="80" w:type="dxa"/>
              <w:right w:w="120" w:type="dxa"/>
            </w:tcMar>
            <w:vAlign w:val="center"/>
          </w:tcPr>
          <w:p w14:paraId="61F516F8" w14:textId="77777777" w:rsidR="00787BA3" w:rsidRDefault="00000000">
            <w:pPr>
              <w:spacing w:after="40" w:line="252" w:lineRule="auto"/>
            </w:pPr>
            <w:r w:rsidRPr="00932CD1">
              <w:rPr>
                <w:strike/>
                <w:sz w:val="16"/>
              </w:rPr>
              <w:t>KEEP</w:t>
            </w:r>
            <w:r>
              <w:rPr>
                <w:sz w:val="16"/>
              </w:rPr>
              <w:t xml:space="preserve"> / LATER / </w:t>
            </w:r>
            <w:r w:rsidRPr="00932CD1">
              <w:rPr>
                <w:strike/>
                <w:sz w:val="16"/>
              </w:rPr>
              <w:t>DROP</w:t>
            </w:r>
            <w:r>
              <w:rPr>
                <w:sz w:val="16"/>
              </w:rPr>
              <w:t>: ______</w:t>
            </w:r>
          </w:p>
        </w:tc>
      </w:tr>
      <w:tr w:rsidR="00787BA3" w14:paraId="3AF8D45F" w14:textId="77777777">
        <w:trPr>
          <w:cantSplit/>
        </w:trPr>
        <w:tc>
          <w:tcPr>
            <w:tcW w:w="520" w:type="dxa"/>
            <w:tcMar>
              <w:top w:w="80" w:type="dxa"/>
              <w:left w:w="120" w:type="dxa"/>
              <w:bottom w:w="80" w:type="dxa"/>
              <w:right w:w="120" w:type="dxa"/>
            </w:tcMar>
            <w:vAlign w:val="center"/>
          </w:tcPr>
          <w:p w14:paraId="2E6894C3" w14:textId="77777777" w:rsidR="00787BA3" w:rsidRDefault="00000000">
            <w:pPr>
              <w:spacing w:after="40" w:line="252" w:lineRule="auto"/>
            </w:pPr>
            <w:r>
              <w:rPr>
                <w:sz w:val="16"/>
              </w:rPr>
              <w:t>9</w:t>
            </w:r>
          </w:p>
        </w:tc>
        <w:tc>
          <w:tcPr>
            <w:tcW w:w="3500" w:type="dxa"/>
            <w:tcMar>
              <w:top w:w="80" w:type="dxa"/>
              <w:left w:w="120" w:type="dxa"/>
              <w:bottom w:w="80" w:type="dxa"/>
              <w:right w:w="120" w:type="dxa"/>
            </w:tcMar>
            <w:vAlign w:val="center"/>
          </w:tcPr>
          <w:p w14:paraId="7D1FD973" w14:textId="77777777" w:rsidR="00787BA3" w:rsidRDefault="00000000">
            <w:pPr>
              <w:spacing w:after="40" w:line="252" w:lineRule="auto"/>
            </w:pPr>
            <w:r>
              <w:rPr>
                <w:sz w:val="16"/>
              </w:rPr>
              <w:t>Persisted retry queue for logged-QSO upload</w:t>
            </w:r>
          </w:p>
        </w:tc>
        <w:tc>
          <w:tcPr>
            <w:tcW w:w="2440" w:type="dxa"/>
            <w:tcMar>
              <w:top w:w="80" w:type="dxa"/>
              <w:left w:w="120" w:type="dxa"/>
              <w:bottom w:w="80" w:type="dxa"/>
              <w:right w:w="120" w:type="dxa"/>
            </w:tcMar>
            <w:vAlign w:val="center"/>
          </w:tcPr>
          <w:p w14:paraId="49E5FE19" w14:textId="77777777" w:rsidR="00787BA3" w:rsidRDefault="00000000">
            <w:pPr>
              <w:spacing w:after="40" w:line="252" w:lineRule="auto"/>
            </w:pPr>
            <w:r>
              <w:rPr>
                <w:sz w:val="16"/>
              </w:rPr>
              <w:t>FIRST before production</w:t>
            </w:r>
          </w:p>
        </w:tc>
        <w:tc>
          <w:tcPr>
            <w:tcW w:w="2900" w:type="dxa"/>
            <w:tcMar>
              <w:top w:w="80" w:type="dxa"/>
              <w:left w:w="120" w:type="dxa"/>
              <w:bottom w:w="80" w:type="dxa"/>
              <w:right w:w="120" w:type="dxa"/>
            </w:tcMar>
            <w:vAlign w:val="center"/>
          </w:tcPr>
          <w:p w14:paraId="1751DF86" w14:textId="77777777" w:rsidR="00787BA3" w:rsidRDefault="00000000">
            <w:pPr>
              <w:spacing w:after="40" w:line="252" w:lineRule="auto"/>
            </w:pPr>
            <w:r>
              <w:rPr>
                <w:sz w:val="16"/>
              </w:rPr>
              <w:t xml:space="preserve">KEEP / </w:t>
            </w:r>
            <w:r w:rsidRPr="00932CD1">
              <w:rPr>
                <w:strike/>
                <w:sz w:val="16"/>
              </w:rPr>
              <w:t>LATER / DROP</w:t>
            </w:r>
            <w:r>
              <w:rPr>
                <w:sz w:val="16"/>
              </w:rPr>
              <w:t>: ______</w:t>
            </w:r>
          </w:p>
        </w:tc>
      </w:tr>
      <w:tr w:rsidR="00787BA3" w14:paraId="31338E88" w14:textId="77777777">
        <w:trPr>
          <w:cantSplit/>
        </w:trPr>
        <w:tc>
          <w:tcPr>
            <w:tcW w:w="520" w:type="dxa"/>
            <w:tcMar>
              <w:top w:w="80" w:type="dxa"/>
              <w:left w:w="120" w:type="dxa"/>
              <w:bottom w:w="80" w:type="dxa"/>
              <w:right w:w="120" w:type="dxa"/>
            </w:tcMar>
            <w:vAlign w:val="center"/>
          </w:tcPr>
          <w:p w14:paraId="76F81F4B" w14:textId="77777777" w:rsidR="00787BA3" w:rsidRDefault="00000000">
            <w:pPr>
              <w:spacing w:after="40" w:line="252" w:lineRule="auto"/>
            </w:pPr>
            <w:r>
              <w:rPr>
                <w:sz w:val="16"/>
              </w:rPr>
              <w:t>10</w:t>
            </w:r>
          </w:p>
        </w:tc>
        <w:tc>
          <w:tcPr>
            <w:tcW w:w="3500" w:type="dxa"/>
            <w:tcMar>
              <w:top w:w="80" w:type="dxa"/>
              <w:left w:w="120" w:type="dxa"/>
              <w:bottom w:w="80" w:type="dxa"/>
              <w:right w:w="120" w:type="dxa"/>
            </w:tcMar>
            <w:vAlign w:val="center"/>
          </w:tcPr>
          <w:p w14:paraId="27D577D5" w14:textId="77777777" w:rsidR="00787BA3" w:rsidRDefault="00000000">
            <w:pPr>
              <w:spacing w:after="40" w:line="252" w:lineRule="auto"/>
            </w:pPr>
            <w:r>
              <w:rPr>
                <w:sz w:val="16"/>
              </w:rPr>
              <w:t>Custom UDP message 17 for backend target start/QSY</w:t>
            </w:r>
          </w:p>
        </w:tc>
        <w:tc>
          <w:tcPr>
            <w:tcW w:w="2440" w:type="dxa"/>
            <w:tcMar>
              <w:top w:w="80" w:type="dxa"/>
              <w:left w:w="120" w:type="dxa"/>
              <w:bottom w:w="80" w:type="dxa"/>
              <w:right w:w="120" w:type="dxa"/>
            </w:tcMar>
            <w:vAlign w:val="center"/>
          </w:tcPr>
          <w:p w14:paraId="4362FC52" w14:textId="77777777" w:rsidR="00787BA3" w:rsidRDefault="00000000">
            <w:pPr>
              <w:spacing w:after="40" w:line="252" w:lineRule="auto"/>
            </w:pPr>
            <w:r>
              <w:rPr>
                <w:sz w:val="16"/>
              </w:rPr>
              <w:t>LATER; cross-band phase only</w:t>
            </w:r>
          </w:p>
        </w:tc>
        <w:tc>
          <w:tcPr>
            <w:tcW w:w="2900" w:type="dxa"/>
            <w:tcMar>
              <w:top w:w="80" w:type="dxa"/>
              <w:left w:w="120" w:type="dxa"/>
              <w:bottom w:w="80" w:type="dxa"/>
              <w:right w:w="120" w:type="dxa"/>
            </w:tcMar>
            <w:vAlign w:val="center"/>
          </w:tcPr>
          <w:p w14:paraId="4776BCBE" w14:textId="77777777" w:rsidR="00787BA3" w:rsidRDefault="00000000">
            <w:pPr>
              <w:spacing w:after="40" w:line="252" w:lineRule="auto"/>
            </w:pPr>
            <w:r w:rsidRPr="00932CD1">
              <w:rPr>
                <w:strike/>
                <w:sz w:val="16"/>
              </w:rPr>
              <w:t>KEEP</w:t>
            </w:r>
            <w:r>
              <w:rPr>
                <w:sz w:val="16"/>
              </w:rPr>
              <w:t xml:space="preserve"> / LATER / </w:t>
            </w:r>
            <w:r w:rsidRPr="00932CD1">
              <w:rPr>
                <w:strike/>
                <w:sz w:val="16"/>
              </w:rPr>
              <w:t>DROP</w:t>
            </w:r>
            <w:r>
              <w:rPr>
                <w:sz w:val="16"/>
              </w:rPr>
              <w:t>: ______</w:t>
            </w:r>
          </w:p>
        </w:tc>
      </w:tr>
      <w:tr w:rsidR="00787BA3" w14:paraId="42F15A00" w14:textId="77777777">
        <w:trPr>
          <w:cantSplit/>
        </w:trPr>
        <w:tc>
          <w:tcPr>
            <w:tcW w:w="520" w:type="dxa"/>
            <w:tcMar>
              <w:top w:w="80" w:type="dxa"/>
              <w:left w:w="120" w:type="dxa"/>
              <w:bottom w:w="80" w:type="dxa"/>
              <w:right w:w="120" w:type="dxa"/>
            </w:tcMar>
            <w:vAlign w:val="center"/>
          </w:tcPr>
          <w:p w14:paraId="21EFB227" w14:textId="77777777" w:rsidR="00787BA3" w:rsidRDefault="00000000">
            <w:pPr>
              <w:spacing w:after="40" w:line="252" w:lineRule="auto"/>
            </w:pPr>
            <w:r>
              <w:rPr>
                <w:sz w:val="16"/>
              </w:rPr>
              <w:t>11</w:t>
            </w:r>
          </w:p>
        </w:tc>
        <w:tc>
          <w:tcPr>
            <w:tcW w:w="3500" w:type="dxa"/>
            <w:tcMar>
              <w:top w:w="80" w:type="dxa"/>
              <w:left w:w="120" w:type="dxa"/>
              <w:bottom w:w="80" w:type="dxa"/>
              <w:right w:w="120" w:type="dxa"/>
            </w:tcMar>
            <w:vAlign w:val="center"/>
          </w:tcPr>
          <w:p w14:paraId="0392453C" w14:textId="77777777" w:rsidR="00787BA3" w:rsidRDefault="00000000">
            <w:pPr>
              <w:spacing w:after="40" w:line="252" w:lineRule="auto"/>
            </w:pPr>
            <w:r>
              <w:rPr>
                <w:sz w:val="16"/>
              </w:rPr>
              <w:t>Launcher forces log/UDP settings</w:t>
            </w:r>
          </w:p>
        </w:tc>
        <w:tc>
          <w:tcPr>
            <w:tcW w:w="2440" w:type="dxa"/>
            <w:tcMar>
              <w:top w:w="80" w:type="dxa"/>
              <w:left w:w="120" w:type="dxa"/>
              <w:bottom w:w="80" w:type="dxa"/>
              <w:right w:w="120" w:type="dxa"/>
            </w:tcMar>
            <w:vAlign w:val="center"/>
          </w:tcPr>
          <w:p w14:paraId="1D76B1B7" w14:textId="77777777" w:rsidR="00787BA3" w:rsidRDefault="00000000">
            <w:pPr>
              <w:spacing w:after="40" w:line="252" w:lineRule="auto"/>
            </w:pPr>
            <w:r>
              <w:rPr>
                <w:sz w:val="16"/>
              </w:rPr>
              <w:t>DROP; replace with seed profile</w:t>
            </w:r>
          </w:p>
        </w:tc>
        <w:tc>
          <w:tcPr>
            <w:tcW w:w="2900" w:type="dxa"/>
            <w:tcMar>
              <w:top w:w="80" w:type="dxa"/>
              <w:left w:w="120" w:type="dxa"/>
              <w:bottom w:w="80" w:type="dxa"/>
              <w:right w:w="120" w:type="dxa"/>
            </w:tcMar>
            <w:vAlign w:val="center"/>
          </w:tcPr>
          <w:p w14:paraId="6D8C85AE" w14:textId="77777777" w:rsidR="00787BA3" w:rsidRDefault="00000000">
            <w:pPr>
              <w:spacing w:after="40" w:line="252" w:lineRule="auto"/>
            </w:pPr>
            <w:r w:rsidRPr="00932CD1">
              <w:rPr>
                <w:strike/>
                <w:sz w:val="16"/>
              </w:rPr>
              <w:t>KEEP / LATER</w:t>
            </w:r>
            <w:r>
              <w:rPr>
                <w:sz w:val="16"/>
              </w:rPr>
              <w:t xml:space="preserve"> / DROP: ______</w:t>
            </w:r>
          </w:p>
        </w:tc>
      </w:tr>
      <w:tr w:rsidR="00787BA3" w14:paraId="77196F24" w14:textId="77777777">
        <w:trPr>
          <w:cantSplit/>
        </w:trPr>
        <w:tc>
          <w:tcPr>
            <w:tcW w:w="520" w:type="dxa"/>
            <w:tcMar>
              <w:top w:w="80" w:type="dxa"/>
              <w:left w:w="120" w:type="dxa"/>
              <w:bottom w:w="80" w:type="dxa"/>
              <w:right w:w="120" w:type="dxa"/>
            </w:tcMar>
            <w:vAlign w:val="center"/>
          </w:tcPr>
          <w:p w14:paraId="40167A28" w14:textId="77777777" w:rsidR="00787BA3" w:rsidRDefault="00000000">
            <w:pPr>
              <w:spacing w:after="40" w:line="252" w:lineRule="auto"/>
            </w:pPr>
            <w:r>
              <w:rPr>
                <w:sz w:val="16"/>
              </w:rPr>
              <w:t>12</w:t>
            </w:r>
          </w:p>
        </w:tc>
        <w:tc>
          <w:tcPr>
            <w:tcW w:w="3500" w:type="dxa"/>
            <w:tcMar>
              <w:top w:w="80" w:type="dxa"/>
              <w:left w:w="120" w:type="dxa"/>
              <w:bottom w:w="80" w:type="dxa"/>
              <w:right w:w="120" w:type="dxa"/>
            </w:tcMar>
            <w:vAlign w:val="center"/>
          </w:tcPr>
          <w:p w14:paraId="3959274D" w14:textId="77777777" w:rsidR="00787BA3" w:rsidRDefault="00000000">
            <w:pPr>
              <w:spacing w:after="40" w:line="252" w:lineRule="auto"/>
            </w:pPr>
            <w:r>
              <w:rPr>
                <w:sz w:val="16"/>
              </w:rPr>
              <w:t>Backend planner decision log</w:t>
            </w:r>
          </w:p>
        </w:tc>
        <w:tc>
          <w:tcPr>
            <w:tcW w:w="2440" w:type="dxa"/>
            <w:tcMar>
              <w:top w:w="80" w:type="dxa"/>
              <w:left w:w="120" w:type="dxa"/>
              <w:bottom w:w="80" w:type="dxa"/>
              <w:right w:w="120" w:type="dxa"/>
            </w:tcMar>
            <w:vAlign w:val="center"/>
          </w:tcPr>
          <w:p w14:paraId="2C45757D" w14:textId="77777777" w:rsidR="00787BA3" w:rsidRDefault="00000000">
            <w:pPr>
              <w:spacing w:after="40" w:line="252" w:lineRule="auto"/>
            </w:pPr>
            <w:r>
              <w:rPr>
                <w:sz w:val="16"/>
              </w:rPr>
              <w:t>LATER</w:t>
            </w:r>
          </w:p>
        </w:tc>
        <w:tc>
          <w:tcPr>
            <w:tcW w:w="2900" w:type="dxa"/>
            <w:tcMar>
              <w:top w:w="80" w:type="dxa"/>
              <w:left w:w="120" w:type="dxa"/>
              <w:bottom w:w="80" w:type="dxa"/>
              <w:right w:w="120" w:type="dxa"/>
            </w:tcMar>
            <w:vAlign w:val="center"/>
          </w:tcPr>
          <w:p w14:paraId="7FB8FEF1" w14:textId="77777777" w:rsidR="00787BA3" w:rsidRDefault="00000000">
            <w:pPr>
              <w:spacing w:after="40" w:line="252" w:lineRule="auto"/>
            </w:pPr>
            <w:r w:rsidRPr="0054702E">
              <w:rPr>
                <w:strike/>
                <w:sz w:val="16"/>
              </w:rPr>
              <w:t>KEEP</w:t>
            </w:r>
            <w:r>
              <w:rPr>
                <w:sz w:val="16"/>
              </w:rPr>
              <w:t xml:space="preserve"> / LATER / </w:t>
            </w:r>
            <w:r w:rsidRPr="0054702E">
              <w:rPr>
                <w:strike/>
                <w:sz w:val="16"/>
              </w:rPr>
              <w:t>DROP</w:t>
            </w:r>
            <w:r>
              <w:rPr>
                <w:sz w:val="16"/>
              </w:rPr>
              <w:t>: ______</w:t>
            </w:r>
          </w:p>
        </w:tc>
      </w:tr>
      <w:tr w:rsidR="00787BA3" w14:paraId="19F1EC09" w14:textId="77777777">
        <w:trPr>
          <w:cantSplit/>
        </w:trPr>
        <w:tc>
          <w:tcPr>
            <w:tcW w:w="520" w:type="dxa"/>
            <w:tcMar>
              <w:top w:w="80" w:type="dxa"/>
              <w:left w:w="120" w:type="dxa"/>
              <w:bottom w:w="80" w:type="dxa"/>
              <w:right w:w="120" w:type="dxa"/>
            </w:tcMar>
            <w:vAlign w:val="center"/>
          </w:tcPr>
          <w:p w14:paraId="25C9A134" w14:textId="77777777" w:rsidR="00787BA3" w:rsidRDefault="00000000">
            <w:pPr>
              <w:spacing w:after="40" w:line="252" w:lineRule="auto"/>
            </w:pPr>
            <w:r>
              <w:rPr>
                <w:sz w:val="16"/>
              </w:rPr>
              <w:t>13</w:t>
            </w:r>
          </w:p>
        </w:tc>
        <w:tc>
          <w:tcPr>
            <w:tcW w:w="3500" w:type="dxa"/>
            <w:tcMar>
              <w:top w:w="80" w:type="dxa"/>
              <w:left w:w="120" w:type="dxa"/>
              <w:bottom w:w="80" w:type="dxa"/>
              <w:right w:w="120" w:type="dxa"/>
            </w:tcMar>
            <w:vAlign w:val="center"/>
          </w:tcPr>
          <w:p w14:paraId="433A1BBC" w14:textId="77777777" w:rsidR="00787BA3" w:rsidRDefault="00000000">
            <w:pPr>
              <w:spacing w:after="40" w:line="252" w:lineRule="auto"/>
            </w:pPr>
            <w:r>
              <w:rPr>
                <w:sz w:val="16"/>
              </w:rPr>
              <w:t>Local Wavelog cache overrides stale payload status</w:t>
            </w:r>
          </w:p>
        </w:tc>
        <w:tc>
          <w:tcPr>
            <w:tcW w:w="2440" w:type="dxa"/>
            <w:tcMar>
              <w:top w:w="80" w:type="dxa"/>
              <w:left w:w="120" w:type="dxa"/>
              <w:bottom w:w="80" w:type="dxa"/>
              <w:right w:w="120" w:type="dxa"/>
            </w:tcMar>
            <w:vAlign w:val="center"/>
          </w:tcPr>
          <w:p w14:paraId="2746DEF4" w14:textId="77777777" w:rsidR="00787BA3" w:rsidRDefault="00000000">
            <w:pPr>
              <w:spacing w:after="40" w:line="252" w:lineRule="auto"/>
            </w:pPr>
            <w:r>
              <w:rPr>
                <w:sz w:val="16"/>
              </w:rPr>
              <w:t>FIRST</w:t>
            </w:r>
          </w:p>
        </w:tc>
        <w:tc>
          <w:tcPr>
            <w:tcW w:w="2900" w:type="dxa"/>
            <w:tcMar>
              <w:top w:w="80" w:type="dxa"/>
              <w:left w:w="120" w:type="dxa"/>
              <w:bottom w:w="80" w:type="dxa"/>
              <w:right w:w="120" w:type="dxa"/>
            </w:tcMar>
            <w:vAlign w:val="center"/>
          </w:tcPr>
          <w:p w14:paraId="64E40071" w14:textId="77777777" w:rsidR="00787BA3" w:rsidRDefault="00000000">
            <w:pPr>
              <w:spacing w:after="40" w:line="252" w:lineRule="auto"/>
            </w:pPr>
            <w:r>
              <w:rPr>
                <w:sz w:val="16"/>
              </w:rPr>
              <w:t xml:space="preserve">KEEP </w:t>
            </w:r>
            <w:r w:rsidRPr="00932CD1">
              <w:rPr>
                <w:strike/>
                <w:sz w:val="16"/>
              </w:rPr>
              <w:t>/ LATER / DROP</w:t>
            </w:r>
            <w:r>
              <w:rPr>
                <w:sz w:val="16"/>
              </w:rPr>
              <w:t>: ______</w:t>
            </w:r>
          </w:p>
        </w:tc>
      </w:tr>
      <w:tr w:rsidR="00787BA3" w14:paraId="6097C6FC" w14:textId="77777777">
        <w:trPr>
          <w:cantSplit/>
        </w:trPr>
        <w:tc>
          <w:tcPr>
            <w:tcW w:w="520" w:type="dxa"/>
            <w:tcMar>
              <w:top w:w="80" w:type="dxa"/>
              <w:left w:w="120" w:type="dxa"/>
              <w:bottom w:w="80" w:type="dxa"/>
              <w:right w:w="120" w:type="dxa"/>
            </w:tcMar>
            <w:vAlign w:val="center"/>
          </w:tcPr>
          <w:p w14:paraId="70F8C7D8" w14:textId="77777777" w:rsidR="00787BA3" w:rsidRDefault="00000000">
            <w:pPr>
              <w:spacing w:after="40" w:line="252" w:lineRule="auto"/>
            </w:pPr>
            <w:r>
              <w:rPr>
                <w:sz w:val="16"/>
              </w:rPr>
              <w:t>14</w:t>
            </w:r>
          </w:p>
        </w:tc>
        <w:tc>
          <w:tcPr>
            <w:tcW w:w="3500" w:type="dxa"/>
            <w:tcMar>
              <w:top w:w="80" w:type="dxa"/>
              <w:left w:w="120" w:type="dxa"/>
              <w:bottom w:w="80" w:type="dxa"/>
              <w:right w:w="120" w:type="dxa"/>
            </w:tcMar>
            <w:vAlign w:val="center"/>
          </w:tcPr>
          <w:p w14:paraId="13179A9D" w14:textId="77777777" w:rsidR="00787BA3" w:rsidRDefault="00000000">
            <w:pPr>
              <w:spacing w:after="40" w:line="252" w:lineRule="auto"/>
            </w:pPr>
            <w:r>
              <w:rPr>
                <w:sz w:val="16"/>
              </w:rPr>
              <w:t>Browser Why-not-TX, score trace, event log</w:t>
            </w:r>
          </w:p>
        </w:tc>
        <w:tc>
          <w:tcPr>
            <w:tcW w:w="2440" w:type="dxa"/>
            <w:tcMar>
              <w:top w:w="80" w:type="dxa"/>
              <w:left w:w="120" w:type="dxa"/>
              <w:bottom w:w="80" w:type="dxa"/>
              <w:right w:w="120" w:type="dxa"/>
            </w:tcMar>
            <w:vAlign w:val="center"/>
          </w:tcPr>
          <w:p w14:paraId="0B93374E" w14:textId="77777777" w:rsidR="00787BA3" w:rsidRDefault="00000000">
            <w:pPr>
              <w:spacing w:after="40" w:line="252" w:lineRule="auto"/>
            </w:pPr>
            <w:r>
              <w:rPr>
                <w:sz w:val="16"/>
              </w:rPr>
              <w:t>LATER</w:t>
            </w:r>
          </w:p>
        </w:tc>
        <w:tc>
          <w:tcPr>
            <w:tcW w:w="2900" w:type="dxa"/>
            <w:tcMar>
              <w:top w:w="80" w:type="dxa"/>
              <w:left w:w="120" w:type="dxa"/>
              <w:bottom w:w="80" w:type="dxa"/>
              <w:right w:w="120" w:type="dxa"/>
            </w:tcMar>
            <w:vAlign w:val="center"/>
          </w:tcPr>
          <w:p w14:paraId="29BD5CA4" w14:textId="77777777" w:rsidR="00787BA3" w:rsidRDefault="00000000">
            <w:pPr>
              <w:spacing w:after="40" w:line="252" w:lineRule="auto"/>
            </w:pPr>
            <w:r w:rsidRPr="00932CD1">
              <w:rPr>
                <w:strike/>
                <w:sz w:val="16"/>
              </w:rPr>
              <w:t xml:space="preserve">KEEP </w:t>
            </w:r>
            <w:r>
              <w:rPr>
                <w:sz w:val="16"/>
              </w:rPr>
              <w:t xml:space="preserve">/ LATER / </w:t>
            </w:r>
            <w:r w:rsidRPr="00932CD1">
              <w:rPr>
                <w:strike/>
                <w:sz w:val="16"/>
              </w:rPr>
              <w:t>DROP</w:t>
            </w:r>
            <w:r>
              <w:rPr>
                <w:sz w:val="16"/>
              </w:rPr>
              <w:t>: ______</w:t>
            </w:r>
          </w:p>
        </w:tc>
      </w:tr>
      <w:tr w:rsidR="00787BA3" w14:paraId="2D108615" w14:textId="77777777">
        <w:trPr>
          <w:cantSplit/>
        </w:trPr>
        <w:tc>
          <w:tcPr>
            <w:tcW w:w="520" w:type="dxa"/>
            <w:tcMar>
              <w:top w:w="80" w:type="dxa"/>
              <w:left w:w="120" w:type="dxa"/>
              <w:bottom w:w="80" w:type="dxa"/>
              <w:right w:w="120" w:type="dxa"/>
            </w:tcMar>
            <w:vAlign w:val="center"/>
          </w:tcPr>
          <w:p w14:paraId="39B98F5C" w14:textId="77777777" w:rsidR="00787BA3" w:rsidRDefault="00000000">
            <w:pPr>
              <w:spacing w:after="40" w:line="252" w:lineRule="auto"/>
            </w:pPr>
            <w:r>
              <w:rPr>
                <w:sz w:val="16"/>
              </w:rPr>
              <w:t>15</w:t>
            </w:r>
          </w:p>
        </w:tc>
        <w:tc>
          <w:tcPr>
            <w:tcW w:w="3500" w:type="dxa"/>
            <w:tcMar>
              <w:top w:w="80" w:type="dxa"/>
              <w:left w:w="120" w:type="dxa"/>
              <w:bottom w:w="80" w:type="dxa"/>
              <w:right w:w="120" w:type="dxa"/>
            </w:tcMar>
            <w:vAlign w:val="center"/>
          </w:tcPr>
          <w:p w14:paraId="1EBD7FC9" w14:textId="77777777" w:rsidR="00787BA3" w:rsidRDefault="00000000">
            <w:pPr>
              <w:spacing w:after="40" w:line="252" w:lineRule="auto"/>
            </w:pPr>
            <w:r>
              <w:rPr>
                <w:sz w:val="16"/>
              </w:rPr>
              <w:t>Custom QSO-state heartbeat appended to UDP Status</w:t>
            </w:r>
          </w:p>
        </w:tc>
        <w:tc>
          <w:tcPr>
            <w:tcW w:w="2440" w:type="dxa"/>
            <w:tcMar>
              <w:top w:w="80" w:type="dxa"/>
              <w:left w:w="120" w:type="dxa"/>
              <w:bottom w:w="80" w:type="dxa"/>
              <w:right w:w="120" w:type="dxa"/>
            </w:tcMar>
            <w:vAlign w:val="center"/>
          </w:tcPr>
          <w:p w14:paraId="66DC00CF" w14:textId="77777777" w:rsidR="00787BA3" w:rsidRDefault="00000000">
            <w:pPr>
              <w:spacing w:after="40" w:line="252" w:lineRule="auto"/>
            </w:pPr>
            <w:r>
              <w:rPr>
                <w:sz w:val="16"/>
              </w:rPr>
              <w:t>LATER</w:t>
            </w:r>
          </w:p>
        </w:tc>
        <w:tc>
          <w:tcPr>
            <w:tcW w:w="2900" w:type="dxa"/>
            <w:tcMar>
              <w:top w:w="80" w:type="dxa"/>
              <w:left w:w="120" w:type="dxa"/>
              <w:bottom w:w="80" w:type="dxa"/>
              <w:right w:w="120" w:type="dxa"/>
            </w:tcMar>
            <w:vAlign w:val="center"/>
          </w:tcPr>
          <w:p w14:paraId="2117E748" w14:textId="77777777" w:rsidR="00787BA3" w:rsidRDefault="00000000">
            <w:pPr>
              <w:spacing w:after="40" w:line="252" w:lineRule="auto"/>
            </w:pPr>
            <w:r w:rsidRPr="00932CD1">
              <w:rPr>
                <w:strike/>
                <w:sz w:val="16"/>
              </w:rPr>
              <w:t>KEEP</w:t>
            </w:r>
            <w:r>
              <w:rPr>
                <w:sz w:val="16"/>
              </w:rPr>
              <w:t xml:space="preserve"> / LATER / </w:t>
            </w:r>
            <w:r w:rsidRPr="00932CD1">
              <w:rPr>
                <w:sz w:val="16"/>
                <w:u w:val="single"/>
              </w:rPr>
              <w:t>DROP</w:t>
            </w:r>
            <w:r>
              <w:rPr>
                <w:sz w:val="16"/>
              </w:rPr>
              <w:t>: ______</w:t>
            </w:r>
          </w:p>
        </w:tc>
      </w:tr>
      <w:tr w:rsidR="00787BA3" w14:paraId="64095524" w14:textId="77777777">
        <w:trPr>
          <w:cantSplit/>
        </w:trPr>
        <w:tc>
          <w:tcPr>
            <w:tcW w:w="520" w:type="dxa"/>
            <w:tcMar>
              <w:top w:w="80" w:type="dxa"/>
              <w:left w:w="120" w:type="dxa"/>
              <w:bottom w:w="80" w:type="dxa"/>
              <w:right w:w="120" w:type="dxa"/>
            </w:tcMar>
            <w:vAlign w:val="center"/>
          </w:tcPr>
          <w:p w14:paraId="6DF48DB2" w14:textId="77777777" w:rsidR="00787BA3" w:rsidRDefault="00000000">
            <w:pPr>
              <w:spacing w:after="40" w:line="252" w:lineRule="auto"/>
            </w:pPr>
            <w:r>
              <w:rPr>
                <w:sz w:val="16"/>
              </w:rPr>
              <w:t>16</w:t>
            </w:r>
          </w:p>
        </w:tc>
        <w:tc>
          <w:tcPr>
            <w:tcW w:w="3500" w:type="dxa"/>
            <w:tcMar>
              <w:top w:w="80" w:type="dxa"/>
              <w:left w:w="120" w:type="dxa"/>
              <w:bottom w:w="80" w:type="dxa"/>
              <w:right w:w="120" w:type="dxa"/>
            </w:tcMar>
            <w:vAlign w:val="center"/>
          </w:tcPr>
          <w:p w14:paraId="59ECDD19" w14:textId="77777777" w:rsidR="00787BA3" w:rsidRDefault="00000000">
            <w:pPr>
              <w:spacing w:after="40" w:line="252" w:lineRule="auto"/>
            </w:pPr>
            <w:r>
              <w:rPr>
                <w:sz w:val="16"/>
              </w:rPr>
              <w:t>Recorded decode/QSO replay fixtures</w:t>
            </w:r>
          </w:p>
        </w:tc>
        <w:tc>
          <w:tcPr>
            <w:tcW w:w="2440" w:type="dxa"/>
            <w:tcMar>
              <w:top w:w="80" w:type="dxa"/>
              <w:left w:w="120" w:type="dxa"/>
              <w:bottom w:w="80" w:type="dxa"/>
              <w:right w:w="120" w:type="dxa"/>
            </w:tcMar>
            <w:vAlign w:val="center"/>
          </w:tcPr>
          <w:p w14:paraId="6EEAF699" w14:textId="77777777" w:rsidR="00787BA3" w:rsidRDefault="00000000">
            <w:pPr>
              <w:spacing w:after="40" w:line="252" w:lineRule="auto"/>
            </w:pPr>
            <w:r>
              <w:rPr>
                <w:sz w:val="16"/>
              </w:rPr>
              <w:t>FIRST - test infrastructure</w:t>
            </w:r>
          </w:p>
        </w:tc>
        <w:tc>
          <w:tcPr>
            <w:tcW w:w="2900" w:type="dxa"/>
            <w:tcMar>
              <w:top w:w="80" w:type="dxa"/>
              <w:left w:w="120" w:type="dxa"/>
              <w:bottom w:w="80" w:type="dxa"/>
              <w:right w:w="120" w:type="dxa"/>
            </w:tcMar>
            <w:vAlign w:val="center"/>
          </w:tcPr>
          <w:p w14:paraId="470348B6" w14:textId="77777777" w:rsidR="00787BA3" w:rsidRDefault="00000000">
            <w:pPr>
              <w:spacing w:after="40" w:line="252" w:lineRule="auto"/>
            </w:pPr>
            <w:r>
              <w:rPr>
                <w:sz w:val="16"/>
              </w:rPr>
              <w:t>KEEP / LATER / DROP: ______</w:t>
            </w:r>
          </w:p>
        </w:tc>
      </w:tr>
      <w:tr w:rsidR="00787BA3" w14:paraId="2E9F7E5B" w14:textId="77777777">
        <w:trPr>
          <w:cantSplit/>
        </w:trPr>
        <w:tc>
          <w:tcPr>
            <w:tcW w:w="520" w:type="dxa"/>
            <w:tcMar>
              <w:top w:w="80" w:type="dxa"/>
              <w:left w:w="120" w:type="dxa"/>
              <w:bottom w:w="80" w:type="dxa"/>
              <w:right w:w="120" w:type="dxa"/>
            </w:tcMar>
            <w:vAlign w:val="center"/>
          </w:tcPr>
          <w:p w14:paraId="55143CEA" w14:textId="77777777" w:rsidR="00787BA3" w:rsidRDefault="00000000">
            <w:pPr>
              <w:spacing w:after="40" w:line="252" w:lineRule="auto"/>
            </w:pPr>
            <w:r>
              <w:rPr>
                <w:sz w:val="16"/>
              </w:rPr>
              <w:t>17</w:t>
            </w:r>
          </w:p>
        </w:tc>
        <w:tc>
          <w:tcPr>
            <w:tcW w:w="3500" w:type="dxa"/>
            <w:tcMar>
              <w:top w:w="80" w:type="dxa"/>
              <w:left w:w="120" w:type="dxa"/>
              <w:bottom w:w="80" w:type="dxa"/>
              <w:right w:w="120" w:type="dxa"/>
            </w:tcMar>
            <w:vAlign w:val="center"/>
          </w:tcPr>
          <w:p w14:paraId="0471B9FF" w14:textId="77777777" w:rsidR="00787BA3" w:rsidRDefault="00000000">
            <w:pPr>
              <w:spacing w:after="40" w:line="252" w:lineRule="auto"/>
            </w:pPr>
            <w:r>
              <w:rPr>
                <w:sz w:val="16"/>
              </w:rPr>
              <w:t>Browser-visible dry-run planner mode</w:t>
            </w:r>
          </w:p>
        </w:tc>
        <w:tc>
          <w:tcPr>
            <w:tcW w:w="2440" w:type="dxa"/>
            <w:tcMar>
              <w:top w:w="80" w:type="dxa"/>
              <w:left w:w="120" w:type="dxa"/>
              <w:bottom w:w="80" w:type="dxa"/>
              <w:right w:w="120" w:type="dxa"/>
            </w:tcMar>
            <w:vAlign w:val="center"/>
          </w:tcPr>
          <w:p w14:paraId="19F92F13" w14:textId="77777777" w:rsidR="00787BA3" w:rsidRDefault="00000000">
            <w:pPr>
              <w:spacing w:after="40" w:line="252" w:lineRule="auto"/>
            </w:pPr>
            <w:r>
              <w:rPr>
                <w:sz w:val="16"/>
              </w:rPr>
              <w:t>LATER</w:t>
            </w:r>
          </w:p>
        </w:tc>
        <w:tc>
          <w:tcPr>
            <w:tcW w:w="2900" w:type="dxa"/>
            <w:tcMar>
              <w:top w:w="80" w:type="dxa"/>
              <w:left w:w="120" w:type="dxa"/>
              <w:bottom w:w="80" w:type="dxa"/>
              <w:right w:w="120" w:type="dxa"/>
            </w:tcMar>
            <w:vAlign w:val="center"/>
          </w:tcPr>
          <w:p w14:paraId="078FB1AA" w14:textId="77777777" w:rsidR="00787BA3" w:rsidRDefault="00000000">
            <w:pPr>
              <w:spacing w:after="40" w:line="252" w:lineRule="auto"/>
            </w:pPr>
            <w:r w:rsidRPr="00932CD1">
              <w:rPr>
                <w:strike/>
                <w:sz w:val="16"/>
              </w:rPr>
              <w:t>KEEP</w:t>
            </w:r>
            <w:r>
              <w:rPr>
                <w:sz w:val="16"/>
              </w:rPr>
              <w:t xml:space="preserve"> / LATER / </w:t>
            </w:r>
            <w:r w:rsidRPr="00932CD1">
              <w:rPr>
                <w:strike/>
                <w:sz w:val="16"/>
              </w:rPr>
              <w:t>DROP</w:t>
            </w:r>
            <w:r>
              <w:rPr>
                <w:sz w:val="16"/>
              </w:rPr>
              <w:t>: ______</w:t>
            </w:r>
          </w:p>
        </w:tc>
      </w:tr>
      <w:tr w:rsidR="00787BA3" w14:paraId="03848E69" w14:textId="77777777">
        <w:trPr>
          <w:cantSplit/>
        </w:trPr>
        <w:tc>
          <w:tcPr>
            <w:tcW w:w="520" w:type="dxa"/>
            <w:tcMar>
              <w:top w:w="80" w:type="dxa"/>
              <w:left w:w="120" w:type="dxa"/>
              <w:bottom w:w="80" w:type="dxa"/>
              <w:right w:w="120" w:type="dxa"/>
            </w:tcMar>
            <w:vAlign w:val="center"/>
          </w:tcPr>
          <w:p w14:paraId="37BF3A5B" w14:textId="77777777" w:rsidR="00787BA3" w:rsidRDefault="00000000">
            <w:pPr>
              <w:spacing w:after="40" w:line="252" w:lineRule="auto"/>
            </w:pPr>
            <w:r>
              <w:rPr>
                <w:sz w:val="16"/>
              </w:rPr>
              <w:t>18</w:t>
            </w:r>
          </w:p>
        </w:tc>
        <w:tc>
          <w:tcPr>
            <w:tcW w:w="3500" w:type="dxa"/>
            <w:tcMar>
              <w:top w:w="80" w:type="dxa"/>
              <w:left w:w="120" w:type="dxa"/>
              <w:bottom w:w="80" w:type="dxa"/>
              <w:right w:w="120" w:type="dxa"/>
            </w:tcMar>
            <w:vAlign w:val="center"/>
          </w:tcPr>
          <w:p w14:paraId="3E2E91F8" w14:textId="77777777" w:rsidR="00787BA3" w:rsidRDefault="00000000">
            <w:pPr>
              <w:spacing w:after="40" w:line="252" w:lineRule="auto"/>
            </w:pPr>
            <w:r>
              <w:rPr>
                <w:sz w:val="16"/>
              </w:rPr>
              <w:t>Single LoggedADIF -&gt; bridge -&gt; backend write path</w:t>
            </w:r>
          </w:p>
        </w:tc>
        <w:tc>
          <w:tcPr>
            <w:tcW w:w="2440" w:type="dxa"/>
            <w:tcMar>
              <w:top w:w="80" w:type="dxa"/>
              <w:left w:w="120" w:type="dxa"/>
              <w:bottom w:w="80" w:type="dxa"/>
              <w:right w:w="120" w:type="dxa"/>
            </w:tcMar>
            <w:vAlign w:val="center"/>
          </w:tcPr>
          <w:p w14:paraId="1BA2B9ED" w14:textId="77777777" w:rsidR="00787BA3" w:rsidRDefault="00000000">
            <w:pPr>
              <w:spacing w:after="40" w:line="252" w:lineRule="auto"/>
            </w:pPr>
            <w:r>
              <w:rPr>
                <w:sz w:val="16"/>
              </w:rPr>
              <w:t>FIRST before production</w:t>
            </w:r>
          </w:p>
        </w:tc>
        <w:tc>
          <w:tcPr>
            <w:tcW w:w="2900" w:type="dxa"/>
            <w:tcMar>
              <w:top w:w="80" w:type="dxa"/>
              <w:left w:w="120" w:type="dxa"/>
              <w:bottom w:w="80" w:type="dxa"/>
              <w:right w:w="120" w:type="dxa"/>
            </w:tcMar>
            <w:vAlign w:val="center"/>
          </w:tcPr>
          <w:p w14:paraId="4CC382FA" w14:textId="77777777" w:rsidR="00787BA3" w:rsidRDefault="00000000">
            <w:pPr>
              <w:spacing w:after="40" w:line="252" w:lineRule="auto"/>
            </w:pPr>
            <w:r>
              <w:rPr>
                <w:sz w:val="16"/>
              </w:rPr>
              <w:t xml:space="preserve">KEEP / </w:t>
            </w:r>
            <w:r w:rsidRPr="00932CD1">
              <w:rPr>
                <w:strike/>
                <w:sz w:val="16"/>
              </w:rPr>
              <w:t>LATER</w:t>
            </w:r>
            <w:r>
              <w:rPr>
                <w:sz w:val="16"/>
              </w:rPr>
              <w:t xml:space="preserve"> / </w:t>
            </w:r>
            <w:r w:rsidRPr="00932CD1">
              <w:rPr>
                <w:strike/>
                <w:sz w:val="16"/>
              </w:rPr>
              <w:t>DROP</w:t>
            </w:r>
            <w:r>
              <w:rPr>
                <w:sz w:val="16"/>
              </w:rPr>
              <w:t>: ______</w:t>
            </w:r>
          </w:p>
        </w:tc>
      </w:tr>
      <w:tr w:rsidR="00787BA3" w14:paraId="40BB80C9" w14:textId="77777777">
        <w:trPr>
          <w:cantSplit/>
        </w:trPr>
        <w:tc>
          <w:tcPr>
            <w:tcW w:w="520" w:type="dxa"/>
            <w:tcMar>
              <w:top w:w="80" w:type="dxa"/>
              <w:left w:w="120" w:type="dxa"/>
              <w:bottom w:w="80" w:type="dxa"/>
              <w:right w:w="120" w:type="dxa"/>
            </w:tcMar>
            <w:vAlign w:val="center"/>
          </w:tcPr>
          <w:p w14:paraId="0F58009A" w14:textId="77777777" w:rsidR="00787BA3" w:rsidRDefault="00000000">
            <w:pPr>
              <w:spacing w:after="40" w:line="252" w:lineRule="auto"/>
            </w:pPr>
            <w:r>
              <w:rPr>
                <w:sz w:val="16"/>
              </w:rPr>
              <w:t>19</w:t>
            </w:r>
          </w:p>
        </w:tc>
        <w:tc>
          <w:tcPr>
            <w:tcW w:w="3500" w:type="dxa"/>
            <w:tcMar>
              <w:top w:w="80" w:type="dxa"/>
              <w:left w:w="120" w:type="dxa"/>
              <w:bottom w:w="80" w:type="dxa"/>
              <w:right w:w="120" w:type="dxa"/>
            </w:tcMar>
            <w:vAlign w:val="center"/>
          </w:tcPr>
          <w:p w14:paraId="3E1BDF19" w14:textId="77777777" w:rsidR="00787BA3" w:rsidRDefault="00000000">
            <w:pPr>
              <w:spacing w:after="40" w:line="252" w:lineRule="auto"/>
            </w:pPr>
            <w:r>
              <w:rPr>
                <w:sz w:val="16"/>
              </w:rPr>
              <w:t>Grid sanitization and stale completed-target clearing</w:t>
            </w:r>
          </w:p>
        </w:tc>
        <w:tc>
          <w:tcPr>
            <w:tcW w:w="2440" w:type="dxa"/>
            <w:tcMar>
              <w:top w:w="80" w:type="dxa"/>
              <w:left w:w="120" w:type="dxa"/>
              <w:bottom w:w="80" w:type="dxa"/>
              <w:right w:w="120" w:type="dxa"/>
            </w:tcMar>
            <w:vAlign w:val="center"/>
          </w:tcPr>
          <w:p w14:paraId="4E4AA30A" w14:textId="77777777" w:rsidR="00787BA3" w:rsidRDefault="00000000">
            <w:pPr>
              <w:spacing w:after="40" w:line="252" w:lineRule="auto"/>
            </w:pPr>
            <w:r>
              <w:rPr>
                <w:sz w:val="16"/>
              </w:rPr>
              <w:t>LATER unless reproduced</w:t>
            </w:r>
          </w:p>
        </w:tc>
        <w:tc>
          <w:tcPr>
            <w:tcW w:w="2900" w:type="dxa"/>
            <w:tcMar>
              <w:top w:w="80" w:type="dxa"/>
              <w:left w:w="120" w:type="dxa"/>
              <w:bottom w:w="80" w:type="dxa"/>
              <w:right w:w="120" w:type="dxa"/>
            </w:tcMar>
            <w:vAlign w:val="center"/>
          </w:tcPr>
          <w:p w14:paraId="205D921F" w14:textId="77777777" w:rsidR="00787BA3" w:rsidRDefault="00000000">
            <w:pPr>
              <w:spacing w:after="40" w:line="252" w:lineRule="auto"/>
            </w:pPr>
            <w:r w:rsidRPr="00932CD1">
              <w:rPr>
                <w:strike/>
                <w:sz w:val="16"/>
              </w:rPr>
              <w:t>KEEP</w:t>
            </w:r>
            <w:r>
              <w:rPr>
                <w:sz w:val="16"/>
              </w:rPr>
              <w:t xml:space="preserve"> / LATER / </w:t>
            </w:r>
            <w:r w:rsidRPr="00932CD1">
              <w:rPr>
                <w:strike/>
                <w:sz w:val="16"/>
              </w:rPr>
              <w:t>DROP</w:t>
            </w:r>
            <w:r>
              <w:rPr>
                <w:sz w:val="16"/>
              </w:rPr>
              <w:t>: ______</w:t>
            </w:r>
          </w:p>
        </w:tc>
      </w:tr>
      <w:tr w:rsidR="00787BA3" w14:paraId="458ACB3E" w14:textId="77777777">
        <w:trPr>
          <w:cantSplit/>
        </w:trPr>
        <w:tc>
          <w:tcPr>
            <w:tcW w:w="520" w:type="dxa"/>
            <w:tcMar>
              <w:top w:w="80" w:type="dxa"/>
              <w:left w:w="120" w:type="dxa"/>
              <w:bottom w:w="80" w:type="dxa"/>
              <w:right w:w="120" w:type="dxa"/>
            </w:tcMar>
            <w:vAlign w:val="center"/>
          </w:tcPr>
          <w:p w14:paraId="74486A78" w14:textId="77777777" w:rsidR="00787BA3" w:rsidRDefault="00000000">
            <w:pPr>
              <w:spacing w:after="40" w:line="252" w:lineRule="auto"/>
            </w:pPr>
            <w:r>
              <w:rPr>
                <w:sz w:val="16"/>
              </w:rPr>
              <w:t>20</w:t>
            </w:r>
          </w:p>
        </w:tc>
        <w:tc>
          <w:tcPr>
            <w:tcW w:w="3500" w:type="dxa"/>
            <w:tcMar>
              <w:top w:w="80" w:type="dxa"/>
              <w:left w:w="120" w:type="dxa"/>
              <w:bottom w:w="80" w:type="dxa"/>
              <w:right w:w="120" w:type="dxa"/>
            </w:tcMar>
            <w:vAlign w:val="center"/>
          </w:tcPr>
          <w:p w14:paraId="19297A6D" w14:textId="77777777" w:rsidR="00787BA3" w:rsidRDefault="00000000">
            <w:pPr>
              <w:spacing w:after="40" w:line="252" w:lineRule="auto"/>
            </w:pPr>
            <w:r>
              <w:rPr>
                <w:sz w:val="16"/>
              </w:rPr>
              <w:t>Block Auto Call for already-worked same band/mode</w:t>
            </w:r>
          </w:p>
        </w:tc>
        <w:tc>
          <w:tcPr>
            <w:tcW w:w="2440" w:type="dxa"/>
            <w:tcMar>
              <w:top w:w="80" w:type="dxa"/>
              <w:left w:w="120" w:type="dxa"/>
              <w:bottom w:w="80" w:type="dxa"/>
              <w:right w:w="120" w:type="dxa"/>
            </w:tcMar>
            <w:vAlign w:val="center"/>
          </w:tcPr>
          <w:p w14:paraId="674A72C0" w14:textId="77777777" w:rsidR="00787BA3" w:rsidRDefault="00000000">
            <w:pPr>
              <w:spacing w:after="40" w:line="252" w:lineRule="auto"/>
            </w:pPr>
            <w:r>
              <w:rPr>
                <w:sz w:val="16"/>
              </w:rPr>
              <w:t>FIRST - safety</w:t>
            </w:r>
          </w:p>
        </w:tc>
        <w:tc>
          <w:tcPr>
            <w:tcW w:w="2900" w:type="dxa"/>
            <w:tcMar>
              <w:top w:w="80" w:type="dxa"/>
              <w:left w:w="120" w:type="dxa"/>
              <w:bottom w:w="80" w:type="dxa"/>
              <w:right w:w="120" w:type="dxa"/>
            </w:tcMar>
            <w:vAlign w:val="center"/>
          </w:tcPr>
          <w:p w14:paraId="2E2110B5" w14:textId="4A065FE0" w:rsidR="00787BA3" w:rsidRDefault="00000000">
            <w:pPr>
              <w:spacing w:after="40" w:line="252" w:lineRule="auto"/>
            </w:pPr>
            <w:r>
              <w:rPr>
                <w:sz w:val="16"/>
              </w:rPr>
              <w:t xml:space="preserve">KEEP / </w:t>
            </w:r>
            <w:r w:rsidRPr="00932CD1">
              <w:rPr>
                <w:strike/>
                <w:sz w:val="16"/>
              </w:rPr>
              <w:t>LATER / DROP:</w:t>
            </w:r>
            <w:r>
              <w:rPr>
                <w:sz w:val="16"/>
              </w:rPr>
              <w:t xml:space="preserve"> </w:t>
            </w:r>
            <w:r w:rsidR="00932CD1">
              <w:rPr>
                <w:sz w:val="16"/>
              </w:rPr>
              <w:t xml:space="preserve">definitely, we can’t call station we worked on that mode/band (exceptions are </w:t>
            </w:r>
            <w:proofErr w:type="spellStart"/>
            <w:r w:rsidR="00932CD1">
              <w:rPr>
                <w:sz w:val="16"/>
              </w:rPr>
              <w:t>pota</w:t>
            </w:r>
            <w:proofErr w:type="spellEnd"/>
            <w:r w:rsidR="00932CD1">
              <w:rPr>
                <w:sz w:val="16"/>
              </w:rPr>
              <w:t>/</w:t>
            </w:r>
            <w:proofErr w:type="spellStart"/>
            <w:r w:rsidR="00932CD1">
              <w:rPr>
                <w:sz w:val="16"/>
              </w:rPr>
              <w:t>sota</w:t>
            </w:r>
            <w:proofErr w:type="spellEnd"/>
            <w:r w:rsidR="00932CD1">
              <w:rPr>
                <w:sz w:val="16"/>
              </w:rPr>
              <w:t>/iota/lighthouse/</w:t>
            </w:r>
            <w:proofErr w:type="spellStart"/>
            <w:r w:rsidR="00932CD1">
              <w:rPr>
                <w:sz w:val="16"/>
              </w:rPr>
              <w:t>wwff</w:t>
            </w:r>
            <w:proofErr w:type="spellEnd"/>
            <w:r w:rsidR="00932CD1">
              <w:rPr>
                <w:sz w:val="16"/>
              </w:rPr>
              <w:t>/bota – new references)</w:t>
            </w:r>
          </w:p>
        </w:tc>
      </w:tr>
      <w:tr w:rsidR="00787BA3" w14:paraId="6F44608E" w14:textId="77777777">
        <w:trPr>
          <w:cantSplit/>
        </w:trPr>
        <w:tc>
          <w:tcPr>
            <w:tcW w:w="520" w:type="dxa"/>
            <w:tcMar>
              <w:top w:w="80" w:type="dxa"/>
              <w:left w:w="120" w:type="dxa"/>
              <w:bottom w:w="80" w:type="dxa"/>
              <w:right w:w="120" w:type="dxa"/>
            </w:tcMar>
            <w:vAlign w:val="center"/>
          </w:tcPr>
          <w:p w14:paraId="78A3DB0B" w14:textId="77777777" w:rsidR="00787BA3" w:rsidRDefault="00000000">
            <w:pPr>
              <w:spacing w:after="40" w:line="252" w:lineRule="auto"/>
            </w:pPr>
            <w:r>
              <w:rPr>
                <w:sz w:val="16"/>
              </w:rPr>
              <w:t>21</w:t>
            </w:r>
          </w:p>
        </w:tc>
        <w:tc>
          <w:tcPr>
            <w:tcW w:w="3500" w:type="dxa"/>
            <w:tcMar>
              <w:top w:w="80" w:type="dxa"/>
              <w:left w:w="120" w:type="dxa"/>
              <w:bottom w:w="80" w:type="dxa"/>
              <w:right w:w="120" w:type="dxa"/>
            </w:tcMar>
            <w:vAlign w:val="center"/>
          </w:tcPr>
          <w:p w14:paraId="411726D0" w14:textId="77777777" w:rsidR="00787BA3" w:rsidRDefault="00000000">
            <w:pPr>
              <w:spacing w:after="40" w:line="252" w:lineRule="auto"/>
            </w:pPr>
            <w:r>
              <w:rPr>
                <w:sz w:val="16"/>
              </w:rPr>
              <w:t>SmartSDR ANT1/ANT2 policy with TX defer</w:t>
            </w:r>
          </w:p>
        </w:tc>
        <w:tc>
          <w:tcPr>
            <w:tcW w:w="2440" w:type="dxa"/>
            <w:tcMar>
              <w:top w:w="80" w:type="dxa"/>
              <w:left w:w="120" w:type="dxa"/>
              <w:bottom w:w="80" w:type="dxa"/>
              <w:right w:w="120" w:type="dxa"/>
            </w:tcMar>
            <w:vAlign w:val="center"/>
          </w:tcPr>
          <w:p w14:paraId="3038D01B" w14:textId="77777777" w:rsidR="00787BA3" w:rsidRDefault="00000000">
            <w:pPr>
              <w:spacing w:after="40" w:line="252" w:lineRule="auto"/>
            </w:pPr>
            <w:r>
              <w:rPr>
                <w:sz w:val="16"/>
              </w:rPr>
              <w:t>FIRST - Gate B</w:t>
            </w:r>
          </w:p>
        </w:tc>
        <w:tc>
          <w:tcPr>
            <w:tcW w:w="2900" w:type="dxa"/>
            <w:tcMar>
              <w:top w:w="80" w:type="dxa"/>
              <w:left w:w="120" w:type="dxa"/>
              <w:bottom w:w="80" w:type="dxa"/>
              <w:right w:w="120" w:type="dxa"/>
            </w:tcMar>
            <w:vAlign w:val="center"/>
          </w:tcPr>
          <w:p w14:paraId="0E946DC9" w14:textId="77777777" w:rsidR="00787BA3" w:rsidRDefault="00000000">
            <w:pPr>
              <w:spacing w:after="40" w:line="252" w:lineRule="auto"/>
            </w:pPr>
            <w:r>
              <w:rPr>
                <w:sz w:val="16"/>
              </w:rPr>
              <w:t xml:space="preserve">KEEP / </w:t>
            </w:r>
            <w:r w:rsidRPr="00932CD1">
              <w:rPr>
                <w:strike/>
                <w:sz w:val="16"/>
              </w:rPr>
              <w:t>LATER / DROP:</w:t>
            </w:r>
            <w:r>
              <w:rPr>
                <w:sz w:val="16"/>
              </w:rPr>
              <w:t xml:space="preserve"> ______</w:t>
            </w:r>
          </w:p>
        </w:tc>
      </w:tr>
      <w:tr w:rsidR="00787BA3" w14:paraId="23A4A0BE" w14:textId="77777777">
        <w:trPr>
          <w:cantSplit/>
        </w:trPr>
        <w:tc>
          <w:tcPr>
            <w:tcW w:w="520" w:type="dxa"/>
            <w:tcMar>
              <w:top w:w="80" w:type="dxa"/>
              <w:left w:w="120" w:type="dxa"/>
              <w:bottom w:w="80" w:type="dxa"/>
              <w:right w:w="120" w:type="dxa"/>
            </w:tcMar>
            <w:vAlign w:val="center"/>
          </w:tcPr>
          <w:p w14:paraId="2D390BB1" w14:textId="77777777" w:rsidR="00787BA3" w:rsidRDefault="00000000">
            <w:pPr>
              <w:spacing w:after="40" w:line="252" w:lineRule="auto"/>
            </w:pPr>
            <w:r>
              <w:rPr>
                <w:sz w:val="16"/>
              </w:rPr>
              <w:lastRenderedPageBreak/>
              <w:t>22</w:t>
            </w:r>
          </w:p>
        </w:tc>
        <w:tc>
          <w:tcPr>
            <w:tcW w:w="3500" w:type="dxa"/>
            <w:tcMar>
              <w:top w:w="80" w:type="dxa"/>
              <w:left w:w="120" w:type="dxa"/>
              <w:bottom w:w="80" w:type="dxa"/>
              <w:right w:w="120" w:type="dxa"/>
            </w:tcMar>
            <w:vAlign w:val="center"/>
          </w:tcPr>
          <w:p w14:paraId="0082528E" w14:textId="77777777" w:rsidR="00787BA3" w:rsidRDefault="00000000">
            <w:pPr>
              <w:spacing w:after="40" w:line="252" w:lineRule="auto"/>
            </w:pPr>
            <w:r>
              <w:rPr>
                <w:sz w:val="16"/>
              </w:rPr>
              <w:t>Hunting-only Auto Call; never fall into Tx6 CQ</w:t>
            </w:r>
          </w:p>
        </w:tc>
        <w:tc>
          <w:tcPr>
            <w:tcW w:w="2440" w:type="dxa"/>
            <w:tcMar>
              <w:top w:w="80" w:type="dxa"/>
              <w:left w:w="120" w:type="dxa"/>
              <w:bottom w:w="80" w:type="dxa"/>
              <w:right w:w="120" w:type="dxa"/>
            </w:tcMar>
            <w:vAlign w:val="center"/>
          </w:tcPr>
          <w:p w14:paraId="22A5CF7B" w14:textId="77777777" w:rsidR="00787BA3" w:rsidRDefault="00000000">
            <w:pPr>
              <w:spacing w:after="40" w:line="252" w:lineRule="auto"/>
            </w:pPr>
            <w:r>
              <w:rPr>
                <w:sz w:val="16"/>
              </w:rPr>
              <w:t>FIRST - safety</w:t>
            </w:r>
          </w:p>
        </w:tc>
        <w:tc>
          <w:tcPr>
            <w:tcW w:w="2900" w:type="dxa"/>
            <w:tcMar>
              <w:top w:w="80" w:type="dxa"/>
              <w:left w:w="120" w:type="dxa"/>
              <w:bottom w:w="80" w:type="dxa"/>
              <w:right w:w="120" w:type="dxa"/>
            </w:tcMar>
            <w:vAlign w:val="center"/>
          </w:tcPr>
          <w:p w14:paraId="4E155682" w14:textId="53B7DB3F" w:rsidR="00787BA3" w:rsidRDefault="00000000">
            <w:pPr>
              <w:spacing w:after="40" w:line="252" w:lineRule="auto"/>
            </w:pPr>
            <w:r>
              <w:rPr>
                <w:sz w:val="16"/>
              </w:rPr>
              <w:t xml:space="preserve">KEEP / </w:t>
            </w:r>
            <w:r w:rsidRPr="00932CD1">
              <w:rPr>
                <w:strike/>
                <w:sz w:val="16"/>
              </w:rPr>
              <w:t xml:space="preserve">LATER / DROP: </w:t>
            </w:r>
            <w:r>
              <w:rPr>
                <w:sz w:val="16"/>
              </w:rPr>
              <w:t>_</w:t>
            </w:r>
            <w:r w:rsidR="00932CD1">
              <w:rPr>
                <w:sz w:val="16"/>
              </w:rPr>
              <w:t>not sure if we need this? This should be built-in to the original version but check?</w:t>
            </w:r>
          </w:p>
        </w:tc>
      </w:tr>
      <w:tr w:rsidR="00787BA3" w14:paraId="07262840" w14:textId="77777777">
        <w:trPr>
          <w:cantSplit/>
        </w:trPr>
        <w:tc>
          <w:tcPr>
            <w:tcW w:w="520" w:type="dxa"/>
            <w:tcMar>
              <w:top w:w="80" w:type="dxa"/>
              <w:left w:w="120" w:type="dxa"/>
              <w:bottom w:w="80" w:type="dxa"/>
              <w:right w:w="120" w:type="dxa"/>
            </w:tcMar>
            <w:vAlign w:val="center"/>
          </w:tcPr>
          <w:p w14:paraId="7DB75D34" w14:textId="77777777" w:rsidR="00787BA3" w:rsidRDefault="00000000">
            <w:pPr>
              <w:spacing w:after="40" w:line="252" w:lineRule="auto"/>
            </w:pPr>
            <w:r>
              <w:rPr>
                <w:sz w:val="16"/>
              </w:rPr>
              <w:t>23</w:t>
            </w:r>
          </w:p>
        </w:tc>
        <w:tc>
          <w:tcPr>
            <w:tcW w:w="3500" w:type="dxa"/>
            <w:tcMar>
              <w:top w:w="80" w:type="dxa"/>
              <w:left w:w="120" w:type="dxa"/>
              <w:bottom w:w="80" w:type="dxa"/>
              <w:right w:w="120" w:type="dxa"/>
            </w:tcMar>
            <w:vAlign w:val="center"/>
          </w:tcPr>
          <w:p w14:paraId="7E7F9F54" w14:textId="77777777" w:rsidR="00787BA3" w:rsidRDefault="00000000">
            <w:pPr>
              <w:spacing w:after="40" w:line="252" w:lineRule="auto"/>
            </w:pPr>
            <w:r>
              <w:rPr>
                <w:sz w:val="16"/>
              </w:rPr>
              <w:t>Time-bound stale direct-reply priority</w:t>
            </w:r>
          </w:p>
        </w:tc>
        <w:tc>
          <w:tcPr>
            <w:tcW w:w="2440" w:type="dxa"/>
            <w:tcMar>
              <w:top w:w="80" w:type="dxa"/>
              <w:left w:w="120" w:type="dxa"/>
              <w:bottom w:w="80" w:type="dxa"/>
              <w:right w:w="120" w:type="dxa"/>
            </w:tcMar>
            <w:vAlign w:val="center"/>
          </w:tcPr>
          <w:p w14:paraId="01105B12" w14:textId="77777777" w:rsidR="00787BA3" w:rsidRDefault="00000000">
            <w:pPr>
              <w:spacing w:after="40" w:line="252" w:lineRule="auto"/>
            </w:pPr>
            <w:r>
              <w:rPr>
                <w:sz w:val="16"/>
              </w:rPr>
              <w:t>LATER with item 8</w:t>
            </w:r>
          </w:p>
        </w:tc>
        <w:tc>
          <w:tcPr>
            <w:tcW w:w="2900" w:type="dxa"/>
            <w:tcMar>
              <w:top w:w="80" w:type="dxa"/>
              <w:left w:w="120" w:type="dxa"/>
              <w:bottom w:w="80" w:type="dxa"/>
              <w:right w:w="120" w:type="dxa"/>
            </w:tcMar>
            <w:vAlign w:val="center"/>
          </w:tcPr>
          <w:p w14:paraId="6B827743" w14:textId="77777777" w:rsidR="00787BA3" w:rsidRDefault="00000000">
            <w:pPr>
              <w:spacing w:after="40" w:line="252" w:lineRule="auto"/>
            </w:pPr>
            <w:r w:rsidRPr="00932CD1">
              <w:rPr>
                <w:strike/>
                <w:sz w:val="16"/>
              </w:rPr>
              <w:t>KEEP</w:t>
            </w:r>
            <w:r>
              <w:rPr>
                <w:sz w:val="16"/>
              </w:rPr>
              <w:t xml:space="preserve"> / LATER / </w:t>
            </w:r>
            <w:r w:rsidRPr="00932CD1">
              <w:rPr>
                <w:strike/>
                <w:sz w:val="16"/>
              </w:rPr>
              <w:t>DROP</w:t>
            </w:r>
            <w:r>
              <w:rPr>
                <w:sz w:val="16"/>
              </w:rPr>
              <w:t>: ______</w:t>
            </w:r>
          </w:p>
        </w:tc>
      </w:tr>
      <w:tr w:rsidR="00787BA3" w14:paraId="0EE7C91A" w14:textId="77777777">
        <w:trPr>
          <w:cantSplit/>
        </w:trPr>
        <w:tc>
          <w:tcPr>
            <w:tcW w:w="520" w:type="dxa"/>
            <w:tcMar>
              <w:top w:w="80" w:type="dxa"/>
              <w:left w:w="120" w:type="dxa"/>
              <w:bottom w:w="80" w:type="dxa"/>
              <w:right w:w="120" w:type="dxa"/>
            </w:tcMar>
            <w:vAlign w:val="center"/>
          </w:tcPr>
          <w:p w14:paraId="5DE2D546" w14:textId="77777777" w:rsidR="00787BA3" w:rsidRDefault="00000000">
            <w:pPr>
              <w:spacing w:after="40" w:line="252" w:lineRule="auto"/>
            </w:pPr>
            <w:r>
              <w:rPr>
                <w:sz w:val="16"/>
              </w:rPr>
              <w:t>24</w:t>
            </w:r>
          </w:p>
        </w:tc>
        <w:tc>
          <w:tcPr>
            <w:tcW w:w="3500" w:type="dxa"/>
            <w:tcMar>
              <w:top w:w="80" w:type="dxa"/>
              <w:left w:w="120" w:type="dxa"/>
              <w:bottom w:w="80" w:type="dxa"/>
              <w:right w:w="120" w:type="dxa"/>
            </w:tcMar>
            <w:vAlign w:val="center"/>
          </w:tcPr>
          <w:p w14:paraId="621CB6D8" w14:textId="77777777" w:rsidR="00787BA3" w:rsidRDefault="00000000">
            <w:pPr>
              <w:spacing w:after="40" w:line="252" w:lineRule="auto"/>
            </w:pPr>
            <w:r>
              <w:rPr>
                <w:sz w:val="16"/>
              </w:rPr>
              <w:t>Final-73 side effects only after real TX starts</w:t>
            </w:r>
          </w:p>
        </w:tc>
        <w:tc>
          <w:tcPr>
            <w:tcW w:w="2440" w:type="dxa"/>
            <w:tcMar>
              <w:top w:w="80" w:type="dxa"/>
              <w:left w:w="120" w:type="dxa"/>
              <w:bottom w:w="80" w:type="dxa"/>
              <w:right w:w="120" w:type="dxa"/>
            </w:tcMar>
            <w:vAlign w:val="center"/>
          </w:tcPr>
          <w:p w14:paraId="029F6333" w14:textId="77777777" w:rsidR="00787BA3" w:rsidRDefault="00000000">
            <w:pPr>
              <w:spacing w:after="40" w:line="252" w:lineRule="auto"/>
            </w:pPr>
            <w:r>
              <w:rPr>
                <w:sz w:val="16"/>
              </w:rPr>
              <w:t>LATER unless reproduced</w:t>
            </w:r>
          </w:p>
        </w:tc>
        <w:tc>
          <w:tcPr>
            <w:tcW w:w="2900" w:type="dxa"/>
            <w:tcMar>
              <w:top w:w="80" w:type="dxa"/>
              <w:left w:w="120" w:type="dxa"/>
              <w:bottom w:w="80" w:type="dxa"/>
              <w:right w:w="120" w:type="dxa"/>
            </w:tcMar>
            <w:vAlign w:val="center"/>
          </w:tcPr>
          <w:p w14:paraId="37AD5021" w14:textId="77777777" w:rsidR="00787BA3" w:rsidRDefault="00000000">
            <w:pPr>
              <w:spacing w:after="40" w:line="252" w:lineRule="auto"/>
            </w:pPr>
            <w:r w:rsidRPr="00932CD1">
              <w:rPr>
                <w:strike/>
                <w:sz w:val="16"/>
              </w:rPr>
              <w:t>KEEP</w:t>
            </w:r>
            <w:r>
              <w:rPr>
                <w:sz w:val="16"/>
              </w:rPr>
              <w:t xml:space="preserve"> / LATER / </w:t>
            </w:r>
            <w:r w:rsidRPr="00932CD1">
              <w:rPr>
                <w:strike/>
                <w:sz w:val="16"/>
              </w:rPr>
              <w:t>DROP</w:t>
            </w:r>
            <w:r>
              <w:rPr>
                <w:sz w:val="16"/>
              </w:rPr>
              <w:t>: ______</w:t>
            </w:r>
          </w:p>
        </w:tc>
      </w:tr>
      <w:tr w:rsidR="00787BA3" w14:paraId="491BEBB9" w14:textId="77777777">
        <w:trPr>
          <w:cantSplit/>
        </w:trPr>
        <w:tc>
          <w:tcPr>
            <w:tcW w:w="520" w:type="dxa"/>
            <w:tcMar>
              <w:top w:w="80" w:type="dxa"/>
              <w:left w:w="120" w:type="dxa"/>
              <w:bottom w:w="80" w:type="dxa"/>
              <w:right w:w="120" w:type="dxa"/>
            </w:tcMar>
            <w:vAlign w:val="center"/>
          </w:tcPr>
          <w:p w14:paraId="6D1A9D05" w14:textId="77777777" w:rsidR="00787BA3" w:rsidRDefault="00000000">
            <w:pPr>
              <w:spacing w:after="40" w:line="252" w:lineRule="auto"/>
            </w:pPr>
            <w:r>
              <w:rPr>
                <w:sz w:val="16"/>
              </w:rPr>
              <w:t>25</w:t>
            </w:r>
          </w:p>
        </w:tc>
        <w:tc>
          <w:tcPr>
            <w:tcW w:w="3500" w:type="dxa"/>
            <w:tcMar>
              <w:top w:w="80" w:type="dxa"/>
              <w:left w:w="120" w:type="dxa"/>
              <w:bottom w:w="80" w:type="dxa"/>
              <w:right w:w="120" w:type="dxa"/>
            </w:tcMar>
            <w:vAlign w:val="center"/>
          </w:tcPr>
          <w:p w14:paraId="3106B9F6" w14:textId="77777777" w:rsidR="00787BA3" w:rsidRDefault="00000000">
            <w:pPr>
              <w:spacing w:after="40" w:line="252" w:lineRule="auto"/>
            </w:pPr>
            <w:r>
              <w:rPr>
                <w:sz w:val="16"/>
              </w:rPr>
              <w:t>Launcher forces Auto Call/Auto Seq/DXCC-watch profile</w:t>
            </w:r>
          </w:p>
        </w:tc>
        <w:tc>
          <w:tcPr>
            <w:tcW w:w="2440" w:type="dxa"/>
            <w:tcMar>
              <w:top w:w="80" w:type="dxa"/>
              <w:left w:w="120" w:type="dxa"/>
              <w:bottom w:w="80" w:type="dxa"/>
              <w:right w:w="120" w:type="dxa"/>
            </w:tcMar>
            <w:vAlign w:val="center"/>
          </w:tcPr>
          <w:p w14:paraId="6A18D0A1" w14:textId="77777777" w:rsidR="00787BA3" w:rsidRDefault="00000000">
            <w:pPr>
              <w:spacing w:after="40" w:line="252" w:lineRule="auto"/>
            </w:pPr>
            <w:r>
              <w:rPr>
                <w:sz w:val="16"/>
              </w:rPr>
              <w:t>DROP; explicit profile instead</w:t>
            </w:r>
          </w:p>
        </w:tc>
        <w:tc>
          <w:tcPr>
            <w:tcW w:w="2900" w:type="dxa"/>
            <w:tcMar>
              <w:top w:w="80" w:type="dxa"/>
              <w:left w:w="120" w:type="dxa"/>
              <w:bottom w:w="80" w:type="dxa"/>
              <w:right w:w="120" w:type="dxa"/>
            </w:tcMar>
            <w:vAlign w:val="center"/>
          </w:tcPr>
          <w:p w14:paraId="5508AE84" w14:textId="5C911121" w:rsidR="00787BA3" w:rsidRDefault="00000000">
            <w:pPr>
              <w:spacing w:after="40" w:line="252" w:lineRule="auto"/>
            </w:pPr>
            <w:r>
              <w:rPr>
                <w:sz w:val="16"/>
              </w:rPr>
              <w:t xml:space="preserve">KEEP / </w:t>
            </w:r>
            <w:r w:rsidRPr="00932CD1">
              <w:rPr>
                <w:strike/>
                <w:sz w:val="16"/>
              </w:rPr>
              <w:t>LATER / DROP</w:t>
            </w:r>
            <w:r>
              <w:rPr>
                <w:sz w:val="16"/>
              </w:rPr>
              <w:t xml:space="preserve">: </w:t>
            </w:r>
            <w:r w:rsidR="00932CD1">
              <w:rPr>
                <w:sz w:val="16"/>
              </w:rPr>
              <w:t xml:space="preserve">we need the app to set automatically to auto call when launched, but we can put this in the settings, so let’s create a </w:t>
            </w:r>
            <w:proofErr w:type="gramStart"/>
            <w:r w:rsidR="00932CD1">
              <w:rPr>
                <w:sz w:val="16"/>
              </w:rPr>
              <w:t>settings</w:t>
            </w:r>
            <w:proofErr w:type="gramEnd"/>
            <w:r w:rsidR="00932CD1">
              <w:rPr>
                <w:sz w:val="16"/>
              </w:rPr>
              <w:t xml:space="preserve"> for this</w:t>
            </w:r>
          </w:p>
        </w:tc>
      </w:tr>
    </w:tbl>
    <w:p w14:paraId="4F2EF604" w14:textId="77777777" w:rsidR="00787BA3" w:rsidRDefault="00787BA3">
      <w:pPr>
        <w:spacing w:after="40"/>
      </w:pPr>
    </w:p>
    <w:p w14:paraId="57A0E12D" w14:textId="77777777" w:rsidR="00787BA3" w:rsidRDefault="00000000">
      <w:pPr>
        <w:pStyle w:val="Heading1"/>
      </w:pPr>
      <w:r>
        <w:t>7. Build and runtime workaround inventory</w:t>
      </w:r>
    </w:p>
    <w:tbl>
      <w:tblPr>
        <w:tblStyle w:val="TableGrid"/>
        <w:tblW w:w="9360" w:type="dxa"/>
        <w:tblInd w:w="120" w:type="dxa"/>
        <w:tblLayout w:type="fixed"/>
        <w:tblLook w:val="04A0" w:firstRow="1" w:lastRow="0" w:firstColumn="1" w:lastColumn="0" w:noHBand="0" w:noVBand="1"/>
      </w:tblPr>
      <w:tblGrid>
        <w:gridCol w:w="3900"/>
        <w:gridCol w:w="5460"/>
      </w:tblGrid>
      <w:tr w:rsidR="00787BA3" w14:paraId="6FD7550D" w14:textId="77777777">
        <w:trPr>
          <w:cantSplit/>
          <w:tblHeader/>
        </w:trPr>
        <w:tc>
          <w:tcPr>
            <w:tcW w:w="3900" w:type="dxa"/>
            <w:shd w:val="clear" w:color="auto" w:fill="E8EEF5"/>
            <w:tcMar>
              <w:top w:w="80" w:type="dxa"/>
              <w:left w:w="120" w:type="dxa"/>
              <w:bottom w:w="80" w:type="dxa"/>
              <w:right w:w="120" w:type="dxa"/>
            </w:tcMar>
            <w:vAlign w:val="center"/>
          </w:tcPr>
          <w:p w14:paraId="51EB6080" w14:textId="77777777" w:rsidR="00787BA3" w:rsidRDefault="00000000">
            <w:pPr>
              <w:spacing w:after="0"/>
            </w:pPr>
            <w:r>
              <w:rPr>
                <w:b/>
                <w:color w:val="1F4D78"/>
                <w:sz w:val="17"/>
              </w:rPr>
              <w:t>Current workaround</w:t>
            </w:r>
          </w:p>
        </w:tc>
        <w:tc>
          <w:tcPr>
            <w:tcW w:w="5460" w:type="dxa"/>
            <w:shd w:val="clear" w:color="auto" w:fill="E8EEF5"/>
            <w:tcMar>
              <w:top w:w="80" w:type="dxa"/>
              <w:left w:w="120" w:type="dxa"/>
              <w:bottom w:w="80" w:type="dxa"/>
              <w:right w:w="120" w:type="dxa"/>
            </w:tcMar>
            <w:vAlign w:val="center"/>
          </w:tcPr>
          <w:p w14:paraId="4DE1F095" w14:textId="77777777" w:rsidR="00787BA3" w:rsidRDefault="00000000">
            <w:pPr>
              <w:spacing w:after="0"/>
            </w:pPr>
            <w:r>
              <w:rPr>
                <w:b/>
                <w:color w:val="1F4D78"/>
                <w:sz w:val="17"/>
              </w:rPr>
              <w:t>Recommendation</w:t>
            </w:r>
          </w:p>
        </w:tc>
      </w:tr>
      <w:tr w:rsidR="00787BA3" w14:paraId="51BD692F" w14:textId="77777777">
        <w:trPr>
          <w:cantSplit/>
        </w:trPr>
        <w:tc>
          <w:tcPr>
            <w:tcW w:w="3900" w:type="dxa"/>
            <w:tcMar>
              <w:top w:w="80" w:type="dxa"/>
              <w:left w:w="120" w:type="dxa"/>
              <w:bottom w:w="80" w:type="dxa"/>
              <w:right w:w="120" w:type="dxa"/>
            </w:tcMar>
            <w:vAlign w:val="center"/>
          </w:tcPr>
          <w:p w14:paraId="32E6B428" w14:textId="77777777" w:rsidR="00787BA3" w:rsidRDefault="00000000">
            <w:pPr>
              <w:spacing w:after="40" w:line="252" w:lineRule="auto"/>
            </w:pPr>
            <w:r>
              <w:rPr>
                <w:sz w:val="17"/>
              </w:rPr>
              <w:t>Visible version changed from core 3.0.0 to 3.0.2</w:t>
            </w:r>
          </w:p>
        </w:tc>
        <w:tc>
          <w:tcPr>
            <w:tcW w:w="5460" w:type="dxa"/>
            <w:tcMar>
              <w:top w:w="80" w:type="dxa"/>
              <w:left w:w="120" w:type="dxa"/>
              <w:bottom w:w="80" w:type="dxa"/>
              <w:right w:w="120" w:type="dxa"/>
            </w:tcMar>
            <w:vAlign w:val="center"/>
          </w:tcPr>
          <w:p w14:paraId="579A33AD" w14:textId="77777777" w:rsidR="00787BA3" w:rsidRDefault="00000000">
            <w:pPr>
              <w:spacing w:after="40" w:line="252" w:lineRule="auto"/>
            </w:pPr>
            <w:r>
              <w:rPr>
                <w:sz w:val="17"/>
              </w:rPr>
              <w:t>DROP until the actual upstream source identity is proven</w:t>
            </w:r>
          </w:p>
        </w:tc>
      </w:tr>
      <w:tr w:rsidR="00787BA3" w14:paraId="56083A74" w14:textId="77777777">
        <w:trPr>
          <w:cantSplit/>
        </w:trPr>
        <w:tc>
          <w:tcPr>
            <w:tcW w:w="3900" w:type="dxa"/>
            <w:tcMar>
              <w:top w:w="80" w:type="dxa"/>
              <w:left w:w="120" w:type="dxa"/>
              <w:bottom w:w="80" w:type="dxa"/>
              <w:right w:w="120" w:type="dxa"/>
            </w:tcMar>
            <w:vAlign w:val="center"/>
          </w:tcPr>
          <w:p w14:paraId="6A791B25" w14:textId="77777777" w:rsidR="00787BA3" w:rsidRDefault="00000000">
            <w:pPr>
              <w:spacing w:after="40" w:line="252" w:lineRule="auto"/>
            </w:pPr>
            <w:r>
              <w:rPr>
                <w:sz w:val="17"/>
              </w:rPr>
              <w:t>Optional OmniRig build disabled</w:t>
            </w:r>
          </w:p>
        </w:tc>
        <w:tc>
          <w:tcPr>
            <w:tcW w:w="5460" w:type="dxa"/>
            <w:tcMar>
              <w:top w:w="80" w:type="dxa"/>
              <w:left w:w="120" w:type="dxa"/>
              <w:bottom w:w="80" w:type="dxa"/>
              <w:right w:w="120" w:type="dxa"/>
            </w:tcMar>
            <w:vAlign w:val="center"/>
          </w:tcPr>
          <w:p w14:paraId="431349EF" w14:textId="77777777" w:rsidR="00787BA3" w:rsidRDefault="00000000">
            <w:pPr>
              <w:spacing w:after="40" w:line="252" w:lineRule="auto"/>
            </w:pPr>
            <w:r>
              <w:rPr>
                <w:sz w:val="17"/>
              </w:rPr>
              <w:t>Keep only as an isolated build-system patch if the selected toolchain requires it</w:t>
            </w:r>
          </w:p>
        </w:tc>
      </w:tr>
      <w:tr w:rsidR="00787BA3" w14:paraId="059E171F" w14:textId="77777777">
        <w:trPr>
          <w:cantSplit/>
        </w:trPr>
        <w:tc>
          <w:tcPr>
            <w:tcW w:w="3900" w:type="dxa"/>
            <w:tcMar>
              <w:top w:w="80" w:type="dxa"/>
              <w:left w:w="120" w:type="dxa"/>
              <w:bottom w:w="80" w:type="dxa"/>
              <w:right w:w="120" w:type="dxa"/>
            </w:tcMar>
            <w:vAlign w:val="center"/>
          </w:tcPr>
          <w:p w14:paraId="14B74BCF" w14:textId="77777777" w:rsidR="00787BA3" w:rsidRDefault="00000000">
            <w:pPr>
              <w:spacing w:after="40" w:line="252" w:lineRule="auto"/>
            </w:pPr>
            <w:r>
              <w:rPr>
                <w:sz w:val="17"/>
              </w:rPr>
              <w:t>Extra FFTW threads library discovery</w:t>
            </w:r>
          </w:p>
        </w:tc>
        <w:tc>
          <w:tcPr>
            <w:tcW w:w="5460" w:type="dxa"/>
            <w:tcMar>
              <w:top w:w="80" w:type="dxa"/>
              <w:left w:w="120" w:type="dxa"/>
              <w:bottom w:w="80" w:type="dxa"/>
              <w:right w:w="120" w:type="dxa"/>
            </w:tcMar>
            <w:vAlign w:val="center"/>
          </w:tcPr>
          <w:p w14:paraId="56E40B9B" w14:textId="77777777" w:rsidR="00787BA3" w:rsidRDefault="00000000">
            <w:pPr>
              <w:spacing w:after="40" w:line="252" w:lineRule="auto"/>
            </w:pPr>
            <w:r>
              <w:rPr>
                <w:sz w:val="17"/>
              </w:rPr>
              <w:t>Keep only if a pristine build fails without it; document toolchain reason</w:t>
            </w:r>
          </w:p>
        </w:tc>
      </w:tr>
      <w:tr w:rsidR="00787BA3" w14:paraId="3057E617" w14:textId="77777777">
        <w:trPr>
          <w:cantSplit/>
        </w:trPr>
        <w:tc>
          <w:tcPr>
            <w:tcW w:w="3900" w:type="dxa"/>
            <w:tcMar>
              <w:top w:w="80" w:type="dxa"/>
              <w:left w:w="120" w:type="dxa"/>
              <w:bottom w:w="80" w:type="dxa"/>
              <w:right w:w="120" w:type="dxa"/>
            </w:tcMar>
            <w:vAlign w:val="center"/>
          </w:tcPr>
          <w:p w14:paraId="1CE9C3A0" w14:textId="77777777" w:rsidR="00787BA3" w:rsidRDefault="00000000">
            <w:pPr>
              <w:spacing w:after="40" w:line="252" w:lineRule="auto"/>
            </w:pPr>
            <w:r>
              <w:rPr>
                <w:sz w:val="17"/>
              </w:rPr>
              <w:t>USState.db copied beside build-tree executable</w:t>
            </w:r>
          </w:p>
        </w:tc>
        <w:tc>
          <w:tcPr>
            <w:tcW w:w="5460" w:type="dxa"/>
            <w:tcMar>
              <w:top w:w="80" w:type="dxa"/>
              <w:left w:w="120" w:type="dxa"/>
              <w:bottom w:w="80" w:type="dxa"/>
              <w:right w:w="120" w:type="dxa"/>
            </w:tcMar>
            <w:vAlign w:val="center"/>
          </w:tcPr>
          <w:p w14:paraId="4F028FEA" w14:textId="77777777" w:rsidR="00787BA3" w:rsidRDefault="00000000">
            <w:pPr>
              <w:spacing w:after="40" w:line="252" w:lineRule="auto"/>
            </w:pPr>
            <w:r>
              <w:rPr>
                <w:sz w:val="17"/>
              </w:rPr>
              <w:t>Keep as packaging, separate from functional patches, if required</w:t>
            </w:r>
          </w:p>
        </w:tc>
      </w:tr>
      <w:tr w:rsidR="00787BA3" w14:paraId="5DDB8F24" w14:textId="77777777">
        <w:trPr>
          <w:cantSplit/>
        </w:trPr>
        <w:tc>
          <w:tcPr>
            <w:tcW w:w="3900" w:type="dxa"/>
            <w:tcMar>
              <w:top w:w="80" w:type="dxa"/>
              <w:left w:w="120" w:type="dxa"/>
              <w:bottom w:w="80" w:type="dxa"/>
              <w:right w:w="120" w:type="dxa"/>
            </w:tcMar>
            <w:vAlign w:val="center"/>
          </w:tcPr>
          <w:p w14:paraId="3722D147" w14:textId="77777777" w:rsidR="00787BA3" w:rsidRDefault="00000000">
            <w:pPr>
              <w:spacing w:after="40" w:line="252" w:lineRule="auto"/>
            </w:pPr>
            <w:r>
              <w:rPr>
                <w:sz w:val="17"/>
              </w:rPr>
              <w:t>Audio dropped-frame microsecond threshold change</w:t>
            </w:r>
          </w:p>
        </w:tc>
        <w:tc>
          <w:tcPr>
            <w:tcW w:w="5460" w:type="dxa"/>
            <w:tcMar>
              <w:top w:w="80" w:type="dxa"/>
              <w:left w:w="120" w:type="dxa"/>
              <w:bottom w:w="80" w:type="dxa"/>
              <w:right w:w="120" w:type="dxa"/>
            </w:tcMar>
            <w:vAlign w:val="center"/>
          </w:tcPr>
          <w:p w14:paraId="4DC3713A" w14:textId="77777777" w:rsidR="00787BA3" w:rsidRDefault="00000000">
            <w:pPr>
              <w:spacing w:after="40" w:line="252" w:lineRule="auto"/>
            </w:pPr>
            <w:r>
              <w:rPr>
                <w:sz w:val="17"/>
              </w:rPr>
              <w:t>Later; reproduce independently and test audio before/after</w:t>
            </w:r>
          </w:p>
        </w:tc>
      </w:tr>
      <w:tr w:rsidR="00787BA3" w14:paraId="594F936D" w14:textId="77777777">
        <w:trPr>
          <w:cantSplit/>
        </w:trPr>
        <w:tc>
          <w:tcPr>
            <w:tcW w:w="3900" w:type="dxa"/>
            <w:tcMar>
              <w:top w:w="80" w:type="dxa"/>
              <w:left w:w="120" w:type="dxa"/>
              <w:bottom w:w="80" w:type="dxa"/>
              <w:right w:w="120" w:type="dxa"/>
            </w:tcMar>
            <w:vAlign w:val="center"/>
          </w:tcPr>
          <w:p w14:paraId="4B0F4672" w14:textId="77777777" w:rsidR="00787BA3" w:rsidRDefault="00000000">
            <w:pPr>
              <w:spacing w:after="40" w:line="252" w:lineRule="auto"/>
            </w:pPr>
            <w:r>
              <w:rPr>
                <w:sz w:val="17"/>
              </w:rPr>
              <w:t>Modulator reset override</w:t>
            </w:r>
          </w:p>
        </w:tc>
        <w:tc>
          <w:tcPr>
            <w:tcW w:w="5460" w:type="dxa"/>
            <w:tcMar>
              <w:top w:w="80" w:type="dxa"/>
              <w:left w:w="120" w:type="dxa"/>
              <w:bottom w:w="80" w:type="dxa"/>
              <w:right w:w="120" w:type="dxa"/>
            </w:tcMar>
            <w:vAlign w:val="center"/>
          </w:tcPr>
          <w:p w14:paraId="240E729C" w14:textId="77777777" w:rsidR="00787BA3" w:rsidRDefault="00000000">
            <w:pPr>
              <w:spacing w:after="40" w:line="252" w:lineRule="auto"/>
            </w:pPr>
            <w:r>
              <w:rPr>
                <w:sz w:val="17"/>
              </w:rPr>
              <w:t>Later; reproduce independently; never bundle with CS/DS</w:t>
            </w:r>
          </w:p>
        </w:tc>
      </w:tr>
      <w:tr w:rsidR="00787BA3" w14:paraId="19435BEE" w14:textId="77777777">
        <w:trPr>
          <w:cantSplit/>
        </w:trPr>
        <w:tc>
          <w:tcPr>
            <w:tcW w:w="3900" w:type="dxa"/>
            <w:tcMar>
              <w:top w:w="80" w:type="dxa"/>
              <w:left w:w="120" w:type="dxa"/>
              <w:bottom w:w="80" w:type="dxa"/>
              <w:right w:w="120" w:type="dxa"/>
            </w:tcMar>
            <w:vAlign w:val="center"/>
          </w:tcPr>
          <w:p w14:paraId="5CD7A4BF" w14:textId="77777777" w:rsidR="00787BA3" w:rsidRDefault="00000000">
            <w:pPr>
              <w:spacing w:after="40" w:line="252" w:lineRule="auto"/>
            </w:pPr>
            <w:r>
              <w:rPr>
                <w:sz w:val="17"/>
              </w:rPr>
              <w:t>Forced TCI period update and spin-box signature change</w:t>
            </w:r>
          </w:p>
        </w:tc>
        <w:tc>
          <w:tcPr>
            <w:tcW w:w="5460" w:type="dxa"/>
            <w:tcMar>
              <w:top w:w="80" w:type="dxa"/>
              <w:left w:w="120" w:type="dxa"/>
              <w:bottom w:w="80" w:type="dxa"/>
              <w:right w:w="120" w:type="dxa"/>
            </w:tcMar>
            <w:vAlign w:val="center"/>
          </w:tcPr>
          <w:p w14:paraId="57D81FA8" w14:textId="77777777" w:rsidR="00787BA3" w:rsidRDefault="00000000">
            <w:pPr>
              <w:spacing w:after="40" w:line="252" w:lineRule="auto"/>
            </w:pPr>
            <w:r>
              <w:rPr>
                <w:sz w:val="17"/>
              </w:rPr>
              <w:t>Drop from first build; current rig profile uses FlexRadio 6xxx/Hamlib</w:t>
            </w:r>
          </w:p>
        </w:tc>
      </w:tr>
      <w:tr w:rsidR="00787BA3" w14:paraId="57D865D2" w14:textId="77777777">
        <w:trPr>
          <w:cantSplit/>
        </w:trPr>
        <w:tc>
          <w:tcPr>
            <w:tcW w:w="3900" w:type="dxa"/>
            <w:tcMar>
              <w:top w:w="80" w:type="dxa"/>
              <w:left w:w="120" w:type="dxa"/>
              <w:bottom w:w="80" w:type="dxa"/>
              <w:right w:w="120" w:type="dxa"/>
            </w:tcMar>
            <w:vAlign w:val="center"/>
          </w:tcPr>
          <w:p w14:paraId="482A8284" w14:textId="77777777" w:rsidR="00787BA3" w:rsidRDefault="00000000">
            <w:pPr>
              <w:spacing w:after="40" w:line="252" w:lineRule="auto"/>
            </w:pPr>
            <w:r>
              <w:rPr>
                <w:sz w:val="17"/>
              </w:rPr>
              <w:t>WorkedBefore avoids duplicate cty.dat load</w:t>
            </w:r>
          </w:p>
        </w:tc>
        <w:tc>
          <w:tcPr>
            <w:tcW w:w="5460" w:type="dxa"/>
            <w:tcMar>
              <w:top w:w="80" w:type="dxa"/>
              <w:left w:w="120" w:type="dxa"/>
              <w:bottom w:w="80" w:type="dxa"/>
              <w:right w:w="120" w:type="dxa"/>
            </w:tcMar>
            <w:vAlign w:val="center"/>
          </w:tcPr>
          <w:p w14:paraId="21DDDF9E" w14:textId="77777777" w:rsidR="00787BA3" w:rsidRDefault="00000000">
            <w:pPr>
              <w:spacing w:after="40" w:line="252" w:lineRule="auto"/>
            </w:pPr>
            <w:r>
              <w:rPr>
                <w:sz w:val="17"/>
              </w:rPr>
              <w:t>Later performance cleanup</w:t>
            </w:r>
          </w:p>
        </w:tc>
      </w:tr>
      <w:tr w:rsidR="00787BA3" w14:paraId="42CE543F" w14:textId="77777777">
        <w:trPr>
          <w:cantSplit/>
        </w:trPr>
        <w:tc>
          <w:tcPr>
            <w:tcW w:w="3900" w:type="dxa"/>
            <w:tcMar>
              <w:top w:w="80" w:type="dxa"/>
              <w:left w:w="120" w:type="dxa"/>
              <w:bottom w:w="80" w:type="dxa"/>
              <w:right w:w="120" w:type="dxa"/>
            </w:tcMar>
            <w:vAlign w:val="center"/>
          </w:tcPr>
          <w:p w14:paraId="23C716B0" w14:textId="77777777" w:rsidR="00787BA3" w:rsidRDefault="00000000">
            <w:pPr>
              <w:spacing w:after="40" w:line="252" w:lineRule="auto"/>
            </w:pPr>
            <w:r>
              <w:rPr>
                <w:sz w:val="17"/>
              </w:rPr>
              <w:t>US-state database fallback/failed-connection handling</w:t>
            </w:r>
          </w:p>
        </w:tc>
        <w:tc>
          <w:tcPr>
            <w:tcW w:w="5460" w:type="dxa"/>
            <w:tcMar>
              <w:top w:w="80" w:type="dxa"/>
              <w:left w:w="120" w:type="dxa"/>
              <w:bottom w:w="80" w:type="dxa"/>
              <w:right w:w="120" w:type="dxa"/>
            </w:tcMar>
            <w:vAlign w:val="center"/>
          </w:tcPr>
          <w:p w14:paraId="27BE18E8" w14:textId="77777777" w:rsidR="00787BA3" w:rsidRDefault="00000000">
            <w:pPr>
              <w:spacing w:after="40" w:line="252" w:lineRule="auto"/>
            </w:pPr>
            <w:r>
              <w:rPr>
                <w:sz w:val="17"/>
              </w:rPr>
              <w:t>Later; isolated defect fix</w:t>
            </w:r>
          </w:p>
        </w:tc>
      </w:tr>
      <w:tr w:rsidR="00787BA3" w14:paraId="74964D22" w14:textId="77777777">
        <w:trPr>
          <w:cantSplit/>
        </w:trPr>
        <w:tc>
          <w:tcPr>
            <w:tcW w:w="3900" w:type="dxa"/>
            <w:tcMar>
              <w:top w:w="80" w:type="dxa"/>
              <w:left w:w="120" w:type="dxa"/>
              <w:bottom w:w="80" w:type="dxa"/>
              <w:right w:w="120" w:type="dxa"/>
            </w:tcMar>
            <w:vAlign w:val="center"/>
          </w:tcPr>
          <w:p w14:paraId="0082D82C" w14:textId="77777777" w:rsidR="00787BA3" w:rsidRDefault="00000000">
            <w:pPr>
              <w:spacing w:after="40" w:line="252" w:lineRule="auto"/>
            </w:pPr>
            <w:r>
              <w:rPr>
                <w:sz w:val="17"/>
              </w:rPr>
              <w:t>Dark-mode/font and debug/performance adjustments</w:t>
            </w:r>
          </w:p>
        </w:tc>
        <w:tc>
          <w:tcPr>
            <w:tcW w:w="5460" w:type="dxa"/>
            <w:tcMar>
              <w:top w:w="80" w:type="dxa"/>
              <w:left w:w="120" w:type="dxa"/>
              <w:bottom w:w="80" w:type="dxa"/>
              <w:right w:w="120" w:type="dxa"/>
            </w:tcMar>
            <w:vAlign w:val="center"/>
          </w:tcPr>
          <w:p w14:paraId="36ABB6F3" w14:textId="77777777" w:rsidR="00787BA3" w:rsidRDefault="00000000">
            <w:pPr>
              <w:spacing w:after="40" w:line="252" w:lineRule="auto"/>
            </w:pPr>
            <w:r>
              <w:rPr>
                <w:sz w:val="17"/>
              </w:rPr>
              <w:t>Later; unrelated to recovery scope</w:t>
            </w:r>
          </w:p>
        </w:tc>
      </w:tr>
    </w:tbl>
    <w:p w14:paraId="451A1A3F" w14:textId="77777777" w:rsidR="00787BA3" w:rsidRDefault="00787BA3">
      <w:pPr>
        <w:spacing w:after="40"/>
      </w:pPr>
    </w:p>
    <w:p w14:paraId="156DB755" w14:textId="77777777" w:rsidR="00787BA3" w:rsidRDefault="00000000">
      <w:pPr>
        <w:pStyle w:val="Heading1"/>
      </w:pPr>
      <w:r>
        <w:t>8. Recommended implementation backlog after the first release</w:t>
      </w:r>
    </w:p>
    <w:p w14:paraId="2D1F068E" w14:textId="77777777" w:rsidR="00787BA3" w:rsidRDefault="00000000">
      <w:pPr>
        <w:keepLines/>
        <w:tabs>
          <w:tab w:val="left" w:pos="648"/>
        </w:tabs>
        <w:ind w:left="648" w:hanging="317"/>
      </w:pPr>
      <w:r>
        <w:t>•</w:t>
      </w:r>
      <w:r>
        <w:tab/>
        <w:t>Add a read-only diagnostics pane that displays the one frequency owner, last QSY request ID/reason, requested and confirmed dial frequency, antenna policy result, and interlock state.</w:t>
      </w:r>
    </w:p>
    <w:p w14:paraId="1A4B44CA" w14:textId="77777777" w:rsidR="00787BA3" w:rsidRDefault="00000000">
      <w:pPr>
        <w:keepLines/>
        <w:tabs>
          <w:tab w:val="left" w:pos="648"/>
        </w:tabs>
        <w:ind w:left="648" w:hanging="317"/>
      </w:pPr>
      <w:r>
        <w:t>•</w:t>
      </w:r>
      <w:r>
        <w:tab/>
        <w:t>Add schema-version and log-revision fields to classification responses and reject incompatible schemas visibly.</w:t>
      </w:r>
    </w:p>
    <w:p w14:paraId="549AACA2" w14:textId="77777777" w:rsidR="00787BA3" w:rsidRDefault="00000000">
      <w:pPr>
        <w:keepLines/>
        <w:tabs>
          <w:tab w:val="left" w:pos="648"/>
        </w:tabs>
        <w:ind w:left="648" w:hanging="317"/>
      </w:pPr>
      <w:r>
        <w:lastRenderedPageBreak/>
        <w:t>•</w:t>
      </w:r>
      <w:r>
        <w:tab/>
        <w:t>Create a headless replay harness for decode rows, classification updates, QSO state, band changes, and antenna acknowledgements.</w:t>
      </w:r>
    </w:p>
    <w:p w14:paraId="4CDDA5FB" w14:textId="77777777" w:rsidR="00787BA3" w:rsidRDefault="00000000">
      <w:pPr>
        <w:keepLines/>
        <w:tabs>
          <w:tab w:val="left" w:pos="648"/>
        </w:tabs>
        <w:ind w:left="648" w:hanging="317"/>
      </w:pPr>
      <w:r>
        <w:t>•</w:t>
      </w:r>
      <w:r>
        <w:tab/>
        <w:t>Create screenshot/golden-layout tests for CS/DS at supported fonts and window widths.</w:t>
      </w:r>
    </w:p>
    <w:p w14:paraId="6E3573EF" w14:textId="77777777" w:rsidR="00787BA3" w:rsidRDefault="00000000">
      <w:pPr>
        <w:keepLines/>
        <w:tabs>
          <w:tab w:val="left" w:pos="648"/>
        </w:tabs>
        <w:ind w:left="648" w:hanging="317"/>
      </w:pPr>
      <w:r>
        <w:t>•</w:t>
      </w:r>
      <w:r>
        <w:tab/>
        <w:t>Use monotonic clocks for watchdog, freshness, and backoff timers.</w:t>
      </w:r>
    </w:p>
    <w:p w14:paraId="13AD8B4B" w14:textId="77777777" w:rsidR="00787BA3" w:rsidRDefault="00000000">
      <w:pPr>
        <w:keepLines/>
        <w:tabs>
          <w:tab w:val="left" w:pos="648"/>
        </w:tabs>
        <w:ind w:left="648" w:hanging="317"/>
      </w:pPr>
      <w:r>
        <w:t>•</w:t>
      </w:r>
      <w:r>
        <w:tab/>
        <w:t>Add explicit degraded modes: classification unavailable, rig not confirmed, antenna not confirmed, log cache stale.</w:t>
      </w:r>
    </w:p>
    <w:p w14:paraId="03C56C47" w14:textId="77777777" w:rsidR="00787BA3" w:rsidRDefault="00000000">
      <w:pPr>
        <w:keepLines/>
        <w:tabs>
          <w:tab w:val="left" w:pos="648"/>
        </w:tabs>
        <w:ind w:left="648" w:hanging="317"/>
      </w:pPr>
      <w:r>
        <w:t>•</w:t>
      </w:r>
      <w:r>
        <w:tab/>
        <w:t>Only after a stable production soak, evaluate cross-band cluster hunting with request/ack/return transactions and native band hopping disabled during backend ownership.</w:t>
      </w:r>
    </w:p>
    <w:p w14:paraId="47D7A3D4" w14:textId="77777777" w:rsidR="00787BA3" w:rsidRDefault="00000000">
      <w:pPr>
        <w:pStyle w:val="Heading1"/>
      </w:pPr>
      <w:r>
        <w:t>9. Decisions needed from OM0RX before coding</w:t>
      </w:r>
    </w:p>
    <w:tbl>
      <w:tblPr>
        <w:tblStyle w:val="TableGrid"/>
        <w:tblW w:w="9360" w:type="dxa"/>
        <w:tblInd w:w="120" w:type="dxa"/>
        <w:tblLayout w:type="fixed"/>
        <w:tblLook w:val="04A0" w:firstRow="1" w:lastRow="0" w:firstColumn="1" w:lastColumn="0" w:noHBand="0" w:noVBand="1"/>
      </w:tblPr>
      <w:tblGrid>
        <w:gridCol w:w="1650"/>
        <w:gridCol w:w="4520"/>
        <w:gridCol w:w="3190"/>
      </w:tblGrid>
      <w:tr w:rsidR="00787BA3" w14:paraId="3F8E3994" w14:textId="77777777">
        <w:trPr>
          <w:cantSplit/>
          <w:tblHeader/>
        </w:trPr>
        <w:tc>
          <w:tcPr>
            <w:tcW w:w="1650" w:type="dxa"/>
            <w:shd w:val="clear" w:color="auto" w:fill="E8EEF5"/>
            <w:tcMar>
              <w:top w:w="80" w:type="dxa"/>
              <w:left w:w="120" w:type="dxa"/>
              <w:bottom w:w="80" w:type="dxa"/>
              <w:right w:w="120" w:type="dxa"/>
            </w:tcMar>
            <w:vAlign w:val="center"/>
          </w:tcPr>
          <w:p w14:paraId="36B4D328" w14:textId="77777777" w:rsidR="00787BA3" w:rsidRDefault="00000000">
            <w:pPr>
              <w:spacing w:after="0"/>
            </w:pPr>
            <w:r>
              <w:rPr>
                <w:b/>
                <w:color w:val="1F4D78"/>
                <w:sz w:val="18"/>
              </w:rPr>
              <w:t>Decision</w:t>
            </w:r>
          </w:p>
        </w:tc>
        <w:tc>
          <w:tcPr>
            <w:tcW w:w="4520" w:type="dxa"/>
            <w:shd w:val="clear" w:color="auto" w:fill="E8EEF5"/>
            <w:tcMar>
              <w:top w:w="80" w:type="dxa"/>
              <w:left w:w="120" w:type="dxa"/>
              <w:bottom w:w="80" w:type="dxa"/>
              <w:right w:w="120" w:type="dxa"/>
            </w:tcMar>
            <w:vAlign w:val="center"/>
          </w:tcPr>
          <w:p w14:paraId="521588E3" w14:textId="77777777" w:rsidR="00787BA3" w:rsidRDefault="00000000">
            <w:pPr>
              <w:spacing w:after="0"/>
            </w:pPr>
            <w:r>
              <w:rPr>
                <w:b/>
                <w:color w:val="1F4D78"/>
                <w:sz w:val="18"/>
              </w:rPr>
              <w:t>Question</w:t>
            </w:r>
          </w:p>
        </w:tc>
        <w:tc>
          <w:tcPr>
            <w:tcW w:w="3190" w:type="dxa"/>
            <w:shd w:val="clear" w:color="auto" w:fill="E8EEF5"/>
            <w:tcMar>
              <w:top w:w="80" w:type="dxa"/>
              <w:left w:w="120" w:type="dxa"/>
              <w:bottom w:w="80" w:type="dxa"/>
              <w:right w:w="120" w:type="dxa"/>
            </w:tcMar>
            <w:vAlign w:val="center"/>
          </w:tcPr>
          <w:p w14:paraId="1F3140C3" w14:textId="77777777" w:rsidR="00787BA3" w:rsidRDefault="00000000">
            <w:pPr>
              <w:spacing w:after="0"/>
            </w:pPr>
            <w:r>
              <w:rPr>
                <w:b/>
                <w:color w:val="1F4D78"/>
                <w:sz w:val="18"/>
              </w:rPr>
              <w:t>Recommended answer</w:t>
            </w:r>
          </w:p>
        </w:tc>
      </w:tr>
      <w:tr w:rsidR="00787BA3" w14:paraId="170FFC24" w14:textId="77777777">
        <w:trPr>
          <w:cantSplit/>
        </w:trPr>
        <w:tc>
          <w:tcPr>
            <w:tcW w:w="1650" w:type="dxa"/>
            <w:tcMar>
              <w:top w:w="80" w:type="dxa"/>
              <w:left w:w="120" w:type="dxa"/>
              <w:bottom w:w="80" w:type="dxa"/>
              <w:right w:w="120" w:type="dxa"/>
            </w:tcMar>
            <w:vAlign w:val="center"/>
          </w:tcPr>
          <w:p w14:paraId="4E43BA35" w14:textId="77777777" w:rsidR="00787BA3" w:rsidRDefault="00000000">
            <w:pPr>
              <w:spacing w:after="40" w:line="252" w:lineRule="auto"/>
            </w:pPr>
            <w:r>
              <w:rPr>
                <w:sz w:val="18"/>
              </w:rPr>
              <w:t>Baseline</w:t>
            </w:r>
          </w:p>
        </w:tc>
        <w:tc>
          <w:tcPr>
            <w:tcW w:w="4520" w:type="dxa"/>
            <w:tcMar>
              <w:top w:w="80" w:type="dxa"/>
              <w:left w:w="120" w:type="dxa"/>
              <w:bottom w:w="80" w:type="dxa"/>
              <w:right w:w="120" w:type="dxa"/>
            </w:tcMar>
            <w:vAlign w:val="center"/>
          </w:tcPr>
          <w:p w14:paraId="174B5C1F" w14:textId="77777777" w:rsidR="00787BA3" w:rsidRDefault="00000000">
            <w:pPr>
              <w:spacing w:after="40" w:line="252" w:lineRule="auto"/>
            </w:pPr>
            <w:r>
              <w:rPr>
                <w:sz w:val="18"/>
              </w:rPr>
              <w:t>Which exact source tree/commit and executable are the known-working '3.0.2' reference?</w:t>
            </w:r>
          </w:p>
        </w:tc>
        <w:tc>
          <w:tcPr>
            <w:tcW w:w="3190" w:type="dxa"/>
            <w:tcMar>
              <w:top w:w="80" w:type="dxa"/>
              <w:left w:w="120" w:type="dxa"/>
              <w:bottom w:w="80" w:type="dxa"/>
              <w:right w:w="120" w:type="dxa"/>
            </w:tcMar>
            <w:vAlign w:val="center"/>
          </w:tcPr>
          <w:p w14:paraId="4119D512" w14:textId="77777777" w:rsidR="00787BA3" w:rsidRDefault="00000000">
            <w:pPr>
              <w:spacing w:after="40" w:line="252" w:lineRule="auto"/>
            </w:pPr>
            <w:r>
              <w:rPr>
                <w:sz w:val="18"/>
              </w:rPr>
              <w:t>Record path + SHA/hash before Phase 1</w:t>
            </w:r>
          </w:p>
        </w:tc>
      </w:tr>
      <w:tr w:rsidR="00787BA3" w14:paraId="6B3CDD94" w14:textId="77777777">
        <w:trPr>
          <w:cantSplit/>
        </w:trPr>
        <w:tc>
          <w:tcPr>
            <w:tcW w:w="1650" w:type="dxa"/>
            <w:tcMar>
              <w:top w:w="80" w:type="dxa"/>
              <w:left w:w="120" w:type="dxa"/>
              <w:bottom w:w="80" w:type="dxa"/>
              <w:right w:w="120" w:type="dxa"/>
            </w:tcMar>
            <w:vAlign w:val="center"/>
          </w:tcPr>
          <w:p w14:paraId="5B48BA6E" w14:textId="77777777" w:rsidR="00787BA3" w:rsidRDefault="00000000">
            <w:pPr>
              <w:spacing w:after="40" w:line="252" w:lineRule="auto"/>
            </w:pPr>
            <w:r>
              <w:rPr>
                <w:sz w:val="18"/>
              </w:rPr>
              <w:t>Frequency owner</w:t>
            </w:r>
          </w:p>
        </w:tc>
        <w:tc>
          <w:tcPr>
            <w:tcW w:w="4520" w:type="dxa"/>
            <w:tcMar>
              <w:top w:w="80" w:type="dxa"/>
              <w:left w:w="120" w:type="dxa"/>
              <w:bottom w:w="80" w:type="dxa"/>
              <w:right w:w="120" w:type="dxa"/>
            </w:tcMar>
            <w:vAlign w:val="center"/>
          </w:tcPr>
          <w:p w14:paraId="1025077F" w14:textId="77777777" w:rsidR="00787BA3" w:rsidRDefault="00000000">
            <w:pPr>
              <w:spacing w:after="40" w:line="252" w:lineRule="auto"/>
            </w:pPr>
            <w:r>
              <w:rPr>
                <w:sz w:val="18"/>
              </w:rPr>
              <w:t>Should WSJT-Z remain the sole CAT/dial-frequency writer?</w:t>
            </w:r>
          </w:p>
        </w:tc>
        <w:tc>
          <w:tcPr>
            <w:tcW w:w="3190" w:type="dxa"/>
            <w:tcMar>
              <w:top w:w="80" w:type="dxa"/>
              <w:left w:w="120" w:type="dxa"/>
              <w:bottom w:w="80" w:type="dxa"/>
              <w:right w:w="120" w:type="dxa"/>
            </w:tcMar>
            <w:vAlign w:val="center"/>
          </w:tcPr>
          <w:p w14:paraId="779D5E70" w14:textId="77777777" w:rsidR="00787BA3" w:rsidRDefault="00000000">
            <w:pPr>
              <w:spacing w:after="40" w:line="252" w:lineRule="auto"/>
            </w:pPr>
            <w:r>
              <w:rPr>
                <w:sz w:val="18"/>
              </w:rPr>
              <w:t>Recommended: Yes</w:t>
            </w:r>
          </w:p>
        </w:tc>
      </w:tr>
      <w:tr w:rsidR="00787BA3" w14:paraId="52D5267E" w14:textId="77777777">
        <w:trPr>
          <w:cantSplit/>
        </w:trPr>
        <w:tc>
          <w:tcPr>
            <w:tcW w:w="1650" w:type="dxa"/>
            <w:tcMar>
              <w:top w:w="80" w:type="dxa"/>
              <w:left w:w="120" w:type="dxa"/>
              <w:bottom w:w="80" w:type="dxa"/>
              <w:right w:w="120" w:type="dxa"/>
            </w:tcMar>
            <w:vAlign w:val="center"/>
          </w:tcPr>
          <w:p w14:paraId="190D7060" w14:textId="77777777" w:rsidR="00787BA3" w:rsidRDefault="00000000">
            <w:pPr>
              <w:spacing w:after="40" w:line="252" w:lineRule="auto"/>
            </w:pPr>
            <w:r>
              <w:rPr>
                <w:sz w:val="18"/>
              </w:rPr>
              <w:t>First-release scope</w:t>
            </w:r>
          </w:p>
        </w:tc>
        <w:tc>
          <w:tcPr>
            <w:tcW w:w="4520" w:type="dxa"/>
            <w:tcMar>
              <w:top w:w="80" w:type="dxa"/>
              <w:left w:w="120" w:type="dxa"/>
              <w:bottom w:w="80" w:type="dxa"/>
              <w:right w:w="120" w:type="dxa"/>
            </w:tcMar>
            <w:vAlign w:val="center"/>
          </w:tcPr>
          <w:p w14:paraId="339CE539" w14:textId="77777777" w:rsidR="00787BA3" w:rsidRDefault="00000000">
            <w:pPr>
              <w:spacing w:after="40" w:line="252" w:lineRule="auto"/>
            </w:pPr>
            <w:r>
              <w:rPr>
                <w:sz w:val="18"/>
              </w:rPr>
              <w:t>Approve or edit the FIRST/LATER/DROP inventory.</w:t>
            </w:r>
          </w:p>
        </w:tc>
        <w:tc>
          <w:tcPr>
            <w:tcW w:w="3190" w:type="dxa"/>
            <w:tcMar>
              <w:top w:w="80" w:type="dxa"/>
              <w:left w:w="120" w:type="dxa"/>
              <w:bottom w:w="80" w:type="dxa"/>
              <w:right w:w="120" w:type="dxa"/>
            </w:tcMar>
            <w:vAlign w:val="center"/>
          </w:tcPr>
          <w:p w14:paraId="25128716" w14:textId="77777777" w:rsidR="00787BA3" w:rsidRDefault="00000000">
            <w:pPr>
              <w:spacing w:after="40" w:line="252" w:lineRule="auto"/>
            </w:pPr>
            <w:r>
              <w:rPr>
                <w:sz w:val="18"/>
              </w:rPr>
              <w:t>Recommended: only Gates A-D plus production logging</w:t>
            </w:r>
          </w:p>
        </w:tc>
      </w:tr>
      <w:tr w:rsidR="00787BA3" w14:paraId="7172C6AB" w14:textId="77777777">
        <w:trPr>
          <w:cantSplit/>
        </w:trPr>
        <w:tc>
          <w:tcPr>
            <w:tcW w:w="1650" w:type="dxa"/>
            <w:tcMar>
              <w:top w:w="80" w:type="dxa"/>
              <w:left w:w="120" w:type="dxa"/>
              <w:bottom w:w="80" w:type="dxa"/>
              <w:right w:w="120" w:type="dxa"/>
            </w:tcMar>
            <w:vAlign w:val="center"/>
          </w:tcPr>
          <w:p w14:paraId="56327EE6" w14:textId="77777777" w:rsidR="00787BA3" w:rsidRDefault="00000000">
            <w:pPr>
              <w:spacing w:after="40" w:line="252" w:lineRule="auto"/>
            </w:pPr>
            <w:r>
              <w:rPr>
                <w:sz w:val="18"/>
              </w:rPr>
              <w:t>Unknown classification</w:t>
            </w:r>
          </w:p>
        </w:tc>
        <w:tc>
          <w:tcPr>
            <w:tcW w:w="4520" w:type="dxa"/>
            <w:tcMar>
              <w:top w:w="80" w:type="dxa"/>
              <w:left w:w="120" w:type="dxa"/>
              <w:bottom w:w="80" w:type="dxa"/>
              <w:right w:w="120" w:type="dxa"/>
            </w:tcMar>
            <w:vAlign w:val="center"/>
          </w:tcPr>
          <w:p w14:paraId="6A3B1033" w14:textId="77777777" w:rsidR="00787BA3" w:rsidRDefault="00000000">
            <w:pPr>
              <w:spacing w:after="40" w:line="252" w:lineRule="auto"/>
            </w:pPr>
            <w:r>
              <w:rPr>
                <w:sz w:val="18"/>
              </w:rPr>
              <w:t>What happens when the Wavelog cache is unavailable?</w:t>
            </w:r>
          </w:p>
        </w:tc>
        <w:tc>
          <w:tcPr>
            <w:tcW w:w="3190" w:type="dxa"/>
            <w:tcMar>
              <w:top w:w="80" w:type="dxa"/>
              <w:left w:w="120" w:type="dxa"/>
              <w:bottom w:w="80" w:type="dxa"/>
              <w:right w:w="120" w:type="dxa"/>
            </w:tcMar>
            <w:vAlign w:val="center"/>
          </w:tcPr>
          <w:p w14:paraId="76E95BC7" w14:textId="77777777" w:rsidR="00787BA3" w:rsidRDefault="00000000">
            <w:pPr>
              <w:spacing w:after="40" w:line="252" w:lineRule="auto"/>
            </w:pPr>
            <w:r>
              <w:rPr>
                <w:sz w:val="18"/>
              </w:rPr>
              <w:t>Recommended: show '?'; normal upstream operation; no OM0RX priority</w:t>
            </w:r>
          </w:p>
        </w:tc>
      </w:tr>
      <w:tr w:rsidR="00787BA3" w14:paraId="7BDE0C5F" w14:textId="77777777">
        <w:trPr>
          <w:cantSplit/>
        </w:trPr>
        <w:tc>
          <w:tcPr>
            <w:tcW w:w="1650" w:type="dxa"/>
            <w:tcMar>
              <w:top w:w="80" w:type="dxa"/>
              <w:left w:w="120" w:type="dxa"/>
              <w:bottom w:w="80" w:type="dxa"/>
              <w:right w:w="120" w:type="dxa"/>
            </w:tcMar>
            <w:vAlign w:val="center"/>
          </w:tcPr>
          <w:p w14:paraId="5B3C852E" w14:textId="77777777" w:rsidR="00787BA3" w:rsidRDefault="00000000">
            <w:pPr>
              <w:spacing w:after="40" w:line="252" w:lineRule="auto"/>
            </w:pPr>
            <w:r>
              <w:rPr>
                <w:sz w:val="18"/>
              </w:rPr>
              <w:t>Cross-band cluster hunt</w:t>
            </w:r>
          </w:p>
        </w:tc>
        <w:tc>
          <w:tcPr>
            <w:tcW w:w="4520" w:type="dxa"/>
            <w:tcMar>
              <w:top w:w="80" w:type="dxa"/>
              <w:left w:w="120" w:type="dxa"/>
              <w:bottom w:w="80" w:type="dxa"/>
              <w:right w:w="120" w:type="dxa"/>
            </w:tcMar>
            <w:vAlign w:val="center"/>
          </w:tcPr>
          <w:p w14:paraId="3BCE27AD" w14:textId="77777777" w:rsidR="00787BA3" w:rsidRDefault="00000000">
            <w:pPr>
              <w:spacing w:after="40" w:line="252" w:lineRule="auto"/>
            </w:pPr>
            <w:r>
              <w:rPr>
                <w:sz w:val="18"/>
              </w:rPr>
              <w:t>Is return-to-origin automation required in the first replacement?</w:t>
            </w:r>
          </w:p>
        </w:tc>
        <w:tc>
          <w:tcPr>
            <w:tcW w:w="3190" w:type="dxa"/>
            <w:tcMar>
              <w:top w:w="80" w:type="dxa"/>
              <w:left w:w="120" w:type="dxa"/>
              <w:bottom w:w="80" w:type="dxa"/>
              <w:right w:w="120" w:type="dxa"/>
            </w:tcMar>
            <w:vAlign w:val="center"/>
          </w:tcPr>
          <w:p w14:paraId="6ED4FC40" w14:textId="77777777" w:rsidR="00787BA3" w:rsidRDefault="00000000">
            <w:pPr>
              <w:spacing w:after="40" w:line="252" w:lineRule="auto"/>
            </w:pPr>
            <w:r>
              <w:rPr>
                <w:sz w:val="18"/>
              </w:rPr>
              <w:t>Recommended: No; add last</w:t>
            </w:r>
          </w:p>
        </w:tc>
      </w:tr>
      <w:tr w:rsidR="00787BA3" w14:paraId="218288D9" w14:textId="77777777">
        <w:trPr>
          <w:cantSplit/>
        </w:trPr>
        <w:tc>
          <w:tcPr>
            <w:tcW w:w="1650" w:type="dxa"/>
            <w:tcMar>
              <w:top w:w="80" w:type="dxa"/>
              <w:left w:w="120" w:type="dxa"/>
              <w:bottom w:w="80" w:type="dxa"/>
              <w:right w:w="120" w:type="dxa"/>
            </w:tcMar>
            <w:vAlign w:val="center"/>
          </w:tcPr>
          <w:p w14:paraId="108D92B9" w14:textId="77777777" w:rsidR="00787BA3" w:rsidRDefault="00000000">
            <w:pPr>
              <w:spacing w:after="40" w:line="252" w:lineRule="auto"/>
            </w:pPr>
            <w:r>
              <w:rPr>
                <w:sz w:val="18"/>
              </w:rPr>
              <w:t>Antenna failure</w:t>
            </w:r>
          </w:p>
        </w:tc>
        <w:tc>
          <w:tcPr>
            <w:tcW w:w="4520" w:type="dxa"/>
            <w:tcMar>
              <w:top w:w="80" w:type="dxa"/>
              <w:left w:w="120" w:type="dxa"/>
              <w:bottom w:w="80" w:type="dxa"/>
              <w:right w:w="120" w:type="dxa"/>
            </w:tcMar>
            <w:vAlign w:val="center"/>
          </w:tcPr>
          <w:p w14:paraId="22428093" w14:textId="77777777" w:rsidR="00787BA3" w:rsidRDefault="00000000">
            <w:pPr>
              <w:spacing w:after="40" w:line="252" w:lineRule="auto"/>
            </w:pPr>
            <w:r>
              <w:rPr>
                <w:sz w:val="18"/>
              </w:rPr>
              <w:t>Should TX be inhibited if the required antenna cannot be confirmed?</w:t>
            </w:r>
          </w:p>
        </w:tc>
        <w:tc>
          <w:tcPr>
            <w:tcW w:w="3190" w:type="dxa"/>
            <w:tcMar>
              <w:top w:w="80" w:type="dxa"/>
              <w:left w:w="120" w:type="dxa"/>
              <w:bottom w:w="80" w:type="dxa"/>
              <w:right w:w="120" w:type="dxa"/>
            </w:tcMar>
            <w:vAlign w:val="center"/>
          </w:tcPr>
          <w:p w14:paraId="6C4B582C" w14:textId="77777777" w:rsidR="00787BA3" w:rsidRDefault="00000000">
            <w:pPr>
              <w:spacing w:after="40" w:line="252" w:lineRule="auto"/>
            </w:pPr>
            <w:r>
              <w:rPr>
                <w:sz w:val="18"/>
              </w:rPr>
              <w:t>Recommended: Yes</w:t>
            </w:r>
          </w:p>
        </w:tc>
      </w:tr>
    </w:tbl>
    <w:p w14:paraId="27C89FDC" w14:textId="77777777" w:rsidR="00787BA3" w:rsidRDefault="00787BA3">
      <w:pPr>
        <w:spacing w:after="40"/>
      </w:pPr>
    </w:p>
    <w:p w14:paraId="56A98925" w14:textId="77777777" w:rsidR="00787BA3" w:rsidRDefault="00000000">
      <w:pPr>
        <w:pStyle w:val="Heading1"/>
      </w:pPr>
      <w:r>
        <w:t>10. Definition of done</w:t>
      </w:r>
    </w:p>
    <w:p w14:paraId="40FF428F" w14:textId="77777777" w:rsidR="00787BA3" w:rsidRDefault="00000000">
      <w:r>
        <w:t>The rebuild is complete only when the approved feature inventory is implemented as independent patches, every phase gate passes, frequency and antenna transitions are attributable to a single request, the supplied CS/DS layout is deterministic, DXCC priority restores the normal watchdog cleanly, and a 24-hour supervised soak produces no uncommanded band changes or duplicate logs.</w:t>
      </w:r>
    </w:p>
    <w:p w14:paraId="1BA933EE" w14:textId="77777777" w:rsidR="00787BA3" w:rsidRDefault="00000000">
      <w:pPr>
        <w:pBdr>
          <w:left w:val="single" w:sz="12" w:space="4" w:color="548235"/>
        </w:pBdr>
        <w:shd w:val="clear" w:color="auto" w:fill="EAF4EA"/>
        <w:spacing w:before="120" w:after="200"/>
        <w:ind w:left="173" w:right="173"/>
      </w:pPr>
      <w:r>
        <w:rPr>
          <w:b/>
          <w:color w:val="1F4D78"/>
        </w:rPr>
        <w:t xml:space="preserve">Next action: </w:t>
      </w:r>
      <w:r>
        <w:t>Review Section 6 and mark KEEP, LATER, or DROP. Then resolve the exact working baseline in Section 9. Coding should begin only after those two decisions are recorded.</w:t>
      </w:r>
    </w:p>
    <w:p w14:paraId="4539EBFB" w14:textId="77777777" w:rsidR="00787BA3" w:rsidRDefault="00000000">
      <w:r>
        <w:br w:type="page"/>
      </w:r>
    </w:p>
    <w:p w14:paraId="5A1ED0B4" w14:textId="77777777" w:rsidR="00787BA3" w:rsidRDefault="00000000">
      <w:pPr>
        <w:pStyle w:val="Heading1"/>
      </w:pPr>
      <w:r>
        <w:lastRenderedPageBreak/>
        <w:t>Appendix A - Evidence paths reviewed</w:t>
      </w:r>
    </w:p>
    <w:p w14:paraId="6B395F08" w14:textId="77777777" w:rsidR="00787BA3" w:rsidRDefault="00000000">
      <w:pPr>
        <w:keepLines/>
        <w:tabs>
          <w:tab w:val="left" w:pos="648"/>
        </w:tabs>
        <w:ind w:left="648" w:hanging="317"/>
      </w:pPr>
      <w:r>
        <w:t>•</w:t>
      </w:r>
      <w:r>
        <w:tab/>
        <w:t>data\research\wsjt-z (pristine Git tag v2.0.14, commit fa53f635...)</w:t>
      </w:r>
    </w:p>
    <w:p w14:paraId="12FFA75A" w14:textId="77777777" w:rsidR="00787BA3" w:rsidRDefault="00000000">
      <w:pPr>
        <w:keepLines/>
        <w:tabs>
          <w:tab w:val="left" w:pos="648"/>
        </w:tabs>
        <w:ind w:left="648" w:hanging="317"/>
      </w:pPr>
      <w:r>
        <w:t>•</w:t>
      </w:r>
      <w:r>
        <w:tab/>
        <w:t>data\build\wsjt-z-om0rx\src (customized working tree)</w:t>
      </w:r>
    </w:p>
    <w:p w14:paraId="74C3DB78" w14:textId="77777777" w:rsidR="00787BA3" w:rsidRDefault="00000000">
      <w:pPr>
        <w:keepLines/>
        <w:tabs>
          <w:tab w:val="left" w:pos="648"/>
        </w:tabs>
        <w:ind w:left="648" w:hanging="317"/>
      </w:pPr>
      <w:r>
        <w:t>•</w:t>
      </w:r>
      <w:r>
        <w:tab/>
        <w:t>docs\wsjtx\om0rx-wsjtz-enrichment.patch</w:t>
      </w:r>
    </w:p>
    <w:p w14:paraId="18C77824" w14:textId="77777777" w:rsidR="00787BA3" w:rsidRDefault="00000000">
      <w:pPr>
        <w:keepLines/>
        <w:tabs>
          <w:tab w:val="left" w:pos="648"/>
        </w:tabs>
        <w:ind w:left="648" w:hanging="317"/>
      </w:pPr>
      <w:r>
        <w:t>•</w:t>
      </w:r>
      <w:r>
        <w:tab/>
        <w:t>docs\wsjtx\WSJTZ_OM0RX_SOURCE_OF_TRUTH.md</w:t>
      </w:r>
    </w:p>
    <w:p w14:paraId="3758C622" w14:textId="77777777" w:rsidR="00787BA3" w:rsidRDefault="00000000">
      <w:pPr>
        <w:keepLines/>
        <w:tabs>
          <w:tab w:val="left" w:pos="648"/>
        </w:tabs>
        <w:ind w:left="648" w:hanging="317"/>
      </w:pPr>
      <w:r>
        <w:t>•</w:t>
      </w:r>
      <w:r>
        <w:tab/>
        <w:t>docs\wsjtx\WSJTZ_AUTOMATION_PORTING.md</w:t>
      </w:r>
    </w:p>
    <w:p w14:paraId="63B5E403" w14:textId="77777777" w:rsidR="00787BA3" w:rsidRDefault="00000000">
      <w:pPr>
        <w:keepLines/>
        <w:tabs>
          <w:tab w:val="left" w:pos="648"/>
        </w:tabs>
        <w:ind w:left="648" w:hanging="317"/>
      </w:pPr>
      <w:r>
        <w:t>•</w:t>
      </w:r>
      <w:r>
        <w:tab/>
        <w:t>scripts\wsjtz\run_om0rx_wsjtz.ps1</w:t>
      </w:r>
    </w:p>
    <w:p w14:paraId="53F922E0" w14:textId="77777777" w:rsidR="00787BA3" w:rsidRDefault="00000000">
      <w:pPr>
        <w:keepLines/>
        <w:tabs>
          <w:tab w:val="left" w:pos="648"/>
        </w:tabs>
        <w:ind w:left="648" w:hanging="317"/>
      </w:pPr>
      <w:r>
        <w:t>•</w:t>
      </w:r>
      <w:r>
        <w:tab/>
        <w:t>scripts\wsjtz\om0rx_decode_status_server.py</w:t>
      </w:r>
    </w:p>
    <w:p w14:paraId="17BBD8C6" w14:textId="77777777" w:rsidR="00787BA3" w:rsidRDefault="00000000">
      <w:pPr>
        <w:keepLines/>
        <w:tabs>
          <w:tab w:val="left" w:pos="648"/>
        </w:tabs>
        <w:ind w:left="648" w:hanging="317"/>
      </w:pPr>
      <w:r>
        <w:t>•</w:t>
      </w:r>
      <w:r>
        <w:tab/>
        <w:t>radio_control\spot_classification.py</w:t>
      </w:r>
    </w:p>
    <w:p w14:paraId="1C77DEE7" w14:textId="77777777" w:rsidR="00787BA3" w:rsidRDefault="00000000">
      <w:pPr>
        <w:keepLines/>
        <w:tabs>
          <w:tab w:val="left" w:pos="648"/>
        </w:tabs>
        <w:ind w:left="648" w:hanging="317"/>
      </w:pPr>
      <w:r>
        <w:t>•</w:t>
      </w:r>
      <w:r>
        <w:tab/>
        <w:t>radio_control\flex_radio.py</w:t>
      </w:r>
    </w:p>
    <w:p w14:paraId="3DAEF585" w14:textId="77777777" w:rsidR="00787BA3" w:rsidRDefault="00000000">
      <w:pPr>
        <w:keepLines/>
        <w:tabs>
          <w:tab w:val="left" w:pos="648"/>
        </w:tabs>
        <w:ind w:left="648" w:hanging="317"/>
      </w:pPr>
      <w:r>
        <w:t>•</w:t>
      </w:r>
      <w:r>
        <w:tab/>
        <w:t>services\digital_automation.py and services\ft8_service.py</w:t>
      </w:r>
    </w:p>
    <w:p w14:paraId="7C0DD298" w14:textId="77777777" w:rsidR="00787BA3" w:rsidRDefault="00000000">
      <w:pPr>
        <w:keepLines/>
        <w:tabs>
          <w:tab w:val="left" w:pos="648"/>
        </w:tabs>
        <w:ind w:left="648" w:hanging="317"/>
      </w:pPr>
      <w:r>
        <w:t>•</w:t>
      </w:r>
      <w:r>
        <w:tab/>
        <w:t>logs\start_all-backend.err.log</w:t>
      </w:r>
    </w:p>
    <w:p w14:paraId="395504E9" w14:textId="77777777" w:rsidR="00787BA3" w:rsidRDefault="00000000">
      <w:pPr>
        <w:keepLines/>
        <w:tabs>
          <w:tab w:val="left" w:pos="648"/>
        </w:tabs>
        <w:ind w:left="648" w:hanging="317"/>
      </w:pPr>
      <w:r>
        <w:t>•</w:t>
      </w:r>
      <w:r>
        <w:tab/>
        <w:t>%LOCALAPPDATA%\WSJT-X - OM0RX-WSJT-Z\WSJT-X - OM0RX-WSJT-Z.ini</w:t>
      </w:r>
    </w:p>
    <w:p w14:paraId="0DAA2382" w14:textId="77777777" w:rsidR="00787BA3" w:rsidRDefault="00000000">
      <w:pPr>
        <w:keepLines/>
        <w:tabs>
          <w:tab w:val="left" w:pos="648"/>
        </w:tabs>
        <w:ind w:left="648" w:hanging="317"/>
      </w:pPr>
      <w:r>
        <w:t>•</w:t>
      </w:r>
      <w:r>
        <w:tab/>
        <w:t>Supplied WSJT-Z screenshot (1342 x 842)</w:t>
      </w:r>
    </w:p>
    <w:sectPr w:rsidR="00787BA3"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BE50F" w14:textId="77777777" w:rsidR="004D1323" w:rsidRDefault="004D1323">
      <w:pPr>
        <w:spacing w:after="0" w:line="240" w:lineRule="auto"/>
      </w:pPr>
      <w:r>
        <w:separator/>
      </w:r>
    </w:p>
  </w:endnote>
  <w:endnote w:type="continuationSeparator" w:id="0">
    <w:p w14:paraId="6D69DF22" w14:textId="77777777" w:rsidR="004D1323" w:rsidRDefault="004D1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BA8D" w14:textId="77777777" w:rsidR="00787BA3" w:rsidRDefault="00000000">
    <w:pPr>
      <w:pStyle w:val="Footer"/>
      <w:jc w:val="right"/>
    </w:pPr>
    <w:r>
      <w:rPr>
        <w:color w:val="5F6B76"/>
        <w:sz w:val="17"/>
      </w:rPr>
      <w:t xml:space="preserve">Page </w:t>
    </w:r>
    <w:r>
      <w:rPr>
        <w:color w:val="5F6B76"/>
        <w:sz w:val="17"/>
      </w:rPr>
      <w:fldChar w:fldCharType="begin"/>
    </w:r>
    <w:r>
      <w:rPr>
        <w:color w:val="5F6B76"/>
        <w:sz w:val="17"/>
      </w:rPr>
      <w:instrText xml:space="preserve"> PAGE </w:instrText>
    </w:r>
    <w:r>
      <w:rPr>
        <w:color w:val="5F6B76"/>
        <w:sz w:val="17"/>
      </w:rPr>
      <w:fldChar w:fldCharType="separate"/>
    </w:r>
    <w:r>
      <w:rPr>
        <w:color w:val="5F6B76"/>
        <w:sz w:val="17"/>
      </w:rPr>
      <w:t>1</w:t>
    </w:r>
    <w:r>
      <w:rPr>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D59BC" w14:textId="77777777" w:rsidR="004D1323" w:rsidRDefault="004D1323">
      <w:pPr>
        <w:spacing w:after="0" w:line="240" w:lineRule="auto"/>
      </w:pPr>
      <w:r>
        <w:separator/>
      </w:r>
    </w:p>
  </w:footnote>
  <w:footnote w:type="continuationSeparator" w:id="0">
    <w:p w14:paraId="2B3D44BF" w14:textId="77777777" w:rsidR="004D1323" w:rsidRDefault="004D1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2F85" w14:textId="77777777" w:rsidR="00787BA3" w:rsidRDefault="00000000">
    <w:pPr>
      <w:pStyle w:val="Header"/>
    </w:pPr>
    <w:r>
      <w:rPr>
        <w:b/>
        <w:color w:val="5F6B76"/>
        <w:sz w:val="17"/>
      </w:rPr>
      <w:t>OM0RX WSJT-Z CLEAN REBUILD</w:t>
    </w:r>
    <w:r>
      <w:rPr>
        <w:color w:val="5F6B76"/>
        <w:sz w:val="17"/>
      </w:rPr>
      <w:t xml:space="preserve">   |   Planning only   |   19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13269A"/>
    <w:multiLevelType w:val="singleLevel"/>
    <w:tmpl w:val="3B9070B8"/>
    <w:lvl w:ilvl="0">
      <w:start w:val="1"/>
      <w:numFmt w:val="bullet"/>
      <w:lvlText w:val="•"/>
      <w:lvlJc w:val="left"/>
      <w:pPr>
        <w:tabs>
          <w:tab w:val="num" w:pos="720"/>
        </w:tabs>
        <w:spacing w:after="160" w:line="280" w:lineRule="auto"/>
        <w:ind w:left="720" w:hanging="360"/>
      </w:pPr>
    </w:lvl>
  </w:abstractNum>
  <w:abstractNum w:abstractNumId="10" w15:restartNumberingAfterBreak="0">
    <w:nsid w:val="5993380C"/>
    <w:multiLevelType w:val="singleLevel"/>
    <w:tmpl w:val="EB885EBE"/>
    <w:lvl w:ilvl="0">
      <w:start w:val="1"/>
      <w:numFmt w:val="decimal"/>
      <w:lvlText w:val="%1."/>
      <w:lvlJc w:val="left"/>
      <w:pPr>
        <w:tabs>
          <w:tab w:val="num" w:pos="720"/>
        </w:tabs>
        <w:spacing w:after="160" w:line="280" w:lineRule="auto"/>
        <w:ind w:left="720" w:hanging="360"/>
      </w:pPr>
    </w:lvl>
  </w:abstractNum>
  <w:num w:numId="1" w16cid:durableId="1234966230">
    <w:abstractNumId w:val="8"/>
  </w:num>
  <w:num w:numId="2" w16cid:durableId="976299230">
    <w:abstractNumId w:val="6"/>
  </w:num>
  <w:num w:numId="3" w16cid:durableId="1723408921">
    <w:abstractNumId w:val="5"/>
  </w:num>
  <w:num w:numId="4" w16cid:durableId="43843739">
    <w:abstractNumId w:val="4"/>
  </w:num>
  <w:num w:numId="5" w16cid:durableId="2128767111">
    <w:abstractNumId w:val="7"/>
  </w:num>
  <w:num w:numId="6" w16cid:durableId="52891597">
    <w:abstractNumId w:val="3"/>
  </w:num>
  <w:num w:numId="7" w16cid:durableId="1461729668">
    <w:abstractNumId w:val="2"/>
  </w:num>
  <w:num w:numId="8" w16cid:durableId="1863981549">
    <w:abstractNumId w:val="1"/>
  </w:num>
  <w:num w:numId="9" w16cid:durableId="536116015">
    <w:abstractNumId w:val="0"/>
  </w:num>
  <w:num w:numId="10" w16cid:durableId="722289615">
    <w:abstractNumId w:val="9"/>
  </w:num>
  <w:num w:numId="11" w16cid:durableId="1100177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323"/>
    <w:rsid w:val="0054702E"/>
    <w:rsid w:val="00787BA3"/>
    <w:rsid w:val="00932CD1"/>
    <w:rsid w:val="00AA1D8D"/>
    <w:rsid w:val="00B47730"/>
    <w:rsid w:val="00BD35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649D6"/>
  <w14:defaultImageDpi w14:val="300"/>
  <w15:docId w15:val="{F34861F2-A340-427F-BFB7-EA3F026C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A3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3420</Words>
  <Characters>19497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Bross</cp:lastModifiedBy>
  <cp:revision>3</cp:revision>
  <dcterms:created xsi:type="dcterms:W3CDTF">2013-12-23T23:15:00Z</dcterms:created>
  <dcterms:modified xsi:type="dcterms:W3CDTF">2026-07-19T01:08:00Z</dcterms:modified>
  <cp:category/>
</cp:coreProperties>
</file>