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2522A" w14:textId="77777777" w:rsidR="00CA7C86" w:rsidRDefault="00CA7C86" w:rsidP="00CA7C86">
      <w:pPr>
        <w:jc w:val="center"/>
        <w:rPr>
          <w:rFonts w:ascii="標楷體" w:eastAsia="標楷體" w:hAnsi="標楷體"/>
          <w:b/>
          <w:sz w:val="52"/>
          <w:szCs w:val="52"/>
        </w:rPr>
      </w:pPr>
      <w:r w:rsidRPr="00B33FD4">
        <w:rPr>
          <w:rFonts w:ascii="標楷體" w:eastAsia="標楷體" w:hAnsi="標楷體" w:hint="eastAsia"/>
          <w:b/>
          <w:sz w:val="52"/>
          <w:szCs w:val="52"/>
        </w:rPr>
        <w:t>臺北市立大學資訊科學系</w:t>
      </w:r>
    </w:p>
    <w:p w14:paraId="6E46F0E5" w14:textId="77777777" w:rsidR="00CA7C86" w:rsidRPr="00B33FD4" w:rsidRDefault="00CA7C86" w:rsidP="00CA7C86">
      <w:pPr>
        <w:jc w:val="center"/>
        <w:rPr>
          <w:rFonts w:ascii="標楷體" w:eastAsia="標楷體" w:hAnsi="標楷體"/>
          <w:b/>
          <w:sz w:val="52"/>
          <w:szCs w:val="52"/>
        </w:rPr>
      </w:pPr>
    </w:p>
    <w:p w14:paraId="329460A7" w14:textId="77777777" w:rsidR="00CA7C86" w:rsidRPr="00B33FD4" w:rsidRDefault="00CA7C86" w:rsidP="00CA7C86">
      <w:pPr>
        <w:jc w:val="center"/>
        <w:rPr>
          <w:rFonts w:ascii="標楷體" w:eastAsia="標楷體" w:hAnsi="標楷體"/>
          <w:b/>
          <w:sz w:val="48"/>
          <w:szCs w:val="48"/>
        </w:rPr>
      </w:pPr>
      <w:r w:rsidRPr="00B33FD4">
        <w:rPr>
          <w:rFonts w:ascii="標楷體" w:eastAsia="標楷體" w:hAnsi="標楷體" w:hint="eastAsia"/>
          <w:b/>
          <w:sz w:val="48"/>
          <w:szCs w:val="48"/>
        </w:rPr>
        <w:t>數位電路實習</w:t>
      </w:r>
      <w:r>
        <w:rPr>
          <w:rFonts w:ascii="標楷體" w:eastAsia="標楷體" w:hAnsi="標楷體" w:hint="eastAsia"/>
          <w:b/>
          <w:sz w:val="48"/>
          <w:szCs w:val="48"/>
        </w:rPr>
        <w:t>專題</w:t>
      </w:r>
      <w:r w:rsidR="003B7898">
        <w:rPr>
          <w:rFonts w:ascii="標楷體" w:eastAsia="標楷體" w:hAnsi="標楷體" w:hint="eastAsia"/>
          <w:b/>
          <w:sz w:val="48"/>
          <w:szCs w:val="48"/>
        </w:rPr>
        <w:t>報告</w:t>
      </w:r>
      <w:r>
        <w:rPr>
          <w:rFonts w:ascii="標楷體" w:eastAsia="標楷體" w:hAnsi="標楷體" w:hint="eastAsia"/>
          <w:b/>
          <w:sz w:val="48"/>
          <w:szCs w:val="48"/>
        </w:rPr>
        <w:t>書</w:t>
      </w:r>
    </w:p>
    <w:p w14:paraId="014CAA08" w14:textId="77777777" w:rsidR="00CA7C86" w:rsidRDefault="00CA7C86" w:rsidP="00CA7C86">
      <w:pPr>
        <w:jc w:val="center"/>
        <w:rPr>
          <w:rFonts w:ascii="標楷體" w:eastAsia="標楷體" w:hAnsi="標楷體"/>
          <w:b/>
          <w:sz w:val="48"/>
          <w:szCs w:val="48"/>
        </w:rPr>
      </w:pPr>
    </w:p>
    <w:p w14:paraId="7523B3B1" w14:textId="77777777" w:rsidR="00CA7C86" w:rsidRDefault="00CA7C86" w:rsidP="00CA7C86">
      <w:pPr>
        <w:jc w:val="center"/>
        <w:rPr>
          <w:rFonts w:ascii="標楷體" w:eastAsia="標楷體" w:hAnsi="標楷體"/>
          <w:b/>
          <w:sz w:val="48"/>
          <w:szCs w:val="48"/>
        </w:rPr>
      </w:pPr>
    </w:p>
    <w:p w14:paraId="75B195BE" w14:textId="3DFEDD10" w:rsidR="00CA7C86" w:rsidRPr="00DB34E3" w:rsidRDefault="00CA7C86" w:rsidP="00CA7C86">
      <w:pPr>
        <w:jc w:val="center"/>
        <w:rPr>
          <w:rFonts w:ascii="標楷體" w:eastAsia="標楷體" w:hAnsi="標楷體"/>
          <w:b/>
        </w:rPr>
      </w:pPr>
      <w:r>
        <w:rPr>
          <w:rFonts w:ascii="標楷體" w:eastAsia="標楷體" w:hAnsi="標楷體" w:hint="eastAsia"/>
          <w:b/>
          <w:sz w:val="48"/>
          <w:szCs w:val="48"/>
        </w:rPr>
        <w:t>專題</w:t>
      </w:r>
      <w:r w:rsidRPr="00DB34E3">
        <w:rPr>
          <w:rFonts w:ascii="標楷體" w:eastAsia="標楷體" w:hAnsi="標楷體" w:hint="eastAsia"/>
          <w:b/>
          <w:sz w:val="48"/>
          <w:szCs w:val="48"/>
        </w:rPr>
        <w:t>題目：</w:t>
      </w:r>
      <w:r w:rsidR="00460684" w:rsidRPr="00460684">
        <w:rPr>
          <w:rFonts w:ascii="標楷體" w:eastAsia="標楷體" w:hAnsi="標楷體" w:hint="eastAsia"/>
          <w:b/>
          <w:bCs/>
          <w:sz w:val="48"/>
          <w:szCs w:val="48"/>
        </w:rPr>
        <w:t>智慧藥盒 </w:t>
      </w:r>
    </w:p>
    <w:p w14:paraId="4FF2F029" w14:textId="77777777" w:rsidR="00CA7C86" w:rsidRPr="00D767F1" w:rsidRDefault="00CA7C86" w:rsidP="00CA7C86">
      <w:pPr>
        <w:jc w:val="center"/>
        <w:rPr>
          <w:rFonts w:ascii="標楷體" w:eastAsia="標楷體" w:hAnsi="標楷體"/>
        </w:rPr>
      </w:pPr>
    </w:p>
    <w:p w14:paraId="35F43A59" w14:textId="77777777" w:rsidR="00CA7C86" w:rsidRDefault="00CA7C86" w:rsidP="00CA7C86">
      <w:pPr>
        <w:jc w:val="center"/>
        <w:rPr>
          <w:rFonts w:ascii="標楷體" w:eastAsia="標楷體" w:hAnsi="標楷體"/>
        </w:rPr>
      </w:pPr>
    </w:p>
    <w:p w14:paraId="756F3FEC" w14:textId="77777777" w:rsidR="00CA7C86" w:rsidRDefault="00CA7C86" w:rsidP="00CA7C86">
      <w:pPr>
        <w:jc w:val="center"/>
        <w:rPr>
          <w:rFonts w:ascii="標楷體" w:eastAsia="標楷體" w:hAnsi="標楷體"/>
        </w:rPr>
      </w:pPr>
    </w:p>
    <w:p w14:paraId="47F42789" w14:textId="77777777" w:rsidR="00CA7C86" w:rsidRDefault="00CA7C86" w:rsidP="00CA7C86">
      <w:pPr>
        <w:jc w:val="center"/>
        <w:rPr>
          <w:rFonts w:ascii="標楷體" w:eastAsia="標楷體" w:hAnsi="標楷體"/>
        </w:rPr>
      </w:pPr>
    </w:p>
    <w:p w14:paraId="7C9D94B3" w14:textId="77777777" w:rsidR="00CA7C86" w:rsidRDefault="00CA7C86" w:rsidP="00CA7C86">
      <w:pPr>
        <w:jc w:val="center"/>
        <w:rPr>
          <w:rFonts w:ascii="標楷體" w:eastAsia="標楷體" w:hAnsi="標楷體"/>
        </w:rPr>
      </w:pPr>
    </w:p>
    <w:p w14:paraId="445E8060" w14:textId="77777777" w:rsidR="00CA7C86" w:rsidRDefault="00CA7C86" w:rsidP="00CA7C86">
      <w:pPr>
        <w:jc w:val="center"/>
        <w:rPr>
          <w:rFonts w:ascii="標楷體" w:eastAsia="標楷體" w:hAnsi="標楷體"/>
        </w:rPr>
      </w:pPr>
    </w:p>
    <w:p w14:paraId="786FCBB2" w14:textId="77777777" w:rsidR="00CA7C86" w:rsidRDefault="00CA7C86" w:rsidP="00CA7C86">
      <w:pPr>
        <w:jc w:val="center"/>
        <w:rPr>
          <w:rFonts w:ascii="標楷體" w:eastAsia="標楷體" w:hAnsi="標楷體"/>
        </w:rPr>
      </w:pPr>
    </w:p>
    <w:p w14:paraId="19365A16" w14:textId="77777777" w:rsidR="00460684" w:rsidRPr="00460684" w:rsidRDefault="00460684" w:rsidP="00460684">
      <w:pPr>
        <w:jc w:val="center"/>
        <w:rPr>
          <w:rFonts w:ascii="標楷體" w:eastAsia="標楷體" w:hAnsi="標楷體"/>
          <w:sz w:val="36"/>
          <w:szCs w:val="36"/>
        </w:rPr>
      </w:pPr>
      <w:r w:rsidRPr="00460684">
        <w:rPr>
          <w:rFonts w:ascii="標楷體" w:eastAsia="標楷體" w:hAnsi="標楷體" w:hint="eastAsia"/>
          <w:sz w:val="36"/>
          <w:szCs w:val="36"/>
        </w:rPr>
        <w:t>組員姓名：洪啟翔(U11116010)  </w:t>
      </w:r>
    </w:p>
    <w:p w14:paraId="552ACFF6" w14:textId="77777777" w:rsidR="00460684" w:rsidRPr="00460684" w:rsidRDefault="00460684" w:rsidP="00460684">
      <w:pPr>
        <w:jc w:val="center"/>
        <w:rPr>
          <w:rFonts w:ascii="標楷體" w:eastAsia="標楷體" w:hAnsi="標楷體"/>
          <w:sz w:val="36"/>
          <w:szCs w:val="36"/>
        </w:rPr>
      </w:pPr>
      <w:r w:rsidRPr="00460684">
        <w:rPr>
          <w:rFonts w:ascii="標楷體" w:eastAsia="標楷體" w:hAnsi="標楷體" w:hint="eastAsia"/>
          <w:sz w:val="36"/>
          <w:szCs w:val="36"/>
        </w:rPr>
        <w:t>葉昱均(U11116015) </w:t>
      </w:r>
    </w:p>
    <w:p w14:paraId="667905A1" w14:textId="77777777" w:rsidR="00460684" w:rsidRPr="00460684" w:rsidRDefault="00460684" w:rsidP="00460684">
      <w:pPr>
        <w:jc w:val="center"/>
        <w:rPr>
          <w:rFonts w:ascii="標楷體" w:eastAsia="標楷體" w:hAnsi="標楷體"/>
          <w:sz w:val="36"/>
          <w:szCs w:val="36"/>
        </w:rPr>
      </w:pPr>
      <w:r w:rsidRPr="00460684">
        <w:rPr>
          <w:rFonts w:ascii="標楷體" w:eastAsia="標楷體" w:hAnsi="標楷體" w:hint="eastAsia"/>
          <w:sz w:val="36"/>
          <w:szCs w:val="36"/>
        </w:rPr>
        <w:t>黃教語(U11116016) </w:t>
      </w:r>
    </w:p>
    <w:p w14:paraId="4BD9D598" w14:textId="77777777" w:rsidR="00460684" w:rsidRPr="00460684" w:rsidRDefault="00460684" w:rsidP="00460684">
      <w:pPr>
        <w:jc w:val="center"/>
        <w:rPr>
          <w:rFonts w:ascii="標楷體" w:eastAsia="標楷體" w:hAnsi="標楷體"/>
          <w:sz w:val="36"/>
          <w:szCs w:val="36"/>
        </w:rPr>
      </w:pPr>
      <w:r w:rsidRPr="00460684">
        <w:rPr>
          <w:rFonts w:ascii="標楷體" w:eastAsia="標楷體" w:hAnsi="標楷體" w:hint="eastAsia"/>
          <w:sz w:val="36"/>
          <w:szCs w:val="36"/>
        </w:rPr>
        <w:t>楊啟佑(U11116026) </w:t>
      </w:r>
    </w:p>
    <w:p w14:paraId="7EE3F577" w14:textId="77777777" w:rsidR="00460684" w:rsidRPr="00460684" w:rsidRDefault="00460684" w:rsidP="00460684">
      <w:pPr>
        <w:jc w:val="center"/>
        <w:rPr>
          <w:rFonts w:ascii="標楷體" w:eastAsia="標楷體" w:hAnsi="標楷體"/>
          <w:sz w:val="36"/>
          <w:szCs w:val="36"/>
        </w:rPr>
      </w:pPr>
      <w:r w:rsidRPr="00460684">
        <w:rPr>
          <w:rFonts w:ascii="標楷體" w:eastAsia="標楷體" w:hAnsi="標楷體" w:hint="eastAsia"/>
          <w:sz w:val="36"/>
          <w:szCs w:val="36"/>
        </w:rPr>
        <w:t>陳宣維(U11116027) </w:t>
      </w:r>
    </w:p>
    <w:p w14:paraId="0A4CE0DA" w14:textId="77777777" w:rsidR="00460684" w:rsidRPr="00460684" w:rsidRDefault="00460684" w:rsidP="00460684">
      <w:pPr>
        <w:jc w:val="center"/>
        <w:rPr>
          <w:rFonts w:ascii="標楷體" w:eastAsia="標楷體" w:hAnsi="標楷體"/>
          <w:sz w:val="36"/>
          <w:szCs w:val="36"/>
        </w:rPr>
      </w:pPr>
      <w:r w:rsidRPr="00460684">
        <w:rPr>
          <w:rFonts w:ascii="標楷體" w:eastAsia="標楷體" w:hAnsi="標楷體" w:hint="eastAsia"/>
          <w:sz w:val="36"/>
          <w:szCs w:val="36"/>
        </w:rPr>
        <w:t>鄭允揚(U11116037) </w:t>
      </w:r>
    </w:p>
    <w:p w14:paraId="7F4D264B" w14:textId="7D0B2907" w:rsidR="00CA7C86" w:rsidRPr="008D1EBA" w:rsidRDefault="00460684" w:rsidP="008D1EBA">
      <w:pPr>
        <w:jc w:val="center"/>
        <w:rPr>
          <w:rFonts w:ascii="標楷體" w:eastAsia="標楷體" w:hAnsi="標楷體"/>
          <w:sz w:val="36"/>
          <w:szCs w:val="36"/>
        </w:rPr>
      </w:pPr>
      <w:r w:rsidRPr="00460684">
        <w:rPr>
          <w:rFonts w:ascii="標楷體" w:eastAsia="標楷體" w:hAnsi="標楷體" w:hint="eastAsia"/>
          <w:sz w:val="36"/>
          <w:szCs w:val="36"/>
        </w:rPr>
        <w:t>張詠凱(U11116048)</w:t>
      </w:r>
    </w:p>
    <w:p w14:paraId="4DC2FB1D" w14:textId="77777777" w:rsidR="00CA7C86" w:rsidRDefault="00CA7C86" w:rsidP="00CA7C86">
      <w:pPr>
        <w:jc w:val="center"/>
        <w:rPr>
          <w:rFonts w:ascii="標楷體" w:eastAsia="標楷體" w:hAnsi="標楷體"/>
        </w:rPr>
      </w:pPr>
    </w:p>
    <w:p w14:paraId="4C2868B7" w14:textId="77777777" w:rsidR="00CA7C86" w:rsidRDefault="00CA7C86" w:rsidP="00CA7C86">
      <w:pPr>
        <w:jc w:val="center"/>
        <w:rPr>
          <w:rFonts w:ascii="標楷體" w:eastAsia="標楷體" w:hAnsi="標楷體"/>
        </w:rPr>
      </w:pPr>
    </w:p>
    <w:p w14:paraId="454624DF" w14:textId="77777777" w:rsidR="00CA7C86" w:rsidRDefault="00CA7C86" w:rsidP="00CA7C86">
      <w:pPr>
        <w:jc w:val="center"/>
        <w:rPr>
          <w:rFonts w:ascii="標楷體" w:eastAsia="標楷體" w:hAnsi="標楷體"/>
        </w:rPr>
      </w:pPr>
    </w:p>
    <w:p w14:paraId="2F016A89" w14:textId="77777777" w:rsidR="00CA7C86" w:rsidRDefault="00CA7C86" w:rsidP="00CA7C86">
      <w:pPr>
        <w:jc w:val="center"/>
        <w:rPr>
          <w:rFonts w:ascii="標楷體" w:eastAsia="標楷體" w:hAnsi="標楷體"/>
        </w:rPr>
      </w:pPr>
    </w:p>
    <w:p w14:paraId="4CA637B6" w14:textId="6FB0353A" w:rsidR="00CA7C86" w:rsidRPr="008D1EBA" w:rsidRDefault="00CA7C86" w:rsidP="008D1EBA">
      <w:pPr>
        <w:jc w:val="distribute"/>
        <w:rPr>
          <w:rFonts w:ascii="標楷體" w:eastAsia="標楷體" w:hAnsi="標楷體"/>
          <w:sz w:val="40"/>
          <w:szCs w:val="40"/>
        </w:rPr>
      </w:pPr>
      <w:r w:rsidRPr="00A35371">
        <w:rPr>
          <w:rFonts w:ascii="標楷體" w:eastAsia="標楷體" w:hAnsi="標楷體" w:hint="eastAsia"/>
          <w:sz w:val="40"/>
          <w:szCs w:val="40"/>
        </w:rPr>
        <w:t>中華民國</w:t>
      </w:r>
      <w:r>
        <w:rPr>
          <w:rFonts w:ascii="標楷體" w:eastAsia="標楷體" w:hAnsi="標楷體" w:hint="eastAsia"/>
          <w:sz w:val="40"/>
          <w:szCs w:val="40"/>
        </w:rPr>
        <w:t>1</w:t>
      </w:r>
      <w:r w:rsidR="00C71013">
        <w:rPr>
          <w:rFonts w:ascii="標楷體" w:eastAsia="標楷體" w:hAnsi="標楷體" w:hint="eastAsia"/>
          <w:sz w:val="40"/>
          <w:szCs w:val="40"/>
        </w:rPr>
        <w:t>13</w:t>
      </w:r>
      <w:r w:rsidRPr="00A35371">
        <w:rPr>
          <w:rFonts w:ascii="標楷體" w:eastAsia="標楷體" w:hAnsi="標楷體" w:hint="eastAsia"/>
          <w:sz w:val="40"/>
          <w:szCs w:val="40"/>
        </w:rPr>
        <w:t>年</w:t>
      </w:r>
      <w:r w:rsidR="008D1EBA">
        <w:rPr>
          <w:rFonts w:ascii="標楷體" w:eastAsia="標楷體" w:hAnsi="標楷體" w:hint="eastAsia"/>
          <w:sz w:val="40"/>
          <w:szCs w:val="40"/>
        </w:rPr>
        <w:t>6</w:t>
      </w:r>
      <w:r w:rsidRPr="00A35371">
        <w:rPr>
          <w:rFonts w:ascii="標楷體" w:eastAsia="標楷體" w:hAnsi="標楷體" w:hint="eastAsia"/>
          <w:sz w:val="40"/>
          <w:szCs w:val="40"/>
        </w:rPr>
        <w:t>月</w:t>
      </w:r>
      <w:r w:rsidR="008D1EBA">
        <w:rPr>
          <w:rFonts w:ascii="標楷體" w:eastAsia="標楷體" w:hAnsi="標楷體" w:hint="eastAsia"/>
          <w:sz w:val="40"/>
          <w:szCs w:val="40"/>
        </w:rPr>
        <w:t>9</w:t>
      </w:r>
      <w:r w:rsidRPr="00A35371">
        <w:rPr>
          <w:rFonts w:ascii="標楷體" w:eastAsia="標楷體" w:hAnsi="標楷體" w:hint="eastAsia"/>
          <w:sz w:val="40"/>
          <w:szCs w:val="40"/>
        </w:rPr>
        <w:t>日</w:t>
      </w:r>
    </w:p>
    <w:p w14:paraId="1FB419C2" w14:textId="3DFC3298" w:rsidR="00BB2749" w:rsidRPr="00CE6241" w:rsidRDefault="00CA7C86" w:rsidP="00CE6241">
      <w:pPr>
        <w:rPr>
          <w:rFonts w:ascii="標楷體" w:eastAsia="標楷體" w:hAnsi="標楷體"/>
          <w:sz w:val="28"/>
          <w:szCs w:val="28"/>
        </w:rPr>
      </w:pPr>
      <w:r w:rsidRPr="00CE6241">
        <w:rPr>
          <w:rFonts w:ascii="標楷體" w:eastAsia="標楷體" w:hAnsi="標楷體" w:hint="eastAsia"/>
          <w:sz w:val="28"/>
          <w:szCs w:val="28"/>
        </w:rPr>
        <w:lastRenderedPageBreak/>
        <w:t>專題</w:t>
      </w:r>
      <w:r w:rsidR="00066D7A" w:rsidRPr="00066D7A">
        <w:rPr>
          <w:rFonts w:ascii="標楷體" w:eastAsia="標楷體" w:hAnsi="標楷體"/>
          <w:sz w:val="28"/>
          <w:szCs w:val="28"/>
        </w:rPr>
        <w:t>報告</w:t>
      </w:r>
      <w:r w:rsidRPr="00CE6241">
        <w:rPr>
          <w:rFonts w:ascii="標楷體" w:eastAsia="標楷體" w:hAnsi="標楷體" w:hint="eastAsia"/>
          <w:sz w:val="28"/>
          <w:szCs w:val="28"/>
        </w:rPr>
        <w:t>內容：</w:t>
      </w:r>
    </w:p>
    <w:p w14:paraId="5B4CFCBE" w14:textId="2C2252E8" w:rsidR="00CA7C86" w:rsidRPr="0039000A" w:rsidRDefault="00CA7C86" w:rsidP="0039000A">
      <w:pPr>
        <w:pStyle w:val="a3"/>
        <w:numPr>
          <w:ilvl w:val="0"/>
          <w:numId w:val="1"/>
        </w:numPr>
        <w:spacing w:after="40"/>
        <w:ind w:leftChars="0"/>
        <w:rPr>
          <w:rFonts w:ascii="標楷體" w:eastAsia="標楷體" w:hAnsi="標楷體"/>
          <w:sz w:val="28"/>
          <w:szCs w:val="28"/>
        </w:rPr>
      </w:pPr>
      <w:r w:rsidRPr="0039000A">
        <w:rPr>
          <w:rFonts w:ascii="標楷體" w:eastAsia="標楷體" w:hAnsi="標楷體" w:hint="eastAsia"/>
          <w:sz w:val="28"/>
          <w:szCs w:val="28"/>
        </w:rPr>
        <w:t>摘要</w:t>
      </w:r>
    </w:p>
    <w:p w14:paraId="7B05E4AA" w14:textId="3C7AB9BF" w:rsidR="0039000A" w:rsidRDefault="0039000A" w:rsidP="0039000A">
      <w:pPr>
        <w:pStyle w:val="a3"/>
        <w:spacing w:after="40"/>
        <w:ind w:leftChars="0" w:left="720"/>
        <w:rPr>
          <w:rFonts w:ascii="標楷體" w:eastAsia="標楷體" w:hAnsi="標楷體"/>
          <w:sz w:val="28"/>
          <w:szCs w:val="28"/>
        </w:rPr>
      </w:pPr>
      <w:r w:rsidRPr="0039000A">
        <w:rPr>
          <w:rFonts w:ascii="標楷體" w:eastAsia="標楷體" w:hAnsi="標楷體" w:hint="eastAsia"/>
          <w:sz w:val="28"/>
          <w:szCs w:val="28"/>
        </w:rPr>
        <w:t>這是一個運用</w:t>
      </w:r>
      <w:r w:rsidRPr="0039000A">
        <w:rPr>
          <w:rFonts w:ascii="標楷體" w:eastAsia="標楷體" w:hAnsi="標楷體"/>
          <w:sz w:val="28"/>
          <w:szCs w:val="28"/>
        </w:rPr>
        <w:t xml:space="preserve">Quartas II </w:t>
      </w:r>
      <w:r w:rsidRPr="0039000A">
        <w:rPr>
          <w:rFonts w:ascii="標楷體" w:eastAsia="標楷體" w:hAnsi="標楷體" w:hint="eastAsia"/>
          <w:sz w:val="28"/>
          <w:szCs w:val="28"/>
        </w:rPr>
        <w:t>以及</w:t>
      </w:r>
      <w:r w:rsidRPr="0039000A">
        <w:rPr>
          <w:rFonts w:ascii="標楷體" w:eastAsia="標楷體" w:hAnsi="標楷體"/>
          <w:sz w:val="28"/>
          <w:szCs w:val="28"/>
        </w:rPr>
        <w:t>VHDL</w:t>
      </w:r>
      <w:r w:rsidRPr="0039000A">
        <w:rPr>
          <w:rFonts w:ascii="標楷體" w:eastAsia="標楷體" w:hAnsi="標楷體" w:hint="eastAsia"/>
          <w:sz w:val="28"/>
          <w:szCs w:val="28"/>
        </w:rPr>
        <w:t>設計出的一個藥盒，其主要功能是藉由按鈕以及</w:t>
      </w:r>
      <w:r w:rsidRPr="0039000A">
        <w:rPr>
          <w:rFonts w:ascii="標楷體" w:eastAsia="標楷體" w:hAnsi="標楷體"/>
          <w:sz w:val="28"/>
          <w:szCs w:val="28"/>
        </w:rPr>
        <w:t>7</w:t>
      </w:r>
      <w:r w:rsidRPr="0039000A">
        <w:rPr>
          <w:rFonts w:ascii="標楷體" w:eastAsia="標楷體" w:hAnsi="標楷體" w:hint="eastAsia"/>
          <w:sz w:val="28"/>
          <w:szCs w:val="28"/>
        </w:rPr>
        <w:t>段顯示器做為定時設定功能並以一個</w:t>
      </w:r>
      <w:r w:rsidRPr="0039000A">
        <w:rPr>
          <w:rFonts w:ascii="標楷體" w:eastAsia="標楷體" w:hAnsi="標楷體"/>
          <w:sz w:val="28"/>
          <w:szCs w:val="28"/>
        </w:rPr>
        <w:t>Switch</w:t>
      </w:r>
      <w:r w:rsidRPr="0039000A">
        <w:rPr>
          <w:rFonts w:ascii="標楷體" w:eastAsia="標楷體" w:hAnsi="標楷體" w:hint="eastAsia"/>
          <w:sz w:val="28"/>
          <w:szCs w:val="28"/>
        </w:rPr>
        <w:t>按鍵做為藥盒</w:t>
      </w:r>
      <w:r>
        <w:rPr>
          <w:rFonts w:ascii="標楷體" w:eastAsia="標楷體" w:hAnsi="標楷體" w:hint="eastAsia"/>
          <w:sz w:val="28"/>
          <w:szCs w:val="28"/>
        </w:rPr>
        <w:t>盒蓋與</w:t>
      </w:r>
      <w:r w:rsidRPr="0039000A">
        <w:rPr>
          <w:rFonts w:ascii="標楷體" w:eastAsia="標楷體" w:hAnsi="標楷體" w:hint="eastAsia"/>
          <w:sz w:val="28"/>
          <w:szCs w:val="28"/>
        </w:rPr>
        <w:t>定時開關和另一個</w:t>
      </w:r>
      <w:r w:rsidRPr="0039000A">
        <w:rPr>
          <w:rFonts w:ascii="標楷體" w:eastAsia="標楷體" w:hAnsi="標楷體"/>
          <w:sz w:val="28"/>
          <w:szCs w:val="28"/>
        </w:rPr>
        <w:t>Switch</w:t>
      </w:r>
      <w:r w:rsidRPr="0039000A">
        <w:rPr>
          <w:rFonts w:ascii="標楷體" w:eastAsia="標楷體" w:hAnsi="標楷體" w:hint="eastAsia"/>
          <w:sz w:val="28"/>
          <w:szCs w:val="28"/>
        </w:rPr>
        <w:t>按鍵作為偵測藥盒內部是否有藥藥物的感測器</w:t>
      </w:r>
      <w:r>
        <w:rPr>
          <w:rFonts w:ascii="標楷體" w:eastAsia="標楷體" w:hAnsi="標楷體" w:hint="eastAsia"/>
          <w:sz w:val="28"/>
          <w:szCs w:val="28"/>
        </w:rPr>
        <w:t>與</w:t>
      </w:r>
      <w:r w:rsidRPr="0039000A">
        <w:rPr>
          <w:rFonts w:ascii="標楷體" w:eastAsia="標楷體" w:hAnsi="標楷體" w:hint="eastAsia"/>
          <w:sz w:val="28"/>
          <w:szCs w:val="28"/>
        </w:rPr>
        <w:t>定時設定功能</w:t>
      </w:r>
      <w:r>
        <w:rPr>
          <w:rFonts w:ascii="標楷體" w:eastAsia="標楷體" w:hAnsi="標楷體" w:hint="eastAsia"/>
          <w:sz w:val="28"/>
          <w:szCs w:val="28"/>
        </w:rPr>
        <w:t>的開關</w:t>
      </w:r>
      <w:r w:rsidRPr="0039000A">
        <w:rPr>
          <w:rFonts w:ascii="標楷體" w:eastAsia="標楷體" w:hAnsi="標楷體" w:hint="eastAsia"/>
          <w:sz w:val="28"/>
          <w:szCs w:val="28"/>
        </w:rPr>
        <w:t>，並在時間截止的時候將</w:t>
      </w:r>
      <w:r w:rsidRPr="0039000A">
        <w:rPr>
          <w:rFonts w:ascii="標楷體" w:eastAsia="標楷體" w:hAnsi="標楷體"/>
          <w:sz w:val="28"/>
          <w:szCs w:val="28"/>
        </w:rPr>
        <w:t>LED</w:t>
      </w:r>
      <w:r w:rsidRPr="0039000A">
        <w:rPr>
          <w:rFonts w:ascii="標楷體" w:eastAsia="標楷體" w:hAnsi="標楷體" w:hint="eastAsia"/>
          <w:sz w:val="28"/>
          <w:szCs w:val="28"/>
        </w:rPr>
        <w:t>和蜂鳴器做為輸出端告知使用者吃藥時間已到，提醒照護人員準時餵藥。 </w:t>
      </w:r>
    </w:p>
    <w:p w14:paraId="021000CB" w14:textId="77777777" w:rsidR="00DE05C0" w:rsidRPr="0039000A" w:rsidRDefault="00DE05C0" w:rsidP="0039000A">
      <w:pPr>
        <w:pStyle w:val="a3"/>
        <w:spacing w:after="40"/>
        <w:ind w:leftChars="0" w:left="720"/>
        <w:rPr>
          <w:rFonts w:ascii="標楷體" w:eastAsia="標楷體" w:hAnsi="標楷體"/>
          <w:sz w:val="28"/>
          <w:szCs w:val="28"/>
        </w:rPr>
      </w:pPr>
    </w:p>
    <w:p w14:paraId="3388F9FD" w14:textId="3EF922DC" w:rsidR="00CA7C86" w:rsidRPr="0039000A" w:rsidRDefault="00CE6241" w:rsidP="0039000A">
      <w:pPr>
        <w:pStyle w:val="a3"/>
        <w:numPr>
          <w:ilvl w:val="0"/>
          <w:numId w:val="1"/>
        </w:numPr>
        <w:spacing w:after="40"/>
        <w:ind w:leftChars="0"/>
        <w:rPr>
          <w:rFonts w:ascii="標楷體" w:eastAsia="標楷體" w:hAnsi="標楷體"/>
          <w:sz w:val="28"/>
          <w:szCs w:val="28"/>
        </w:rPr>
      </w:pPr>
      <w:r w:rsidRPr="0039000A">
        <w:rPr>
          <w:rFonts w:ascii="標楷體" w:eastAsia="標楷體" w:hAnsi="標楷體" w:hint="eastAsia"/>
          <w:sz w:val="28"/>
          <w:szCs w:val="28"/>
        </w:rPr>
        <w:t>製作</w:t>
      </w:r>
      <w:r w:rsidRPr="0039000A">
        <w:rPr>
          <w:rFonts w:ascii="標楷體" w:eastAsia="標楷體" w:hAnsi="標楷體"/>
          <w:sz w:val="28"/>
          <w:szCs w:val="28"/>
        </w:rPr>
        <w:t>目的</w:t>
      </w:r>
    </w:p>
    <w:p w14:paraId="279856B1" w14:textId="5579BDCC" w:rsidR="0039000A" w:rsidRPr="0039000A" w:rsidRDefault="0039000A" w:rsidP="0039000A">
      <w:pPr>
        <w:pStyle w:val="a3"/>
        <w:spacing w:after="40"/>
        <w:rPr>
          <w:rFonts w:ascii="標楷體" w:eastAsia="標楷體" w:hAnsi="標楷體"/>
          <w:sz w:val="28"/>
          <w:szCs w:val="28"/>
        </w:rPr>
      </w:pPr>
      <w:r w:rsidRPr="0039000A">
        <w:rPr>
          <w:rFonts w:ascii="標楷體" w:eastAsia="標楷體" w:hAnsi="標楷體" w:hint="eastAsia"/>
          <w:sz w:val="28"/>
          <w:szCs w:val="28"/>
        </w:rPr>
        <w:t>隨著社會的高齡化，老年人口的增加成為了全球性的挑戰。這個群體常常面臨著各種健康問題，而維持良好的藥物治療計畫對於改善他們的生活品質至關重要。然而，由於記憶力下降或是其他健康因素的影響，病人們可能會忘記</w:t>
      </w:r>
      <w:r>
        <w:rPr>
          <w:rFonts w:ascii="標楷體" w:eastAsia="標楷體" w:hAnsi="標楷體" w:hint="eastAsia"/>
          <w:sz w:val="28"/>
          <w:szCs w:val="28"/>
        </w:rPr>
        <w:t>或無法自行</w:t>
      </w:r>
      <w:r w:rsidRPr="0039000A">
        <w:rPr>
          <w:rFonts w:ascii="標楷體" w:eastAsia="標楷體" w:hAnsi="標楷體" w:hint="eastAsia"/>
          <w:sz w:val="28"/>
          <w:szCs w:val="28"/>
        </w:rPr>
        <w:t>服藥，故病人們常常需要照護人員幫忙餵食藥物</w:t>
      </w:r>
      <w:r>
        <w:rPr>
          <w:rFonts w:ascii="標楷體" w:eastAsia="標楷體" w:hAnsi="標楷體" w:hint="eastAsia"/>
          <w:sz w:val="28"/>
          <w:szCs w:val="28"/>
        </w:rPr>
        <w:t>，然而照護人員在忙碌情況下，難免會出現忘記讓病患服藥的情況。</w:t>
      </w:r>
    </w:p>
    <w:p w14:paraId="03E8743C" w14:textId="15FFAD03" w:rsidR="0039000A" w:rsidRPr="00DE05C0" w:rsidRDefault="0039000A" w:rsidP="00DE05C0">
      <w:pPr>
        <w:pStyle w:val="a3"/>
        <w:spacing w:after="40"/>
        <w:rPr>
          <w:rFonts w:ascii="標楷體" w:eastAsia="標楷體" w:hAnsi="標楷體"/>
          <w:sz w:val="28"/>
          <w:szCs w:val="28"/>
        </w:rPr>
      </w:pPr>
      <w:r w:rsidRPr="0039000A">
        <w:rPr>
          <w:rFonts w:ascii="標楷體" w:eastAsia="標楷體" w:hAnsi="標楷體" w:hint="eastAsia"/>
          <w:sz w:val="28"/>
          <w:szCs w:val="28"/>
        </w:rPr>
        <w:t>因此，本項目的製作目的旨在開發一款智慧藥物提醒裝置，透過計時技術來幫助醫護人員準確無誤地管理病人的藥物服用時間，為</w:t>
      </w:r>
      <w:r>
        <w:rPr>
          <w:rFonts w:ascii="標楷體" w:eastAsia="標楷體" w:hAnsi="標楷體" w:hint="eastAsia"/>
          <w:sz w:val="28"/>
          <w:szCs w:val="28"/>
        </w:rPr>
        <w:t>照護人員</w:t>
      </w:r>
      <w:r w:rsidRPr="0039000A">
        <w:rPr>
          <w:rFonts w:ascii="標楷體" w:eastAsia="標楷體" w:hAnsi="標楷體" w:hint="eastAsia"/>
          <w:sz w:val="28"/>
          <w:szCs w:val="28"/>
        </w:rPr>
        <w:t>提供一個既簡單又可靠的方式，以確保他們能</w:t>
      </w:r>
      <w:r w:rsidRPr="0039000A">
        <w:rPr>
          <w:rFonts w:ascii="標楷體" w:eastAsia="標楷體" w:hAnsi="標楷體" w:hint="eastAsia"/>
          <w:sz w:val="28"/>
          <w:szCs w:val="28"/>
        </w:rPr>
        <w:lastRenderedPageBreak/>
        <w:t>夠按照醫生的指示，準時</w:t>
      </w:r>
      <w:r>
        <w:rPr>
          <w:rFonts w:ascii="標楷體" w:eastAsia="標楷體" w:hAnsi="標楷體" w:hint="eastAsia"/>
          <w:sz w:val="28"/>
          <w:szCs w:val="28"/>
        </w:rPr>
        <w:t>讓病患</w:t>
      </w:r>
      <w:r w:rsidRPr="0039000A">
        <w:rPr>
          <w:rFonts w:ascii="標楷體" w:eastAsia="標楷體" w:hAnsi="標楷體" w:hint="eastAsia"/>
          <w:sz w:val="28"/>
          <w:szCs w:val="28"/>
        </w:rPr>
        <w:t>服用藥物。 </w:t>
      </w:r>
    </w:p>
    <w:p w14:paraId="07BFD80C" w14:textId="77777777" w:rsidR="0039000A" w:rsidRPr="0039000A" w:rsidRDefault="0039000A" w:rsidP="0039000A">
      <w:pPr>
        <w:pStyle w:val="a3"/>
        <w:spacing w:after="40"/>
        <w:rPr>
          <w:rFonts w:ascii="標楷體" w:eastAsia="標楷體" w:hAnsi="標楷體"/>
          <w:sz w:val="28"/>
          <w:szCs w:val="28"/>
        </w:rPr>
      </w:pPr>
      <w:r w:rsidRPr="0039000A">
        <w:rPr>
          <w:rFonts w:ascii="標楷體" w:eastAsia="標楷體" w:hAnsi="標楷體" w:hint="eastAsia"/>
          <w:sz w:val="28"/>
          <w:szCs w:val="28"/>
        </w:rPr>
        <w:t>具體而言，製作目的包括以下幾個關鍵點： </w:t>
      </w:r>
    </w:p>
    <w:p w14:paraId="65D00B51" w14:textId="1F5CE4CB" w:rsidR="0039000A" w:rsidRPr="0039000A" w:rsidRDefault="0039000A" w:rsidP="0039000A">
      <w:pPr>
        <w:pStyle w:val="a3"/>
        <w:numPr>
          <w:ilvl w:val="0"/>
          <w:numId w:val="2"/>
        </w:numPr>
        <w:spacing w:after="40"/>
        <w:ind w:left="840"/>
        <w:rPr>
          <w:rFonts w:ascii="標楷體" w:eastAsia="標楷體" w:hAnsi="標楷體"/>
          <w:sz w:val="28"/>
          <w:szCs w:val="28"/>
        </w:rPr>
      </w:pPr>
      <w:r w:rsidRPr="0039000A">
        <w:rPr>
          <w:rFonts w:ascii="標楷體" w:eastAsia="標楷體" w:hAnsi="標楷體" w:hint="eastAsia"/>
          <w:sz w:val="28"/>
          <w:szCs w:val="28"/>
        </w:rPr>
        <w:t>提高藥物依從性：通過定時提醒功能，幫助醫護人員減少</w:t>
      </w:r>
      <w:r w:rsidR="00DE05C0">
        <w:rPr>
          <w:rFonts w:ascii="標楷體" w:eastAsia="標楷體" w:hAnsi="標楷體" w:hint="eastAsia"/>
          <w:sz w:val="28"/>
          <w:szCs w:val="28"/>
        </w:rPr>
        <w:t>忽略</w:t>
      </w:r>
      <w:r w:rsidRPr="0039000A">
        <w:rPr>
          <w:rFonts w:ascii="標楷體" w:eastAsia="標楷體" w:hAnsi="標楷體" w:hint="eastAsia"/>
          <w:sz w:val="28"/>
          <w:szCs w:val="28"/>
        </w:rPr>
        <w:t>餵藥的情況，從而提高藥物治療的依從性和效果。 </w:t>
      </w:r>
    </w:p>
    <w:p w14:paraId="794EFCC9" w14:textId="77777777" w:rsidR="0039000A" w:rsidRPr="0039000A" w:rsidRDefault="0039000A" w:rsidP="0039000A">
      <w:pPr>
        <w:pStyle w:val="a3"/>
        <w:numPr>
          <w:ilvl w:val="0"/>
          <w:numId w:val="3"/>
        </w:numPr>
        <w:spacing w:after="40"/>
        <w:ind w:left="840"/>
        <w:rPr>
          <w:rFonts w:ascii="標楷體" w:eastAsia="標楷體" w:hAnsi="標楷體"/>
          <w:sz w:val="28"/>
          <w:szCs w:val="28"/>
        </w:rPr>
      </w:pPr>
      <w:r w:rsidRPr="0039000A">
        <w:rPr>
          <w:rFonts w:ascii="標楷體" w:eastAsia="標楷體" w:hAnsi="標楷體" w:hint="eastAsia"/>
          <w:sz w:val="28"/>
          <w:szCs w:val="28"/>
        </w:rPr>
        <w:t>簡化藥物管理：為病人及照護者提供一種簡單、直觀的方式來管理他們的藥物計畫。 </w:t>
      </w:r>
    </w:p>
    <w:p w14:paraId="6644AD78" w14:textId="77777777" w:rsidR="0039000A" w:rsidRPr="0039000A" w:rsidRDefault="0039000A" w:rsidP="0039000A">
      <w:pPr>
        <w:pStyle w:val="a3"/>
        <w:numPr>
          <w:ilvl w:val="0"/>
          <w:numId w:val="4"/>
        </w:numPr>
        <w:spacing w:after="40"/>
        <w:ind w:left="840"/>
        <w:rPr>
          <w:rFonts w:ascii="標楷體" w:eastAsia="標楷體" w:hAnsi="標楷體"/>
          <w:sz w:val="28"/>
          <w:szCs w:val="28"/>
        </w:rPr>
      </w:pPr>
      <w:r w:rsidRPr="0039000A">
        <w:rPr>
          <w:rFonts w:ascii="標楷體" w:eastAsia="標楷體" w:hAnsi="標楷體" w:hint="eastAsia"/>
          <w:sz w:val="28"/>
          <w:szCs w:val="28"/>
        </w:rPr>
        <w:t>增強安全性和放心：確保病人及其家庭成員對於藥物服用計畫的執行感到放心，減少因錯過重要藥物而可能引起的健康風險。 </w:t>
      </w:r>
    </w:p>
    <w:p w14:paraId="73BFB792" w14:textId="77777777" w:rsidR="0039000A" w:rsidRPr="0039000A" w:rsidRDefault="0039000A" w:rsidP="0039000A">
      <w:pPr>
        <w:pStyle w:val="a3"/>
        <w:spacing w:after="40"/>
        <w:rPr>
          <w:rFonts w:ascii="標楷體" w:eastAsia="標楷體" w:hAnsi="標楷體"/>
          <w:sz w:val="28"/>
          <w:szCs w:val="28"/>
        </w:rPr>
      </w:pPr>
      <w:r w:rsidRPr="0039000A">
        <w:rPr>
          <w:rFonts w:ascii="標楷體" w:eastAsia="標楷體" w:hAnsi="標楷體" w:hint="eastAsia"/>
          <w:sz w:val="28"/>
          <w:szCs w:val="28"/>
        </w:rPr>
        <w:t>通過實現這些目標，該項目不僅可以提升老年人的生活品質，還能為家庭帶來心理上的安寧和支持，進而在社會層面產生積極影響。 </w:t>
      </w:r>
    </w:p>
    <w:p w14:paraId="3D714F39" w14:textId="77777777" w:rsidR="0039000A" w:rsidRPr="0039000A" w:rsidRDefault="0039000A" w:rsidP="0039000A">
      <w:pPr>
        <w:pStyle w:val="a3"/>
        <w:spacing w:after="40"/>
        <w:ind w:leftChars="0" w:left="720"/>
        <w:rPr>
          <w:rFonts w:ascii="標楷體" w:eastAsia="標楷體" w:hAnsi="標楷體"/>
          <w:sz w:val="28"/>
          <w:szCs w:val="28"/>
        </w:rPr>
      </w:pPr>
    </w:p>
    <w:p w14:paraId="28EB2725" w14:textId="3C233EEB" w:rsidR="00CA7C86" w:rsidRPr="00DE05C0" w:rsidRDefault="00CE6241" w:rsidP="00DE05C0">
      <w:pPr>
        <w:pStyle w:val="a3"/>
        <w:numPr>
          <w:ilvl w:val="0"/>
          <w:numId w:val="1"/>
        </w:numPr>
        <w:spacing w:after="40"/>
        <w:ind w:leftChars="0"/>
        <w:rPr>
          <w:rFonts w:ascii="標楷體" w:eastAsia="標楷體" w:hAnsi="標楷體"/>
          <w:spacing w:val="-6"/>
          <w:sz w:val="28"/>
          <w:szCs w:val="28"/>
        </w:rPr>
      </w:pPr>
      <w:r w:rsidRPr="00DE05C0">
        <w:rPr>
          <w:rFonts w:ascii="標楷體" w:eastAsia="標楷體" w:hAnsi="標楷體" w:hint="eastAsia"/>
          <w:spacing w:val="-6"/>
          <w:sz w:val="28"/>
          <w:szCs w:val="28"/>
        </w:rPr>
        <w:t>方法</w:t>
      </w:r>
      <w:r w:rsidRPr="00DE05C0">
        <w:rPr>
          <w:rFonts w:ascii="標楷體" w:eastAsia="標楷體" w:hAnsi="標楷體"/>
          <w:spacing w:val="-6"/>
          <w:sz w:val="28"/>
          <w:szCs w:val="28"/>
        </w:rPr>
        <w:t>探討</w:t>
      </w:r>
    </w:p>
    <w:p w14:paraId="18C1DB80" w14:textId="77777777" w:rsidR="00DE05C0" w:rsidRDefault="00DE05C0" w:rsidP="00DE05C0">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sz w:val="28"/>
          <w:szCs w:val="28"/>
        </w:rPr>
        <w:t>1.系統設計概述</w:t>
      </w:r>
      <w:r>
        <w:rPr>
          <w:rStyle w:val="eop"/>
          <w:rFonts w:ascii="標楷體" w:eastAsia="標楷體" w:hAnsi="標楷體" w:cs="Segoe UI" w:hint="eastAsia"/>
          <w:sz w:val="28"/>
          <w:szCs w:val="28"/>
        </w:rPr>
        <w:t> </w:t>
      </w:r>
    </w:p>
    <w:p w14:paraId="7C68AD28" w14:textId="2D4FB888" w:rsidR="00DE05C0" w:rsidRDefault="00DE05C0" w:rsidP="00DE05C0">
      <w:pPr>
        <w:pStyle w:val="paragraph"/>
        <w:spacing w:before="0" w:beforeAutospacing="0" w:after="0" w:afterAutospacing="0"/>
        <w:textAlignment w:val="baseline"/>
        <w:rPr>
          <w:rStyle w:val="eop"/>
          <w:rFonts w:ascii="標楷體" w:eastAsia="標楷體" w:hAnsi="標楷體" w:cs="Segoe UI"/>
          <w:sz w:val="28"/>
          <w:szCs w:val="28"/>
        </w:rPr>
      </w:pPr>
      <w:r>
        <w:rPr>
          <w:rStyle w:val="normaltextrun"/>
          <w:rFonts w:ascii="標楷體" w:eastAsia="標楷體" w:hAnsi="標楷體" w:cs="Segoe UI" w:hint="eastAsia"/>
          <w:sz w:val="28"/>
          <w:szCs w:val="28"/>
        </w:rPr>
        <w:t>本智慧藥盒的目標是為了幫助照護者按時餵藥。系統的核心功能包括：使用者在打開藥盒時放置藥物感測與設定提醒時間，關閉藥盒後開始倒計時，並在設定時間到達時，通過蜂鳴器和LED燈提醒使用者。</w:t>
      </w:r>
      <w:r>
        <w:rPr>
          <w:rStyle w:val="eop"/>
          <w:rFonts w:ascii="標楷體" w:eastAsia="標楷體" w:hAnsi="標楷體" w:cs="Segoe UI" w:hint="eastAsia"/>
          <w:sz w:val="28"/>
          <w:szCs w:val="28"/>
        </w:rPr>
        <w:t> </w:t>
      </w:r>
    </w:p>
    <w:p w14:paraId="58DC78F3" w14:textId="77777777" w:rsidR="00DE05C0" w:rsidRPr="00DE05C0" w:rsidRDefault="00DE05C0" w:rsidP="00DE05C0">
      <w:pPr>
        <w:pStyle w:val="paragraph"/>
        <w:rPr>
          <w:rFonts w:ascii="標楷體" w:eastAsia="標楷體" w:hAnsi="標楷體" w:cs="Segoe UI"/>
          <w:sz w:val="28"/>
          <w:szCs w:val="28"/>
        </w:rPr>
      </w:pPr>
      <w:r w:rsidRPr="00DE05C0">
        <w:rPr>
          <w:rFonts w:ascii="標楷體" w:eastAsia="標楷體" w:hAnsi="標楷體" w:cs="Segoe UI" w:hint="eastAsia"/>
          <w:sz w:val="28"/>
          <w:szCs w:val="28"/>
        </w:rPr>
        <w:lastRenderedPageBreak/>
        <w:t>2.硬體組成 </w:t>
      </w:r>
    </w:p>
    <w:p w14:paraId="1D18EE2D" w14:textId="77777777" w:rsidR="00DE05C0" w:rsidRPr="00DE05C0" w:rsidRDefault="00DE05C0" w:rsidP="00DE05C0">
      <w:pPr>
        <w:pStyle w:val="paragraph"/>
        <w:rPr>
          <w:rFonts w:ascii="標楷體" w:eastAsia="標楷體" w:hAnsi="標楷體" w:cs="Segoe UI"/>
          <w:sz w:val="28"/>
          <w:szCs w:val="28"/>
        </w:rPr>
      </w:pPr>
      <w:r w:rsidRPr="00DE05C0">
        <w:rPr>
          <w:rFonts w:ascii="標楷體" w:eastAsia="標楷體" w:hAnsi="標楷體" w:cs="Segoe UI" w:hint="eastAsia"/>
          <w:sz w:val="28"/>
          <w:szCs w:val="28"/>
        </w:rPr>
        <w:t>蜂鳴器：用於發出聲音提醒。 </w:t>
      </w:r>
    </w:p>
    <w:p w14:paraId="6075FD67" w14:textId="77777777" w:rsidR="00DE05C0" w:rsidRPr="00DE05C0" w:rsidRDefault="00DE05C0" w:rsidP="00DE05C0">
      <w:pPr>
        <w:pStyle w:val="paragraph"/>
        <w:rPr>
          <w:rFonts w:ascii="標楷體" w:eastAsia="標楷體" w:hAnsi="標楷體" w:cs="Segoe UI"/>
          <w:sz w:val="28"/>
          <w:szCs w:val="28"/>
        </w:rPr>
      </w:pPr>
      <w:r w:rsidRPr="00DE05C0">
        <w:rPr>
          <w:rFonts w:ascii="標楷體" w:eastAsia="標楷體" w:hAnsi="標楷體" w:cs="Segoe UI" w:hint="eastAsia"/>
          <w:sz w:val="28"/>
          <w:szCs w:val="28"/>
        </w:rPr>
        <w:t>LED燈：作為視覺提醒，以吸引使用者的注意。 </w:t>
      </w:r>
    </w:p>
    <w:p w14:paraId="29873614" w14:textId="77777777" w:rsidR="00DE05C0" w:rsidRPr="00DE05C0" w:rsidRDefault="00DE05C0" w:rsidP="00DE05C0">
      <w:pPr>
        <w:pStyle w:val="paragraph"/>
        <w:rPr>
          <w:rFonts w:ascii="標楷體" w:eastAsia="標楷體" w:hAnsi="標楷體" w:cs="Segoe UI"/>
          <w:sz w:val="28"/>
          <w:szCs w:val="28"/>
        </w:rPr>
      </w:pPr>
      <w:r w:rsidRPr="00DE05C0">
        <w:rPr>
          <w:rFonts w:ascii="標楷體" w:eastAsia="標楷體" w:hAnsi="標楷體" w:cs="Segoe UI" w:hint="eastAsia"/>
          <w:sz w:val="28"/>
          <w:szCs w:val="28"/>
        </w:rPr>
        <w:t>開關感應器：檢測藥盒開關的狀態，以啟動或停止計時。 </w:t>
      </w:r>
    </w:p>
    <w:p w14:paraId="4332790E" w14:textId="63AFA2F5" w:rsidR="00DE05C0" w:rsidRPr="00DE05C0" w:rsidRDefault="00DE05C0" w:rsidP="00DE05C0">
      <w:pPr>
        <w:pStyle w:val="paragraph"/>
        <w:rPr>
          <w:rFonts w:ascii="標楷體" w:eastAsia="標楷體" w:hAnsi="標楷體" w:cs="Segoe UI"/>
          <w:sz w:val="28"/>
          <w:szCs w:val="28"/>
        </w:rPr>
      </w:pPr>
      <w:r w:rsidRPr="00DE05C0">
        <w:rPr>
          <w:rFonts w:ascii="標楷體" w:eastAsia="標楷體" w:hAnsi="標楷體" w:cs="Segoe UI" w:hint="eastAsia"/>
          <w:sz w:val="28"/>
          <w:szCs w:val="28"/>
        </w:rPr>
        <w:t>重量感測感應器：檢測藥盒內部藥物與否</w:t>
      </w:r>
      <w:r>
        <w:rPr>
          <w:rFonts w:ascii="標楷體" w:eastAsia="標楷體" w:hAnsi="標楷體" w:cs="Segoe UI" w:hint="eastAsia"/>
          <w:sz w:val="28"/>
          <w:szCs w:val="28"/>
        </w:rPr>
        <w:t>，同時控制設定時間的開關。</w:t>
      </w:r>
    </w:p>
    <w:p w14:paraId="025AD51F" w14:textId="77777777" w:rsidR="00DE05C0" w:rsidRPr="00DE05C0" w:rsidRDefault="00DE05C0" w:rsidP="00DE05C0">
      <w:pPr>
        <w:pStyle w:val="paragraph"/>
        <w:rPr>
          <w:rFonts w:ascii="標楷體" w:eastAsia="標楷體" w:hAnsi="標楷體" w:cs="Segoe UI"/>
          <w:sz w:val="28"/>
          <w:szCs w:val="28"/>
        </w:rPr>
      </w:pPr>
      <w:r w:rsidRPr="00DE05C0">
        <w:rPr>
          <w:rFonts w:ascii="標楷體" w:eastAsia="標楷體" w:hAnsi="標楷體" w:cs="Segoe UI" w:hint="eastAsia"/>
          <w:sz w:val="28"/>
          <w:szCs w:val="28"/>
        </w:rPr>
        <w:t>按鈕：讓使用者設定提醒時間。 </w:t>
      </w:r>
    </w:p>
    <w:p w14:paraId="71AEC13A" w14:textId="1EED4CD7" w:rsidR="00DE05C0" w:rsidRPr="00DE05C0" w:rsidRDefault="008A7FDD" w:rsidP="00DE05C0">
      <w:pPr>
        <w:pStyle w:val="paragraph"/>
        <w:rPr>
          <w:rFonts w:ascii="標楷體" w:eastAsia="標楷體" w:hAnsi="標楷體" w:cs="Segoe UI"/>
          <w:sz w:val="28"/>
          <w:szCs w:val="28"/>
        </w:rPr>
      </w:pPr>
      <w:r>
        <w:rPr>
          <w:rFonts w:ascii="標楷體" w:eastAsia="標楷體" w:hAnsi="標楷體" w:cs="Segoe UI" w:hint="eastAsia"/>
          <w:sz w:val="28"/>
          <w:szCs w:val="28"/>
        </w:rPr>
        <w:t>七</w:t>
      </w:r>
      <w:r w:rsidR="00DE05C0" w:rsidRPr="00DE05C0">
        <w:rPr>
          <w:rFonts w:ascii="標楷體" w:eastAsia="標楷體" w:hAnsi="標楷體" w:cs="Segoe UI" w:hint="eastAsia"/>
          <w:sz w:val="28"/>
          <w:szCs w:val="28"/>
        </w:rPr>
        <w:t>段顯示器：顯示當前時間、剩餘時間。 </w:t>
      </w:r>
    </w:p>
    <w:p w14:paraId="5837CC67" w14:textId="77777777" w:rsidR="00DE05C0" w:rsidRPr="00DE05C0" w:rsidRDefault="00DE05C0" w:rsidP="00DE05C0">
      <w:pPr>
        <w:pStyle w:val="paragraph"/>
        <w:rPr>
          <w:rFonts w:ascii="標楷體" w:eastAsia="標楷體" w:hAnsi="標楷體" w:cs="Segoe UI"/>
          <w:sz w:val="28"/>
          <w:szCs w:val="28"/>
        </w:rPr>
      </w:pPr>
      <w:r w:rsidRPr="00DE05C0">
        <w:rPr>
          <w:rFonts w:ascii="標楷體" w:eastAsia="標楷體" w:hAnsi="標楷體" w:cs="Segoe UI" w:hint="eastAsia"/>
          <w:sz w:val="28"/>
          <w:szCs w:val="28"/>
        </w:rPr>
        <w:t>元件與邏輯實現 </w:t>
      </w:r>
    </w:p>
    <w:p w14:paraId="6FA95F69" w14:textId="77777777" w:rsidR="00DE05C0" w:rsidRPr="00DE05C0" w:rsidRDefault="00DE05C0" w:rsidP="00DE05C0">
      <w:pPr>
        <w:pStyle w:val="paragraph"/>
        <w:rPr>
          <w:rFonts w:ascii="標楷體" w:eastAsia="標楷體" w:hAnsi="標楷體" w:cs="Segoe UI"/>
          <w:sz w:val="28"/>
          <w:szCs w:val="28"/>
        </w:rPr>
      </w:pPr>
      <w:r w:rsidRPr="00DE05C0">
        <w:rPr>
          <w:rFonts w:ascii="標楷體" w:eastAsia="標楷體" w:hAnsi="標楷體" w:cs="Segoe UI" w:hint="eastAsia"/>
          <w:sz w:val="28"/>
          <w:szCs w:val="28"/>
        </w:rPr>
        <w:t>初始化階段：系統啟動時，初始化所有硬體元件，設定默認或上次設定的提醒時間。 </w:t>
      </w:r>
    </w:p>
    <w:p w14:paraId="60496DD0" w14:textId="7377E3DA" w:rsidR="00CA7C86" w:rsidRPr="00081A79" w:rsidRDefault="00CE6241" w:rsidP="00081A79">
      <w:pPr>
        <w:pStyle w:val="a3"/>
        <w:numPr>
          <w:ilvl w:val="0"/>
          <w:numId w:val="1"/>
        </w:numPr>
        <w:spacing w:after="40"/>
        <w:ind w:leftChars="0"/>
        <w:rPr>
          <w:rFonts w:ascii="標楷體" w:eastAsia="標楷體" w:hAnsi="標楷體"/>
          <w:spacing w:val="-6"/>
          <w:sz w:val="28"/>
          <w:szCs w:val="28"/>
        </w:rPr>
      </w:pPr>
      <w:r w:rsidRPr="00081A79">
        <w:rPr>
          <w:rFonts w:ascii="標楷體" w:eastAsia="標楷體" w:hAnsi="標楷體" w:hint="eastAsia"/>
          <w:spacing w:val="-6"/>
          <w:sz w:val="28"/>
          <w:szCs w:val="28"/>
        </w:rPr>
        <w:t>提出</w:t>
      </w:r>
      <w:r w:rsidRPr="00081A79">
        <w:rPr>
          <w:rFonts w:ascii="標楷體" w:eastAsia="標楷體" w:hAnsi="標楷體"/>
          <w:spacing w:val="-6"/>
          <w:sz w:val="28"/>
          <w:szCs w:val="28"/>
        </w:rPr>
        <w:t>方法及步驟</w:t>
      </w:r>
    </w:p>
    <w:p w14:paraId="617F80AA" w14:textId="469A8246" w:rsidR="00081A79" w:rsidRDefault="007C478B" w:rsidP="007C478B">
      <w:pPr>
        <w:spacing w:after="40"/>
        <w:rPr>
          <w:rFonts w:ascii="標楷體" w:eastAsia="標楷體" w:hAnsi="標楷體"/>
          <w:sz w:val="28"/>
          <w:szCs w:val="28"/>
        </w:rPr>
      </w:pPr>
      <w:r>
        <w:rPr>
          <w:rFonts w:ascii="標楷體" w:eastAsia="標楷體" w:hAnsi="標楷體" w:hint="eastAsia"/>
          <w:sz w:val="28"/>
          <w:szCs w:val="28"/>
        </w:rPr>
        <w:t>使用一個switch當作偵測使用者是否放入藥物元件，在放入藥物後開放使用者使用按鈕來調整倒數計時時間，若使用者為放入藥物則無法設定時間，避免發生忘記放入藥物的情況。</w:t>
      </w:r>
      <w:r w:rsidR="00EA605C">
        <w:rPr>
          <w:rFonts w:ascii="標楷體" w:eastAsia="標楷體" w:hAnsi="標楷體" w:hint="eastAsia"/>
          <w:sz w:val="28"/>
          <w:szCs w:val="28"/>
        </w:rPr>
        <w:t>設定時間的元件如圖1所示。</w:t>
      </w:r>
    </w:p>
    <w:p w14:paraId="18E9FB7A" w14:textId="33539B22" w:rsidR="007C478B" w:rsidRDefault="00EA605C" w:rsidP="00EA605C">
      <w:pPr>
        <w:spacing w:after="40"/>
        <w:jc w:val="center"/>
        <w:rPr>
          <w:rFonts w:ascii="標楷體" w:eastAsia="標楷體" w:hAnsi="標楷體"/>
          <w:sz w:val="28"/>
          <w:szCs w:val="28"/>
        </w:rPr>
      </w:pPr>
      <w:r>
        <w:rPr>
          <w:rFonts w:ascii="標楷體" w:eastAsia="標楷體" w:hAnsi="標楷體" w:hint="eastAsia"/>
          <w:noProof/>
          <w:sz w:val="28"/>
          <w:szCs w:val="28"/>
        </w:rPr>
        <w:lastRenderedPageBreak/>
        <w:drawing>
          <wp:inline distT="0" distB="0" distL="0" distR="0" wp14:anchorId="29733488" wp14:editId="148B89BD">
            <wp:extent cx="3642360" cy="5103075"/>
            <wp:effectExtent l="0" t="0" r="0" b="2540"/>
            <wp:docPr id="62806720" name="圖片 1" descr="一張含有 文字, 螢幕擷取畫面, 數字, 文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6720" name="圖片 1" descr="一張含有 文字, 螢幕擷取畫面, 數字, 文件 的圖片&#10;&#10;自動產生的描述"/>
                    <pic:cNvPicPr/>
                  </pic:nvPicPr>
                  <pic:blipFill>
                    <a:blip r:embed="rId5">
                      <a:extLst>
                        <a:ext uri="{28A0092B-C50C-407E-A947-70E740481C1C}">
                          <a14:useLocalDpi xmlns:a14="http://schemas.microsoft.com/office/drawing/2010/main" val="0"/>
                        </a:ext>
                      </a:extLst>
                    </a:blip>
                    <a:stretch>
                      <a:fillRect/>
                    </a:stretch>
                  </pic:blipFill>
                  <pic:spPr>
                    <a:xfrm>
                      <a:off x="0" y="0"/>
                      <a:ext cx="3651842" cy="5116360"/>
                    </a:xfrm>
                    <a:prstGeom prst="rect">
                      <a:avLst/>
                    </a:prstGeom>
                  </pic:spPr>
                </pic:pic>
              </a:graphicData>
            </a:graphic>
          </wp:inline>
        </w:drawing>
      </w:r>
    </w:p>
    <w:p w14:paraId="6F4E2FD4" w14:textId="6908C7FB" w:rsidR="00EA605C" w:rsidRDefault="00EA605C" w:rsidP="00EA605C">
      <w:pPr>
        <w:spacing w:after="40"/>
        <w:jc w:val="center"/>
        <w:rPr>
          <w:rFonts w:ascii="標楷體" w:eastAsia="標楷體" w:hAnsi="標楷體"/>
          <w:sz w:val="22"/>
          <w:szCs w:val="22"/>
        </w:rPr>
      </w:pPr>
      <w:r w:rsidRPr="00EA605C">
        <w:rPr>
          <w:rFonts w:ascii="標楷體" w:eastAsia="標楷體" w:hAnsi="標楷體" w:hint="eastAsia"/>
          <w:sz w:val="22"/>
          <w:szCs w:val="22"/>
        </w:rPr>
        <w:t>圖1用來設定時間的元件</w:t>
      </w:r>
    </w:p>
    <w:p w14:paraId="362719A1" w14:textId="1660CD01" w:rsidR="00EA605C" w:rsidRDefault="00EA605C" w:rsidP="00EA605C">
      <w:pPr>
        <w:spacing w:after="40"/>
        <w:rPr>
          <w:rFonts w:ascii="標楷體" w:eastAsia="標楷體" w:hAnsi="標楷體"/>
          <w:sz w:val="28"/>
          <w:szCs w:val="28"/>
        </w:rPr>
      </w:pPr>
      <w:r>
        <w:rPr>
          <w:rFonts w:ascii="標楷體" w:eastAsia="標楷體" w:hAnsi="標楷體" w:hint="eastAsia"/>
          <w:sz w:val="28"/>
          <w:szCs w:val="28"/>
        </w:rPr>
        <w:t>在使用者蓋上盒蓋後，將設定好的時間傳到計時器中開始倒數計時</w:t>
      </w:r>
      <w:r w:rsidR="00101685">
        <w:rPr>
          <w:rFonts w:ascii="標楷體" w:eastAsia="標楷體" w:hAnsi="標楷體" w:hint="eastAsia"/>
          <w:sz w:val="28"/>
          <w:szCs w:val="28"/>
        </w:rPr>
        <w:t>。倒數計時的元件如圖2所示。</w:t>
      </w:r>
    </w:p>
    <w:p w14:paraId="526DBF07" w14:textId="40659029" w:rsidR="00101685" w:rsidRDefault="00101685" w:rsidP="00101685">
      <w:pPr>
        <w:spacing w:after="40"/>
        <w:jc w:val="center"/>
        <w:rPr>
          <w:rFonts w:ascii="標楷體" w:eastAsia="標楷體" w:hAnsi="標楷體"/>
          <w:sz w:val="28"/>
          <w:szCs w:val="28"/>
        </w:rPr>
      </w:pPr>
      <w:r>
        <w:rPr>
          <w:rFonts w:ascii="標楷體" w:eastAsia="標楷體" w:hAnsi="標楷體" w:hint="eastAsia"/>
          <w:noProof/>
          <w:sz w:val="28"/>
          <w:szCs w:val="28"/>
        </w:rPr>
        <w:lastRenderedPageBreak/>
        <w:drawing>
          <wp:inline distT="0" distB="0" distL="0" distR="0" wp14:anchorId="13584020" wp14:editId="57AAEA18">
            <wp:extent cx="3003261" cy="4305300"/>
            <wp:effectExtent l="0" t="0" r="6985" b="0"/>
            <wp:docPr id="454043098" name="圖片 2"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43098" name="圖片 2" descr="一張含有 文字, 螢幕擷取畫面 的圖片&#10;&#10;自動產生的描述"/>
                    <pic:cNvPicPr/>
                  </pic:nvPicPr>
                  <pic:blipFill>
                    <a:blip r:embed="rId6">
                      <a:extLst>
                        <a:ext uri="{28A0092B-C50C-407E-A947-70E740481C1C}">
                          <a14:useLocalDpi xmlns:a14="http://schemas.microsoft.com/office/drawing/2010/main" val="0"/>
                        </a:ext>
                      </a:extLst>
                    </a:blip>
                    <a:stretch>
                      <a:fillRect/>
                    </a:stretch>
                  </pic:blipFill>
                  <pic:spPr>
                    <a:xfrm>
                      <a:off x="0" y="0"/>
                      <a:ext cx="3008125" cy="4312272"/>
                    </a:xfrm>
                    <a:prstGeom prst="rect">
                      <a:avLst/>
                    </a:prstGeom>
                  </pic:spPr>
                </pic:pic>
              </a:graphicData>
            </a:graphic>
          </wp:inline>
        </w:drawing>
      </w:r>
    </w:p>
    <w:p w14:paraId="7B855D69" w14:textId="113CDC6D" w:rsidR="00101685" w:rsidRPr="00101685" w:rsidRDefault="00101685" w:rsidP="00101685">
      <w:pPr>
        <w:spacing w:after="40"/>
        <w:jc w:val="center"/>
        <w:rPr>
          <w:rFonts w:ascii="標楷體" w:eastAsia="標楷體" w:hAnsi="標楷體"/>
          <w:sz w:val="22"/>
          <w:szCs w:val="22"/>
        </w:rPr>
      </w:pPr>
      <w:r w:rsidRPr="00101685">
        <w:rPr>
          <w:rFonts w:ascii="標楷體" w:eastAsia="標楷體" w:hAnsi="標楷體" w:hint="eastAsia"/>
          <w:sz w:val="22"/>
          <w:szCs w:val="22"/>
        </w:rPr>
        <w:t>圖2倒數計時元件</w:t>
      </w:r>
    </w:p>
    <w:p w14:paraId="610C75B7" w14:textId="0E3907DE" w:rsidR="00101685" w:rsidRDefault="00101685" w:rsidP="00101685">
      <w:pPr>
        <w:spacing w:after="40"/>
        <w:rPr>
          <w:rFonts w:ascii="標楷體" w:eastAsia="標楷體" w:hAnsi="標楷體"/>
          <w:sz w:val="28"/>
          <w:szCs w:val="28"/>
        </w:rPr>
      </w:pPr>
      <w:r>
        <w:rPr>
          <w:rFonts w:ascii="標楷體" w:eastAsia="標楷體" w:hAnsi="標楷體" w:hint="eastAsia"/>
          <w:sz w:val="28"/>
          <w:szCs w:val="28"/>
        </w:rPr>
        <w:t>在倒數計時時，將剩餘時間用七段顯示器顯示，因為倒數計時時會用到2位數字，所以我們對原本的七段顯示器進行改良使其可以顯示十位數和個位數。如圖3和圖4所示。</w:t>
      </w:r>
    </w:p>
    <w:p w14:paraId="6003DF4E" w14:textId="384BFBD4" w:rsidR="00101685" w:rsidRDefault="00101685" w:rsidP="00101685">
      <w:pPr>
        <w:spacing w:after="40"/>
        <w:jc w:val="center"/>
        <w:rPr>
          <w:rFonts w:ascii="標楷體" w:eastAsia="標楷體" w:hAnsi="標楷體"/>
          <w:sz w:val="28"/>
          <w:szCs w:val="28"/>
        </w:rPr>
      </w:pPr>
      <w:r>
        <w:rPr>
          <w:rFonts w:ascii="標楷體" w:eastAsia="標楷體" w:hAnsi="標楷體" w:hint="eastAsia"/>
          <w:noProof/>
          <w:sz w:val="28"/>
          <w:szCs w:val="28"/>
        </w:rPr>
        <w:lastRenderedPageBreak/>
        <w:drawing>
          <wp:inline distT="0" distB="0" distL="0" distR="0" wp14:anchorId="5608CF0D" wp14:editId="5D71C712">
            <wp:extent cx="3025140" cy="6011523"/>
            <wp:effectExtent l="0" t="0" r="3810" b="8890"/>
            <wp:docPr id="936279579" name="圖片 3" descr="一張含有 文字, 螢幕擷取畫面, 數字, 文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79579" name="圖片 3" descr="一張含有 文字, 螢幕擷取畫面, 數字, 文件 的圖片&#10;&#10;自動產生的描述"/>
                    <pic:cNvPicPr/>
                  </pic:nvPicPr>
                  <pic:blipFill>
                    <a:blip r:embed="rId7">
                      <a:extLst>
                        <a:ext uri="{28A0092B-C50C-407E-A947-70E740481C1C}">
                          <a14:useLocalDpi xmlns:a14="http://schemas.microsoft.com/office/drawing/2010/main" val="0"/>
                        </a:ext>
                      </a:extLst>
                    </a:blip>
                    <a:stretch>
                      <a:fillRect/>
                    </a:stretch>
                  </pic:blipFill>
                  <pic:spPr>
                    <a:xfrm>
                      <a:off x="0" y="0"/>
                      <a:ext cx="3059432" cy="6079667"/>
                    </a:xfrm>
                    <a:prstGeom prst="rect">
                      <a:avLst/>
                    </a:prstGeom>
                  </pic:spPr>
                </pic:pic>
              </a:graphicData>
            </a:graphic>
          </wp:inline>
        </w:drawing>
      </w:r>
    </w:p>
    <w:p w14:paraId="3523C6BD" w14:textId="30DDA75B" w:rsidR="00101685" w:rsidRPr="00101685" w:rsidRDefault="00101685" w:rsidP="00101685">
      <w:pPr>
        <w:spacing w:after="40"/>
        <w:jc w:val="center"/>
        <w:rPr>
          <w:rFonts w:ascii="標楷體" w:eastAsia="標楷體" w:hAnsi="標楷體"/>
          <w:sz w:val="22"/>
          <w:szCs w:val="22"/>
        </w:rPr>
      </w:pPr>
      <w:r w:rsidRPr="00101685">
        <w:rPr>
          <w:rFonts w:ascii="標楷體" w:eastAsia="標楷體" w:hAnsi="標楷體" w:hint="eastAsia"/>
          <w:sz w:val="22"/>
          <w:szCs w:val="22"/>
        </w:rPr>
        <w:t>圖3七段顯示器</w:t>
      </w:r>
    </w:p>
    <w:p w14:paraId="7E0ACE67" w14:textId="5067CC5E" w:rsidR="00101685" w:rsidRDefault="00101685" w:rsidP="00101685">
      <w:pPr>
        <w:spacing w:after="40"/>
        <w:jc w:val="center"/>
        <w:rPr>
          <w:rFonts w:ascii="標楷體" w:eastAsia="標楷體" w:hAnsi="標楷體"/>
          <w:sz w:val="28"/>
          <w:szCs w:val="28"/>
        </w:rPr>
      </w:pPr>
      <w:r>
        <w:rPr>
          <w:rFonts w:ascii="標楷體" w:eastAsia="標楷體" w:hAnsi="標楷體" w:hint="eastAsia"/>
          <w:noProof/>
          <w:sz w:val="28"/>
          <w:szCs w:val="28"/>
        </w:rPr>
        <w:lastRenderedPageBreak/>
        <w:drawing>
          <wp:inline distT="0" distB="0" distL="0" distR="0" wp14:anchorId="391806E5" wp14:editId="4BD62BC3">
            <wp:extent cx="2491740" cy="5164026"/>
            <wp:effectExtent l="0" t="0" r="3810" b="0"/>
            <wp:docPr id="1159270877" name="圖片 4" descr="一張含有 文字,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70877" name="圖片 4" descr="一張含有 文字, 螢幕擷取畫面, 數字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2501833" cy="5184944"/>
                    </a:xfrm>
                    <a:prstGeom prst="rect">
                      <a:avLst/>
                    </a:prstGeom>
                  </pic:spPr>
                </pic:pic>
              </a:graphicData>
            </a:graphic>
          </wp:inline>
        </w:drawing>
      </w:r>
    </w:p>
    <w:p w14:paraId="16AC8BB2" w14:textId="35705CB3" w:rsidR="00101685" w:rsidRPr="00101685" w:rsidRDefault="00101685" w:rsidP="00101685">
      <w:pPr>
        <w:spacing w:after="40"/>
        <w:jc w:val="center"/>
        <w:rPr>
          <w:rFonts w:ascii="標楷體" w:eastAsia="標楷體" w:hAnsi="標楷體"/>
          <w:sz w:val="22"/>
          <w:szCs w:val="22"/>
        </w:rPr>
      </w:pPr>
      <w:r w:rsidRPr="00101685">
        <w:rPr>
          <w:rFonts w:ascii="標楷體" w:eastAsia="標楷體" w:hAnsi="標楷體" w:hint="eastAsia"/>
          <w:sz w:val="22"/>
          <w:szCs w:val="22"/>
        </w:rPr>
        <w:t>圖4七段顯示器</w:t>
      </w:r>
    </w:p>
    <w:p w14:paraId="6A8B7F93" w14:textId="17DD4177" w:rsidR="00101685" w:rsidRDefault="00101685" w:rsidP="00101685">
      <w:pPr>
        <w:spacing w:after="40"/>
        <w:rPr>
          <w:rFonts w:ascii="標楷體" w:eastAsia="標楷體" w:hAnsi="標楷體"/>
          <w:sz w:val="28"/>
          <w:szCs w:val="28"/>
        </w:rPr>
      </w:pPr>
      <w:r>
        <w:rPr>
          <w:rFonts w:ascii="標楷體" w:eastAsia="標楷體" w:hAnsi="標楷體" w:hint="eastAsia"/>
          <w:sz w:val="28"/>
          <w:szCs w:val="28"/>
        </w:rPr>
        <w:t>最後等待倒數計時結束，</w:t>
      </w:r>
      <w:r w:rsidR="004E1174">
        <w:rPr>
          <w:rFonts w:ascii="標楷體" w:eastAsia="標楷體" w:hAnsi="標楷體" w:hint="eastAsia"/>
          <w:sz w:val="28"/>
          <w:szCs w:val="28"/>
        </w:rPr>
        <w:t>倒數計時器傳送訊號到</w:t>
      </w:r>
      <w:r w:rsidR="004E1174">
        <w:rPr>
          <w:rFonts w:ascii="標楷體" w:eastAsia="標楷體" w:hAnsi="標楷體"/>
          <w:sz w:val="28"/>
          <w:szCs w:val="28"/>
        </w:rPr>
        <w:t>a</w:t>
      </w:r>
      <w:r w:rsidR="004E1174">
        <w:rPr>
          <w:rFonts w:ascii="標楷體" w:eastAsia="標楷體" w:hAnsi="標楷體" w:hint="eastAsia"/>
          <w:sz w:val="28"/>
          <w:szCs w:val="28"/>
        </w:rPr>
        <w:t>lert</w:t>
      </w:r>
      <w:r>
        <w:rPr>
          <w:rFonts w:ascii="標楷體" w:eastAsia="標楷體" w:hAnsi="標楷體" w:hint="eastAsia"/>
          <w:sz w:val="28"/>
          <w:szCs w:val="28"/>
        </w:rPr>
        <w:t>啟動蜂鳴器和LED燈來提醒使用者。為了避免發生意外使盒子提前打開，或使用者臨時需要提前吃藥，在倒數計時結束前打開藥盒一樣會觸發蜂鳴器和LED燈</w:t>
      </w:r>
      <w:r w:rsidR="004E1174">
        <w:rPr>
          <w:rFonts w:ascii="標楷體" w:eastAsia="標楷體" w:hAnsi="標楷體" w:hint="eastAsia"/>
          <w:sz w:val="28"/>
          <w:szCs w:val="28"/>
        </w:rPr>
        <w:t>，若使用者是臨時需要提前吃藥，只需把藥拿出便能終止蜂鳴器與LED燈。alert元件如圖</w:t>
      </w:r>
      <w:r w:rsidR="004E1174">
        <w:rPr>
          <w:rFonts w:ascii="標楷體" w:eastAsia="標楷體" w:hAnsi="標楷體"/>
          <w:sz w:val="28"/>
          <w:szCs w:val="28"/>
        </w:rPr>
        <w:t>5</w:t>
      </w:r>
      <w:r w:rsidR="004E1174">
        <w:rPr>
          <w:rFonts w:ascii="標楷體" w:eastAsia="標楷體" w:hAnsi="標楷體" w:hint="eastAsia"/>
          <w:sz w:val="28"/>
          <w:szCs w:val="28"/>
        </w:rPr>
        <w:t>所示。</w:t>
      </w:r>
    </w:p>
    <w:p w14:paraId="39A90CB5" w14:textId="252FB6D2" w:rsidR="004E1174" w:rsidRDefault="00172723" w:rsidP="004E1174">
      <w:pPr>
        <w:spacing w:after="40"/>
        <w:jc w:val="center"/>
        <w:rPr>
          <w:rFonts w:ascii="標楷體" w:eastAsia="標楷體" w:hAnsi="標楷體"/>
          <w:sz w:val="28"/>
          <w:szCs w:val="28"/>
        </w:rPr>
      </w:pPr>
      <w:r>
        <w:rPr>
          <w:rFonts w:ascii="標楷體" w:eastAsia="標楷體" w:hAnsi="標楷體"/>
          <w:noProof/>
          <w:sz w:val="28"/>
          <w:szCs w:val="28"/>
        </w:rPr>
        <w:lastRenderedPageBreak/>
        <w:drawing>
          <wp:inline distT="0" distB="0" distL="0" distR="0" wp14:anchorId="32855AD9" wp14:editId="4098B8F4">
            <wp:extent cx="5274310" cy="1750060"/>
            <wp:effectExtent l="0" t="0" r="2540" b="2540"/>
            <wp:docPr id="956166505" name="圖片 1" descr="一張含有 文字, 軟體,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66505" name="圖片 1" descr="一張含有 文字, 軟體, 螢幕擷取畫面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5274310" cy="1750060"/>
                    </a:xfrm>
                    <a:prstGeom prst="rect">
                      <a:avLst/>
                    </a:prstGeom>
                  </pic:spPr>
                </pic:pic>
              </a:graphicData>
            </a:graphic>
          </wp:inline>
        </w:drawing>
      </w:r>
    </w:p>
    <w:p w14:paraId="11190E75" w14:textId="40A684A1" w:rsidR="004E1174" w:rsidRPr="004E1174" w:rsidRDefault="004E1174" w:rsidP="004E1174">
      <w:pPr>
        <w:spacing w:after="40"/>
        <w:jc w:val="center"/>
        <w:rPr>
          <w:rFonts w:ascii="標楷體" w:eastAsia="標楷體" w:hAnsi="標楷體"/>
          <w:sz w:val="22"/>
          <w:szCs w:val="22"/>
        </w:rPr>
      </w:pPr>
      <w:r w:rsidRPr="004E1174">
        <w:rPr>
          <w:rFonts w:ascii="標楷體" w:eastAsia="標楷體" w:hAnsi="標楷體" w:hint="eastAsia"/>
          <w:sz w:val="22"/>
          <w:szCs w:val="22"/>
        </w:rPr>
        <w:t>圖5alert元件</w:t>
      </w:r>
    </w:p>
    <w:p w14:paraId="20633A62" w14:textId="77777777" w:rsidR="004E1174" w:rsidRPr="004E1174" w:rsidRDefault="004E1174" w:rsidP="004E1174">
      <w:pPr>
        <w:spacing w:after="40"/>
        <w:rPr>
          <w:rFonts w:ascii="標楷體" w:eastAsia="標楷體" w:hAnsi="標楷體"/>
          <w:sz w:val="28"/>
          <w:szCs w:val="28"/>
        </w:rPr>
      </w:pPr>
    </w:p>
    <w:p w14:paraId="7C06A751" w14:textId="34DD46D6" w:rsidR="00CA7C86" w:rsidRPr="004E1174" w:rsidRDefault="00066D7A" w:rsidP="004E1174">
      <w:pPr>
        <w:pStyle w:val="a3"/>
        <w:numPr>
          <w:ilvl w:val="0"/>
          <w:numId w:val="1"/>
        </w:numPr>
        <w:spacing w:after="40"/>
        <w:ind w:leftChars="0"/>
        <w:rPr>
          <w:rFonts w:ascii="標楷體" w:eastAsia="標楷體" w:hAnsi="標楷體"/>
          <w:spacing w:val="-6"/>
          <w:sz w:val="28"/>
          <w:szCs w:val="28"/>
        </w:rPr>
      </w:pPr>
      <w:r w:rsidRPr="004E1174">
        <w:rPr>
          <w:rFonts w:ascii="標楷體" w:eastAsia="標楷體" w:hAnsi="標楷體"/>
          <w:spacing w:val="-6"/>
          <w:sz w:val="28"/>
          <w:szCs w:val="28"/>
        </w:rPr>
        <w:t>結果與討論</w:t>
      </w:r>
    </w:p>
    <w:p w14:paraId="290F56D4" w14:textId="6D421283" w:rsidR="009227F7" w:rsidRDefault="009227F7" w:rsidP="00CE6241">
      <w:pPr>
        <w:spacing w:after="40"/>
        <w:rPr>
          <w:rFonts w:ascii="標楷體" w:eastAsia="標楷體" w:hAnsi="標楷體"/>
          <w:spacing w:val="-6"/>
          <w:sz w:val="28"/>
          <w:szCs w:val="28"/>
        </w:rPr>
      </w:pPr>
      <w:r w:rsidRPr="009227F7">
        <w:rPr>
          <w:rFonts w:ascii="標楷體" w:eastAsia="標楷體" w:hAnsi="標楷體" w:hint="eastAsia"/>
          <w:spacing w:val="-6"/>
          <w:sz w:val="28"/>
          <w:szCs w:val="28"/>
        </w:rPr>
        <w:t>在完成這個專題的時候，遇到了不少困難，蜂鳴器無法使用，元件在連接上遇到問題...等，在最終呈現出來的結果如圖</w:t>
      </w:r>
      <w:r>
        <w:rPr>
          <w:rFonts w:ascii="標楷體" w:eastAsia="標楷體" w:hAnsi="標楷體" w:hint="eastAsia"/>
          <w:spacing w:val="-6"/>
          <w:sz w:val="28"/>
          <w:szCs w:val="28"/>
        </w:rPr>
        <w:t>6所示</w:t>
      </w:r>
      <w:r w:rsidRPr="009227F7">
        <w:rPr>
          <w:rFonts w:ascii="標楷體" w:eastAsia="標楷體" w:hAnsi="標楷體" w:hint="eastAsia"/>
          <w:spacing w:val="-6"/>
          <w:sz w:val="28"/>
          <w:szCs w:val="28"/>
        </w:rPr>
        <w:t>。在最一開始為了避免使用者忘記放藥，我們在智慧藥盒上設定了必須要使用者放藥以後才能設定時間，若使用者在倒數計時前中途拿藥，在打開藥盒後蜂鳴器會開始響，提醒使用者時間未到，這時使用者只需要拿出藥物後，按下reset按鈕即可。等待時間到以後，蜂鳴器便會發出聲音提醒使用者該用藥了。</w:t>
      </w:r>
    </w:p>
    <w:p w14:paraId="4BE4FEC4" w14:textId="66E7D144" w:rsidR="009227F7" w:rsidRDefault="009227F7" w:rsidP="009227F7">
      <w:pPr>
        <w:spacing w:after="40"/>
        <w:jc w:val="center"/>
        <w:rPr>
          <w:rFonts w:ascii="標楷體" w:eastAsia="標楷體" w:hAnsi="標楷體"/>
          <w:spacing w:val="-6"/>
          <w:sz w:val="28"/>
          <w:szCs w:val="28"/>
        </w:rPr>
      </w:pPr>
      <w:r>
        <w:rPr>
          <w:rFonts w:ascii="標楷體" w:eastAsia="標楷體" w:hAnsi="標楷體" w:hint="eastAsia"/>
          <w:noProof/>
          <w:spacing w:val="-6"/>
          <w:sz w:val="28"/>
          <w:szCs w:val="28"/>
        </w:rPr>
        <w:drawing>
          <wp:inline distT="0" distB="0" distL="0" distR="0" wp14:anchorId="66540241" wp14:editId="2C3E7AA4">
            <wp:extent cx="5274310" cy="2506345"/>
            <wp:effectExtent l="0" t="0" r="2540" b="8255"/>
            <wp:docPr id="438620897" name="圖片 2" descr="一張含有 文字, 圖表, 方案,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20897" name="圖片 2" descr="一張含有 文字, 圖表, 方案, 行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506345"/>
                    </a:xfrm>
                    <a:prstGeom prst="rect">
                      <a:avLst/>
                    </a:prstGeom>
                  </pic:spPr>
                </pic:pic>
              </a:graphicData>
            </a:graphic>
          </wp:inline>
        </w:drawing>
      </w:r>
    </w:p>
    <w:p w14:paraId="46190A89" w14:textId="6F4526B9" w:rsidR="009227F7" w:rsidRPr="009227F7" w:rsidRDefault="009227F7" w:rsidP="009227F7">
      <w:pPr>
        <w:spacing w:after="40"/>
        <w:jc w:val="center"/>
        <w:rPr>
          <w:rFonts w:ascii="標楷體" w:eastAsia="標楷體" w:hAnsi="標楷體"/>
          <w:spacing w:val="-6"/>
          <w:sz w:val="22"/>
          <w:szCs w:val="22"/>
        </w:rPr>
      </w:pPr>
      <w:r w:rsidRPr="009227F7">
        <w:rPr>
          <w:rFonts w:ascii="標楷體" w:eastAsia="標楷體" w:hAnsi="標楷體" w:hint="eastAsia"/>
          <w:spacing w:val="-6"/>
          <w:sz w:val="22"/>
          <w:szCs w:val="22"/>
        </w:rPr>
        <w:lastRenderedPageBreak/>
        <w:t>圖6完整智慧藥盒</w:t>
      </w:r>
    </w:p>
    <w:p w14:paraId="264DB7B4" w14:textId="53882564" w:rsidR="00CA7C86" w:rsidRPr="00CE6241" w:rsidRDefault="00CA7C86" w:rsidP="00CE6241">
      <w:pPr>
        <w:spacing w:after="40"/>
        <w:rPr>
          <w:rFonts w:ascii="標楷體" w:eastAsia="標楷體" w:hAnsi="標楷體"/>
          <w:sz w:val="28"/>
          <w:szCs w:val="28"/>
        </w:rPr>
      </w:pPr>
      <w:r w:rsidRPr="00CE6241">
        <w:rPr>
          <w:rFonts w:ascii="標楷體" w:eastAsia="標楷體" w:hAnsi="標楷體" w:hint="eastAsia"/>
          <w:sz w:val="28"/>
          <w:szCs w:val="28"/>
        </w:rPr>
        <w:t>(六)參考文獻</w:t>
      </w:r>
    </w:p>
    <w:p w14:paraId="0E8D2FD0" w14:textId="0255AF9B" w:rsidR="00CA7C86" w:rsidRPr="00CA7C86" w:rsidRDefault="00844C75">
      <w:r w:rsidRPr="00844C75">
        <w:t>https://www.techradar.com/best/best-medication-dispensers</w:t>
      </w:r>
    </w:p>
    <w:sectPr w:rsidR="00CA7C86" w:rsidRPr="00CA7C8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57836"/>
    <w:multiLevelType w:val="hybridMultilevel"/>
    <w:tmpl w:val="C23CFE70"/>
    <w:lvl w:ilvl="0" w:tplc="171CE0F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C681120"/>
    <w:multiLevelType w:val="multilevel"/>
    <w:tmpl w:val="40460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C51D5"/>
    <w:multiLevelType w:val="multilevel"/>
    <w:tmpl w:val="2EE45C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3C28D4"/>
    <w:multiLevelType w:val="multilevel"/>
    <w:tmpl w:val="1FC07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646708">
    <w:abstractNumId w:val="0"/>
  </w:num>
  <w:num w:numId="2" w16cid:durableId="421486280">
    <w:abstractNumId w:val="3"/>
  </w:num>
  <w:num w:numId="3" w16cid:durableId="102044064">
    <w:abstractNumId w:val="2"/>
  </w:num>
  <w:num w:numId="4" w16cid:durableId="69543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C86"/>
    <w:rsid w:val="000104C4"/>
    <w:rsid w:val="00066D7A"/>
    <w:rsid w:val="00081A79"/>
    <w:rsid w:val="00101685"/>
    <w:rsid w:val="00172723"/>
    <w:rsid w:val="002052D1"/>
    <w:rsid w:val="0039000A"/>
    <w:rsid w:val="003B7898"/>
    <w:rsid w:val="00460684"/>
    <w:rsid w:val="004E1174"/>
    <w:rsid w:val="005D004B"/>
    <w:rsid w:val="005F3A43"/>
    <w:rsid w:val="00794E5A"/>
    <w:rsid w:val="007C478B"/>
    <w:rsid w:val="00844C75"/>
    <w:rsid w:val="008A7FDD"/>
    <w:rsid w:val="008D1EBA"/>
    <w:rsid w:val="009227F7"/>
    <w:rsid w:val="00BB2749"/>
    <w:rsid w:val="00C06670"/>
    <w:rsid w:val="00C71013"/>
    <w:rsid w:val="00CA7C86"/>
    <w:rsid w:val="00CE6241"/>
    <w:rsid w:val="00DE05C0"/>
    <w:rsid w:val="00DE2D08"/>
    <w:rsid w:val="00EA605C"/>
    <w:rsid w:val="00F802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9897"/>
  <w15:docId w15:val="{6CA7832B-B500-4A5F-9115-CB91CB90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7C86"/>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000A"/>
    <w:pPr>
      <w:ind w:leftChars="200" w:left="480"/>
    </w:pPr>
  </w:style>
  <w:style w:type="paragraph" w:customStyle="1" w:styleId="paragraph">
    <w:name w:val="paragraph"/>
    <w:basedOn w:val="a"/>
    <w:rsid w:val="00DE05C0"/>
    <w:pPr>
      <w:widowControl/>
      <w:spacing w:before="100" w:beforeAutospacing="1" w:after="100" w:afterAutospacing="1"/>
    </w:pPr>
    <w:rPr>
      <w:rFonts w:ascii="新細明體" w:hAnsi="新細明體" w:cs="新細明體"/>
      <w:kern w:val="0"/>
    </w:rPr>
  </w:style>
  <w:style w:type="character" w:customStyle="1" w:styleId="normaltextrun">
    <w:name w:val="normaltextrun"/>
    <w:basedOn w:val="a0"/>
    <w:rsid w:val="00DE05C0"/>
  </w:style>
  <w:style w:type="character" w:customStyle="1" w:styleId="eop">
    <w:name w:val="eop"/>
    <w:basedOn w:val="a0"/>
    <w:rsid w:val="00DE0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540145">
      <w:bodyDiv w:val="1"/>
      <w:marLeft w:val="0"/>
      <w:marRight w:val="0"/>
      <w:marTop w:val="0"/>
      <w:marBottom w:val="0"/>
      <w:divBdr>
        <w:top w:val="none" w:sz="0" w:space="0" w:color="auto"/>
        <w:left w:val="none" w:sz="0" w:space="0" w:color="auto"/>
        <w:bottom w:val="none" w:sz="0" w:space="0" w:color="auto"/>
        <w:right w:val="none" w:sz="0" w:space="0" w:color="auto"/>
      </w:divBdr>
      <w:divsChild>
        <w:div w:id="568078777">
          <w:marLeft w:val="0"/>
          <w:marRight w:val="0"/>
          <w:marTop w:val="0"/>
          <w:marBottom w:val="0"/>
          <w:divBdr>
            <w:top w:val="none" w:sz="0" w:space="0" w:color="auto"/>
            <w:left w:val="none" w:sz="0" w:space="0" w:color="auto"/>
            <w:bottom w:val="none" w:sz="0" w:space="0" w:color="auto"/>
            <w:right w:val="none" w:sz="0" w:space="0" w:color="auto"/>
          </w:divBdr>
        </w:div>
        <w:div w:id="517163718">
          <w:marLeft w:val="0"/>
          <w:marRight w:val="0"/>
          <w:marTop w:val="0"/>
          <w:marBottom w:val="0"/>
          <w:divBdr>
            <w:top w:val="none" w:sz="0" w:space="0" w:color="auto"/>
            <w:left w:val="none" w:sz="0" w:space="0" w:color="auto"/>
            <w:bottom w:val="none" w:sz="0" w:space="0" w:color="auto"/>
            <w:right w:val="none" w:sz="0" w:space="0" w:color="auto"/>
          </w:divBdr>
        </w:div>
        <w:div w:id="427039562">
          <w:marLeft w:val="0"/>
          <w:marRight w:val="0"/>
          <w:marTop w:val="0"/>
          <w:marBottom w:val="0"/>
          <w:divBdr>
            <w:top w:val="none" w:sz="0" w:space="0" w:color="auto"/>
            <w:left w:val="none" w:sz="0" w:space="0" w:color="auto"/>
            <w:bottom w:val="none" w:sz="0" w:space="0" w:color="auto"/>
            <w:right w:val="none" w:sz="0" w:space="0" w:color="auto"/>
          </w:divBdr>
        </w:div>
        <w:div w:id="1783378451">
          <w:marLeft w:val="0"/>
          <w:marRight w:val="0"/>
          <w:marTop w:val="0"/>
          <w:marBottom w:val="0"/>
          <w:divBdr>
            <w:top w:val="none" w:sz="0" w:space="0" w:color="auto"/>
            <w:left w:val="none" w:sz="0" w:space="0" w:color="auto"/>
            <w:bottom w:val="none" w:sz="0" w:space="0" w:color="auto"/>
            <w:right w:val="none" w:sz="0" w:space="0" w:color="auto"/>
          </w:divBdr>
        </w:div>
        <w:div w:id="282154111">
          <w:marLeft w:val="0"/>
          <w:marRight w:val="0"/>
          <w:marTop w:val="0"/>
          <w:marBottom w:val="0"/>
          <w:divBdr>
            <w:top w:val="none" w:sz="0" w:space="0" w:color="auto"/>
            <w:left w:val="none" w:sz="0" w:space="0" w:color="auto"/>
            <w:bottom w:val="none" w:sz="0" w:space="0" w:color="auto"/>
            <w:right w:val="none" w:sz="0" w:space="0" w:color="auto"/>
          </w:divBdr>
        </w:div>
        <w:div w:id="626544219">
          <w:marLeft w:val="0"/>
          <w:marRight w:val="0"/>
          <w:marTop w:val="0"/>
          <w:marBottom w:val="0"/>
          <w:divBdr>
            <w:top w:val="none" w:sz="0" w:space="0" w:color="auto"/>
            <w:left w:val="none" w:sz="0" w:space="0" w:color="auto"/>
            <w:bottom w:val="none" w:sz="0" w:space="0" w:color="auto"/>
            <w:right w:val="none" w:sz="0" w:space="0" w:color="auto"/>
          </w:divBdr>
        </w:div>
        <w:div w:id="390614907">
          <w:marLeft w:val="0"/>
          <w:marRight w:val="0"/>
          <w:marTop w:val="0"/>
          <w:marBottom w:val="0"/>
          <w:divBdr>
            <w:top w:val="none" w:sz="0" w:space="0" w:color="auto"/>
            <w:left w:val="none" w:sz="0" w:space="0" w:color="auto"/>
            <w:bottom w:val="none" w:sz="0" w:space="0" w:color="auto"/>
            <w:right w:val="none" w:sz="0" w:space="0" w:color="auto"/>
          </w:divBdr>
        </w:div>
        <w:div w:id="885410507">
          <w:marLeft w:val="0"/>
          <w:marRight w:val="0"/>
          <w:marTop w:val="0"/>
          <w:marBottom w:val="0"/>
          <w:divBdr>
            <w:top w:val="none" w:sz="0" w:space="0" w:color="auto"/>
            <w:left w:val="none" w:sz="0" w:space="0" w:color="auto"/>
            <w:bottom w:val="none" w:sz="0" w:space="0" w:color="auto"/>
            <w:right w:val="none" w:sz="0" w:space="0" w:color="auto"/>
          </w:divBdr>
        </w:div>
        <w:div w:id="1684167250">
          <w:marLeft w:val="0"/>
          <w:marRight w:val="0"/>
          <w:marTop w:val="0"/>
          <w:marBottom w:val="0"/>
          <w:divBdr>
            <w:top w:val="none" w:sz="0" w:space="0" w:color="auto"/>
            <w:left w:val="none" w:sz="0" w:space="0" w:color="auto"/>
            <w:bottom w:val="none" w:sz="0" w:space="0" w:color="auto"/>
            <w:right w:val="none" w:sz="0" w:space="0" w:color="auto"/>
          </w:divBdr>
        </w:div>
        <w:div w:id="497770513">
          <w:marLeft w:val="0"/>
          <w:marRight w:val="0"/>
          <w:marTop w:val="0"/>
          <w:marBottom w:val="0"/>
          <w:divBdr>
            <w:top w:val="none" w:sz="0" w:space="0" w:color="auto"/>
            <w:left w:val="none" w:sz="0" w:space="0" w:color="auto"/>
            <w:bottom w:val="none" w:sz="0" w:space="0" w:color="auto"/>
            <w:right w:val="none" w:sz="0" w:space="0" w:color="auto"/>
          </w:divBdr>
        </w:div>
        <w:div w:id="84612859">
          <w:marLeft w:val="0"/>
          <w:marRight w:val="0"/>
          <w:marTop w:val="0"/>
          <w:marBottom w:val="0"/>
          <w:divBdr>
            <w:top w:val="none" w:sz="0" w:space="0" w:color="auto"/>
            <w:left w:val="none" w:sz="0" w:space="0" w:color="auto"/>
            <w:bottom w:val="none" w:sz="0" w:space="0" w:color="auto"/>
            <w:right w:val="none" w:sz="0" w:space="0" w:color="auto"/>
          </w:divBdr>
        </w:div>
        <w:div w:id="650717611">
          <w:marLeft w:val="0"/>
          <w:marRight w:val="0"/>
          <w:marTop w:val="0"/>
          <w:marBottom w:val="0"/>
          <w:divBdr>
            <w:top w:val="none" w:sz="0" w:space="0" w:color="auto"/>
            <w:left w:val="none" w:sz="0" w:space="0" w:color="auto"/>
            <w:bottom w:val="none" w:sz="0" w:space="0" w:color="auto"/>
            <w:right w:val="none" w:sz="0" w:space="0" w:color="auto"/>
          </w:divBdr>
        </w:div>
        <w:div w:id="242298491">
          <w:marLeft w:val="0"/>
          <w:marRight w:val="0"/>
          <w:marTop w:val="0"/>
          <w:marBottom w:val="0"/>
          <w:divBdr>
            <w:top w:val="none" w:sz="0" w:space="0" w:color="auto"/>
            <w:left w:val="none" w:sz="0" w:space="0" w:color="auto"/>
            <w:bottom w:val="none" w:sz="0" w:space="0" w:color="auto"/>
            <w:right w:val="none" w:sz="0" w:space="0" w:color="auto"/>
          </w:divBdr>
        </w:div>
        <w:div w:id="1155296533">
          <w:marLeft w:val="0"/>
          <w:marRight w:val="0"/>
          <w:marTop w:val="0"/>
          <w:marBottom w:val="0"/>
          <w:divBdr>
            <w:top w:val="none" w:sz="0" w:space="0" w:color="auto"/>
            <w:left w:val="none" w:sz="0" w:space="0" w:color="auto"/>
            <w:bottom w:val="none" w:sz="0" w:space="0" w:color="auto"/>
            <w:right w:val="none" w:sz="0" w:space="0" w:color="auto"/>
          </w:divBdr>
        </w:div>
        <w:div w:id="1515730797">
          <w:marLeft w:val="0"/>
          <w:marRight w:val="0"/>
          <w:marTop w:val="0"/>
          <w:marBottom w:val="0"/>
          <w:divBdr>
            <w:top w:val="none" w:sz="0" w:space="0" w:color="auto"/>
            <w:left w:val="none" w:sz="0" w:space="0" w:color="auto"/>
            <w:bottom w:val="none" w:sz="0" w:space="0" w:color="auto"/>
            <w:right w:val="none" w:sz="0" w:space="0" w:color="auto"/>
          </w:divBdr>
        </w:div>
        <w:div w:id="1767994559">
          <w:marLeft w:val="0"/>
          <w:marRight w:val="0"/>
          <w:marTop w:val="0"/>
          <w:marBottom w:val="0"/>
          <w:divBdr>
            <w:top w:val="none" w:sz="0" w:space="0" w:color="auto"/>
            <w:left w:val="none" w:sz="0" w:space="0" w:color="auto"/>
            <w:bottom w:val="none" w:sz="0" w:space="0" w:color="auto"/>
            <w:right w:val="none" w:sz="0" w:space="0" w:color="auto"/>
          </w:divBdr>
        </w:div>
        <w:div w:id="1961448949">
          <w:marLeft w:val="0"/>
          <w:marRight w:val="0"/>
          <w:marTop w:val="0"/>
          <w:marBottom w:val="0"/>
          <w:divBdr>
            <w:top w:val="none" w:sz="0" w:space="0" w:color="auto"/>
            <w:left w:val="none" w:sz="0" w:space="0" w:color="auto"/>
            <w:bottom w:val="none" w:sz="0" w:space="0" w:color="auto"/>
            <w:right w:val="none" w:sz="0" w:space="0" w:color="auto"/>
          </w:divBdr>
        </w:div>
        <w:div w:id="757094330">
          <w:marLeft w:val="0"/>
          <w:marRight w:val="0"/>
          <w:marTop w:val="0"/>
          <w:marBottom w:val="0"/>
          <w:divBdr>
            <w:top w:val="none" w:sz="0" w:space="0" w:color="auto"/>
            <w:left w:val="none" w:sz="0" w:space="0" w:color="auto"/>
            <w:bottom w:val="none" w:sz="0" w:space="0" w:color="auto"/>
            <w:right w:val="none" w:sz="0" w:space="0" w:color="auto"/>
          </w:divBdr>
        </w:div>
        <w:div w:id="421725901">
          <w:marLeft w:val="0"/>
          <w:marRight w:val="0"/>
          <w:marTop w:val="0"/>
          <w:marBottom w:val="0"/>
          <w:divBdr>
            <w:top w:val="none" w:sz="0" w:space="0" w:color="auto"/>
            <w:left w:val="none" w:sz="0" w:space="0" w:color="auto"/>
            <w:bottom w:val="none" w:sz="0" w:space="0" w:color="auto"/>
            <w:right w:val="none" w:sz="0" w:space="0" w:color="auto"/>
          </w:divBdr>
        </w:div>
        <w:div w:id="1777676429">
          <w:marLeft w:val="0"/>
          <w:marRight w:val="0"/>
          <w:marTop w:val="0"/>
          <w:marBottom w:val="0"/>
          <w:divBdr>
            <w:top w:val="none" w:sz="0" w:space="0" w:color="auto"/>
            <w:left w:val="none" w:sz="0" w:space="0" w:color="auto"/>
            <w:bottom w:val="none" w:sz="0" w:space="0" w:color="auto"/>
            <w:right w:val="none" w:sz="0" w:space="0" w:color="auto"/>
          </w:divBdr>
        </w:div>
        <w:div w:id="714348990">
          <w:marLeft w:val="0"/>
          <w:marRight w:val="0"/>
          <w:marTop w:val="0"/>
          <w:marBottom w:val="0"/>
          <w:divBdr>
            <w:top w:val="none" w:sz="0" w:space="0" w:color="auto"/>
            <w:left w:val="none" w:sz="0" w:space="0" w:color="auto"/>
            <w:bottom w:val="none" w:sz="0" w:space="0" w:color="auto"/>
            <w:right w:val="none" w:sz="0" w:space="0" w:color="auto"/>
          </w:divBdr>
        </w:div>
        <w:div w:id="543248832">
          <w:marLeft w:val="0"/>
          <w:marRight w:val="0"/>
          <w:marTop w:val="0"/>
          <w:marBottom w:val="0"/>
          <w:divBdr>
            <w:top w:val="none" w:sz="0" w:space="0" w:color="auto"/>
            <w:left w:val="none" w:sz="0" w:space="0" w:color="auto"/>
            <w:bottom w:val="none" w:sz="0" w:space="0" w:color="auto"/>
            <w:right w:val="none" w:sz="0" w:space="0" w:color="auto"/>
          </w:divBdr>
        </w:div>
        <w:div w:id="1673870543">
          <w:marLeft w:val="0"/>
          <w:marRight w:val="0"/>
          <w:marTop w:val="0"/>
          <w:marBottom w:val="0"/>
          <w:divBdr>
            <w:top w:val="none" w:sz="0" w:space="0" w:color="auto"/>
            <w:left w:val="none" w:sz="0" w:space="0" w:color="auto"/>
            <w:bottom w:val="none" w:sz="0" w:space="0" w:color="auto"/>
            <w:right w:val="none" w:sz="0" w:space="0" w:color="auto"/>
          </w:divBdr>
        </w:div>
        <w:div w:id="1939629918">
          <w:marLeft w:val="0"/>
          <w:marRight w:val="0"/>
          <w:marTop w:val="0"/>
          <w:marBottom w:val="0"/>
          <w:divBdr>
            <w:top w:val="none" w:sz="0" w:space="0" w:color="auto"/>
            <w:left w:val="none" w:sz="0" w:space="0" w:color="auto"/>
            <w:bottom w:val="none" w:sz="0" w:space="0" w:color="auto"/>
            <w:right w:val="none" w:sz="0" w:space="0" w:color="auto"/>
          </w:divBdr>
        </w:div>
        <w:div w:id="594746179">
          <w:marLeft w:val="0"/>
          <w:marRight w:val="0"/>
          <w:marTop w:val="0"/>
          <w:marBottom w:val="0"/>
          <w:divBdr>
            <w:top w:val="none" w:sz="0" w:space="0" w:color="auto"/>
            <w:left w:val="none" w:sz="0" w:space="0" w:color="auto"/>
            <w:bottom w:val="none" w:sz="0" w:space="0" w:color="auto"/>
            <w:right w:val="none" w:sz="0" w:space="0" w:color="auto"/>
          </w:divBdr>
        </w:div>
        <w:div w:id="1992050994">
          <w:marLeft w:val="0"/>
          <w:marRight w:val="0"/>
          <w:marTop w:val="0"/>
          <w:marBottom w:val="0"/>
          <w:divBdr>
            <w:top w:val="none" w:sz="0" w:space="0" w:color="auto"/>
            <w:left w:val="none" w:sz="0" w:space="0" w:color="auto"/>
            <w:bottom w:val="none" w:sz="0" w:space="0" w:color="auto"/>
            <w:right w:val="none" w:sz="0" w:space="0" w:color="auto"/>
          </w:divBdr>
        </w:div>
      </w:divsChild>
    </w:div>
    <w:div w:id="712732877">
      <w:bodyDiv w:val="1"/>
      <w:marLeft w:val="0"/>
      <w:marRight w:val="0"/>
      <w:marTop w:val="0"/>
      <w:marBottom w:val="0"/>
      <w:divBdr>
        <w:top w:val="none" w:sz="0" w:space="0" w:color="auto"/>
        <w:left w:val="none" w:sz="0" w:space="0" w:color="auto"/>
        <w:bottom w:val="none" w:sz="0" w:space="0" w:color="auto"/>
        <w:right w:val="none" w:sz="0" w:space="0" w:color="auto"/>
      </w:divBdr>
      <w:divsChild>
        <w:div w:id="1842239443">
          <w:marLeft w:val="0"/>
          <w:marRight w:val="0"/>
          <w:marTop w:val="0"/>
          <w:marBottom w:val="0"/>
          <w:divBdr>
            <w:top w:val="none" w:sz="0" w:space="0" w:color="auto"/>
            <w:left w:val="none" w:sz="0" w:space="0" w:color="auto"/>
            <w:bottom w:val="none" w:sz="0" w:space="0" w:color="auto"/>
            <w:right w:val="none" w:sz="0" w:space="0" w:color="auto"/>
          </w:divBdr>
        </w:div>
        <w:div w:id="1620069456">
          <w:marLeft w:val="0"/>
          <w:marRight w:val="0"/>
          <w:marTop w:val="0"/>
          <w:marBottom w:val="0"/>
          <w:divBdr>
            <w:top w:val="none" w:sz="0" w:space="0" w:color="auto"/>
            <w:left w:val="none" w:sz="0" w:space="0" w:color="auto"/>
            <w:bottom w:val="none" w:sz="0" w:space="0" w:color="auto"/>
            <w:right w:val="none" w:sz="0" w:space="0" w:color="auto"/>
          </w:divBdr>
        </w:div>
      </w:divsChild>
    </w:div>
    <w:div w:id="1364132238">
      <w:bodyDiv w:val="1"/>
      <w:marLeft w:val="0"/>
      <w:marRight w:val="0"/>
      <w:marTop w:val="0"/>
      <w:marBottom w:val="0"/>
      <w:divBdr>
        <w:top w:val="none" w:sz="0" w:space="0" w:color="auto"/>
        <w:left w:val="none" w:sz="0" w:space="0" w:color="auto"/>
        <w:bottom w:val="none" w:sz="0" w:space="0" w:color="auto"/>
        <w:right w:val="none" w:sz="0" w:space="0" w:color="auto"/>
      </w:divBdr>
      <w:divsChild>
        <w:div w:id="2033145881">
          <w:marLeft w:val="0"/>
          <w:marRight w:val="0"/>
          <w:marTop w:val="0"/>
          <w:marBottom w:val="0"/>
          <w:divBdr>
            <w:top w:val="none" w:sz="0" w:space="0" w:color="auto"/>
            <w:left w:val="none" w:sz="0" w:space="0" w:color="auto"/>
            <w:bottom w:val="none" w:sz="0" w:space="0" w:color="auto"/>
            <w:right w:val="none" w:sz="0" w:space="0" w:color="auto"/>
          </w:divBdr>
        </w:div>
        <w:div w:id="766657796">
          <w:marLeft w:val="0"/>
          <w:marRight w:val="0"/>
          <w:marTop w:val="0"/>
          <w:marBottom w:val="0"/>
          <w:divBdr>
            <w:top w:val="none" w:sz="0" w:space="0" w:color="auto"/>
            <w:left w:val="none" w:sz="0" w:space="0" w:color="auto"/>
            <w:bottom w:val="none" w:sz="0" w:space="0" w:color="auto"/>
            <w:right w:val="none" w:sz="0" w:space="0" w:color="auto"/>
          </w:divBdr>
          <w:divsChild>
            <w:div w:id="1181042383">
              <w:marLeft w:val="0"/>
              <w:marRight w:val="0"/>
              <w:marTop w:val="0"/>
              <w:marBottom w:val="0"/>
              <w:divBdr>
                <w:top w:val="none" w:sz="0" w:space="0" w:color="auto"/>
                <w:left w:val="none" w:sz="0" w:space="0" w:color="auto"/>
                <w:bottom w:val="none" w:sz="0" w:space="0" w:color="auto"/>
                <w:right w:val="none" w:sz="0" w:space="0" w:color="auto"/>
              </w:divBdr>
            </w:div>
            <w:div w:id="567956457">
              <w:marLeft w:val="0"/>
              <w:marRight w:val="0"/>
              <w:marTop w:val="0"/>
              <w:marBottom w:val="0"/>
              <w:divBdr>
                <w:top w:val="none" w:sz="0" w:space="0" w:color="auto"/>
                <w:left w:val="none" w:sz="0" w:space="0" w:color="auto"/>
                <w:bottom w:val="none" w:sz="0" w:space="0" w:color="auto"/>
                <w:right w:val="none" w:sz="0" w:space="0" w:color="auto"/>
              </w:divBdr>
            </w:div>
            <w:div w:id="793988878">
              <w:marLeft w:val="0"/>
              <w:marRight w:val="0"/>
              <w:marTop w:val="0"/>
              <w:marBottom w:val="0"/>
              <w:divBdr>
                <w:top w:val="none" w:sz="0" w:space="0" w:color="auto"/>
                <w:left w:val="none" w:sz="0" w:space="0" w:color="auto"/>
                <w:bottom w:val="none" w:sz="0" w:space="0" w:color="auto"/>
                <w:right w:val="none" w:sz="0" w:space="0" w:color="auto"/>
              </w:divBdr>
            </w:div>
            <w:div w:id="1635058323">
              <w:marLeft w:val="0"/>
              <w:marRight w:val="0"/>
              <w:marTop w:val="0"/>
              <w:marBottom w:val="0"/>
              <w:divBdr>
                <w:top w:val="none" w:sz="0" w:space="0" w:color="auto"/>
                <w:left w:val="none" w:sz="0" w:space="0" w:color="auto"/>
                <w:bottom w:val="none" w:sz="0" w:space="0" w:color="auto"/>
                <w:right w:val="none" w:sz="0" w:space="0" w:color="auto"/>
              </w:divBdr>
            </w:div>
            <w:div w:id="1833594415">
              <w:marLeft w:val="0"/>
              <w:marRight w:val="0"/>
              <w:marTop w:val="0"/>
              <w:marBottom w:val="0"/>
              <w:divBdr>
                <w:top w:val="none" w:sz="0" w:space="0" w:color="auto"/>
                <w:left w:val="none" w:sz="0" w:space="0" w:color="auto"/>
                <w:bottom w:val="none" w:sz="0" w:space="0" w:color="auto"/>
                <w:right w:val="none" w:sz="0" w:space="0" w:color="auto"/>
              </w:divBdr>
            </w:div>
            <w:div w:id="1594707043">
              <w:marLeft w:val="0"/>
              <w:marRight w:val="0"/>
              <w:marTop w:val="0"/>
              <w:marBottom w:val="0"/>
              <w:divBdr>
                <w:top w:val="none" w:sz="0" w:space="0" w:color="auto"/>
                <w:left w:val="none" w:sz="0" w:space="0" w:color="auto"/>
                <w:bottom w:val="none" w:sz="0" w:space="0" w:color="auto"/>
                <w:right w:val="none" w:sz="0" w:space="0" w:color="auto"/>
              </w:divBdr>
            </w:div>
            <w:div w:id="5003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0049">
      <w:bodyDiv w:val="1"/>
      <w:marLeft w:val="0"/>
      <w:marRight w:val="0"/>
      <w:marTop w:val="0"/>
      <w:marBottom w:val="0"/>
      <w:divBdr>
        <w:top w:val="none" w:sz="0" w:space="0" w:color="auto"/>
        <w:left w:val="none" w:sz="0" w:space="0" w:color="auto"/>
        <w:bottom w:val="none" w:sz="0" w:space="0" w:color="auto"/>
        <w:right w:val="none" w:sz="0" w:space="0" w:color="auto"/>
      </w:divBdr>
      <w:divsChild>
        <w:div w:id="646668130">
          <w:marLeft w:val="0"/>
          <w:marRight w:val="0"/>
          <w:marTop w:val="0"/>
          <w:marBottom w:val="0"/>
          <w:divBdr>
            <w:top w:val="none" w:sz="0" w:space="0" w:color="auto"/>
            <w:left w:val="none" w:sz="0" w:space="0" w:color="auto"/>
            <w:bottom w:val="none" w:sz="0" w:space="0" w:color="auto"/>
            <w:right w:val="none" w:sz="0" w:space="0" w:color="auto"/>
          </w:divBdr>
        </w:div>
        <w:div w:id="1415280246">
          <w:marLeft w:val="0"/>
          <w:marRight w:val="0"/>
          <w:marTop w:val="0"/>
          <w:marBottom w:val="0"/>
          <w:divBdr>
            <w:top w:val="none" w:sz="0" w:space="0" w:color="auto"/>
            <w:left w:val="none" w:sz="0" w:space="0" w:color="auto"/>
            <w:bottom w:val="none" w:sz="0" w:space="0" w:color="auto"/>
            <w:right w:val="none" w:sz="0" w:space="0" w:color="auto"/>
          </w:divBdr>
        </w:div>
        <w:div w:id="798109661">
          <w:marLeft w:val="0"/>
          <w:marRight w:val="0"/>
          <w:marTop w:val="0"/>
          <w:marBottom w:val="0"/>
          <w:divBdr>
            <w:top w:val="none" w:sz="0" w:space="0" w:color="auto"/>
            <w:left w:val="none" w:sz="0" w:space="0" w:color="auto"/>
            <w:bottom w:val="none" w:sz="0" w:space="0" w:color="auto"/>
            <w:right w:val="none" w:sz="0" w:space="0" w:color="auto"/>
          </w:divBdr>
        </w:div>
        <w:div w:id="903486294">
          <w:marLeft w:val="0"/>
          <w:marRight w:val="0"/>
          <w:marTop w:val="0"/>
          <w:marBottom w:val="0"/>
          <w:divBdr>
            <w:top w:val="none" w:sz="0" w:space="0" w:color="auto"/>
            <w:left w:val="none" w:sz="0" w:space="0" w:color="auto"/>
            <w:bottom w:val="none" w:sz="0" w:space="0" w:color="auto"/>
            <w:right w:val="none" w:sz="0" w:space="0" w:color="auto"/>
          </w:divBdr>
        </w:div>
        <w:div w:id="1401636849">
          <w:marLeft w:val="0"/>
          <w:marRight w:val="0"/>
          <w:marTop w:val="0"/>
          <w:marBottom w:val="0"/>
          <w:divBdr>
            <w:top w:val="none" w:sz="0" w:space="0" w:color="auto"/>
            <w:left w:val="none" w:sz="0" w:space="0" w:color="auto"/>
            <w:bottom w:val="none" w:sz="0" w:space="0" w:color="auto"/>
            <w:right w:val="none" w:sz="0" w:space="0" w:color="auto"/>
          </w:divBdr>
        </w:div>
        <w:div w:id="171800668">
          <w:marLeft w:val="0"/>
          <w:marRight w:val="0"/>
          <w:marTop w:val="0"/>
          <w:marBottom w:val="0"/>
          <w:divBdr>
            <w:top w:val="none" w:sz="0" w:space="0" w:color="auto"/>
            <w:left w:val="none" w:sz="0" w:space="0" w:color="auto"/>
            <w:bottom w:val="none" w:sz="0" w:space="0" w:color="auto"/>
            <w:right w:val="none" w:sz="0" w:space="0" w:color="auto"/>
          </w:divBdr>
        </w:div>
        <w:div w:id="89082644">
          <w:marLeft w:val="0"/>
          <w:marRight w:val="0"/>
          <w:marTop w:val="0"/>
          <w:marBottom w:val="0"/>
          <w:divBdr>
            <w:top w:val="none" w:sz="0" w:space="0" w:color="auto"/>
            <w:left w:val="none" w:sz="0" w:space="0" w:color="auto"/>
            <w:bottom w:val="none" w:sz="0" w:space="0" w:color="auto"/>
            <w:right w:val="none" w:sz="0" w:space="0" w:color="auto"/>
          </w:divBdr>
        </w:div>
      </w:divsChild>
    </w:div>
    <w:div w:id="1689789205">
      <w:bodyDiv w:val="1"/>
      <w:marLeft w:val="0"/>
      <w:marRight w:val="0"/>
      <w:marTop w:val="0"/>
      <w:marBottom w:val="0"/>
      <w:divBdr>
        <w:top w:val="none" w:sz="0" w:space="0" w:color="auto"/>
        <w:left w:val="none" w:sz="0" w:space="0" w:color="auto"/>
        <w:bottom w:val="none" w:sz="0" w:space="0" w:color="auto"/>
        <w:right w:val="none" w:sz="0" w:space="0" w:color="auto"/>
      </w:divBdr>
      <w:divsChild>
        <w:div w:id="1490563063">
          <w:marLeft w:val="0"/>
          <w:marRight w:val="0"/>
          <w:marTop w:val="0"/>
          <w:marBottom w:val="0"/>
          <w:divBdr>
            <w:top w:val="none" w:sz="0" w:space="0" w:color="auto"/>
            <w:left w:val="none" w:sz="0" w:space="0" w:color="auto"/>
            <w:bottom w:val="none" w:sz="0" w:space="0" w:color="auto"/>
            <w:right w:val="none" w:sz="0" w:space="0" w:color="auto"/>
          </w:divBdr>
        </w:div>
        <w:div w:id="607154755">
          <w:marLeft w:val="0"/>
          <w:marRight w:val="0"/>
          <w:marTop w:val="0"/>
          <w:marBottom w:val="0"/>
          <w:divBdr>
            <w:top w:val="none" w:sz="0" w:space="0" w:color="auto"/>
            <w:left w:val="none" w:sz="0" w:space="0" w:color="auto"/>
            <w:bottom w:val="none" w:sz="0" w:space="0" w:color="auto"/>
            <w:right w:val="none" w:sz="0" w:space="0" w:color="auto"/>
          </w:divBdr>
        </w:div>
        <w:div w:id="195118147">
          <w:marLeft w:val="0"/>
          <w:marRight w:val="0"/>
          <w:marTop w:val="0"/>
          <w:marBottom w:val="0"/>
          <w:divBdr>
            <w:top w:val="none" w:sz="0" w:space="0" w:color="auto"/>
            <w:left w:val="none" w:sz="0" w:space="0" w:color="auto"/>
            <w:bottom w:val="none" w:sz="0" w:space="0" w:color="auto"/>
            <w:right w:val="none" w:sz="0" w:space="0" w:color="auto"/>
          </w:divBdr>
        </w:div>
        <w:div w:id="1296326123">
          <w:marLeft w:val="0"/>
          <w:marRight w:val="0"/>
          <w:marTop w:val="0"/>
          <w:marBottom w:val="0"/>
          <w:divBdr>
            <w:top w:val="none" w:sz="0" w:space="0" w:color="auto"/>
            <w:left w:val="none" w:sz="0" w:space="0" w:color="auto"/>
            <w:bottom w:val="none" w:sz="0" w:space="0" w:color="auto"/>
            <w:right w:val="none" w:sz="0" w:space="0" w:color="auto"/>
          </w:divBdr>
        </w:div>
        <w:div w:id="521285809">
          <w:marLeft w:val="0"/>
          <w:marRight w:val="0"/>
          <w:marTop w:val="0"/>
          <w:marBottom w:val="0"/>
          <w:divBdr>
            <w:top w:val="none" w:sz="0" w:space="0" w:color="auto"/>
            <w:left w:val="none" w:sz="0" w:space="0" w:color="auto"/>
            <w:bottom w:val="none" w:sz="0" w:space="0" w:color="auto"/>
            <w:right w:val="none" w:sz="0" w:space="0" w:color="auto"/>
          </w:divBdr>
        </w:div>
        <w:div w:id="267929916">
          <w:marLeft w:val="0"/>
          <w:marRight w:val="0"/>
          <w:marTop w:val="0"/>
          <w:marBottom w:val="0"/>
          <w:divBdr>
            <w:top w:val="none" w:sz="0" w:space="0" w:color="auto"/>
            <w:left w:val="none" w:sz="0" w:space="0" w:color="auto"/>
            <w:bottom w:val="none" w:sz="0" w:space="0" w:color="auto"/>
            <w:right w:val="none" w:sz="0" w:space="0" w:color="auto"/>
          </w:divBdr>
        </w:div>
        <w:div w:id="804011629">
          <w:marLeft w:val="0"/>
          <w:marRight w:val="0"/>
          <w:marTop w:val="0"/>
          <w:marBottom w:val="0"/>
          <w:divBdr>
            <w:top w:val="none" w:sz="0" w:space="0" w:color="auto"/>
            <w:left w:val="none" w:sz="0" w:space="0" w:color="auto"/>
            <w:bottom w:val="none" w:sz="0" w:space="0" w:color="auto"/>
            <w:right w:val="none" w:sz="0" w:space="0" w:color="auto"/>
          </w:divBdr>
        </w:div>
        <w:div w:id="1687557271">
          <w:marLeft w:val="0"/>
          <w:marRight w:val="0"/>
          <w:marTop w:val="0"/>
          <w:marBottom w:val="0"/>
          <w:divBdr>
            <w:top w:val="none" w:sz="0" w:space="0" w:color="auto"/>
            <w:left w:val="none" w:sz="0" w:space="0" w:color="auto"/>
            <w:bottom w:val="none" w:sz="0" w:space="0" w:color="auto"/>
            <w:right w:val="none" w:sz="0" w:space="0" w:color="auto"/>
          </w:divBdr>
        </w:div>
        <w:div w:id="2019386711">
          <w:marLeft w:val="0"/>
          <w:marRight w:val="0"/>
          <w:marTop w:val="0"/>
          <w:marBottom w:val="0"/>
          <w:divBdr>
            <w:top w:val="none" w:sz="0" w:space="0" w:color="auto"/>
            <w:left w:val="none" w:sz="0" w:space="0" w:color="auto"/>
            <w:bottom w:val="none" w:sz="0" w:space="0" w:color="auto"/>
            <w:right w:val="none" w:sz="0" w:space="0" w:color="auto"/>
          </w:divBdr>
        </w:div>
      </w:divsChild>
    </w:div>
    <w:div w:id="1940721334">
      <w:bodyDiv w:val="1"/>
      <w:marLeft w:val="0"/>
      <w:marRight w:val="0"/>
      <w:marTop w:val="0"/>
      <w:marBottom w:val="0"/>
      <w:divBdr>
        <w:top w:val="none" w:sz="0" w:space="0" w:color="auto"/>
        <w:left w:val="none" w:sz="0" w:space="0" w:color="auto"/>
        <w:bottom w:val="none" w:sz="0" w:space="0" w:color="auto"/>
        <w:right w:val="none" w:sz="0" w:space="0" w:color="auto"/>
      </w:divBdr>
      <w:divsChild>
        <w:div w:id="662204716">
          <w:marLeft w:val="0"/>
          <w:marRight w:val="0"/>
          <w:marTop w:val="0"/>
          <w:marBottom w:val="0"/>
          <w:divBdr>
            <w:top w:val="none" w:sz="0" w:space="0" w:color="auto"/>
            <w:left w:val="none" w:sz="0" w:space="0" w:color="auto"/>
            <w:bottom w:val="none" w:sz="0" w:space="0" w:color="auto"/>
            <w:right w:val="none" w:sz="0" w:space="0" w:color="auto"/>
          </w:divBdr>
        </w:div>
        <w:div w:id="1382901397">
          <w:marLeft w:val="0"/>
          <w:marRight w:val="0"/>
          <w:marTop w:val="0"/>
          <w:marBottom w:val="0"/>
          <w:divBdr>
            <w:top w:val="none" w:sz="0" w:space="0" w:color="auto"/>
            <w:left w:val="none" w:sz="0" w:space="0" w:color="auto"/>
            <w:bottom w:val="none" w:sz="0" w:space="0" w:color="auto"/>
            <w:right w:val="none" w:sz="0" w:space="0" w:color="auto"/>
          </w:divBdr>
        </w:div>
        <w:div w:id="9265255">
          <w:marLeft w:val="0"/>
          <w:marRight w:val="0"/>
          <w:marTop w:val="0"/>
          <w:marBottom w:val="0"/>
          <w:divBdr>
            <w:top w:val="none" w:sz="0" w:space="0" w:color="auto"/>
            <w:left w:val="none" w:sz="0" w:space="0" w:color="auto"/>
            <w:bottom w:val="none" w:sz="0" w:space="0" w:color="auto"/>
            <w:right w:val="none" w:sz="0" w:space="0" w:color="auto"/>
          </w:divBdr>
        </w:div>
        <w:div w:id="1675767945">
          <w:marLeft w:val="0"/>
          <w:marRight w:val="0"/>
          <w:marTop w:val="0"/>
          <w:marBottom w:val="0"/>
          <w:divBdr>
            <w:top w:val="none" w:sz="0" w:space="0" w:color="auto"/>
            <w:left w:val="none" w:sz="0" w:space="0" w:color="auto"/>
            <w:bottom w:val="none" w:sz="0" w:space="0" w:color="auto"/>
            <w:right w:val="none" w:sz="0" w:space="0" w:color="auto"/>
          </w:divBdr>
        </w:div>
        <w:div w:id="260459083">
          <w:marLeft w:val="0"/>
          <w:marRight w:val="0"/>
          <w:marTop w:val="0"/>
          <w:marBottom w:val="0"/>
          <w:divBdr>
            <w:top w:val="none" w:sz="0" w:space="0" w:color="auto"/>
            <w:left w:val="none" w:sz="0" w:space="0" w:color="auto"/>
            <w:bottom w:val="none" w:sz="0" w:space="0" w:color="auto"/>
            <w:right w:val="none" w:sz="0" w:space="0" w:color="auto"/>
          </w:divBdr>
        </w:div>
        <w:div w:id="864098799">
          <w:marLeft w:val="0"/>
          <w:marRight w:val="0"/>
          <w:marTop w:val="0"/>
          <w:marBottom w:val="0"/>
          <w:divBdr>
            <w:top w:val="none" w:sz="0" w:space="0" w:color="auto"/>
            <w:left w:val="none" w:sz="0" w:space="0" w:color="auto"/>
            <w:bottom w:val="none" w:sz="0" w:space="0" w:color="auto"/>
            <w:right w:val="none" w:sz="0" w:space="0" w:color="auto"/>
          </w:divBdr>
        </w:div>
        <w:div w:id="1868135703">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462533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10</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Cyang</dc:creator>
  <cp:lastModifiedBy>宣維 陳</cp:lastModifiedBy>
  <cp:revision>6</cp:revision>
  <dcterms:created xsi:type="dcterms:W3CDTF">2024-02-15T16:13:00Z</dcterms:created>
  <dcterms:modified xsi:type="dcterms:W3CDTF">2024-06-11T14:28:00Z</dcterms:modified>
</cp:coreProperties>
</file>