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B31" w:rsidRDefault="00524BCA">
      <w:r>
        <w:t>It was a good practice today walking through an analytical workflow with the student’s dataset. I definitely needed the refresher on the different types of correlations and when to use them. I find that this detail is rarely discussed and often overlooked. Comparing linear regression do a decision tree was also a useful exercise. In many ensemble algorithms these two model types are the base classifier so understanding the differences between t</w:t>
      </w:r>
      <w:bookmarkStart w:id="0" w:name="_GoBack"/>
      <w:bookmarkEnd w:id="0"/>
      <w:r>
        <w:t xml:space="preserve">hem is very important. I found that today’s exercise outlined the benefits of using python over </w:t>
      </w:r>
      <w:proofErr w:type="spellStart"/>
      <w:r>
        <w:t>Alteryx</w:t>
      </w:r>
      <w:proofErr w:type="spellEnd"/>
      <w:r>
        <w:t xml:space="preserve"> – being more familiar with python many of the questions were quick to answer while I feel like it would take more time with a software like </w:t>
      </w:r>
      <w:proofErr w:type="spellStart"/>
      <w:r>
        <w:t>Alteryx</w:t>
      </w:r>
      <w:proofErr w:type="spellEnd"/>
      <w:r>
        <w:t xml:space="preserve">. I’m trying to figure out a use case where </w:t>
      </w:r>
      <w:proofErr w:type="spellStart"/>
      <w:r>
        <w:t>Alteryx</w:t>
      </w:r>
      <w:proofErr w:type="spellEnd"/>
      <w:r>
        <w:t xml:space="preserve"> would be preferred over python but so far I can’t see many advantages once one has become efficient with python.</w:t>
      </w:r>
    </w:p>
    <w:sectPr w:rsidR="002A4B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BCA"/>
    <w:rsid w:val="00524BCA"/>
    <w:rsid w:val="00756F6F"/>
    <w:rsid w:val="00A8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</dc:creator>
  <cp:lastModifiedBy>olive</cp:lastModifiedBy>
  <cp:revision>1</cp:revision>
  <dcterms:created xsi:type="dcterms:W3CDTF">2019-11-14T02:14:00Z</dcterms:created>
  <dcterms:modified xsi:type="dcterms:W3CDTF">2019-11-14T02:19:00Z</dcterms:modified>
</cp:coreProperties>
</file>