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C5" w:rsidRDefault="003809C5">
      <w:r>
        <w:t xml:space="preserve">Article: </w:t>
      </w:r>
      <w:hyperlink r:id="rId6" w:history="1">
        <w:r w:rsidRPr="0059172E">
          <w:rPr>
            <w:rStyle w:val="Hyperlink"/>
          </w:rPr>
          <w:t>https://consumer.healthday.com/kids-health-information-23/adolescents-and-teen-health-news-719/can-eating-fish-make-kids-smarter-729613.html</w:t>
        </w:r>
      </w:hyperlink>
    </w:p>
    <w:p w:rsidR="003809C5" w:rsidRDefault="003809C5">
      <w:r>
        <w:t>Notes: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New study showing fish is brain food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Kids who ate fish at least once a week had 5 IQ points higher &amp; slept better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Study was done on Chinese children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 xml:space="preserve">Lead researcher: </w:t>
      </w:r>
      <w:proofErr w:type="spellStart"/>
      <w:r>
        <w:t>Jianghong</w:t>
      </w:r>
      <w:proofErr w:type="spellEnd"/>
      <w:r>
        <w:t xml:space="preserve"> Liu (associate professor of nursing)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They claim: “</w:t>
      </w:r>
      <w:r w:rsidRPr="003809C5">
        <w:t>Although the study cannot prove that eating fish accounted for the higher IQs and better sleep, they do seem to be associated, she said.</w:t>
      </w:r>
      <w:r>
        <w:t>”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“</w:t>
      </w:r>
      <w:r w:rsidRPr="003809C5">
        <w:t>According to the researchers, the benefit in IQ can be pinned to the better sleep afforded by omega-3 fatty acids found in many types of fish.</w:t>
      </w:r>
      <w:r>
        <w:t>”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proofErr w:type="gramStart"/>
      <w:r w:rsidRPr="003809C5">
        <w:t>more</w:t>
      </w:r>
      <w:proofErr w:type="gramEnd"/>
      <w:r w:rsidRPr="003809C5">
        <w:t xml:space="preserve"> than 500 boys and girls in China, 9 to 11 years old.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Children responded to the questionnaire about whether or not they ate fish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Took the “</w:t>
      </w:r>
      <w:r w:rsidRPr="003809C5">
        <w:t>Wechsler Intelligence Scale for Children-Revised</w:t>
      </w:r>
      <w:r>
        <w:t>” – accounts for verbal and non-verbal skills</w:t>
      </w:r>
    </w:p>
    <w:p w:rsidR="003809C5" w:rsidRDefault="003809C5" w:rsidP="003809C5">
      <w:pPr>
        <w:pStyle w:val="ListParagraph"/>
        <w:numPr>
          <w:ilvl w:val="0"/>
          <w:numId w:val="1"/>
        </w:numPr>
      </w:pPr>
      <w:r>
        <w:t>Parents attested to the sleeping of their own children</w:t>
      </w:r>
    </w:p>
    <w:p w:rsidR="003809C5" w:rsidRDefault="003809C5" w:rsidP="003809C5">
      <w:r>
        <w:t>Initial Thoughts:</w:t>
      </w:r>
    </w:p>
    <w:p w:rsidR="003809C5" w:rsidRDefault="00F64A5B" w:rsidP="003809C5">
      <w:pPr>
        <w:pStyle w:val="ListParagraph"/>
        <w:numPr>
          <w:ilvl w:val="0"/>
          <w:numId w:val="2"/>
        </w:numPr>
      </w:pPr>
      <w:r>
        <w:t>Asking 10 year old kids to recite what they ate over a week is likely filled with errors</w:t>
      </w:r>
    </w:p>
    <w:p w:rsidR="00F64A5B" w:rsidRDefault="00F64A5B" w:rsidP="003809C5">
      <w:pPr>
        <w:pStyle w:val="ListParagraph"/>
        <w:numPr>
          <w:ilvl w:val="0"/>
          <w:numId w:val="2"/>
        </w:numPr>
      </w:pPr>
      <w:r>
        <w:t>Didn’t normalize for how kid’s parents already feel about the sleep patterns of their kids – bias is included in their reporting</w:t>
      </w:r>
    </w:p>
    <w:p w:rsidR="00F64A5B" w:rsidRDefault="00F64A5B" w:rsidP="003809C5">
      <w:pPr>
        <w:pStyle w:val="ListParagraph"/>
        <w:numPr>
          <w:ilvl w:val="0"/>
          <w:numId w:val="2"/>
        </w:numPr>
      </w:pPr>
      <w:r>
        <w:t>They made a causal inference without doing any causality study (instead relied purely on perceived correlation on biased data) in regards to the cause being fatty acids</w:t>
      </w:r>
    </w:p>
    <w:p w:rsidR="00F64A5B" w:rsidRDefault="00F64A5B" w:rsidP="003809C5">
      <w:pPr>
        <w:pStyle w:val="ListParagraph"/>
        <w:numPr>
          <w:ilvl w:val="0"/>
          <w:numId w:val="2"/>
        </w:numPr>
      </w:pPr>
      <w:r>
        <w:t xml:space="preserve">Study done on Chinese kids but findings is presented in </w:t>
      </w:r>
      <w:proofErr w:type="spellStart"/>
      <w:r>
        <w:t>english</w:t>
      </w:r>
      <w:proofErr w:type="spellEnd"/>
      <w:r>
        <w:t xml:space="preserve"> to an </w:t>
      </w:r>
      <w:proofErr w:type="spellStart"/>
      <w:r>
        <w:t>american</w:t>
      </w:r>
      <w:proofErr w:type="spellEnd"/>
      <w:r>
        <w:t xml:space="preserve"> audience</w:t>
      </w:r>
    </w:p>
    <w:p w:rsidR="00F64A5B" w:rsidRDefault="00F64A5B" w:rsidP="00F64A5B">
      <w:pPr>
        <w:pStyle w:val="ListParagraph"/>
        <w:numPr>
          <w:ilvl w:val="1"/>
          <w:numId w:val="2"/>
        </w:numPr>
      </w:pPr>
      <w:r>
        <w:t>Chinese families have more fish in their diet so their reaction to eating fish is likely much different from an American – they shouldn’t have presented the information in an article such as this with this audience in mind</w:t>
      </w:r>
    </w:p>
    <w:p w:rsidR="00F64A5B" w:rsidRDefault="00F64A5B" w:rsidP="00F64A5B">
      <w:pPr>
        <w:pStyle w:val="ListParagraph"/>
        <w:numPr>
          <w:ilvl w:val="0"/>
          <w:numId w:val="2"/>
        </w:numPr>
      </w:pPr>
    </w:p>
    <w:p w:rsidR="003809C5" w:rsidRDefault="003809C5" w:rsidP="003809C5">
      <w:r>
        <w:t>Tropes present:</w:t>
      </w:r>
    </w:p>
    <w:p w:rsidR="00F64A5B" w:rsidRDefault="00F64A5B" w:rsidP="00F64A5B">
      <w:pPr>
        <w:pStyle w:val="ListParagraph"/>
        <w:numPr>
          <w:ilvl w:val="0"/>
          <w:numId w:val="3"/>
        </w:numPr>
      </w:pPr>
      <w:r>
        <w:t>Anchoring bias: study is being conducted in response to the common myth that fish makes your smarter – the researchers are likely going in to this with some bias towards it helping</w:t>
      </w:r>
    </w:p>
    <w:p w:rsidR="00F64A5B" w:rsidRDefault="00F64A5B" w:rsidP="00F64A5B">
      <w:pPr>
        <w:pStyle w:val="ListParagraph"/>
        <w:numPr>
          <w:ilvl w:val="0"/>
          <w:numId w:val="3"/>
        </w:numPr>
      </w:pPr>
      <w:r>
        <w:t>Bandwagon effect (same reason as above)</w:t>
      </w:r>
    </w:p>
    <w:p w:rsidR="00F64A5B" w:rsidRDefault="00F64A5B" w:rsidP="00F64A5B">
      <w:pPr>
        <w:pStyle w:val="ListParagraph"/>
        <w:numPr>
          <w:ilvl w:val="0"/>
          <w:numId w:val="3"/>
        </w:numPr>
      </w:pPr>
      <w:r>
        <w:t>Confirmation bias (same reason as above)</w:t>
      </w:r>
    </w:p>
    <w:p w:rsidR="00F64A5B" w:rsidRDefault="00F64A5B" w:rsidP="00F64A5B">
      <w:pPr>
        <w:pStyle w:val="ListParagraph"/>
        <w:numPr>
          <w:ilvl w:val="0"/>
          <w:numId w:val="3"/>
        </w:numPr>
      </w:pPr>
      <w:r>
        <w:t>Placebo effect: parents could think that their kid was sleeping better because they knew the kid should (was it a double-blinded experiment?)</w:t>
      </w:r>
    </w:p>
    <w:p w:rsidR="00F64A5B" w:rsidRDefault="00F64A5B" w:rsidP="00F64A5B">
      <w:pPr>
        <w:pStyle w:val="ListParagraph"/>
        <w:numPr>
          <w:ilvl w:val="0"/>
          <w:numId w:val="3"/>
        </w:numPr>
      </w:pPr>
      <w:r>
        <w:t xml:space="preserve">Selective perception: omega 3 fatty acids already have the perception to help brain function </w:t>
      </w:r>
      <w:r w:rsidR="00C61F42">
        <w:t>which might be why they made a causal inference with no causal study</w:t>
      </w:r>
    </w:p>
    <w:p w:rsidR="00C61F42" w:rsidRDefault="00C61F42" w:rsidP="00F64A5B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3809C5" w:rsidRDefault="003809C5" w:rsidP="003809C5"/>
    <w:sectPr w:rsidR="0038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5ABE"/>
    <w:multiLevelType w:val="hybridMultilevel"/>
    <w:tmpl w:val="EFCE4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0A3C"/>
    <w:multiLevelType w:val="hybridMultilevel"/>
    <w:tmpl w:val="C62C1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3785A"/>
    <w:multiLevelType w:val="hybridMultilevel"/>
    <w:tmpl w:val="C448A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C5"/>
    <w:rsid w:val="003809C5"/>
    <w:rsid w:val="00756F6F"/>
    <w:rsid w:val="00A81807"/>
    <w:rsid w:val="00C61F42"/>
    <w:rsid w:val="00F6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umer.healthday.com/kids-health-information-23/adolescents-and-teen-health-news-719/can-eating-fish-make-kids-smarter-72961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1</cp:revision>
  <dcterms:created xsi:type="dcterms:W3CDTF">2018-10-02T00:06:00Z</dcterms:created>
  <dcterms:modified xsi:type="dcterms:W3CDTF">2018-10-02T00:35:00Z</dcterms:modified>
</cp:coreProperties>
</file>