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OLIVER GODWIN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Sydney, Australia  |  o.godwin@outlook.com  |  0425 201 895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Highly motivated sales professional with a proven record of exceeding revenue targets through strategic net new growth initiatives. Skilled in developing new in-region, high-performing teams aligned with business objectives, leveraging a performance-driven approach to achieve significant organizational impact. Commercial &amp; Mid-Market Sales Manager achieving 152% attainment in FY25 and President's Club recognition, with expertise in team building, territory planning, and strategic sales. Demonstrated ability to drive revenue and generate consistent, high-quality pipeline.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HIGHLIGHTS</w:t>
      </w:r>
    </w:p>
    <w:tbl>
      <w:tblPr>
        <w:tblW w:type="dxa" w:w="10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0"/>
        <w:gridCol w:w="5050"/>
      </w:tblGrid>
      <w:tr>
        <w:tc>
          <w:tcPr>
            <w:tcW w:type="dxa" w:w="50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High-performance team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Proven record of overachievement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Acquisition/velocity new logo growth specialist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Technical aptitude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Coaching and mentoring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Strategic selling</w:t>
            </w:r>
          </w:p>
        </w:tc>
        <w:tc>
          <w:tcPr>
            <w:tcW w:type="dxa" w:w="50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Pipeline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MEDDIC/MEDDPICC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C-level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Territory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Forecasting accuracy</w:t>
            </w:r>
          </w:p>
        </w:tc>
      </w:tr>
    </w:tbl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DATADOG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Sydney,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09/2024 – Current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Commercial &amp; Mid-Market Sales Manager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Leading and developing a team of eight Account Executives focused on driving revenue and new logo growth (acquisition) across the commercial and mid-market segment in Australia and New Zealand.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President's Club winner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152% attainment FY25, ranked #5 of ~150 sales teams globally at Datadog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Lead, mentor, build, and coach a team of high-performing Account Executives to achieve quarterly and annual sales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Team responsible for acquiring 75 new customers in FY25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Manage territory planning, pipeline generation, and forecasting using MEDDIC sales processes and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 scalable sales strategies to increase customer acquisition and product adoption across a diverse set of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Partner closely with Sales Engineering, Customer Success, Marketing, and Product teams to ensure customer alignment and deal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Monitor performance metrics and implement improvements in sales efficiency and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Support team members in complex deal cycles, C-level negotiations, and account expansion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Represent Datadog's values by building a high-performance, collaborative, and inclusive sales culture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SPLUNK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North Sydney,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10/2022 – 09/2024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Regional Sales Manager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a core sales territory and team responsible for all net new accounts across NSW Commercial &amp; Enterprise.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Founded new territory for Splunk in NSW, entirely net new acquisition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Strategic Territory &amp; Account Planning: Implemented and executed tailored programs to drive new revenue and grow the NSW commercial/enterprise business, including pipeline generation activities, go-to-market strategy, marketing events, and wider team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Team Management: Orchestrated and led participation of the wider team in day-to-day opportunity engagement, including business development representatives, account managers, technical resourcing, customer success, renewals, and business value representatives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Mentoring &amp; New Hire Engagement: Assisted in the hiring process of new employees to Splunk, including interview and roleplay stages; held weekly cadence with aligned BDRs to review quarterly targets and objectives, including mentoring for career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Engagement: Built strong C-level relationships over my tenure at Splunk, with frequent cadence and presentations to stakeholders at all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Forecasting: Responsible for accurate reporting to senior management on quarterly targets, including roll-up of aligned BDR and ISR functions; MEDDPICC trained, presenting key deals to leadership weekly as required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SPLUNK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North Sydney,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12/2021 – 10/2022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Enterprise 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Q1 FY23: 125% MBO attainment (deals closed, dollar value attached, converted customer meetings)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Q2 FY23: 125% MBO attainment; Q3 FY23: 105% MBO attainment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Trusted Advisor Model: Incorporated an advisory selling methodology to uniquely position Splunk's large portfolio against the diverse and specific use cases customers faced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Net New Business Specialist: As the dedicated account manager for new business in NSW, worked closely with the aligned RSM to uncover new opportunities and convert them to new business for Splunk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Engagement: Created meaningful relationships with senior stakeholders in NSW, including C-suite, IT managers, and partner teams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DELL TECHNOLOGIES (EMC)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Sydney,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12/2020 – 12/2021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Enterprise Data Centre Account Manager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Responsible for high-value accounts comprising acquisition, government, education, medium business, and enterprise. Dell EMC's large portfolio of Storage, Data Protection, and Cloud Service products requires a consultative selling approach, ensuring we provided value, met customer need, and drove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H1 FY22: 103% quota attainment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H2 FY22: 64% attainment at time of departure, on track to exceed target with over $2.5M AUD forecast to close in Q4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Generated over 20 net new opportunities YTD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Strategic Territory &amp; Account Planning: Developed multiple territory plans, strategic account plans, and partner business plans, executing against key defined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Delivered sales and technical presentations to potential customers via a consultative sales approach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DELL TECHNOLOGIES (EMC)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Sydney,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01/2020 – 12/2020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Enterprise Inside Sales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Prospected 50 leads per week and pursued appointment opportunities to convert prospects into new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Consistent top performer in team, driving over 15 opportunities to the storage business each 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Awarded for driving top-line revenue growth and sustaining a high level of achievement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Outreach: Led outreach implementation across NSW and Victoria for the Education and Government sectors, leveraging digital and telephone approaches (LinkedIn, Sales Navigator, 6sense, Lusha, email) to generate sales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End-to-End Sales Engagement: Followed up with customers after sale to identify and resolve service, account, or technical issues; maintained detailed account records and contact logs in Salesforce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SEKTOR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Rosehill,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07/2019 – 01/2020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Sales Support Specialist (NSW, VIC)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RESOLUTION SERVICES GROUP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Sydney, NSW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01/2015 – 08/2019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Founded sales motion at RSG: created account territory, managed outbound leads, and handled commercial processes on behalf of the founder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Managed sales pipeline efficiently through customer relationship management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Negotiated contracts and terms with clients to secure profitable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Used cold calling and networking to sell products and services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 AND TRAINING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Business Management (Business)</w:t>
      </w:r>
      <w:r>
        <w:rPr>
          <w:rFonts w:ascii="Calibri" w:cs="Calibri" w:eastAsia="Calibri" w:hAnsi="Calibri"/>
          <w:sz w:val="21"/>
          <w:szCs w:val="21"/>
        </w:rPr>
        <w:t xml:space="preserve">, University of Technology Sydney, NSW, Australia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Diploma of Business</w:t>
      </w:r>
      <w:r>
        <w:rPr>
          <w:rFonts w:ascii="Calibri" w:cs="Calibri" w:eastAsia="Calibri" w:hAnsi="Calibri"/>
          <w:sz w:val="21"/>
          <w:szCs w:val="21"/>
        </w:rPr>
        <w:t xml:space="preserve">, UTS Insearch, Sydney, NSW, Australia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Energy for Purpose, Mental Health in the Workplace (Explore Performance)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Microsoft Azure Infrastructure Fundamentals Certified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AWS Cloud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VMware Sales Professional Accredited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CASI Level 2 Instructor License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UTS Business School Alumni</w:t>
      </w:r>
    </w:p>
    <w:p>
      <w:pPr>
        <w:pBdr>
          <w:bottom w:val="single" w:color="1F3864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References available upon request.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2026-07-07T05:21:36.902Z</dcterms:created>
  <dcterms:modified xsi:type="dcterms:W3CDTF">2026-07-07T05:21:36.903Z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