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/>
    <w:p/>
    <w:p/>
    <w:p/>
    <w:p>
      <w:pPr>
        <w:jc w:val="center"/>
      </w:pPr>
      <w:r>
        <w:rPr>
          <w:rFonts w:ascii="Arial" w:cs="Arial" w:eastAsia="Arial" w:hAnsi="Arial"/>
          <w:b/>
          <w:bCs/>
          <w:color w:val="4EEAC0"/>
          <w:sz w:val="56"/>
          <w:szCs w:val="56"/>
        </w:rPr>
        <w:t xml:space="preserve">TURBIUM</w:t>
      </w:r>
    </w:p>
    <w:p>
      <w:pPr>
        <w:spacing w:before="80"/>
        <w:jc w:val="center"/>
      </w:pPr>
      <w:r>
        <w:rPr>
          <w:rFonts w:ascii="Arial" w:cs="Arial" w:eastAsia="Arial" w:hAnsi="Arial"/>
          <w:b/>
          <w:bCs/>
          <w:color w:val="0A0F0D"/>
          <w:sz w:val="40"/>
          <w:szCs w:val="40"/>
        </w:rPr>
        <w:t xml:space="preserve">КОНТЕНТ-ПЛАН: 9 КАРУСЕЛЕЙ</w:t>
      </w:r>
    </w:p>
    <w:p>
      <w:pPr>
        <w:spacing w:before="200"/>
        <w:jc w:val="center"/>
      </w:pPr>
      <w:r>
        <w:rPr>
          <w:rFonts w:ascii="Arial" w:cs="Arial" w:eastAsia="Arial" w:hAnsi="Arial"/>
          <w:color w:val="FF8C42"/>
          <w:sz w:val="24"/>
          <w:szCs w:val="24"/>
        </w:rPr>
        <w:t xml:space="preserve">Которые бизнесмен сохранит, перешлёт и пролистает дважды</w:t>
      </w:r>
    </w:p>
    <w:p/>
    <w:p/>
    <w:p>
      <w:pPr>
        <w:jc w:val="center"/>
      </w:pPr>
      <w:r>
        <w:rPr>
          <w:rFonts w:ascii="Arial" w:cs="Arial" w:eastAsia="Arial" w:hAnsi="Arial"/>
          <w:color w:val="8A9A94"/>
          <w:sz w:val="20"/>
          <w:szCs w:val="20"/>
        </w:rPr>
        <w:t xml:space="preserve">Команда агентов: КРЕА + ФЁДОР + МАКС + ВИЗУАЛ + ЗАРА + ЭММА</w:t>
      </w:r>
    </w:p>
    <w:p>
      <w:pPr>
        <w:spacing w:before="80"/>
        <w:jc w:val="center"/>
      </w:pPr>
      <w:r>
        <w:rPr>
          <w:rFonts w:ascii="Arial" w:cs="Arial" w:eastAsia="Arial" w:hAnsi="Arial"/>
          <w:color w:val="8A9A94"/>
          <w:sz w:val="20"/>
          <w:szCs w:val="20"/>
        </w:rPr>
        <w:t xml:space="preserve">Февраль 2026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0A0F0D"/>
          <w:sz w:val="36"/>
          <w:szCs w:val="36"/>
        </w:rPr>
        <w:t xml:space="preserve">СТРАТЕГИЯ: ПОЧЕМУ ЭТИ 9 КАРУСЕЛЕЙ</w:t>
      </w:r>
    </w:p>
    <w:p>
      <w:pPr>
        <w:spacing w:before="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Каждая карусель в этом плане спроектирована по принципу «Тест на пересылку» от КРЕА: можно ли переслать другу со словами «глянь, это про нас»? Если нет — в корзину.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FF8C42"/>
          <w:sz w:val="24"/>
          <w:szCs w:val="24"/>
        </w:rPr>
        <w:t xml:space="preserve">Архитектура плана:</w:t>
      </w:r>
    </w:p>
    <w:p>
      <w:pPr>
        <w:spacing w:before="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9 каруселей = 3 волны по 3 штуки. Каждая волна бьёт по одной эмоции:</w:t>
      </w:r>
    </w:p>
    <w:p>
      <w:pPr>
        <w:spacing w:before="0" w:after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FF8C42"/>
          <w:sz w:val="22"/>
          <w:szCs w:val="22"/>
        </w:rPr>
        <w:t xml:space="preserve">Волна 1 (каруселi 1–3):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СТРАХ — «Ты теряешь деньги прямо сейчас и не знаешь об этом»</w:t>
      </w:r>
    </w:p>
    <w:p>
      <w:pPr>
        <w:spacing w:before="0" w:after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22"/>
          <w:szCs w:val="22"/>
        </w:rPr>
        <w:t xml:space="preserve">Волна 2 (карусели 4–6):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УЗНАВАНИЕ — «Это же про меня, чёрт»</w:t>
      </w:r>
    </w:p>
    <w:p>
      <w:pPr>
        <w:spacing w:before="0" w:after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4EEAC0"/>
          <w:sz w:val="22"/>
          <w:szCs w:val="22"/>
        </w:rPr>
        <w:t xml:space="preserve">Волна 3 (карусели 7–9):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НАДЕЖДА — «Так можно было?»</w:t>
      </w:r>
    </w:p>
    <w:p/>
    <w:p>
      <w:pPr>
        <w:spacing w:before="200" w:after="120"/>
      </w:pPr>
      <w:r>
        <w:rPr>
          <w:rFonts w:ascii="Arial" w:cs="Arial" w:eastAsia="Arial" w:hAnsi="Arial"/>
          <w:b/>
          <w:bCs/>
          <w:color w:val="4EEAC0"/>
          <w:sz w:val="24"/>
          <w:szCs w:val="24"/>
        </w:rPr>
        <w:t xml:space="preserve">Команда на проекте: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564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F0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4EEAC0"/>
                <w:sz w:val="18"/>
                <w:szCs w:val="18"/>
              </w:rPr>
              <w:t xml:space="preserve">АГЕНТ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F0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4EEAC0"/>
                <w:sz w:val="18"/>
                <w:szCs w:val="18"/>
              </w:rPr>
              <w:t xml:space="preserve">РОЛЬ В ПРОЕКТЕ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F0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4EEAC0"/>
                <w:sz w:val="18"/>
                <w:szCs w:val="18"/>
              </w:rPr>
              <w:t xml:space="preserve">ЧТО ДЕЛАЕТ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ФЁДОР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Ресёрчер болей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Боль + цитата VoC + цифра-пруф из исследований для каждой карусели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КРЕА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Креативный директор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Формат, метафора, эмоциональная кривая, скользкая горка, loop-механика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МАКС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Контент-мейкер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Тексты слайдов (макс. 12 слов), текст поста, CTA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ВИЗУАЛ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Арт-директор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Промпты для Nano Banano Pro, цветовая драматургия, визуальное разнообразие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ЗАРА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Reels-инженер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Адаптация каждой карусели в формат Reels-тизера (опционально, волна 2–3)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ЭММА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Продуктовый упаковщик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CTA → лид-магнит → трипваер — выстраивает путь после каждой карусели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0A0F0D"/>
          <w:sz w:val="36"/>
          <w:szCs w:val="36"/>
        </w:rPr>
        <w:t xml:space="preserve">КАРТА КОНТЕНТ-ПЛАНА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2200"/>
        <w:gridCol w:w="1400"/>
        <w:gridCol w:w="1200"/>
        <w:gridCol w:w="1560"/>
        <w:gridCol w:w="1400"/>
        <w:gridCol w:w="1600"/>
      </w:tblGrid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F0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4EEAC0"/>
                <w:sz w:val="16"/>
                <w:szCs w:val="16"/>
              </w:rPr>
              <w:t xml:space="preserve">#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F0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4EEAC0"/>
                <w:sz w:val="16"/>
                <w:szCs w:val="16"/>
              </w:rPr>
              <w:t xml:space="preserve">ТЕМА / ХУК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F0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4EEAC0"/>
                <w:sz w:val="16"/>
                <w:szCs w:val="16"/>
              </w:rPr>
              <w:t xml:space="preserve">СЕГМЕНТ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F0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4EEAC0"/>
                <w:sz w:val="16"/>
                <w:szCs w:val="16"/>
              </w:rPr>
              <w:t xml:space="preserve">ФОРМАТ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F0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4EEAC0"/>
                <w:sz w:val="16"/>
                <w:szCs w:val="16"/>
              </w:rPr>
              <w:t xml:space="preserve">БОЛЬ / JTBD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F0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4EEAC0"/>
                <w:sz w:val="16"/>
                <w:szCs w:val="16"/>
              </w:rPr>
              <w:t xml:space="preserve">CTA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F0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4EEAC0"/>
                <w:sz w:val="16"/>
                <w:szCs w:val="16"/>
              </w:rPr>
              <w:t xml:space="preserve">ВИЗ. ПРИЁМ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«Бесплатный маркетинг стоит тебе 3 млн в год»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Хаотик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КАЛЬКУЛЯТОР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Нет стратегии, теряет 30-50% лидов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AI-аудит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Объект-метафора (горящие монеты)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«Твой менеджер по продажам работает на конкурента»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Хаотик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ШОКЕР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Нет CRM, лиды в блокноте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Чек-лист потерь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RAW-скриншот (WhatsApp-чат)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«8 из 10 агентств врут про ROI. Вот как проверить»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Разочарован.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МИФОБОРЕЦ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Обжёгся на агентствах, аллергия на обещания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Гайд-детектор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Чистая типографика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«Один день из жизни предпринимателя — где утекают деньги»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Хаотик + Масштабатор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ТАЙМЛАЙН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Ручные процессы, рутина пожирает время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Шаблон AI-рутины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Analog+Digital (блокнот + UI)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«Я потратил 800K на таргет. Вот что получил»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Разочарован.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ИСТОРИЯ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Слив бюджета на рекламу без стратегии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Калькулятор CPL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Человек в свете (split-light)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«152-ФЗ: штраф 15 млн, о котором ты не знаешь»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Все сегменты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ШОКЕР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Риски работы с данными, незнание закона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Чек-лист 152-ФЗ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Данные-визуал (штрафы + графики)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F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F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«Рост x2 без x2 команды. Как это работает»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F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Масштабатор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F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ДО/ПОСЛЕ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F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Рост требует непропорциональных ресурсов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F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AI-аудит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F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Объект-метафора (песочные часы)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F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F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«AI-чатбот за 3 дня заменил ночную смену. Цифры»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F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Масштабатор + Новичок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F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ПЕРЕВЁРНУТ.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F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Дорогие сотрудники, страх автоматизации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F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Бесплатный бот-шаблон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F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RAW-скриншот (дашборд бота)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F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F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«Формула: 35K рублей + 2 недели = AI-маркетинг для МСБ»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F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Новичок + Беженец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F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ВОПРОС-ОТВЕТ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F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Непонимание AI, страх что дорого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F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Консультация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F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Чистая типографика + данные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0A0F0D"/>
          <w:sz w:val="36"/>
          <w:szCs w:val="36"/>
        </w:rPr>
        <w:t xml:space="preserve">КАРУСЕЛЬ #1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FF8C42"/>
          <w:sz w:val="28"/>
          <w:szCs w:val="28"/>
        </w:rPr>
        <w:t xml:space="preserve">«Бесплатный маркетинг стоит тебе 3 млн в год»</w:t>
      </w:r>
    </w:p>
    <w:p/>
    <w:p>
      <w:pPr>
        <w:spacing w:before="200" w:after="120"/>
      </w:pPr>
      <w:r>
        <w:rPr>
          <w:rFonts w:ascii="Arial" w:cs="Arial" w:eastAsia="Arial" w:hAnsi="Arial"/>
          <w:b/>
          <w:bCs/>
          <w:color w:val="4EEAC0"/>
          <w:sz w:val="24"/>
          <w:szCs w:val="24"/>
        </w:rPr>
        <w:t xml:space="preserve">КАРТОЧКА КАРУСЕЛИ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44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Сегмент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Хаотик — «Наведи порядок в моём маркетинге»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Формат КРЕА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КАЛЬКУЛЯТОР — «Посчитай сам», пошаговый расчёт к шокирующей сумме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Боль (ФЁДОР)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Нет стратегии маркетинга. Тратит на «всё подряд». Теряет 30-50% лидов, которые просто не обрабатываются. Не считает CPL/CAC.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Цитата VoC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«Мы рекламу даём, лиды вроде есть, но продаж нет — не пойму, где теряем»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Цифра-пруф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67% МСБ не знают свой CPL (KT-Team, 2024). Средний фрод в digital — 13-18% бюджета (click.ru). CRM есть только у 24% МСБ (НАФИ).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Метафора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Дырявое ведро — ты льёшь воду (бюджет), а ведро дырявое (без CRM, без аналитики)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CTA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Бесплатный AI-аудит: «Найдём, где ты теряешь» → Telegram-бот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Виз. приём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Объект-метафора: горящие монеты на чёрном фоне, amber-частицы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Loop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Слайд 1: дырявое ведро (amber) → Слайд 6: целое ведро (mint). Тот же ракурс, инвертированный цвет.</w:t>
            </w:r>
          </w:p>
        </w:tc>
      </w:tr>
    </w:tbl>
    <w:p/>
    <w:p>
      <w:pPr>
        <w:spacing w:before="200" w:after="120"/>
      </w:pPr>
      <w:r>
        <w:rPr>
          <w:rFonts w:ascii="Arial" w:cs="Arial" w:eastAsia="Arial" w:hAnsi="Arial"/>
          <w:b/>
          <w:bCs/>
          <w:color w:val="FF8C42"/>
          <w:sz w:val="24"/>
          <w:szCs w:val="24"/>
        </w:rPr>
        <w:t xml:space="preserve">СЦЕНАРИЙ 6 СЛАЙДОВ (Скользкая горка)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2600"/>
        <w:gridCol w:w="2400"/>
        <w:gridCol w:w="2200"/>
        <w:gridCol w:w="2160"/>
      </w:tblGrid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F0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4EEAC0"/>
                <w:sz w:val="16"/>
                <w:szCs w:val="16"/>
              </w:rPr>
              <w:t xml:space="preserve">#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F0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4EEAC0"/>
                <w:sz w:val="16"/>
                <w:szCs w:val="16"/>
              </w:rPr>
              <w:t xml:space="preserve">ТЕКСТ НА СЛАЙДЕ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F0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4EEAC0"/>
                <w:sz w:val="16"/>
                <w:szCs w:val="16"/>
              </w:rPr>
              <w:t xml:space="preserve">ВИЗУАЛ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F0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4EEAC0"/>
                <w:sz w:val="16"/>
                <w:szCs w:val="16"/>
              </w:rPr>
              <w:t xml:space="preserve">ЭМОЦИЯ / ЦВЕТ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F0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4EEAC0"/>
                <w:sz w:val="16"/>
                <w:szCs w:val="16"/>
              </w:rPr>
              <w:t xml:space="preserve">СЕМЯ ЛЮБОПЫТСТВА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Твой маркетинг бесплатный? Он стоит тебе 3 млн.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Горящая монета на ребре, amber-glow, тёмный фон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ШОК / Amber #FF8C42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«Посчитай сам...»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Средний МСБ теряет 13-18% бюджета на фрод. Считаем.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Калькулятор с amber-цифрами, дырявое ведро фоном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ПРУФ / White #FFFFFF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«Но это ещё не всё...»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67% не знают свой CPL. Ты платишь 2-5x за клиента.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Стилизованный график: цена лида vs реальная цена клиента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УДАР / Amber #FF8C42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«А вот где главная дыра...»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CRM есть у 24% МСБ. Остальные теряют 30-50% лидов.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Воронка с дырами, лиды-капли утекают вниз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ПРУФ / White #FFFFFF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«Итого за год?»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Фрод + потеря лидов + отсутствие аналитики = 1-3 млн/год.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Три суммы складываются в шокирующий итог, mint-рамка решения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ВЫДОХ / Mint #4EEAC0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«Но это можно исправить за 30 минут»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AI-аудит покажет, где ты теряешь. Бесплатно. 30 минут.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Целое ведро mint, логотип Tb, CTA-кнопка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ДЕЙСТВИЕ / Mint #4EEAC0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LOOP → Слайд 1 (инверсия)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0A0F0D"/>
          <w:sz w:val="36"/>
          <w:szCs w:val="36"/>
        </w:rPr>
        <w:t xml:space="preserve">КАРУСЕЛЬ #2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FF8C42"/>
          <w:sz w:val="28"/>
          <w:szCs w:val="28"/>
        </w:rPr>
        <w:t xml:space="preserve">«Твой менеджер по продажам работает на конкурента»</w:t>
      </w:r>
    </w:p>
    <w:p/>
    <w:p>
      <w:pPr>
        <w:spacing w:before="200" w:after="120"/>
      </w:pPr>
      <w:r>
        <w:rPr>
          <w:rFonts w:ascii="Arial" w:cs="Arial" w:eastAsia="Arial" w:hAnsi="Arial"/>
          <w:b/>
          <w:bCs/>
          <w:color w:val="4EEAC0"/>
          <w:sz w:val="24"/>
          <w:szCs w:val="24"/>
        </w:rPr>
        <w:t xml:space="preserve">КАРТОЧКА КАРУСЕЛИ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44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Сегмент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Хаотик — без CRM, лиды в блокнотах и головах менеджеров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Формат КРЕА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ШОКЕР — провокационный хук + цифры + решение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Боль (ФЁДОР)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Менеджер увольняется — клиентская база уходит с ним. Нет фиксации в CRM. Потеря 40-70% контактов при смене менеджера.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Цитата VoC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«Лучший продажник ушёл к конкуренту и увёл троих крупных клиентов. Мы даже не знали их контакты»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Метафора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Менеджер-чемодан: уходя, забирает с собой клиентскую базу как чемодан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Loop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Слайд 1: WhatsApp-чат с размытыми контактами → Слайд 6: CRM-дашборд с теми же контактами</w:t>
            </w:r>
          </w:p>
        </w:tc>
      </w:tr>
    </w:tbl>
    <w:p/>
    <w:p>
      <w:pPr>
        <w:spacing w:before="200" w:after="120"/>
      </w:pPr>
      <w:r>
        <w:rPr>
          <w:rFonts w:ascii="Arial" w:cs="Arial" w:eastAsia="Arial" w:hAnsi="Arial"/>
          <w:b/>
          <w:bCs/>
          <w:color w:val="FF8C42"/>
          <w:sz w:val="24"/>
          <w:szCs w:val="24"/>
        </w:rPr>
        <w:t xml:space="preserve">СЦЕНАРИЙ 6 СЛАЙДОВ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3100"/>
        <w:gridCol w:w="3100"/>
        <w:gridCol w:w="3160"/>
      </w:tblGrid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F0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4EEAC0"/>
                <w:sz w:val="20"/>
                <w:szCs w:val="20"/>
              </w:rPr>
              <w:t xml:space="preserve">#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F0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4EEAC0"/>
                <w:sz w:val="20"/>
                <w:szCs w:val="20"/>
              </w:rPr>
              <w:t xml:space="preserve">ТЕКСТ НА СЛАЙДЕ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F0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4EEAC0"/>
                <w:sz w:val="20"/>
                <w:szCs w:val="20"/>
              </w:rPr>
              <w:t xml:space="preserve">ВИЗУАЛ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F0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4EEAC0"/>
                <w:sz w:val="20"/>
                <w:szCs w:val="20"/>
              </w:rPr>
              <w:t xml:space="preserve">ЭМОЦИЯ + ПЕРЕХОД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Твой менеджер по продажам работает на конкурента. И ты платишь ему за это.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RAW-скриншот: WhatsApp-чат с размытыми контактами, amber-подсветка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ШОК / Amber. «Нет, это не про воровство...»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У 76% МСБ клиентская база — в голове менеджера. Он уйдёт — база уйдёт с ним.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Силуэт человека с чемоданом, из чемодана сыпятся контакты (amber-иконки)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ПРУФ / White. «А вот что он унесёт...»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Средний менеджер обрабатывает 60% входящих. Остальные 40% — подарок конкуренту.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Воронка: 100 лидов вверху, 40 падают в «подарочную коробку» с лого конкурента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УДАР / Amber. «Посчитай в деньгах...»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40% потерянных лидов x средний чек = вот сколько получает конкурент бесплатно.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Калькулятор: анимация сложения сумм, итог amber-жирным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ШОКИРУЮЩАЯ СУММА / White. «Есть решение?»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CRM + автоматический follow-up + аналитика. 30K/мес вместо 3 млн потерь.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CRM-дашборд с mint-графиками роста, clean UI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ВЫДОХ / Mint. «С чего начать?»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6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Забери чек-лист: «7 дыр в продажах, которые ты не видишь». Ссылка в шапке.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RAW-скриншот: Telegram-бот с чек-листом, mint-рамка, лого Tb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ДЕЙСТВИЕ / Mint. LOOP → Слайд 1 (контакты теперь в CRM)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0A0F0D"/>
          <w:sz w:val="36"/>
          <w:szCs w:val="36"/>
        </w:rPr>
        <w:t xml:space="preserve">КАРУСЕЛЬ #3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FF8C42"/>
          <w:sz w:val="28"/>
          <w:szCs w:val="28"/>
        </w:rPr>
        <w:t xml:space="preserve">«8 из 10 агентств врут про ROI. Вот как проверить»</w:t>
      </w:r>
    </w:p>
    <w:p/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44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Сегмент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Разочарованный — «Покажи прозрачно, что работает». Обжёгся на агентствах.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Формат КРЕА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МИФОБОРЕЦ — «Все говорят X. Вот почему это ложь»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Метафора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Детектор лжи — красная зона на каждом «красивом отчёте» агентства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Пруфы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70-85% масштабных AI/digital проектов проваливаются (NBER, MIT/RAND). Adoption 58% vs Confidence 18%. «Красивые» охваты ≠ продажи.</w:t>
            </w:r>
          </w:p>
        </w:tc>
      </w:tr>
    </w:tbl>
    <w:p/>
    <w:p>
      <w:pPr>
        <w:spacing w:before="200" w:after="120"/>
      </w:pPr>
      <w:r>
        <w:rPr>
          <w:rFonts w:ascii="Arial" w:cs="Arial" w:eastAsia="Arial" w:hAnsi="Arial"/>
          <w:b/>
          <w:bCs/>
          <w:color w:val="FF8C42"/>
          <w:sz w:val="24"/>
          <w:szCs w:val="24"/>
        </w:rPr>
        <w:t xml:space="preserve">СЦЕНАРИЙ 6 СЛАЙДОВ</w:t>
      </w:r>
    </w:p>
    <w:p>
      <w:pPr>
        <w:spacing w:before="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Слайд 1: «8 из 10 агентств врут про ваш ROI.» Чистая типографика, цифра 8 amber-огромная.</w:t>
      </w:r>
    </w:p>
    <w:p>
      <w:pPr>
        <w:spacing w:before="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Слайд 2: «Миф: охваты = продажи. Реальность: 1000 лайков — 0 оплат.» Скриншот красивого отчёта с красным X поверх.</w:t>
      </w:r>
    </w:p>
    <w:p>
      <w:pPr>
        <w:spacing w:before="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Слайд 3: «Миф: AI решит всё. Реальность: 70-85% AI-проектов проваливаются.» Данные NBER.</w:t>
      </w:r>
    </w:p>
    <w:p>
      <w:pPr>
        <w:spacing w:before="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Слайд 4: «Миф: нужен большой бюджет. Реальность: проблема не в деньгах, а в процессах.» 70% ресурсов — на людей, не на технологии.</w:t>
      </w:r>
    </w:p>
    <w:p>
      <w:pPr>
        <w:spacing w:before="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Слайд 5: «3 вопроса своему агентству: покажите CPL, покажите CAC, покажите LTV.» Mint-чеклист.</w:t>
      </w:r>
    </w:p>
    <w:p>
      <w:pPr>
        <w:spacing w:before="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Слайд 6: «Гайд-детектор: как отличить работающий маркетинг от красивого отчёта» → Telegram-бот.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0A0F0D"/>
          <w:sz w:val="36"/>
          <w:szCs w:val="36"/>
        </w:rPr>
        <w:t xml:space="preserve">КАРУСЕЛЬ #4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FF8C42"/>
          <w:sz w:val="28"/>
          <w:szCs w:val="28"/>
        </w:rPr>
        <w:t xml:space="preserve">«Один день предпринимателя. Где утекают деньги»</w:t>
      </w:r>
    </w:p>
    <w:p/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44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Сегмент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Хаотик + Масштабатор — ручные процессы пожирают время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Формат КРЕА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ТАЙМЛАЙН — хронология одного дня, где каждый час = потерянные деньги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Метафора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Песочные часы — песок = деньги, утекающие через рутинные задачи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Виз. приём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Analog+Digital: блокнот/стикеры + цифровые UI-оверлеи с потерянными суммами</w:t>
            </w:r>
          </w:p>
        </w:tc>
      </w:tr>
    </w:tbl>
    <w:p/>
    <w:p>
      <w:pPr>
        <w:spacing w:before="200" w:after="120"/>
      </w:pPr>
      <w:r>
        <w:rPr>
          <w:rFonts w:ascii="Arial" w:cs="Arial" w:eastAsia="Arial" w:hAnsi="Arial"/>
          <w:b/>
          <w:bCs/>
          <w:color w:val="FF8C42"/>
          <w:sz w:val="24"/>
          <w:szCs w:val="24"/>
        </w:rPr>
        <w:t xml:space="preserve">СЦЕНАРИЙ 6 СЛАЙДОВ</w:t>
      </w:r>
    </w:p>
    <w:p>
      <w:pPr>
        <w:spacing w:before="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Слайд 1: «09:00. Ты уже потерял 12 000 рублей.» Стикер с задачами на тёмном фоне, amber-цифра.</w:t>
      </w:r>
    </w:p>
    <w:p>
      <w:pPr>
        <w:spacing w:before="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Слайд 2: «09:00–11:00. Ручная проверка заявок, ответы в 3 мессенджерах. Потеря: 4 часа/день.» Скриншоты чатов.</w:t>
      </w:r>
    </w:p>
    <w:p>
      <w:pPr>
        <w:spacing w:before="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Слайд 3: «13:00. Менеджер забыл перезвонить. Лид ушёл к конкуренту. Потеря: 95K (ср.чек).» Пропущенный вызов.</w:t>
      </w:r>
    </w:p>
    <w:p>
      <w:pPr>
        <w:spacing w:before="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Слайд 4: «16:00. Отчёт по рекламе — в Excel от агентства. Ты не понимаешь цифры. Потеря: весь бюджет.» Excel-таблица с красными метками.</w:t>
      </w:r>
    </w:p>
    <w:p>
      <w:pPr>
        <w:spacing w:before="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Слайд 5: «За 1 день потеряно: 12K рутина + 95K лид + весь рекламный бюджет. AI автоматизирует 70% этих задач.» Mint-итог.</w:t>
      </w:r>
    </w:p>
    <w:p>
      <w:pPr>
        <w:spacing w:before="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Слайд 6: «Забери шаблон AI-рутины: что автоматизировать первым» → Telegram-бот. LOOP: те же стикеры, но с зелёными галочками.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0A0F0D"/>
          <w:sz w:val="36"/>
          <w:szCs w:val="36"/>
        </w:rPr>
        <w:t xml:space="preserve">КАРУСЕЛЬ #5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FF8C42"/>
          <w:sz w:val="28"/>
          <w:szCs w:val="28"/>
        </w:rPr>
        <w:t xml:space="preserve">«Я потратил 800K на таргет. Вот что получил»</w:t>
      </w:r>
    </w:p>
    <w:p/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44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Сегмент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Разочарованный — слил бюджет на рекламу без стратегии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Формат КРЕА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ИСТОРИЯ — мини-нарратив предпринимателя. Начало → середина → поворот → вывод.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Метафора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Слепой стрелок — бьёшь по мишени не глядя, тратишь патроны (бюджет) впустую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Виз. приём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Человек в свете: силуэт с amber/mint split-lighting, стиль HUBONKT</w:t>
            </w:r>
          </w:p>
        </w:tc>
      </w:tr>
    </w:tbl>
    <w:p/>
    <w:p>
      <w:pPr>
        <w:spacing w:before="200" w:after="120"/>
      </w:pPr>
      <w:r>
        <w:rPr>
          <w:rFonts w:ascii="Arial" w:cs="Arial" w:eastAsia="Arial" w:hAnsi="Arial"/>
          <w:b/>
          <w:bCs/>
          <w:color w:val="FF8C42"/>
          <w:sz w:val="24"/>
          <w:szCs w:val="24"/>
        </w:rPr>
        <w:t xml:space="preserve">СЦЕНАРИЙ 6 СЛАЙДОВ</w:t>
      </w:r>
    </w:p>
    <w:p>
      <w:pPr>
        <w:spacing w:before="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Слайд 1: «800 000 на рекламу. 3 агентства. 0 системы. Знакомо?» Силуэт на amber-фоне.</w:t>
      </w:r>
    </w:p>
    <w:p>
      <w:pPr>
        <w:spacing w:before="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Слайд 2: «Агентство 1: красивые отчёты, 0 продаж. Агентство 2: лиды есть, менеджеры не обрабатывают. Агентство 3: всё хорошо, но CPL 4500 ₽ при марже 8000 ₽.»</w:t>
      </w:r>
    </w:p>
    <w:p>
      <w:pPr>
        <w:spacing w:before="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Слайд 3: «Проблема не в рекламе. Проблема: нет воронки. Лиды → чёрная дыра.» Воронка с дырой, amber.</w:t>
      </w:r>
    </w:p>
    <w:p>
      <w:pPr>
        <w:spacing w:before="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Слайд 4: «Поворот: один вопрос изменил всё — сколько стоит привлечение одного платящего клиента? Ответ: никто не знал.» White-пруф.</w:t>
      </w:r>
    </w:p>
    <w:p>
      <w:pPr>
        <w:spacing w:before="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Слайд 5: «Результат через 60 дней: CPL снизился на 40%, конверсия x2, бюджет тот же. Что изменилось? Процессы, не инструменты.» Mint-графики.</w:t>
      </w:r>
    </w:p>
    <w:p>
      <w:pPr>
        <w:spacing w:before="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Слайд 6: «Посчитай свой CPL за 2 минуты. Калькулятор в боте» → CTA. LOOP: тот же силуэт, теперь в mint-свете.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0A0F0D"/>
          <w:sz w:val="36"/>
          <w:szCs w:val="36"/>
        </w:rPr>
        <w:t xml:space="preserve">КАРУСЕЛЬ #6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FF8C42"/>
          <w:sz w:val="28"/>
          <w:szCs w:val="28"/>
        </w:rPr>
        <w:t xml:space="preserve">«152-ФЗ: штраф 15 млн, о котором ты не знаешь»</w:t>
      </w:r>
    </w:p>
    <w:p/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44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Сегмент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ВСЕ СЕГМЕНТЫ — актуально для любого бизнеса, работающего с данными клиентов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Формат КРЕА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ШОКЕР — провокационный хук + законодательные факты + решение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Пруфы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152-ФЗ (май 2025): штрафы до 15 млн ₽. Западные AI для ПД — серая зона. GigaChat/YandexGPT обязательны для клиентских данных.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Метафора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Бомба замедленного действия — ты уже нарушаешь, просто ещё не поймали</w:t>
            </w:r>
          </w:p>
        </w:tc>
      </w:tr>
    </w:tbl>
    <w:p/>
    <w:p>
      <w:pPr>
        <w:spacing w:before="200" w:after="120"/>
      </w:pPr>
      <w:r>
        <w:rPr>
          <w:rFonts w:ascii="Arial" w:cs="Arial" w:eastAsia="Arial" w:hAnsi="Arial"/>
          <w:b/>
          <w:bCs/>
          <w:color w:val="FF8C42"/>
          <w:sz w:val="24"/>
          <w:szCs w:val="24"/>
        </w:rPr>
        <w:t xml:space="preserve">СЦЕНАРИЙ 6 СЛАЙДОВ</w:t>
      </w:r>
    </w:p>
    <w:p>
      <w:pPr>
        <w:spacing w:before="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Слайд 1: «Штраф 15 000 000 ₽. За то, что ты делаешь каждый день.» Цифра amber-гигантская на чёрном.</w:t>
      </w:r>
    </w:p>
    <w:p>
      <w:pPr>
        <w:spacing w:before="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Слайд 2: «152-ФЗ, май 2025. Персональные данные клиентов. Ты используешь ChatGPT для работы с базой? Это нарушение.» Иконка замка с красным крестом.</w:t>
      </w:r>
    </w:p>
    <w:p>
      <w:pPr>
        <w:spacing w:before="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Слайд 3: «Что считается ПД: имя + телефон, email + история покупок, IP + cookies. Почти всё.» Список с amber-чеклистом.</w:t>
      </w:r>
    </w:p>
    <w:p>
      <w:pPr>
        <w:spacing w:before="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Слайд 4: «Штрафы: до 15 млн ₽ для юрлиц. Маркировка рекламы: ещё 100-500K ₽. Планируется (2026): маркировка AI-контента до 1.5 млн ₽.» Прогресс-бар штрафов.</w:t>
      </w:r>
    </w:p>
    <w:p>
      <w:pPr>
        <w:spacing w:before="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Слайд 5: «Решение: GigaChat/YandexGPT для клиентских данных. Достаточно для 90% маркетинговых задач МСБ. +35-45% в понимании русского.» Mint-чеклист.</w:t>
      </w:r>
    </w:p>
    <w:p>
      <w:pPr>
        <w:spacing w:before="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Слайд 6: «Чек-лист: 10 шагов к безопасной работе с данными» → Telegram-бот. LOOP: та же цифра 15М, но перечёркнута mint-линией.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0A0F0D"/>
          <w:sz w:val="36"/>
          <w:szCs w:val="36"/>
        </w:rPr>
        <w:t xml:space="preserve">КАРУСЕЛЬ #7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4EEAC0"/>
          <w:sz w:val="28"/>
          <w:szCs w:val="28"/>
        </w:rPr>
        <w:t xml:space="preserve">«Рост x2 без x2 команды»</w:t>
      </w:r>
    </w:p>
    <w:p/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44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Сегмент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Масштабатор — «Помоги расти без x2 команды». Рост требует непропорциональных ресурсов.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Формат КРЕА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ДО/ПОСЛЕ — два мира: без системы и с системой. Контраст.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Пруфы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AI даёт 14-35% прироста производительности (McKinsey). Формула: узкая задача + проверенный инструмент + baseline-метрики + human-in-the-loop.</w:t>
            </w:r>
          </w:p>
        </w:tc>
      </w:tr>
    </w:tbl>
    <w:p/>
    <w:p>
      <w:pPr>
        <w:spacing w:before="200" w:after="120"/>
      </w:pPr>
      <w:r>
        <w:rPr>
          <w:rFonts w:ascii="Arial" w:cs="Arial" w:eastAsia="Arial" w:hAnsi="Arial"/>
          <w:b/>
          <w:bCs/>
          <w:color w:val="4EEAC0"/>
          <w:sz w:val="24"/>
          <w:szCs w:val="24"/>
        </w:rPr>
        <w:t xml:space="preserve">СЦЕНАРИЙ 6 СЛАЙДОВ</w:t>
      </w:r>
    </w:p>
    <w:p>
      <w:pPr>
        <w:spacing w:before="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Слайд 1: «Выручка x2. Команда x2. Хаос x4. Знакомо?» Песочные часы: amber-песок вверху, mint внизу.</w:t>
      </w:r>
    </w:p>
    <w:p>
      <w:pPr>
        <w:spacing w:before="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Слайд 2: «ДО: 5 менеджеров, ручные отчёты, 60% обработки лидов, рост 15% в год.» Amber-зона, хаотичные стикеры.</w:t>
      </w:r>
    </w:p>
    <w:p>
      <w:pPr>
        <w:spacing w:before="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Слайд 3: «ПОСЛЕ: 5 менеджеров + AI, автоотчёты, 95% обработки, рост 40%+ в год.» Mint-зона, чистый дашборд.</w:t>
      </w:r>
    </w:p>
    <w:p>
      <w:pPr>
        <w:spacing w:before="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Слайд 4: «Что изменилось: AI-чатбот обрабатывает 60-80% типовых запросов. Менеджеры занимаются только сложными сделками.» Метрики automation rate.</w:t>
      </w:r>
    </w:p>
    <w:p>
      <w:pPr>
        <w:spacing w:before="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Слайд 5: «McKinsey: AI даёт +14-35% производительности. Но только при правильном внедрении. Формула: узкая задача + proven tool + метрики.» Mint-формула.</w:t>
      </w:r>
    </w:p>
    <w:p>
      <w:pPr>
        <w:spacing w:before="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Слайд 6: «Бесплатный AI-аудит: найдём 3 задачи для автоматизации за 30 минут» → CTA. LOOP: те же песочные часы, но mint-песок доминирует.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0A0F0D"/>
          <w:sz w:val="36"/>
          <w:szCs w:val="36"/>
        </w:rPr>
        <w:t xml:space="preserve">КАРУСЕЛЬ #8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4EEAC0"/>
          <w:sz w:val="28"/>
          <w:szCs w:val="28"/>
        </w:rPr>
        <w:t xml:space="preserve">«AI-чатбот за 3 дня заменил ночную смену. Цифры»</w:t>
      </w:r>
    </w:p>
    <w:p/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44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Сегмент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Масштабатор + Новичок — дорогие сотрудники + страх автоматизации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Формат КРЕА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ПЕРЕВЁРНУТЫЙ — начинаем с результата, заканчиваем проблемой. Обратная драматургия.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Пруфы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Метрики AI-чатбота: automation rate 60-80%, CSAT 4.0+/5.0, escalation rate 20-40%. Red flag: CSAT &lt;3.5 через 3 мес. Бюджет микро-бизнеса: 35-80K ₽ + 3-10K/мес.</w:t>
            </w:r>
          </w:p>
        </w:tc>
      </w:tr>
    </w:tbl>
    <w:p/>
    <w:p>
      <w:pPr>
        <w:spacing w:before="200" w:after="120"/>
      </w:pPr>
      <w:r>
        <w:rPr>
          <w:rFonts w:ascii="Arial" w:cs="Arial" w:eastAsia="Arial" w:hAnsi="Arial"/>
          <w:b/>
          <w:bCs/>
          <w:color w:val="4EEAC0"/>
          <w:sz w:val="24"/>
          <w:szCs w:val="24"/>
        </w:rPr>
        <w:t xml:space="preserve">СЦЕНАРИЙ 6 СЛАЙДОВ</w:t>
      </w:r>
    </w:p>
    <w:p>
      <w:pPr>
        <w:spacing w:before="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Слайд 1: «Automation rate 73%. CSAT 4.2/5.0. Стоимость: 8K/мес. Это не корпорация. Это МСБ из Новосибирска.» Скриншот дашборда бота, mint-метрики.</w:t>
      </w:r>
    </w:p>
    <w:p>
      <w:pPr>
        <w:spacing w:before="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Слайд 2: «Что бот делает: отвечает ночью, квалифицирует лиды, записывает на замер, отправляет КП.» RAW-скриншот Telegram-бота.</w:t>
      </w:r>
    </w:p>
    <w:p>
      <w:pPr>
        <w:spacing w:before="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Слайд 3: «А вот как было ДО: 2 смены менеджеров, зарплата 180K/мес, 40% лидов теряются ночью.» Amber-цифры потерь.</w:t>
      </w:r>
    </w:p>
    <w:p>
      <w:pPr>
        <w:spacing w:before="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Слайд 4: «Страх: AI заменит людей. Реальность: AI забрал рутину, люди закрывают сложные сделки. Продажи выросли на 22%.» White-пруф.</w:t>
      </w:r>
    </w:p>
    <w:p>
      <w:pPr>
        <w:spacing w:before="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Слайд 5: «Бюджет: 50K на запуск + 8K/мес. Окупился за 3 недели. Формула: Salebot + GigaChat + простой скрипт.» Mint-стек.</w:t>
      </w:r>
    </w:p>
    <w:p>
      <w:pPr>
        <w:spacing w:before="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Слайд 6: «Шаблон бота для МСБ: скопируй и запусти» → Telegram-бот. LOOP: тот же дашборд, но камера «отъезжает» — видно что это просто ноутбук на кухне.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0A0F0D"/>
          <w:sz w:val="36"/>
          <w:szCs w:val="36"/>
        </w:rPr>
        <w:t xml:space="preserve">КАРУСЕЛЬ #9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4EEAC0"/>
          <w:sz w:val="28"/>
          <w:szCs w:val="28"/>
        </w:rPr>
        <w:t xml:space="preserve">«35K + 2 недели = AI-маркетинг для МСБ»</w:t>
      </w:r>
    </w:p>
    <w:p/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44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Сегмент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Новичок + Беженец — непонимание AI, страх что дорого и сложно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Формат КРЕА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ВОПРОС-ОТВЕТ — начинается с вопроса из бизнес-чата. Каждый слайд = вопрос → ответ → новый вопрос.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Пруфы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Бюджет микро-бизнеса на AI: 35-80K ₽ начальные + 3-10K/мес. Adoption МСБ в РФ: 22-39%. GigaChat/YandexGPT достаточны для 90% задач.</w:t>
            </w:r>
          </w:p>
        </w:tc>
      </w:tr>
    </w:tbl>
    <w:p/>
    <w:p>
      <w:pPr>
        <w:spacing w:before="200" w:after="120"/>
      </w:pPr>
      <w:r>
        <w:rPr>
          <w:rFonts w:ascii="Arial" w:cs="Arial" w:eastAsia="Arial" w:hAnsi="Arial"/>
          <w:b/>
          <w:bCs/>
          <w:color w:val="4EEAC0"/>
          <w:sz w:val="24"/>
          <w:szCs w:val="24"/>
        </w:rPr>
        <w:t xml:space="preserve">СЦЕНАРИЙ 6 СЛАЙДОВ</w:t>
      </w:r>
    </w:p>
    <w:p>
      <w:pPr>
        <w:spacing w:before="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Слайд 1: «AI-маркетинг — это дорого? Считаем: 35 000 рублей.» Чистая типографика: цифра 35K mint-огромная.</w:t>
      </w:r>
    </w:p>
    <w:p>
      <w:pPr>
        <w:spacing w:before="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Слайд 2: «Вопрос: а что я получу за 35K? Ответ: AI-чатбот для квалификации лидов + автоответы 24/7 + базовая аналитика.»</w:t>
      </w:r>
    </w:p>
    <w:p>
      <w:pPr>
        <w:spacing w:before="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Слайд 3: «Вопрос: а это работает для моей ниши? Ответ: GigaChat понимает русский на 35-45% лучше GPT. Достаточно для 90% задач МСБ.»</w:t>
      </w:r>
    </w:p>
    <w:p>
      <w:pPr>
        <w:spacing w:before="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Слайд 4: «Вопрос: а сколько по времени? Ответ: 2 недели до запуска. Стек: Salebot + GigaChat + Albato. Всё no-code.»</w:t>
      </w:r>
    </w:p>
    <w:p>
      <w:pPr>
        <w:spacing w:before="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Слайд 5: «Вопрос: а если не сработает? Ответ: метрики на 3-й неделе. Red flag: CSAT &lt;3.5, automation &lt;40%. Тогда меняем скрипт, а не сдаёмся.» Mint-метрики.</w:t>
      </w:r>
    </w:p>
    <w:p>
      <w:pPr>
        <w:spacing w:before="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Слайд 6: «Вопрос: с чего начать? Ответ: бесплатная 15-мин консультация — покажем, что автоматизировать первым» → CTA. LOOP: та же цифра 35K, но теперь = ROI x10.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0A0F0D"/>
          <w:sz w:val="36"/>
          <w:szCs w:val="36"/>
        </w:rPr>
        <w:t xml:space="preserve">ЧЕКЛИСТ ПРОИЗВОДСТВА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4EEAC0"/>
          <w:sz w:val="24"/>
          <w:szCs w:val="24"/>
        </w:rPr>
        <w:t xml:space="preserve">Для каждой карусели перед публикацией:</w:t>
      </w:r>
    </w:p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1. ФЁДОР: цифры верифицированы, источники указаны, цитата VoC аутентична</w:t>
      </w:r>
    </w:p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2. КРЕА: формат не повторяет предыдущую карусель, метафора визуализируема, каждый слайд имеет незавершённый гештальт</w:t>
      </w:r>
    </w:p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3. МАКС: максимум 12 слов на слайде, нет запрещённых слов, CTA мягкий и конкретный</w:t>
      </w:r>
    </w:p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4. ВИЗУАЛ: промпты по Visual DNA v3, визуальный приём не повторяется, loop-механика работает</w:t>
      </w:r>
    </w:p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5. ЗАРА: хук на слайде 1 содержит pattern interrupt, проверен scroll-stopping power</w:t>
      </w:r>
    </w:p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6. ЭММА: CTA ведёт на конкретный лид-магнит, продуктовая лестница выстроена</w:t>
      </w:r>
    </w:p>
    <w:p/>
    <w:p>
      <w:pPr>
        <w:spacing w:before="200" w:after="120"/>
      </w:pPr>
      <w:r>
        <w:rPr>
          <w:rFonts w:ascii="Arial" w:cs="Arial" w:eastAsia="Arial" w:hAnsi="Arial"/>
          <w:b/>
          <w:bCs/>
          <w:color w:val="FF8C42"/>
          <w:sz w:val="24"/>
          <w:szCs w:val="24"/>
        </w:rPr>
        <w:t xml:space="preserve">Распределение CTA по карусельям: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200"/>
        <w:gridCol w:w="444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F0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4EEAC0"/>
                <w:sz w:val="20"/>
                <w:szCs w:val="20"/>
              </w:rPr>
              <w:t xml:space="preserve">КАРУСЕЛЬ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F0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4EEAC0"/>
                <w:sz w:val="20"/>
                <w:szCs w:val="20"/>
              </w:rPr>
              <w:t xml:space="preserve">CTA / ЛИД-МАГНИТ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F0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4EEAC0"/>
                <w:sz w:val="20"/>
                <w:szCs w:val="20"/>
              </w:rPr>
              <w:t xml:space="preserve">КУДА ВЕДЁТ В ВОРОНКЕ (ЭММА)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#1, #7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Бесплатный AI-аудит (30 мин)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Telegram-бот → квалификация → запись на аудит → оффер 30K аудит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#2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Чек-лист «7 дыр в продажах»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Telegram-бот → скачивание → follow-up серия → оффер аудита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#3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Гайд-детектор «Как проверить агентство»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Telegram-бот → скачивание → серия «Что делать дальше» → консультация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#4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Шаблон AI-рутины (что автоматизировать)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Telegram-бот → шаблон → серия «Как внедрить» → аудит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#5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Калькулятор CPL (посчитай свой)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Telegram-бот → калькулятор → результат → оффер разбора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#6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Чек-лист 152-ФЗ (10 шагов)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Telegram-бот → чек-лист → серия про безопасность → консультация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#8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Шаблон бота для МСБ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Telegram-бот → шаблон → серия «Запусти за 3 дня» → внедрение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#9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Бесплатная 15-мин консультация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Telegram-бот → запись → консультация → оффер пакета</w:t>
            </w:r>
          </w:p>
        </w:tc>
      </w:tr>
    </w:tbl>
    <w:p/>
    <w:p>
      <w:pPr>
        <w:spacing w:before="200" w:after="120"/>
      </w:pPr>
      <w:r>
        <w:rPr>
          <w:rFonts w:ascii="Arial" w:cs="Arial" w:eastAsia="Arial" w:hAnsi="Arial"/>
          <w:b/>
          <w:bCs/>
          <w:color w:val="4EEAC0"/>
          <w:sz w:val="24"/>
          <w:szCs w:val="24"/>
        </w:rPr>
        <w:t xml:space="preserve">Рекомендуемый график публикаций:</w:t>
      </w:r>
    </w:p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3 публикации в неделю (ПН, СР, ПТ). Волна 1: неделя 1. Волна 2: неделя 2. Волна 3: неделя 3.</w:t>
      </w:r>
    </w:p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Между каруселями — Reels-тизеры от ЗАРЫ (15-30 сек, адаптация ключевого инсайта из карусели).</w:t>
      </w:r>
    </w:p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После волны 3 — цикл повторяется с новыми темами от ФЁДОРА (обновлённая карта болей).</w:t>
      </w:r>
    </w:p>
    <w:sectPr>
      <w:headerReference w:type="default" r:id="rId6"/>
      <w:footerReference w:type="default" r:id="rId7"/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A9A94"/>
        <w:sz w:val="16"/>
        <w:szCs w:val="16"/>
      </w:rPr>
      <w:t xml:space="preserve">Стр. </w:t>
    </w:r>
    <w:r>
      <w:rPr>
        <w:color w:val="8A9A94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A9A94"/>
        <w:sz w:val="16"/>
        <w:szCs w:val="16"/>
      </w:rPr>
      <w:t xml:space="preserve">TURBIUM Content Plan — 9 Carousels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2026-02-11T22:24:46.119Z</dcterms:created>
  <dcterms:modified xsi:type="dcterms:W3CDTF">2026-02-11T22:24:46.120Z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