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EEAC0"/>
          <w:sz w:val="52"/>
          <w:szCs w:val="52"/>
        </w:rPr>
        <w:t xml:space="preserve">[Tb]</w:t>
      </w:r>
    </w:p>
    <w:p>
      <w:pPr>
        <w:spacing w:before="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F0D"/>
          <w:sz w:val="48"/>
          <w:szCs w:val="48"/>
        </w:rPr>
        <w:t xml:space="preserve">TURBIUM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8"/>
          <w:szCs w:val="28"/>
        </w:rPr>
        <w:t xml:space="preserve">CAROUSEL PRODUCTION PACKAGE</w:t>
      </w:r>
    </w:p>
    <w:p>
      <w:pPr>
        <w:spacing w:before="0" w:after="0"/>
      </w:pPr>
    </w:p>
    <w:p>
      <w:pPr>
        <w:spacing w:before="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8C42"/>
          <w:sz w:val="24"/>
          <w:szCs w:val="24"/>
        </w:rPr>
        <w:t xml:space="preserve">"</w:t>
      </w:r>
      <w:r>
        <w:rPr>
          <w:rFonts w:ascii="Arial" w:cs="Arial" w:eastAsia="Arial" w:hAnsi="Arial"/>
          <w:b w:val="false"/>
          <w:bCs w:val="false"/>
          <w:i/>
          <w:iCs/>
          <w:color w:val="444444"/>
          <w:sz w:val="24"/>
          <w:szCs w:val="24"/>
        </w:rPr>
        <w:t xml:space="preserve">Твой конкурент получает твоих клиентов. Бесплатно.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C42"/>
          <w:sz w:val="24"/>
          <w:szCs w:val="24"/>
        </w:rPr>
        <w:t xml:space="preserve">"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Карусель #1 | Instagram | 6 слайдов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Сегменты: Хаотик + Разочарованный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Дата: 11.02.2026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1. VISUAL DNA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1.1 Цветовая палитра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4560"/>
      </w:tblGrid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F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РОЛЬ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F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ЦВЕТ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F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F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Фон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Deep Black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#0A0F0D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Основа всех слайдов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Mint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#4EEAC0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CTA, ответы, TURBIUM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Glow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Teal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#00BFA5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Свечение, градиенты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Боль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Amber Fire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#FF8C42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Проблемы, шок, alert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Нюанс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Soft Peach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#FFB88C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Тёплые мелочи, иконки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Факт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Pure White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Данные, цифры, пруфы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Субтекст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Cool Grey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#8A9A94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Источники, мелкое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1.2 Цветовая драматургия</w:t>
      </w:r>
    </w:p>
    <w:p>
      <w:pPr>
        <w:spacing w:before="10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8C42"/>
          <w:sz w:val="22"/>
          <w:szCs w:val="22"/>
        </w:rPr>
        <w:t xml:space="preserve">AMBER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 (боль) →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WHITE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 (пруф) → </w:t>
      </w:r>
      <w:r>
        <w:rPr>
          <w:rFonts w:ascii="Arial" w:cs="Arial" w:eastAsia="Arial" w:hAnsi="Arial"/>
          <w:b/>
          <w:bCs/>
          <w:i w:val="false"/>
          <w:iCs w:val="false"/>
          <w:color w:val="00BFA5"/>
          <w:sz w:val="22"/>
          <w:szCs w:val="22"/>
        </w:rPr>
        <w:t xml:space="preserve">MINT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 (решение)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1.3 Правила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Typography: Bold Condensed Sans-Serif (Inter Black / Bebas Neue). Заголовки крупно. Ключевые слова-решения — мятным. Ключевые слова-боли — amber.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Правило 70/30: 70% premium dark дизайн + 30% raw-элементы (скриншоты, заметки)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Воздух: Минимум 30% пустого пространства на каждом слайде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Брендинг: Лого Tb — мелко, внизу слева, мятным #4EEAC0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Атмосфера: Dark tech editorial. Мятный glow + точечные amber-вспышки. Grid-паттерн на фоне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2. СЦЕНАРИЙ КАРУСЕЛИ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Метод: «Скользкая горка» | 6 слайдов | Loop-механика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4360"/>
        <w:gridCol w:w="3500"/>
      </w:tblGrid>
      <w:tr>
        <w:tc>
          <w:tcPr>
            <w:tcW w:type="dxa" w:w="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F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EAC0"/>
                <w:sz w:val="19"/>
                <w:szCs w:val="19"/>
              </w:rPr>
              <w:t xml:space="preserve">№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F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EAC0"/>
                <w:sz w:val="19"/>
                <w:szCs w:val="19"/>
              </w:rPr>
              <w:t xml:space="preserve">ЦВЕТ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F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EAC0"/>
                <w:sz w:val="19"/>
                <w:szCs w:val="19"/>
              </w:rPr>
              <w:t xml:space="preserve">ТЕКСТ НА СЛАЙДЕ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F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EAC0"/>
                <w:sz w:val="19"/>
                <w:szCs w:val="19"/>
              </w:rPr>
              <w:t xml:space="preserve">ВИЗУАЛ</w:t>
            </w:r>
          </w:p>
        </w:tc>
      </w:tr>
      <w:tr>
        <w:tc>
          <w:tcPr>
            <w:tcW w:type="dxa" w:w="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5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5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AMBER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5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Твой конкурент получает твоих клиентов. Бесплатно.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5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Горящая монета на ребре, amber glow, grid</w:t>
            </w:r>
          </w:p>
        </w:tc>
      </w:tr>
      <w:tr>
        <w:tc>
          <w:tcPr>
            <w:tcW w:type="dxa" w:w="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WHITE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 из 10 бизнесов не имеют маркетинговой стратегии. Вообще никакой.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Гигантская цифра, grid, холодный факт</w:t>
            </w:r>
          </w:p>
        </w:tc>
      </w:tr>
      <w:tr>
        <w:tc>
          <w:tcPr>
            <w:tcW w:type="dxa" w:w="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5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5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AMBER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5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Я потратил 120к на Директ. Получил 40 лидов. Купили двое. Это нормально?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5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Telegram-баббл, raw, amber рамка</w:t>
            </w:r>
          </w:p>
        </w:tc>
      </w:tr>
      <w:tr>
        <w:tc>
          <w:tcPr>
            <w:tcW w:type="dxa" w:w="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WHITE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Из 10 входящих заявок ты забываешь перезвонить 3–5. Просто забываешь.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iPhone Notes, зачёркнутая заметка</w:t>
            </w:r>
          </w:p>
        </w:tc>
      </w:tr>
      <w:tr>
        <w:tc>
          <w:tcPr>
            <w:tcW w:type="dxa" w:w="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DFF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DFF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MINT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DFF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Бот принимает заявку за 30 секунд. CRM напоминает перезвонить. Воронка доводит до оплаты.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DFF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Мятные иконки с glow, воздух</w:t>
            </w:r>
          </w:p>
        </w:tc>
      </w:tr>
      <w:tr>
        <w:tc>
          <w:tcPr>
            <w:tcW w:type="dxa" w:w="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DFF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DFF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MINT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DFF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Узнай, где ты теряешь деньги. Бесплатно.</w:t>
            </w:r>
          </w:p>
        </w:tc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DFF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Целая монета с мятным glow, loop</w:t>
            </w:r>
          </w:p>
        </w:tc>
      </w:tr>
    </w:tbl>
    <w:p>
      <w:pPr>
        <w:spacing w:before="0" w:after="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Loop-механика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Слайд 1: монета горит, amber, разрушение → Слайд 6: монета целая, mint, восстановление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Одинаковая композиция, инвертированные цвета → мозг замечает паттерн → хочет пролистать снова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3. ГОТОВЫЕ СЛАЙДЫ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Слайд 1 — ОБЛОЖКА 🟠</w:t>
      </w:r>
    </w:p>
    <w:p>
      <w:pPr>
        <w:spacing w:before="150" w:after="150"/>
        <w:jc w:val="center"/>
      </w:pPr>
      <w:r>
        <w:drawing>
          <wp:inline distT="0" distB="0" distL="0" distR="0">
            <wp:extent cx="333375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Слайд 2 — ФАКТ-ШОК ⚪</w:t>
      </w:r>
    </w:p>
    <w:p>
      <w:pPr>
        <w:spacing w:before="150" w:after="150"/>
        <w:jc w:val="center"/>
      </w:pPr>
      <w:r>
        <w:drawing>
          <wp:inline distT="0" distB="0" distL="0" distR="0">
            <wp:extent cx="333375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Слайд 3 — ГОЛОС КЛИЕНТА 🟠</w:t>
      </w:r>
    </w:p>
    <w:p>
      <w:pPr>
        <w:spacing w:before="150" w:after="150"/>
        <w:jc w:val="center"/>
      </w:pPr>
      <w:r>
        <w:drawing>
          <wp:inline distT="0" distB="0" distL="0" distR="0">
            <wp:extent cx="333375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Слайд 4 — УДАР В ЖИВОТ ⚪</w:t>
      </w:r>
    </w:p>
    <w:p>
      <w:pPr>
        <w:spacing w:before="150" w:after="150"/>
        <w:jc w:val="center"/>
      </w:pPr>
      <w:r>
        <w:drawing>
          <wp:inline distT="0" distB="0" distL="0" distR="0">
            <wp:extent cx="333375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Слайд 5 — РЕШЕНИЕ 🟢</w:t>
      </w:r>
    </w:p>
    <w:p>
      <w:pPr>
        <w:spacing w:before="150" w:after="150"/>
        <w:jc w:val="center"/>
      </w:pPr>
      <w:r>
        <w:drawing>
          <wp:inline distT="0" distB="0" distL="0" distR="0">
            <wp:extent cx="333375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Слайд 6 — CTA + LOOP 🟢</w:t>
      </w:r>
    </w:p>
    <w:p>
      <w:pPr>
        <w:spacing w:before="150" w:after="150"/>
        <w:jc w:val="center"/>
      </w:pPr>
      <w:r>
        <w:drawing>
          <wp:inline distT="0" distB="0" distL="0" distR="0">
            <wp:extent cx="333375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4. ПРОМПТЫ ДЛЯ ГЕНЕРАЦИИ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Нейросеть: Nano Banano Pro | Формат: 4:5 вертикальный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Слайд 1 — Обложка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Dark premium social media slide, vertical format 4:5, deep black background #0A0F0D. COMPOSITION: Upper 45% — bold white text in condensed sans-serif font (like Impact or Bebas Neue), left-aligned: "Твой конкурент получает твоих клиентов." Below that, 2.5x larger, in glowing amber-orange #FF8C42 with soft light emission: "Бесплатно." Middle area — clean negative space. Lower third — single plain gold coin with smooth blank surface, no symbols, no text on coin, no cryptocurrency references — standing on its edge, tilting, half-dissolving into bright amber-orange #FF8C42 fire particles flying to the right. Particles vivid and bright. Coin emits warm amber glow onto surface below. Surface very dark. Background: subtle dark teal #00BFA5 geometric grid pattern. Bottom left corner: tiny mint #4EEAC0 logo mark "Tb" inside square brackets. Moody, high-contrast, cinematic. Photorealistic digital art, 8K.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Слайд 2 — Факт-шок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Dark premium social media slide, vertical format 4:5, deep black background #0A0F0D. Subtle dark teal #00BFA5 geometric grid pattern. Center-dominant layout, text only. Top: small white text "НАФИ, 2025". Center: giant bold white text "8 из 10". Below: medium white "бизнесов не имеют маркетинговой стратегии." Below: smaller cool grey #8A9A94 "Вообще никакой." Grid more visible — cold, clinical. No warm tones. Bottom left: tiny mint #4EEAC0 "Tb". 8K.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Слайд 3 — Голос клиента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Dark premium social media slide, vertical format 4:5, deep black background #0A0F0D. Subtle teal grid. Center: realistic Telegram-style chat bubble, dark grey #1C1C1E with rounded corners. Inside: white system font text "Я потратил 120к на Директ. Получил 40 лидов. Купили двое. Это нормально?" Grey username above. Subtle amber #FF8C42 border glow. Raw, authentic feeling. Bottom left: mint "Tb". 8K.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Слайд 4 — Удар в живот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Dark premium social media slide, vertical format 4:5, deep black background #0A0F0D. Teal grid. Upper 55%: bold white text "Из 10 входящих заявок ты забываешь перезвонить" then giant "3–5." Below: cool grey italics "Просто забываешь." Small: "Данные: KT-Team". Lower 35%: realistic iPhone Notes screenshot, tilted, with handwritten text "Перезвонить клиенту — Андрей" crossed out. Cool white glow from screen. Bottom left: mint "Tb". 8K.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Слайд 5 — Решение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Dark premium social media slide, vertical format 4:5, deep black background #0A0F0D. Teal grid slightly more visible, active. Three lines bold text with mint #4EEAC0 keywords: "Бот принимает заявку за 30 секунд." / "CRM напоминает перезвонить." / "Воронка доводит до оплаты." Mint keywords: Бот, CRM, Воронка. Below: white "Без агентства. Без миллионных бюджетов." Right side: minimalist mint glow icons (chat, bell, funnel). Calm, relief feeling. Bottom left: mint "Tb". 8K.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Слайд 6 — CTA + Loop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Dark premium social media slide, vertical format 4:5, deep black background #0A0F0D. Teal grid with mint tint. MIRROR of Slide 1. Upper 45%: bold white text "Узнай, где ты теряешь деньги." Below 2.5x larger in glowing mint #4EEAC0: "Бесплатно." Negative space. Lower third: plain gold coin, intact, NOT burning, emitting soft mint glow. Mint particles floating upward. Small white text: "AI-аудит за 3 минуты → ссылка в шапке профиля". Bottom left: mint "Tb". Same composition as Slide 1, inverted colors. 8K.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5. ТЕКСТ ПОСТА (INSTAGRAM)</w:t>
      </w:r>
    </w:p>
    <w:p>
      <w:pP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Вчера в бизнес-чате один предприниматель написал:</w:t>
      </w:r>
    </w:p>
    <w:p>
      <w:pP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«Я потратил 120к на Директ. Получил 40 лидов. Купили двое. Это нормально?»</w:t>
      </w:r>
    </w:p>
    <w:p>
      <w:pP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Ему ответили 47 человек. Почти все — с такой же проблемой.</w:t>
      </w:r>
    </w:p>
    <w:p>
      <w:pP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И знаешь что? Дело не в рекламе.</w:t>
      </w:r>
    </w:p>
    <w:p>
      <w:pP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Между кликом и продажей — чёрная дыра. Заявки приходят, а дальше: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— забыл перезвонить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— перезвонил через 4 часа (клиент уже у конкурента)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— нет CRM, контакт потерялся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— нет воронки, лид остыл</w:t>
      </w:r>
    </w:p>
    <w:p>
      <w:pP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У 8 из 10 бизнесов в России нет маркетинговой стратегии. Вообще никакой. Это данные НАФИ, не мои фантазии.</w:t>
      </w:r>
    </w:p>
    <w:p>
      <w:pP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А твой конкурент не тратит на рекламу больше тебя. Он просто не теряет 3 из 10 заявок потому что забыл перезвонить. У него бот отвечает за 30 секунд. CRM напоминает. Воронка дожимает.</w:t>
      </w:r>
    </w:p>
    <w:p>
      <w:pP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А у тебя — стикер на мониторе «перезвонить Андрею».</w:t>
      </w:r>
    </w:p>
    <w:p>
      <w:pP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Листай карусель. 6 слайдов без воды и инфоцыганщины. Только цифры и реальность.</w:t>
      </w:r>
    </w:p>
    <w:p>
      <w:pP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Ссылка в шапке → бесплатный AI-аудит за 3 минуты. Покажет, где именно ты теряешь деньги.</w:t>
      </w:r>
    </w:p>
    <w:p>
      <w:pP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#маркетинг #бизнес #мсб #малыйбизнес #предприниматель #реклама #яндексдирект #лиды #воронкапродаж #crm #автоматизация #ai #turbium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6. ЧЕКЛИСТ ПЕРЕД ПУБЛИКАЦИЕЙ</w:t>
      </w:r>
    </w:p>
    <w:p>
      <w:pP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☐  Слайд 2: «НАФИ, 2025» сделать серым #8A9A94 и мельче (Canva)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☐  Слайд 3: username «Anonymous» заменить на «Алексей М.» или «Владелец автосервиса» (опционально)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☐  Слайд 5: проверить что «секунд» не обрезано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☐  Проверить отображение всех слайдов на мобильном экране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☐  Настроить ссылку в шапке профиля (AI-аудит)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☐  Подготовить бот/лендинг для приёма трафика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☐  Запланировать публикацию (оптимально: вт–чт, 19:00–21:00 МСК)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☐  Подготовить ответы на первые комментарии (первые 30 мин критичны)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0F0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A0F0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b942c49ee82555588b373ce2f4603e8248a2110.png"/><Relationship Id="rId7" Type="http://schemas.openxmlformats.org/officeDocument/2006/relationships/image" Target="media/a168e20f25047d49f1cb765780549aa76fbf2bd7.png"/><Relationship Id="rId8" Type="http://schemas.openxmlformats.org/officeDocument/2006/relationships/image" Target="media/06d921de6bcbaddd901fb57c91dea8d424b76d55.png"/><Relationship Id="rId9" Type="http://schemas.openxmlformats.org/officeDocument/2006/relationships/image" Target="media/9c5634c6010630db40df8ababf2ce944cfc06126.jpg"/><Relationship Id="rId10" Type="http://schemas.openxmlformats.org/officeDocument/2006/relationships/image" Target="media/0bf747ffd3989580bfe75e8e44be58fc223f3946.png"/><Relationship Id="rId11" Type="http://schemas.openxmlformats.org/officeDocument/2006/relationships/image" Target="media/404008a6cb0e726d7f8a655ef18788c617ddcab5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2026-02-11T16:04:27.600Z</dcterms:created>
  <dcterms:modified xsi:type="dcterms:W3CDTF">2026-02-11T16:04:27.601Z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