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D49" w:rsidRPr="009D4D49" w:rsidRDefault="007A653C" w:rsidP="009D4D49">
      <w:pPr>
        <w:spacing w:after="0" w:line="240" w:lineRule="auto"/>
        <w:rPr>
          <w:b/>
          <w:color w:val="215868" w:themeColor="accent5" w:themeShade="80"/>
          <w:sz w:val="32"/>
        </w:rPr>
      </w:pPr>
      <w:r>
        <w:rPr>
          <w:b/>
          <w:color w:val="215868" w:themeColor="accent5" w:themeShade="80"/>
          <w:sz w:val="32"/>
        </w:rPr>
        <w:t>P</w:t>
      </w:r>
      <w:r w:rsidR="00E520EA">
        <w:rPr>
          <w:b/>
          <w:color w:val="215868" w:themeColor="accent5" w:themeShade="80"/>
          <w:sz w:val="32"/>
        </w:rPr>
        <w:t>aramétrage complémentaire des</w:t>
      </w:r>
      <w:r w:rsidR="00005DA2">
        <w:rPr>
          <w:b/>
          <w:color w:val="215868" w:themeColor="accent5" w:themeShade="80"/>
          <w:sz w:val="32"/>
        </w:rPr>
        <w:t xml:space="preserve"> c</w:t>
      </w:r>
      <w:r w:rsidR="009A4EFD">
        <w:rPr>
          <w:b/>
          <w:color w:val="215868" w:themeColor="accent5" w:themeShade="80"/>
          <w:sz w:val="32"/>
        </w:rPr>
        <w:t>ourbes</w:t>
      </w:r>
    </w:p>
    <w:p w:rsidR="00E520EA" w:rsidRDefault="00E520EA" w:rsidP="009D4D49">
      <w:pPr>
        <w:spacing w:after="0" w:line="240" w:lineRule="auto"/>
        <w:rPr>
          <w:b/>
        </w:rPr>
      </w:pPr>
      <w:r>
        <w:rPr>
          <w:b/>
        </w:rPr>
        <w:t xml:space="preserve">Les paramètres complémentaires se placent manuellement dans la série de libellé des abscisses </w:t>
      </w:r>
    </w:p>
    <w:p w:rsidR="00E520EA" w:rsidRDefault="00E520EA" w:rsidP="009D4D49">
      <w:pPr>
        <w:spacing w:after="0" w:line="240" w:lineRule="auto"/>
        <w:rPr>
          <w:b/>
        </w:rPr>
      </w:pPr>
      <w:r>
        <w:rPr>
          <w:b/>
        </w:rPr>
        <w:t xml:space="preserve">Par exemple </w:t>
      </w:r>
    </w:p>
    <w:p w:rsidR="00E520EA" w:rsidRDefault="00E95C15" w:rsidP="009D4D49">
      <w:pPr>
        <w:spacing w:after="0" w:line="240" w:lineRule="auto"/>
        <w:rPr>
          <w:b/>
        </w:rPr>
      </w:pPr>
      <w:r>
        <w:rPr>
          <w:b/>
          <w:noProof/>
          <w:lang w:eastAsia="fr-FR"/>
        </w:rPr>
        <w:pict>
          <v:oval id="_x0000_s1028" style="position:absolute;margin-left:48.45pt;margin-top:114.2pt;width:38.7pt;height:18.5pt;z-index:251660288" filled="f" strokecolor="#3f3151 [1607]" strokeweight="2.25pt"/>
        </w:pict>
      </w:r>
      <w:r>
        <w:rPr>
          <w:b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71.55pt;margin-top:132.7pt;width:167.35pt;height:108.7pt;z-index:251661312" o:connectortype="straight" strokecolor="#3f3151 [1607]" strokeweight="2.25pt">
            <v:stroke endarrow="block"/>
          </v:shape>
        </w:pict>
      </w:r>
      <w:r>
        <w:rPr>
          <w:b/>
          <w:noProof/>
          <w:lang w:eastAsia="fr-FR"/>
        </w:rPr>
        <w:pict>
          <v:shape id="_x0000_s1027" type="#_x0000_t32" style="position:absolute;margin-left:214.45pt;margin-top:102pt;width:50.95pt;height:82.85pt;z-index:251659264" o:connectortype="straight" strokecolor="red" strokeweight="2.25pt">
            <v:stroke endarrow="block"/>
          </v:shape>
        </w:pict>
      </w:r>
      <w:r>
        <w:rPr>
          <w:b/>
          <w:noProof/>
          <w:lang w:eastAsia="fr-FR"/>
        </w:rPr>
        <w:pict>
          <v:oval id="_x0000_s1026" style="position:absolute;margin-left:191.35pt;margin-top:78.9pt;width:38.7pt;height:23.1pt;z-index:251658240" filled="f" strokecolor="red" strokeweight="2.25pt"/>
        </w:pict>
      </w:r>
      <w:r w:rsidR="00E520EA">
        <w:rPr>
          <w:b/>
          <w:noProof/>
          <w:lang w:eastAsia="fr-FR"/>
        </w:rPr>
        <w:drawing>
          <wp:inline distT="0" distB="0" distL="0" distR="0">
            <wp:extent cx="5760720" cy="234041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4BA" w:rsidRDefault="00E520EA" w:rsidP="009D4D49">
      <w:pPr>
        <w:spacing w:after="0" w:line="240" w:lineRule="auto"/>
        <w:rPr>
          <w:b/>
        </w:rPr>
      </w:pPr>
      <w:r>
        <w:rPr>
          <w:b/>
        </w:rPr>
        <w:t>Dans l’exemple, les paramètres sont donnés par le code :</w:t>
      </w:r>
      <w:r w:rsidRPr="007A653C">
        <w:rPr>
          <w:b/>
          <w:color w:val="FF0000"/>
        </w:rPr>
        <w:t xml:space="preserve"> </w:t>
      </w:r>
      <w:r w:rsidR="007A653C" w:rsidRPr="007A653C">
        <w:rPr>
          <w:b/>
          <w:color w:val="FF0000"/>
        </w:rPr>
        <w:t>0</w:t>
      </w:r>
      <w:r w:rsidR="00FC24BA" w:rsidRPr="007A653C">
        <w:rPr>
          <w:b/>
          <w:color w:val="FF0000"/>
        </w:rPr>
        <w:t>910</w:t>
      </w:r>
    </w:p>
    <w:p w:rsidR="00B25CB9" w:rsidRDefault="00B25CB9" w:rsidP="009D4D49">
      <w:pPr>
        <w:spacing w:after="0" w:line="240" w:lineRule="auto"/>
        <w:rPr>
          <w:b/>
        </w:rPr>
      </w:pPr>
    </w:p>
    <w:p w:rsidR="007A653C" w:rsidRDefault="007A653C" w:rsidP="009D4D49">
      <w:pPr>
        <w:spacing w:after="0" w:line="240" w:lineRule="auto"/>
        <w:rPr>
          <w:b/>
        </w:rPr>
      </w:pPr>
      <w:r>
        <w:rPr>
          <w:b/>
        </w:rPr>
        <w:t xml:space="preserve">Le code de paramétrage s’ajoute à la liste des libellés d’abscisses. </w:t>
      </w:r>
      <w:r w:rsidR="00E51966">
        <w:rPr>
          <w:b/>
        </w:rPr>
        <w:t>Le nombre de ces</w:t>
      </w:r>
      <w:r>
        <w:rPr>
          <w:b/>
        </w:rPr>
        <w:t xml:space="preserve"> libellés do</w:t>
      </w:r>
      <w:r w:rsidR="00E51966">
        <w:rPr>
          <w:b/>
        </w:rPr>
        <w:t>i</w:t>
      </w:r>
      <w:r>
        <w:rPr>
          <w:b/>
        </w:rPr>
        <w:t>t être</w:t>
      </w:r>
      <w:r w:rsidR="00E51966">
        <w:rPr>
          <w:b/>
        </w:rPr>
        <w:t xml:space="preserve"> égal </w:t>
      </w:r>
      <w:r>
        <w:rPr>
          <w:b/>
        </w:rPr>
        <w:t xml:space="preserve"> au nombre de points de  chaque courbe, </w:t>
      </w:r>
    </w:p>
    <w:p w:rsidR="007A653C" w:rsidRDefault="007A653C" w:rsidP="009D4D49">
      <w:pPr>
        <w:spacing w:after="0" w:line="240" w:lineRule="auto"/>
        <w:rPr>
          <w:b/>
        </w:rPr>
      </w:pPr>
      <w:r>
        <w:rPr>
          <w:b/>
        </w:rPr>
        <w:t xml:space="preserve">c'est-à-dire à la valeur de </w:t>
      </w:r>
      <w:proofErr w:type="gramStart"/>
      <w:r>
        <w:rPr>
          <w:b/>
        </w:rPr>
        <w:t>paramHISTOX0[</w:t>
      </w:r>
      <w:proofErr w:type="gramEnd"/>
      <w:r>
        <w:rPr>
          <w:b/>
        </w:rPr>
        <w:t xml:space="preserve">7] qui vaut </w:t>
      </w:r>
      <w:r w:rsidRPr="007A653C">
        <w:rPr>
          <w:b/>
          <w:color w:val="403152" w:themeColor="accent4" w:themeShade="80"/>
        </w:rPr>
        <w:t>23</w:t>
      </w:r>
      <w:r>
        <w:rPr>
          <w:b/>
        </w:rPr>
        <w:t xml:space="preserve"> dans l’exemple.</w:t>
      </w:r>
      <w:r w:rsidR="00E51966">
        <w:rPr>
          <w:b/>
        </w:rPr>
        <w:t xml:space="preserve"> Le </w:t>
      </w:r>
      <w:proofErr w:type="spellStart"/>
      <w:r w:rsidR="00E51966">
        <w:rPr>
          <w:b/>
        </w:rPr>
        <w:t>paramètrage</w:t>
      </w:r>
      <w:proofErr w:type="spellEnd"/>
      <w:r w:rsidR="00E51966">
        <w:rPr>
          <w:b/>
        </w:rPr>
        <w:t xml:space="preserve"> complémentaire (ici </w:t>
      </w:r>
      <w:r w:rsidR="00E51966" w:rsidRPr="00AF6908">
        <w:rPr>
          <w:b/>
          <w:color w:val="FF0000"/>
        </w:rPr>
        <w:t>0910</w:t>
      </w:r>
      <w:r w:rsidR="00E51966">
        <w:rPr>
          <w:b/>
        </w:rPr>
        <w:t>) vient après.</w:t>
      </w:r>
    </w:p>
    <w:p w:rsidR="007A653C" w:rsidRDefault="007A653C" w:rsidP="009D4D49">
      <w:pPr>
        <w:spacing w:after="0" w:line="240" w:lineRule="auto"/>
        <w:rPr>
          <w:b/>
        </w:rPr>
      </w:pPr>
    </w:p>
    <w:p w:rsidR="007A653C" w:rsidRDefault="007A653C" w:rsidP="009D4D49">
      <w:pPr>
        <w:spacing w:after="0" w:line="240" w:lineRule="auto"/>
        <w:rPr>
          <w:b/>
        </w:rPr>
      </w:pPr>
      <w:r>
        <w:rPr>
          <w:b/>
        </w:rPr>
        <w:t>Premier</w:t>
      </w:r>
      <w:r w:rsidRPr="00C7109D">
        <w:rPr>
          <w:b/>
        </w:rPr>
        <w:t xml:space="preserve"> chiffre </w:t>
      </w:r>
    </w:p>
    <w:p w:rsidR="007A653C" w:rsidRDefault="007A653C" w:rsidP="007A653C">
      <w:pPr>
        <w:spacing w:after="0" w:line="240" w:lineRule="auto"/>
      </w:pPr>
      <w:r>
        <w:rPr>
          <w:b/>
          <w:i/>
          <w:color w:val="4F6228" w:themeColor="accent3" w:themeShade="80"/>
        </w:rPr>
        <w:t xml:space="preserve">Variable dans le fichier courbe.xml : </w:t>
      </w:r>
      <w:r w:rsidRPr="007A653C">
        <w:rPr>
          <w:b/>
          <w:i/>
          <w:color w:val="4F6228" w:themeColor="accent3" w:themeShade="80"/>
        </w:rPr>
        <w:t xml:space="preserve">var </w:t>
      </w:r>
      <w:proofErr w:type="spellStart"/>
      <w:r w:rsidRPr="007A653C">
        <w:rPr>
          <w:b/>
          <w:i/>
          <w:color w:val="4F6228" w:themeColor="accent3" w:themeShade="80"/>
        </w:rPr>
        <w:t>MDGslegende</w:t>
      </w:r>
      <w:proofErr w:type="spellEnd"/>
      <w:r w:rsidRPr="007A653C">
        <w:rPr>
          <w:b/>
          <w:i/>
          <w:color w:val="4F6228" w:themeColor="accent3" w:themeShade="80"/>
        </w:rPr>
        <w:t>=</w:t>
      </w:r>
      <w:proofErr w:type="spellStart"/>
      <w:proofErr w:type="gramStart"/>
      <w:r w:rsidRPr="007A653C">
        <w:rPr>
          <w:b/>
          <w:i/>
          <w:color w:val="4F6228" w:themeColor="accent3" w:themeShade="80"/>
        </w:rPr>
        <w:t>paramMDGs</w:t>
      </w:r>
      <w:proofErr w:type="spellEnd"/>
      <w:r w:rsidRPr="007A653C">
        <w:rPr>
          <w:b/>
          <w:i/>
          <w:color w:val="4F6228" w:themeColor="accent3" w:themeShade="80"/>
        </w:rPr>
        <w:t>[</w:t>
      </w:r>
      <w:proofErr w:type="gramEnd"/>
      <w:r w:rsidRPr="007A653C">
        <w:rPr>
          <w:b/>
          <w:i/>
          <w:color w:val="4F6228" w:themeColor="accent3" w:themeShade="80"/>
        </w:rPr>
        <w:t>0]</w:t>
      </w:r>
    </w:p>
    <w:p w:rsidR="00AF6908" w:rsidRPr="00AF6908" w:rsidRDefault="00AF6908" w:rsidP="009D4D49">
      <w:pPr>
        <w:spacing w:after="0" w:line="240" w:lineRule="auto"/>
        <w:rPr>
          <w:b/>
          <w:color w:val="403152" w:themeColor="accent4" w:themeShade="80"/>
          <w:sz w:val="32"/>
        </w:rPr>
      </w:pPr>
      <w:r w:rsidRPr="00AF6908">
        <w:rPr>
          <w:b/>
          <w:color w:val="403152" w:themeColor="accent4" w:themeShade="80"/>
          <w:sz w:val="32"/>
        </w:rPr>
        <w:t>Chapitre 1</w:t>
      </w:r>
    </w:p>
    <w:p w:rsidR="00FC24BA" w:rsidRPr="007A653C" w:rsidRDefault="007A653C" w:rsidP="009D4D49">
      <w:pPr>
        <w:spacing w:after="0" w:line="240" w:lineRule="auto"/>
        <w:rPr>
          <w:b/>
          <w:color w:val="403152" w:themeColor="accent4" w:themeShade="80"/>
        </w:rPr>
      </w:pPr>
      <w:r w:rsidRPr="007A653C">
        <w:rPr>
          <w:b/>
          <w:color w:val="403152" w:themeColor="accent4" w:themeShade="80"/>
        </w:rPr>
        <w:t xml:space="preserve">Pour les courbes concernées par ce chapitre, le </w:t>
      </w:r>
      <w:r w:rsidR="00FC24BA" w:rsidRPr="007A653C">
        <w:rPr>
          <w:b/>
          <w:color w:val="403152" w:themeColor="accent4" w:themeShade="80"/>
        </w:rPr>
        <w:t xml:space="preserve">Premier chiffre </w:t>
      </w:r>
      <w:r w:rsidRPr="007A653C">
        <w:rPr>
          <w:b/>
          <w:color w:val="403152" w:themeColor="accent4" w:themeShade="80"/>
        </w:rPr>
        <w:t xml:space="preserve">du code de paramétrage  est toujours égal à </w:t>
      </w:r>
      <w:proofErr w:type="spellStart"/>
      <w:r w:rsidRPr="007A653C">
        <w:rPr>
          <w:b/>
          <w:color w:val="403152" w:themeColor="accent4" w:themeShade="80"/>
        </w:rPr>
        <w:t>zero</w:t>
      </w:r>
      <w:proofErr w:type="spellEnd"/>
    </w:p>
    <w:p w:rsidR="007A653C" w:rsidRDefault="007A653C" w:rsidP="009D4D49">
      <w:pPr>
        <w:spacing w:after="0" w:line="240" w:lineRule="auto"/>
        <w:rPr>
          <w:b/>
        </w:rPr>
      </w:pPr>
    </w:p>
    <w:p w:rsidR="00FC24BA" w:rsidRDefault="00FC24BA" w:rsidP="009D4D49">
      <w:pPr>
        <w:spacing w:after="0" w:line="240" w:lineRule="auto"/>
        <w:rPr>
          <w:b/>
        </w:rPr>
      </w:pPr>
      <w:r w:rsidRPr="00C7109D">
        <w:rPr>
          <w:b/>
        </w:rPr>
        <w:t>Deuxième chiffre</w:t>
      </w:r>
      <w:r w:rsidR="00BC0167" w:rsidRPr="00C7109D">
        <w:rPr>
          <w:b/>
        </w:rPr>
        <w:t xml:space="preserve"> </w:t>
      </w:r>
    </w:p>
    <w:p w:rsidR="00B25CB9" w:rsidRPr="00B25CB9" w:rsidRDefault="007A653C" w:rsidP="009D4D49">
      <w:pPr>
        <w:spacing w:after="0" w:line="240" w:lineRule="auto"/>
        <w:rPr>
          <w:b/>
          <w:i/>
          <w:color w:val="4F6228" w:themeColor="accent3" w:themeShade="80"/>
        </w:rPr>
      </w:pPr>
      <w:r>
        <w:rPr>
          <w:b/>
          <w:i/>
          <w:color w:val="4F6228" w:themeColor="accent3" w:themeShade="80"/>
        </w:rPr>
        <w:t xml:space="preserve">Variable dans le fichier courbe.xml : </w:t>
      </w:r>
      <w:r w:rsidR="00B25CB9" w:rsidRPr="00B25CB9">
        <w:rPr>
          <w:b/>
          <w:i/>
          <w:color w:val="4F6228" w:themeColor="accent3" w:themeShade="80"/>
        </w:rPr>
        <w:t xml:space="preserve">var </w:t>
      </w:r>
      <w:proofErr w:type="spellStart"/>
      <w:r w:rsidR="00B25CB9" w:rsidRPr="00B25CB9">
        <w:rPr>
          <w:b/>
          <w:i/>
          <w:color w:val="4F6228" w:themeColor="accent3" w:themeShade="80"/>
        </w:rPr>
        <w:t>numColPoints</w:t>
      </w:r>
      <w:proofErr w:type="spellEnd"/>
      <w:r w:rsidR="00B25CB9" w:rsidRPr="00B25CB9">
        <w:rPr>
          <w:b/>
          <w:i/>
          <w:color w:val="4F6228" w:themeColor="accent3" w:themeShade="80"/>
        </w:rPr>
        <w:t>=</w:t>
      </w:r>
      <w:proofErr w:type="spellStart"/>
      <w:proofErr w:type="gramStart"/>
      <w:r w:rsidR="00B25CB9" w:rsidRPr="00B25CB9">
        <w:rPr>
          <w:b/>
          <w:i/>
          <w:color w:val="4F6228" w:themeColor="accent3" w:themeShade="80"/>
        </w:rPr>
        <w:t>paramMDGs</w:t>
      </w:r>
      <w:proofErr w:type="spellEnd"/>
      <w:r w:rsidR="00B25CB9" w:rsidRPr="00B25CB9">
        <w:rPr>
          <w:b/>
          <w:i/>
          <w:color w:val="4F6228" w:themeColor="accent3" w:themeShade="80"/>
        </w:rPr>
        <w:t>[</w:t>
      </w:r>
      <w:proofErr w:type="gramEnd"/>
      <w:r w:rsidR="00B25CB9" w:rsidRPr="00B25CB9">
        <w:rPr>
          <w:b/>
          <w:i/>
          <w:color w:val="4F6228" w:themeColor="accent3" w:themeShade="80"/>
        </w:rPr>
        <w:t>1]</w:t>
      </w:r>
    </w:p>
    <w:p w:rsidR="00BC0167" w:rsidRDefault="00BC0167" w:rsidP="00B25CB9">
      <w:pPr>
        <w:spacing w:after="0" w:line="240" w:lineRule="auto"/>
        <w:ind w:left="567" w:right="-709" w:hanging="141"/>
      </w:pPr>
      <w:r w:rsidRPr="00C7109D">
        <w:rPr>
          <w:b/>
        </w:rPr>
        <w:t>0</w:t>
      </w:r>
      <w:r w:rsidR="00C7109D">
        <w:t xml:space="preserve"> </w:t>
      </w:r>
      <w:r>
        <w:t xml:space="preserve">-&gt; courbes simples </w:t>
      </w:r>
      <w:r w:rsidR="00C7109D">
        <w:t xml:space="preserve">avec </w:t>
      </w:r>
      <w:r>
        <w:t xml:space="preserve">tous les points reliés </w:t>
      </w:r>
      <w:proofErr w:type="gramStart"/>
      <w:r>
        <w:t>( les</w:t>
      </w:r>
      <w:proofErr w:type="gramEnd"/>
      <w:r>
        <w:t xml:space="preserve"> chiffres suivants ne sont pas pris en compte)</w:t>
      </w:r>
    </w:p>
    <w:p w:rsidR="00BC0167" w:rsidRDefault="00C7109D" w:rsidP="00B25CB9">
      <w:pPr>
        <w:spacing w:after="0" w:line="240" w:lineRule="auto"/>
        <w:ind w:left="567" w:hanging="141"/>
      </w:pPr>
      <w:r w:rsidRPr="00C7109D">
        <w:rPr>
          <w:b/>
        </w:rPr>
        <w:t>x</w:t>
      </w:r>
      <w:r w:rsidR="00BC0167">
        <w:t xml:space="preserve"> (par exemple 4)</w:t>
      </w:r>
      <w:r w:rsidR="004A125D">
        <w:t xml:space="preserve"> les paramètres suivants s’appliquent à la courbe n° x, les autres courbes sont des courbes simples avec tous les points reliés</w:t>
      </w:r>
    </w:p>
    <w:p w:rsidR="00C7109D" w:rsidRDefault="00C7109D" w:rsidP="00B25CB9">
      <w:pPr>
        <w:spacing w:after="0" w:line="240" w:lineRule="auto"/>
        <w:ind w:left="567" w:hanging="141"/>
      </w:pPr>
      <w:r>
        <w:rPr>
          <w:b/>
        </w:rPr>
        <w:t xml:space="preserve">9 </w:t>
      </w:r>
      <w:r>
        <w:t>les paramètres suivants s’appliquent à toutes les courbes</w:t>
      </w:r>
    </w:p>
    <w:p w:rsidR="00C7109D" w:rsidRDefault="00C7109D" w:rsidP="009D4D49">
      <w:pPr>
        <w:spacing w:after="0" w:line="240" w:lineRule="auto"/>
      </w:pPr>
    </w:p>
    <w:p w:rsidR="00FC24BA" w:rsidRDefault="00FC24BA" w:rsidP="009D4D49">
      <w:pPr>
        <w:spacing w:after="0" w:line="240" w:lineRule="auto"/>
        <w:rPr>
          <w:b/>
        </w:rPr>
      </w:pPr>
      <w:r w:rsidRPr="002E49FE">
        <w:rPr>
          <w:b/>
        </w:rPr>
        <w:t>Troisième chiffre</w:t>
      </w:r>
      <w:r w:rsidR="002E49FE">
        <w:rPr>
          <w:b/>
        </w:rPr>
        <w:t xml:space="preserve"> (tracé et marquage des points)</w:t>
      </w:r>
    </w:p>
    <w:p w:rsidR="00B25CB9" w:rsidRPr="00B25CB9" w:rsidRDefault="007A653C" w:rsidP="009D4D49">
      <w:pPr>
        <w:spacing w:after="0" w:line="240" w:lineRule="auto"/>
        <w:rPr>
          <w:b/>
          <w:i/>
          <w:color w:val="4F6228" w:themeColor="accent3" w:themeShade="80"/>
        </w:rPr>
      </w:pPr>
      <w:r>
        <w:rPr>
          <w:b/>
          <w:i/>
          <w:color w:val="4F6228" w:themeColor="accent3" w:themeShade="80"/>
        </w:rPr>
        <w:t xml:space="preserve">Variable dans le fichier courbe.xml : </w:t>
      </w:r>
      <w:r w:rsidR="00B25CB9" w:rsidRPr="00B25CB9">
        <w:rPr>
          <w:b/>
          <w:i/>
          <w:color w:val="4F6228" w:themeColor="accent3" w:themeShade="80"/>
        </w:rPr>
        <w:t xml:space="preserve">var </w:t>
      </w:r>
      <w:proofErr w:type="spellStart"/>
      <w:r w:rsidR="00B25CB9" w:rsidRPr="00B25CB9">
        <w:rPr>
          <w:b/>
          <w:i/>
          <w:color w:val="4F6228" w:themeColor="accent3" w:themeShade="80"/>
        </w:rPr>
        <w:t>tracPoints</w:t>
      </w:r>
      <w:proofErr w:type="spellEnd"/>
      <w:r w:rsidR="00B25CB9" w:rsidRPr="00B25CB9">
        <w:rPr>
          <w:b/>
          <w:i/>
          <w:color w:val="4F6228" w:themeColor="accent3" w:themeShade="80"/>
        </w:rPr>
        <w:t>=</w:t>
      </w:r>
      <w:proofErr w:type="spellStart"/>
      <w:proofErr w:type="gramStart"/>
      <w:r w:rsidR="00B25CB9" w:rsidRPr="00B25CB9">
        <w:rPr>
          <w:b/>
          <w:i/>
          <w:color w:val="4F6228" w:themeColor="accent3" w:themeShade="80"/>
        </w:rPr>
        <w:t>paramMDGs</w:t>
      </w:r>
      <w:proofErr w:type="spellEnd"/>
      <w:r w:rsidR="00B25CB9" w:rsidRPr="00B25CB9">
        <w:rPr>
          <w:b/>
          <w:i/>
          <w:color w:val="4F6228" w:themeColor="accent3" w:themeShade="80"/>
        </w:rPr>
        <w:t>[</w:t>
      </w:r>
      <w:proofErr w:type="gramEnd"/>
      <w:r w:rsidR="00B25CB9" w:rsidRPr="00B25CB9">
        <w:rPr>
          <w:b/>
          <w:i/>
          <w:color w:val="4F6228" w:themeColor="accent3" w:themeShade="80"/>
        </w:rPr>
        <w:t>2]</w:t>
      </w:r>
    </w:p>
    <w:p w:rsidR="002E49FE" w:rsidRDefault="002E49FE" w:rsidP="00B25CB9">
      <w:pPr>
        <w:spacing w:after="0" w:line="240" w:lineRule="auto"/>
        <w:ind w:left="567" w:hanging="141"/>
      </w:pPr>
      <w:r w:rsidRPr="002E49FE">
        <w:rPr>
          <w:b/>
        </w:rPr>
        <w:t xml:space="preserve">0 </w:t>
      </w:r>
      <w:r>
        <w:t>tracé entre les points</w:t>
      </w:r>
    </w:p>
    <w:p w:rsidR="002E49FE" w:rsidRDefault="002E49FE" w:rsidP="00B25CB9">
      <w:pPr>
        <w:spacing w:after="0" w:line="240" w:lineRule="auto"/>
        <w:ind w:left="567" w:hanging="141"/>
      </w:pPr>
      <w:r w:rsidRPr="002E49FE">
        <w:rPr>
          <w:b/>
        </w:rPr>
        <w:t>1</w:t>
      </w:r>
      <w:r>
        <w:t xml:space="preserve"> tracé entre les point</w:t>
      </w:r>
      <w:r w:rsidR="00D20255">
        <w:t>s</w:t>
      </w:r>
      <w:r>
        <w:t xml:space="preserve"> et marquage des points</w:t>
      </w:r>
    </w:p>
    <w:p w:rsidR="002E49FE" w:rsidRDefault="002E49FE" w:rsidP="00B25CB9">
      <w:pPr>
        <w:spacing w:after="0" w:line="240" w:lineRule="auto"/>
        <w:ind w:left="567" w:hanging="141"/>
      </w:pPr>
      <w:r w:rsidRPr="002E49FE">
        <w:rPr>
          <w:b/>
        </w:rPr>
        <w:t>2</w:t>
      </w:r>
      <w:r>
        <w:t xml:space="preserve"> </w:t>
      </w:r>
      <w:proofErr w:type="gramStart"/>
      <w:r>
        <w:t>marquage</w:t>
      </w:r>
      <w:proofErr w:type="gramEnd"/>
      <w:r>
        <w:t xml:space="preserve"> des points sans tracé entre les points</w:t>
      </w:r>
    </w:p>
    <w:p w:rsidR="00B25CB9" w:rsidRDefault="00B25CB9" w:rsidP="00B25CB9">
      <w:pPr>
        <w:spacing w:after="0" w:line="240" w:lineRule="auto"/>
        <w:ind w:left="567" w:hanging="141"/>
      </w:pPr>
    </w:p>
    <w:p w:rsidR="00B25CB9" w:rsidRDefault="00B25CB9" w:rsidP="00B25CB9">
      <w:pPr>
        <w:spacing w:after="0" w:line="240" w:lineRule="auto"/>
        <w:ind w:left="567" w:hanging="141"/>
      </w:pPr>
    </w:p>
    <w:p w:rsidR="00FC24BA" w:rsidRDefault="00FC24BA" w:rsidP="009D4D49">
      <w:pPr>
        <w:spacing w:after="0" w:line="240" w:lineRule="auto"/>
        <w:rPr>
          <w:b/>
        </w:rPr>
      </w:pPr>
      <w:r w:rsidRPr="002E49FE">
        <w:rPr>
          <w:b/>
        </w:rPr>
        <w:t>Quatrième chiffre</w:t>
      </w:r>
      <w:r w:rsidR="002E49FE">
        <w:rPr>
          <w:b/>
        </w:rPr>
        <w:t xml:space="preserve"> (tracé continu ou discontinu)</w:t>
      </w:r>
    </w:p>
    <w:p w:rsidR="002E49FE" w:rsidRPr="002E49FE" w:rsidRDefault="002E49FE" w:rsidP="009D4D49">
      <w:pPr>
        <w:spacing w:after="0" w:line="240" w:lineRule="auto"/>
        <w:rPr>
          <w:b/>
        </w:rPr>
      </w:pPr>
      <w:r>
        <w:rPr>
          <w:b/>
        </w:rPr>
        <w:t xml:space="preserve">S’applique seulement si le </w:t>
      </w:r>
      <w:r w:rsidR="00B25CB9">
        <w:rPr>
          <w:b/>
        </w:rPr>
        <w:t>troisième chiffre est = 0 ou =1</w:t>
      </w:r>
    </w:p>
    <w:p w:rsidR="00CF1AEA" w:rsidRDefault="007A653C" w:rsidP="009D4D49">
      <w:pPr>
        <w:spacing w:after="0" w:line="240" w:lineRule="auto"/>
        <w:rPr>
          <w:b/>
          <w:i/>
          <w:color w:val="4F6228" w:themeColor="accent3" w:themeShade="80"/>
        </w:rPr>
      </w:pPr>
      <w:r>
        <w:rPr>
          <w:b/>
          <w:i/>
          <w:color w:val="4F6228" w:themeColor="accent3" w:themeShade="80"/>
        </w:rPr>
        <w:t xml:space="preserve">Variable dans le fichier courbe.xml : </w:t>
      </w:r>
      <w:r w:rsidR="00B25CB9" w:rsidRPr="00B25CB9">
        <w:rPr>
          <w:b/>
          <w:i/>
          <w:color w:val="4F6228" w:themeColor="accent3" w:themeShade="80"/>
        </w:rPr>
        <w:t xml:space="preserve">var </w:t>
      </w:r>
      <w:proofErr w:type="spellStart"/>
      <w:r w:rsidR="00B25CB9" w:rsidRPr="00B25CB9">
        <w:rPr>
          <w:b/>
          <w:i/>
          <w:color w:val="4F6228" w:themeColor="accent3" w:themeShade="80"/>
        </w:rPr>
        <w:t>typeTrace</w:t>
      </w:r>
      <w:proofErr w:type="spellEnd"/>
      <w:r w:rsidR="00B25CB9" w:rsidRPr="00B25CB9">
        <w:rPr>
          <w:b/>
          <w:i/>
          <w:color w:val="4F6228" w:themeColor="accent3" w:themeShade="80"/>
        </w:rPr>
        <w:t>=</w:t>
      </w:r>
      <w:proofErr w:type="spellStart"/>
      <w:proofErr w:type="gramStart"/>
      <w:r w:rsidR="00B25CB9" w:rsidRPr="00B25CB9">
        <w:rPr>
          <w:b/>
          <w:i/>
          <w:color w:val="4F6228" w:themeColor="accent3" w:themeShade="80"/>
        </w:rPr>
        <w:t>paramMDGs</w:t>
      </w:r>
      <w:proofErr w:type="spellEnd"/>
      <w:r w:rsidR="00B25CB9" w:rsidRPr="00B25CB9">
        <w:rPr>
          <w:b/>
          <w:i/>
          <w:color w:val="4F6228" w:themeColor="accent3" w:themeShade="80"/>
        </w:rPr>
        <w:t>[</w:t>
      </w:r>
      <w:proofErr w:type="gramEnd"/>
      <w:r w:rsidR="00B25CB9" w:rsidRPr="00B25CB9">
        <w:rPr>
          <w:b/>
          <w:i/>
          <w:color w:val="4F6228" w:themeColor="accent3" w:themeShade="80"/>
        </w:rPr>
        <w:t>3]</w:t>
      </w:r>
    </w:p>
    <w:p w:rsidR="00B25CB9" w:rsidRDefault="00B25CB9" w:rsidP="00B25CB9">
      <w:pPr>
        <w:spacing w:after="0" w:line="240" w:lineRule="auto"/>
        <w:ind w:left="567" w:hanging="141"/>
      </w:pPr>
      <w:r w:rsidRPr="00B25CB9">
        <w:rPr>
          <w:b/>
        </w:rPr>
        <w:t>0</w:t>
      </w:r>
      <w:r>
        <w:t xml:space="preserve"> -&gt; tous les points reliés</w:t>
      </w:r>
    </w:p>
    <w:p w:rsidR="00B25CB9" w:rsidRDefault="00B25CB9" w:rsidP="00B25CB9">
      <w:pPr>
        <w:spacing w:after="0" w:line="240" w:lineRule="auto"/>
        <w:ind w:left="567" w:hanging="141"/>
        <w:rPr>
          <w:b/>
          <w:i/>
          <w:color w:val="4F6228" w:themeColor="accent3" w:themeShade="80"/>
        </w:rPr>
      </w:pPr>
      <w:r w:rsidRPr="00B25CB9">
        <w:rPr>
          <w:b/>
        </w:rPr>
        <w:t>1</w:t>
      </w:r>
      <w:r>
        <w:t xml:space="preserve"> -&gt; seulement les points consécutifs (</w:t>
      </w:r>
      <w:r w:rsidRPr="00B25CB9">
        <w:rPr>
          <w:b/>
          <w:color w:val="FF0000"/>
        </w:rPr>
        <w:t>attention</w:t>
      </w:r>
      <w:r>
        <w:t>, si le troisième chiffre = 0, les points singuliers n’apparaissent plus sur le graphique)</w:t>
      </w:r>
    </w:p>
    <w:p w:rsidR="007901AE" w:rsidRDefault="007901AE">
      <w:pPr>
        <w:rPr>
          <w:b/>
          <w:i/>
          <w:color w:val="4F6228" w:themeColor="accent3" w:themeShade="80"/>
        </w:rPr>
      </w:pPr>
      <w:r>
        <w:rPr>
          <w:b/>
          <w:i/>
          <w:color w:val="4F6228" w:themeColor="accent3" w:themeShade="80"/>
        </w:rPr>
        <w:br w:type="page"/>
      </w:r>
    </w:p>
    <w:p w:rsidR="00B25CB9" w:rsidRDefault="007A653C" w:rsidP="009D4D49">
      <w:pPr>
        <w:spacing w:after="0" w:line="240" w:lineRule="auto"/>
        <w:rPr>
          <w:b/>
          <w:i/>
          <w:color w:val="4F6228" w:themeColor="accent3" w:themeShade="80"/>
        </w:rPr>
      </w:pPr>
      <w:r>
        <w:rPr>
          <w:b/>
          <w:i/>
          <w:color w:val="4F6228" w:themeColor="accent3" w:themeShade="80"/>
        </w:rPr>
        <w:lastRenderedPageBreak/>
        <w:t>Tableau récapitulatif pour le paramétrage complémentaire des courbes</w:t>
      </w:r>
    </w:p>
    <w:p w:rsidR="007A653C" w:rsidRDefault="007A653C" w:rsidP="009D4D49">
      <w:pPr>
        <w:spacing w:after="0" w:line="240" w:lineRule="auto"/>
        <w:rPr>
          <w:b/>
          <w:i/>
          <w:color w:val="4F6228" w:themeColor="accent3" w:themeShade="80"/>
        </w:rPr>
      </w:pPr>
    </w:p>
    <w:tbl>
      <w:tblPr>
        <w:tblStyle w:val="Grilledutableau"/>
        <w:tblW w:w="0" w:type="auto"/>
        <w:tblLook w:val="04A0"/>
      </w:tblPr>
      <w:tblGrid>
        <w:gridCol w:w="617"/>
        <w:gridCol w:w="1122"/>
        <w:gridCol w:w="1345"/>
        <w:gridCol w:w="1339"/>
        <w:gridCol w:w="3482"/>
        <w:gridCol w:w="1383"/>
      </w:tblGrid>
      <w:tr w:rsidR="000C44B1" w:rsidRPr="007901AE" w:rsidTr="007901AE">
        <w:tc>
          <w:tcPr>
            <w:tcW w:w="617" w:type="dxa"/>
          </w:tcPr>
          <w:p w:rsidR="000C44B1" w:rsidRPr="007901AE" w:rsidRDefault="000C44B1" w:rsidP="00D20255">
            <w:pPr>
              <w:ind w:right="-40"/>
              <w:rPr>
                <w:sz w:val="20"/>
                <w:lang w:val="en-US"/>
              </w:rPr>
            </w:pPr>
            <w:r w:rsidRPr="007901AE">
              <w:rPr>
                <w:sz w:val="20"/>
                <w:lang w:val="en-US"/>
              </w:rPr>
              <w:t>1er</w:t>
            </w:r>
          </w:p>
        </w:tc>
        <w:tc>
          <w:tcPr>
            <w:tcW w:w="1122" w:type="dxa"/>
          </w:tcPr>
          <w:p w:rsidR="000C44B1" w:rsidRPr="007901AE" w:rsidRDefault="000C44B1" w:rsidP="00D20255">
            <w:pPr>
              <w:rPr>
                <w:sz w:val="20"/>
                <w:lang w:val="en-US"/>
              </w:rPr>
            </w:pPr>
            <w:r w:rsidRPr="007901AE">
              <w:rPr>
                <w:sz w:val="20"/>
                <w:lang w:val="en-US"/>
              </w:rPr>
              <w:t>2ème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0C44B1" w:rsidRPr="007901AE" w:rsidRDefault="000C44B1" w:rsidP="00D20255">
            <w:pPr>
              <w:rPr>
                <w:sz w:val="20"/>
                <w:lang w:val="en-US"/>
              </w:rPr>
            </w:pPr>
            <w:r w:rsidRPr="007901AE">
              <w:rPr>
                <w:sz w:val="20"/>
                <w:lang w:val="en-US"/>
              </w:rPr>
              <w:t>3ème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:rsidR="000C44B1" w:rsidRPr="007901AE" w:rsidRDefault="000C44B1" w:rsidP="0087768F">
            <w:pPr>
              <w:ind w:right="-709"/>
              <w:rPr>
                <w:sz w:val="20"/>
                <w:lang w:val="en-US"/>
              </w:rPr>
            </w:pPr>
            <w:r w:rsidRPr="007901AE">
              <w:rPr>
                <w:sz w:val="20"/>
                <w:lang w:val="en-US"/>
              </w:rPr>
              <w:t>4ème</w:t>
            </w:r>
          </w:p>
        </w:tc>
        <w:tc>
          <w:tcPr>
            <w:tcW w:w="3482" w:type="dxa"/>
            <w:tcBorders>
              <w:bottom w:val="single" w:sz="4" w:space="0" w:color="auto"/>
            </w:tcBorders>
          </w:tcPr>
          <w:p w:rsidR="000C44B1" w:rsidRPr="007901AE" w:rsidRDefault="000C44B1" w:rsidP="0087768F">
            <w:pPr>
              <w:ind w:right="-709"/>
              <w:rPr>
                <w:sz w:val="18"/>
                <w:lang w:val="en-US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0C44B1" w:rsidRPr="007901AE" w:rsidRDefault="000C44B1" w:rsidP="000C44B1">
            <w:pPr>
              <w:ind w:right="-709"/>
              <w:jc w:val="center"/>
              <w:rPr>
                <w:sz w:val="28"/>
                <w:lang w:val="en-US"/>
              </w:rPr>
            </w:pPr>
          </w:p>
        </w:tc>
      </w:tr>
      <w:tr w:rsidR="007901AE" w:rsidRPr="007901AE" w:rsidTr="007901AE">
        <w:tc>
          <w:tcPr>
            <w:tcW w:w="617" w:type="dxa"/>
            <w:vMerge w:val="restart"/>
          </w:tcPr>
          <w:p w:rsidR="007901AE" w:rsidRPr="007901AE" w:rsidRDefault="007901AE" w:rsidP="00D20255">
            <w:pPr>
              <w:ind w:right="-40"/>
              <w:rPr>
                <w:sz w:val="20"/>
                <w:lang w:val="en-US"/>
              </w:rPr>
            </w:pPr>
            <w:r w:rsidRPr="007901AE">
              <w:rPr>
                <w:sz w:val="20"/>
                <w:lang w:val="en-US"/>
              </w:rPr>
              <w:t>0</w:t>
            </w:r>
          </w:p>
        </w:tc>
        <w:tc>
          <w:tcPr>
            <w:tcW w:w="1122" w:type="dxa"/>
          </w:tcPr>
          <w:p w:rsidR="007901AE" w:rsidRPr="007901AE" w:rsidRDefault="007901AE" w:rsidP="00292F58">
            <w:pPr>
              <w:rPr>
                <w:sz w:val="20"/>
              </w:rPr>
            </w:pPr>
            <w:r w:rsidRPr="007901AE">
              <w:rPr>
                <w:b/>
                <w:color w:val="244061" w:themeColor="accent1" w:themeShade="80"/>
                <w:sz w:val="20"/>
              </w:rPr>
              <w:t>0</w:t>
            </w:r>
            <w:r w:rsidRPr="007901AE">
              <w:rPr>
                <w:color w:val="244061" w:themeColor="accent1" w:themeShade="80"/>
                <w:sz w:val="20"/>
              </w:rPr>
              <w:t xml:space="preserve"> </w:t>
            </w:r>
          </w:p>
        </w:tc>
        <w:tc>
          <w:tcPr>
            <w:tcW w:w="1345" w:type="dxa"/>
            <w:shd w:val="clear" w:color="auto" w:fill="808080" w:themeFill="background1" w:themeFillShade="80"/>
          </w:tcPr>
          <w:p w:rsidR="007901AE" w:rsidRPr="007901AE" w:rsidRDefault="007901AE" w:rsidP="007901AE">
            <w:pPr>
              <w:jc w:val="center"/>
              <w:rPr>
                <w:sz w:val="20"/>
                <w:lang w:val="en-US"/>
              </w:rPr>
            </w:pPr>
            <w:r w:rsidRPr="007901AE">
              <w:rPr>
                <w:sz w:val="20"/>
              </w:rPr>
              <w:t>indiff</w:t>
            </w:r>
            <w:r>
              <w:rPr>
                <w:sz w:val="20"/>
              </w:rPr>
              <w:t>è</w:t>
            </w:r>
            <w:r w:rsidRPr="007901AE">
              <w:rPr>
                <w:sz w:val="20"/>
              </w:rPr>
              <w:t>rent</w:t>
            </w:r>
          </w:p>
        </w:tc>
        <w:tc>
          <w:tcPr>
            <w:tcW w:w="1339" w:type="dxa"/>
            <w:shd w:val="clear" w:color="auto" w:fill="808080" w:themeFill="background1" w:themeFillShade="80"/>
          </w:tcPr>
          <w:p w:rsidR="007901AE" w:rsidRPr="007901AE" w:rsidRDefault="007901AE" w:rsidP="007901AE">
            <w:pPr>
              <w:ind w:right="-76"/>
              <w:jc w:val="center"/>
              <w:rPr>
                <w:sz w:val="20"/>
                <w:lang w:val="en-US"/>
              </w:rPr>
            </w:pPr>
            <w:proofErr w:type="spellStart"/>
            <w:r w:rsidRPr="007901AE">
              <w:rPr>
                <w:sz w:val="20"/>
                <w:lang w:val="en-US"/>
              </w:rPr>
              <w:t>indiff</w:t>
            </w:r>
            <w:r>
              <w:rPr>
                <w:sz w:val="20"/>
                <w:lang w:val="en-US"/>
              </w:rPr>
              <w:t>è</w:t>
            </w:r>
            <w:r w:rsidRPr="007901AE">
              <w:rPr>
                <w:sz w:val="20"/>
                <w:lang w:val="en-US"/>
              </w:rPr>
              <w:t>rent</w:t>
            </w:r>
            <w:proofErr w:type="spellEnd"/>
          </w:p>
        </w:tc>
        <w:tc>
          <w:tcPr>
            <w:tcW w:w="3482" w:type="dxa"/>
            <w:tcBorders>
              <w:bottom w:val="single" w:sz="4" w:space="0" w:color="auto"/>
            </w:tcBorders>
            <w:shd w:val="clear" w:color="auto" w:fill="auto"/>
          </w:tcPr>
          <w:p w:rsidR="007901AE" w:rsidRPr="007901AE" w:rsidRDefault="007901AE" w:rsidP="00D04F76">
            <w:pPr>
              <w:ind w:right="-76"/>
              <w:jc w:val="center"/>
              <w:rPr>
                <w:sz w:val="18"/>
              </w:rPr>
            </w:pPr>
            <w:r w:rsidRPr="007901AE">
              <w:rPr>
                <w:b/>
                <w:sz w:val="18"/>
              </w:rPr>
              <w:t xml:space="preserve">Courbe simples : </w:t>
            </w:r>
            <w:r w:rsidRPr="007901AE">
              <w:rPr>
                <w:sz w:val="18"/>
              </w:rPr>
              <w:t>leur tracé est continu et les points ne sont par marqués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7901AE" w:rsidRPr="007901AE" w:rsidRDefault="007901AE" w:rsidP="000C44B1">
            <w:pPr>
              <w:ind w:right="-76"/>
              <w:jc w:val="center"/>
              <w:rPr>
                <w:b/>
                <w:sz w:val="28"/>
                <w:szCs w:val="28"/>
              </w:rPr>
            </w:pPr>
            <w:r w:rsidRPr="007901AE">
              <w:rPr>
                <w:b/>
                <w:sz w:val="28"/>
                <w:szCs w:val="28"/>
              </w:rPr>
              <w:t>0000</w:t>
            </w:r>
          </w:p>
        </w:tc>
      </w:tr>
      <w:tr w:rsidR="007901AE" w:rsidRPr="007901AE" w:rsidTr="007901AE">
        <w:trPr>
          <w:trHeight w:val="123"/>
        </w:trPr>
        <w:tc>
          <w:tcPr>
            <w:tcW w:w="617" w:type="dxa"/>
            <w:vMerge/>
          </w:tcPr>
          <w:p w:rsidR="007901AE" w:rsidRPr="007901AE" w:rsidRDefault="007901AE" w:rsidP="0087768F">
            <w:pPr>
              <w:ind w:right="-709"/>
              <w:rPr>
                <w:sz w:val="20"/>
              </w:rPr>
            </w:pPr>
          </w:p>
        </w:tc>
        <w:tc>
          <w:tcPr>
            <w:tcW w:w="1122" w:type="dxa"/>
            <w:vMerge w:val="restart"/>
          </w:tcPr>
          <w:p w:rsidR="007901AE" w:rsidRPr="00757A51" w:rsidRDefault="007901AE" w:rsidP="00D20255">
            <w:pPr>
              <w:rPr>
                <w:sz w:val="20"/>
              </w:rPr>
            </w:pPr>
            <w:r w:rsidRPr="00757A51">
              <w:rPr>
                <w:b/>
                <w:color w:val="244061" w:themeColor="accent1" w:themeShade="80"/>
                <w:sz w:val="20"/>
              </w:rPr>
              <w:t>x</w:t>
            </w:r>
            <w:r w:rsidRPr="00757A51">
              <w:rPr>
                <w:sz w:val="20"/>
              </w:rPr>
              <w:t xml:space="preserve">   </w:t>
            </w:r>
          </w:p>
          <w:p w:rsidR="007901AE" w:rsidRPr="007901AE" w:rsidRDefault="007901AE" w:rsidP="00D20255">
            <w:pPr>
              <w:rPr>
                <w:b/>
                <w:color w:val="244061" w:themeColor="accent1" w:themeShade="80"/>
                <w:sz w:val="20"/>
              </w:rPr>
            </w:pPr>
            <w:r w:rsidRPr="007901AE">
              <w:rPr>
                <w:b/>
                <w:color w:val="244061" w:themeColor="accent1" w:themeShade="80"/>
                <w:sz w:val="20"/>
              </w:rPr>
              <w:t>seulement la courbe n° x</w:t>
            </w:r>
          </w:p>
        </w:tc>
        <w:tc>
          <w:tcPr>
            <w:tcW w:w="1345" w:type="dxa"/>
            <w:vMerge w:val="restart"/>
          </w:tcPr>
          <w:p w:rsidR="007901AE" w:rsidRPr="007901AE" w:rsidRDefault="007901AE" w:rsidP="00D20255">
            <w:pPr>
              <w:rPr>
                <w:sz w:val="20"/>
                <w:lang w:val="en-US"/>
              </w:rPr>
            </w:pPr>
            <w:r w:rsidRPr="007901AE">
              <w:rPr>
                <w:sz w:val="20"/>
                <w:lang w:val="en-US"/>
              </w:rPr>
              <w:t>0</w:t>
            </w:r>
          </w:p>
          <w:p w:rsidR="007901AE" w:rsidRPr="007901AE" w:rsidRDefault="007901AE" w:rsidP="00D04F76">
            <w:pPr>
              <w:rPr>
                <w:sz w:val="20"/>
                <w:lang w:val="en-US"/>
              </w:rPr>
            </w:pPr>
            <w:proofErr w:type="spellStart"/>
            <w:r w:rsidRPr="007901AE">
              <w:rPr>
                <w:sz w:val="20"/>
                <w:lang w:val="en-US"/>
              </w:rPr>
              <w:t>Tracé</w:t>
            </w:r>
            <w:proofErr w:type="spellEnd"/>
            <w:r w:rsidRPr="007901AE">
              <w:rPr>
                <w:sz w:val="20"/>
                <w:lang w:val="en-US"/>
              </w:rPr>
              <w:t xml:space="preserve"> </w:t>
            </w:r>
            <w:proofErr w:type="spellStart"/>
            <w:r w:rsidRPr="007901AE">
              <w:rPr>
                <w:sz w:val="20"/>
                <w:lang w:val="en-US"/>
              </w:rPr>
              <w:t>seul</w:t>
            </w:r>
            <w:proofErr w:type="spellEnd"/>
            <w:r w:rsidRPr="007901AE">
              <w:rPr>
                <w:sz w:val="20"/>
                <w:lang w:val="en-US"/>
              </w:rPr>
              <w:t>.</w:t>
            </w:r>
          </w:p>
        </w:tc>
        <w:tc>
          <w:tcPr>
            <w:tcW w:w="1339" w:type="dxa"/>
          </w:tcPr>
          <w:p w:rsidR="007901AE" w:rsidRPr="007901AE" w:rsidRDefault="007901AE" w:rsidP="00D20255">
            <w:pPr>
              <w:ind w:right="-76"/>
              <w:rPr>
                <w:sz w:val="20"/>
                <w:lang w:val="en-US"/>
              </w:rPr>
            </w:pPr>
            <w:r w:rsidRPr="007901AE">
              <w:rPr>
                <w:sz w:val="20"/>
                <w:lang w:val="en-US"/>
              </w:rPr>
              <w:t xml:space="preserve">0 </w:t>
            </w:r>
          </w:p>
          <w:p w:rsidR="007901AE" w:rsidRPr="007901AE" w:rsidRDefault="007901AE" w:rsidP="00D20255">
            <w:pPr>
              <w:ind w:right="-76"/>
              <w:rPr>
                <w:sz w:val="20"/>
                <w:lang w:val="en-US"/>
              </w:rPr>
            </w:pPr>
            <w:proofErr w:type="spellStart"/>
            <w:r w:rsidRPr="007901AE">
              <w:rPr>
                <w:sz w:val="20"/>
                <w:lang w:val="en-US"/>
              </w:rPr>
              <w:t>Tracé</w:t>
            </w:r>
            <w:proofErr w:type="spellEnd"/>
            <w:r w:rsidRPr="007901AE">
              <w:rPr>
                <w:sz w:val="20"/>
                <w:lang w:val="en-US"/>
              </w:rPr>
              <w:t xml:space="preserve"> </w:t>
            </w:r>
            <w:proofErr w:type="spellStart"/>
            <w:r w:rsidRPr="007901AE">
              <w:rPr>
                <w:sz w:val="20"/>
                <w:lang w:val="en-US"/>
              </w:rPr>
              <w:t>continu</w:t>
            </w:r>
            <w:proofErr w:type="spellEnd"/>
          </w:p>
        </w:tc>
        <w:tc>
          <w:tcPr>
            <w:tcW w:w="3482" w:type="dxa"/>
            <w:shd w:val="clear" w:color="auto" w:fill="BFBFBF" w:themeFill="background1" w:themeFillShade="BF"/>
          </w:tcPr>
          <w:p w:rsidR="007901AE" w:rsidRPr="007901AE" w:rsidRDefault="007901AE" w:rsidP="00D20255">
            <w:pPr>
              <w:ind w:right="-76"/>
              <w:rPr>
                <w:sz w:val="18"/>
              </w:rPr>
            </w:pPr>
            <w:r w:rsidRPr="007901AE">
              <w:rPr>
                <w:sz w:val="18"/>
              </w:rPr>
              <w:t>La courbe x est une courbe simple avec tous les points reliés.</w:t>
            </w:r>
          </w:p>
          <w:p w:rsidR="007901AE" w:rsidRPr="007901AE" w:rsidRDefault="007901AE" w:rsidP="00D20255">
            <w:pPr>
              <w:ind w:right="-76"/>
              <w:rPr>
                <w:sz w:val="18"/>
              </w:rPr>
            </w:pPr>
            <w:r w:rsidRPr="007901AE">
              <w:rPr>
                <w:sz w:val="18"/>
              </w:rPr>
              <w:t xml:space="preserve">Les autres courbes sont des courbes simples avec tous les points reliés et non marqués. </w:t>
            </w:r>
            <w:r w:rsidRPr="007901AE">
              <w:rPr>
                <w:b/>
                <w:sz w:val="18"/>
              </w:rPr>
              <w:t>idem courbe simple</w:t>
            </w:r>
          </w:p>
        </w:tc>
        <w:tc>
          <w:tcPr>
            <w:tcW w:w="1383" w:type="dxa"/>
            <w:shd w:val="clear" w:color="auto" w:fill="BFBFBF" w:themeFill="background1" w:themeFillShade="BF"/>
            <w:vAlign w:val="center"/>
          </w:tcPr>
          <w:p w:rsidR="007901AE" w:rsidRPr="007901AE" w:rsidRDefault="007901AE" w:rsidP="000C44B1">
            <w:pPr>
              <w:ind w:right="-76"/>
              <w:jc w:val="center"/>
              <w:rPr>
                <w:b/>
                <w:sz w:val="28"/>
                <w:szCs w:val="28"/>
              </w:rPr>
            </w:pPr>
            <w:r w:rsidRPr="007901AE">
              <w:rPr>
                <w:b/>
                <w:sz w:val="28"/>
                <w:szCs w:val="28"/>
              </w:rPr>
              <w:t>0</w:t>
            </w:r>
            <w:r w:rsidRPr="007901AE">
              <w:rPr>
                <w:b/>
                <w:color w:val="215868" w:themeColor="accent5" w:themeShade="80"/>
                <w:sz w:val="28"/>
                <w:szCs w:val="28"/>
              </w:rPr>
              <w:t>x</w:t>
            </w:r>
            <w:r w:rsidRPr="007901AE">
              <w:rPr>
                <w:b/>
                <w:sz w:val="28"/>
                <w:szCs w:val="28"/>
              </w:rPr>
              <w:t>00</w:t>
            </w:r>
          </w:p>
        </w:tc>
      </w:tr>
      <w:tr w:rsidR="007901AE" w:rsidRPr="007901AE" w:rsidTr="007901AE">
        <w:trPr>
          <w:trHeight w:val="122"/>
        </w:trPr>
        <w:tc>
          <w:tcPr>
            <w:tcW w:w="617" w:type="dxa"/>
            <w:vMerge/>
          </w:tcPr>
          <w:p w:rsidR="007901AE" w:rsidRPr="007901AE" w:rsidRDefault="007901AE" w:rsidP="0087768F">
            <w:pPr>
              <w:ind w:right="-709"/>
              <w:rPr>
                <w:sz w:val="20"/>
              </w:rPr>
            </w:pPr>
          </w:p>
        </w:tc>
        <w:tc>
          <w:tcPr>
            <w:tcW w:w="1122" w:type="dxa"/>
            <w:vMerge/>
          </w:tcPr>
          <w:p w:rsidR="007901AE" w:rsidRPr="007901AE" w:rsidRDefault="007901AE" w:rsidP="00D20255">
            <w:pPr>
              <w:rPr>
                <w:b/>
                <w:color w:val="244061" w:themeColor="accent1" w:themeShade="80"/>
                <w:sz w:val="20"/>
              </w:rPr>
            </w:pPr>
          </w:p>
        </w:tc>
        <w:tc>
          <w:tcPr>
            <w:tcW w:w="1345" w:type="dxa"/>
            <w:vMerge/>
          </w:tcPr>
          <w:p w:rsidR="007901AE" w:rsidRPr="007901AE" w:rsidRDefault="007901AE" w:rsidP="00D20255">
            <w:pPr>
              <w:rPr>
                <w:sz w:val="20"/>
              </w:rPr>
            </w:pPr>
          </w:p>
        </w:tc>
        <w:tc>
          <w:tcPr>
            <w:tcW w:w="1339" w:type="dxa"/>
          </w:tcPr>
          <w:p w:rsidR="007901AE" w:rsidRPr="007901AE" w:rsidRDefault="007901AE" w:rsidP="00D04F76">
            <w:pPr>
              <w:rPr>
                <w:sz w:val="20"/>
              </w:rPr>
            </w:pPr>
            <w:r w:rsidRPr="007901AE">
              <w:rPr>
                <w:sz w:val="20"/>
                <w:lang w:val="en-US"/>
              </w:rPr>
              <w:t>1</w:t>
            </w:r>
            <w:r w:rsidRPr="007901AE">
              <w:rPr>
                <w:sz w:val="20"/>
              </w:rPr>
              <w:t xml:space="preserve"> </w:t>
            </w:r>
          </w:p>
          <w:p w:rsidR="007901AE" w:rsidRPr="007901AE" w:rsidRDefault="007901AE" w:rsidP="00D04F76">
            <w:pPr>
              <w:rPr>
                <w:sz w:val="20"/>
              </w:rPr>
            </w:pPr>
            <w:r w:rsidRPr="007901AE">
              <w:rPr>
                <w:sz w:val="20"/>
              </w:rPr>
              <w:t>Tracé discontinu</w:t>
            </w:r>
          </w:p>
          <w:p w:rsidR="007901AE" w:rsidRPr="007901AE" w:rsidRDefault="007901AE" w:rsidP="00D20255">
            <w:pPr>
              <w:ind w:right="-76"/>
              <w:rPr>
                <w:sz w:val="20"/>
                <w:lang w:val="en-US"/>
              </w:rPr>
            </w:pPr>
          </w:p>
        </w:tc>
        <w:tc>
          <w:tcPr>
            <w:tcW w:w="3482" w:type="dxa"/>
          </w:tcPr>
          <w:p w:rsidR="007901AE" w:rsidRPr="007901AE" w:rsidRDefault="007901AE" w:rsidP="00D20255">
            <w:pPr>
              <w:ind w:right="-76"/>
              <w:rPr>
                <w:sz w:val="18"/>
              </w:rPr>
            </w:pPr>
            <w:r w:rsidRPr="007901AE">
              <w:rPr>
                <w:sz w:val="18"/>
              </w:rPr>
              <w:t xml:space="preserve">le </w:t>
            </w:r>
            <w:r w:rsidRPr="007901AE">
              <w:rPr>
                <w:b/>
                <w:sz w:val="18"/>
              </w:rPr>
              <w:t>tracé</w:t>
            </w:r>
            <w:r w:rsidRPr="007901AE">
              <w:rPr>
                <w:sz w:val="18"/>
              </w:rPr>
              <w:t xml:space="preserve"> </w:t>
            </w:r>
            <w:r w:rsidRPr="007901AE">
              <w:rPr>
                <w:b/>
                <w:sz w:val="18"/>
              </w:rPr>
              <w:t>de la courbe x</w:t>
            </w:r>
            <w:r w:rsidRPr="007901AE">
              <w:rPr>
                <w:sz w:val="18"/>
              </w:rPr>
              <w:t xml:space="preserve"> est </w:t>
            </w:r>
            <w:r w:rsidRPr="007901AE">
              <w:rPr>
                <w:b/>
                <w:sz w:val="18"/>
              </w:rPr>
              <w:t>discontinu</w:t>
            </w:r>
            <w:r w:rsidRPr="007901AE">
              <w:rPr>
                <w:sz w:val="18"/>
              </w:rPr>
              <w:t xml:space="preserve"> pour les données lacunaires, les points ne sont pas marqués. Les autres courbes sont des courbes simples avec tracé continu</w:t>
            </w:r>
          </w:p>
        </w:tc>
        <w:tc>
          <w:tcPr>
            <w:tcW w:w="1383" w:type="dxa"/>
            <w:vAlign w:val="center"/>
          </w:tcPr>
          <w:p w:rsidR="007901AE" w:rsidRPr="007901AE" w:rsidRDefault="007901AE" w:rsidP="000C44B1">
            <w:pPr>
              <w:ind w:right="-76"/>
              <w:jc w:val="center"/>
              <w:rPr>
                <w:b/>
                <w:sz w:val="28"/>
                <w:szCs w:val="28"/>
              </w:rPr>
            </w:pPr>
            <w:r w:rsidRPr="007901AE">
              <w:rPr>
                <w:b/>
                <w:sz w:val="28"/>
                <w:szCs w:val="28"/>
              </w:rPr>
              <w:t>0</w:t>
            </w:r>
            <w:r w:rsidRPr="007901AE">
              <w:rPr>
                <w:b/>
                <w:color w:val="215868" w:themeColor="accent5" w:themeShade="80"/>
                <w:sz w:val="28"/>
                <w:szCs w:val="28"/>
              </w:rPr>
              <w:t>X</w:t>
            </w:r>
            <w:r w:rsidRPr="007901AE">
              <w:rPr>
                <w:b/>
                <w:sz w:val="28"/>
                <w:szCs w:val="28"/>
              </w:rPr>
              <w:t>01</w:t>
            </w:r>
          </w:p>
        </w:tc>
      </w:tr>
      <w:tr w:rsidR="007901AE" w:rsidRPr="007901AE" w:rsidTr="007901AE">
        <w:trPr>
          <w:trHeight w:val="123"/>
        </w:trPr>
        <w:tc>
          <w:tcPr>
            <w:tcW w:w="617" w:type="dxa"/>
            <w:vMerge/>
          </w:tcPr>
          <w:p w:rsidR="007901AE" w:rsidRPr="007901AE" w:rsidRDefault="007901AE" w:rsidP="0087768F">
            <w:pPr>
              <w:ind w:right="-709"/>
              <w:rPr>
                <w:sz w:val="20"/>
              </w:rPr>
            </w:pPr>
          </w:p>
        </w:tc>
        <w:tc>
          <w:tcPr>
            <w:tcW w:w="1122" w:type="dxa"/>
            <w:vMerge/>
          </w:tcPr>
          <w:p w:rsidR="007901AE" w:rsidRPr="007901AE" w:rsidRDefault="007901AE" w:rsidP="00D20255">
            <w:pPr>
              <w:rPr>
                <w:b/>
                <w:color w:val="244061" w:themeColor="accent1" w:themeShade="80"/>
                <w:sz w:val="20"/>
              </w:rPr>
            </w:pPr>
          </w:p>
        </w:tc>
        <w:tc>
          <w:tcPr>
            <w:tcW w:w="1345" w:type="dxa"/>
            <w:vMerge w:val="restart"/>
          </w:tcPr>
          <w:p w:rsidR="007901AE" w:rsidRPr="007901AE" w:rsidRDefault="007901AE" w:rsidP="00D20255">
            <w:pPr>
              <w:rPr>
                <w:sz w:val="20"/>
              </w:rPr>
            </w:pPr>
            <w:r w:rsidRPr="007901AE">
              <w:rPr>
                <w:sz w:val="20"/>
              </w:rPr>
              <w:t>1</w:t>
            </w:r>
          </w:p>
          <w:p w:rsidR="007901AE" w:rsidRPr="007901AE" w:rsidRDefault="007901AE" w:rsidP="00D04F76">
            <w:pPr>
              <w:rPr>
                <w:sz w:val="20"/>
              </w:rPr>
            </w:pPr>
            <w:r w:rsidRPr="007901AE">
              <w:rPr>
                <w:sz w:val="20"/>
              </w:rPr>
              <w:t>Tracé avec points marqué</w:t>
            </w:r>
          </w:p>
        </w:tc>
        <w:tc>
          <w:tcPr>
            <w:tcW w:w="1339" w:type="dxa"/>
          </w:tcPr>
          <w:p w:rsidR="007901AE" w:rsidRPr="007901AE" w:rsidRDefault="007901AE" w:rsidP="00D20255">
            <w:pPr>
              <w:ind w:right="-76"/>
              <w:rPr>
                <w:sz w:val="20"/>
              </w:rPr>
            </w:pPr>
            <w:r w:rsidRPr="007901AE">
              <w:rPr>
                <w:sz w:val="20"/>
              </w:rPr>
              <w:t>0</w:t>
            </w:r>
          </w:p>
          <w:p w:rsidR="007901AE" w:rsidRPr="007901AE" w:rsidRDefault="007901AE" w:rsidP="00D20255">
            <w:pPr>
              <w:ind w:right="-76"/>
              <w:rPr>
                <w:sz w:val="20"/>
              </w:rPr>
            </w:pPr>
            <w:proofErr w:type="spellStart"/>
            <w:r w:rsidRPr="007901AE">
              <w:rPr>
                <w:sz w:val="20"/>
                <w:lang w:val="en-US"/>
              </w:rPr>
              <w:t>Tracé</w:t>
            </w:r>
            <w:proofErr w:type="spellEnd"/>
            <w:r w:rsidRPr="007901AE">
              <w:rPr>
                <w:sz w:val="20"/>
                <w:lang w:val="en-US"/>
              </w:rPr>
              <w:t xml:space="preserve"> </w:t>
            </w:r>
            <w:proofErr w:type="spellStart"/>
            <w:r w:rsidRPr="007901AE">
              <w:rPr>
                <w:sz w:val="20"/>
                <w:lang w:val="en-US"/>
              </w:rPr>
              <w:t>continu</w:t>
            </w:r>
            <w:proofErr w:type="spellEnd"/>
          </w:p>
        </w:tc>
        <w:tc>
          <w:tcPr>
            <w:tcW w:w="3482" w:type="dxa"/>
          </w:tcPr>
          <w:p w:rsidR="007901AE" w:rsidRPr="007901AE" w:rsidRDefault="007901AE" w:rsidP="00D04F76">
            <w:pPr>
              <w:ind w:right="-76"/>
              <w:rPr>
                <w:sz w:val="18"/>
              </w:rPr>
            </w:pPr>
            <w:r w:rsidRPr="007901AE">
              <w:rPr>
                <w:sz w:val="18"/>
              </w:rPr>
              <w:t xml:space="preserve">Le </w:t>
            </w:r>
            <w:r w:rsidRPr="007901AE">
              <w:rPr>
                <w:b/>
                <w:sz w:val="18"/>
              </w:rPr>
              <w:t>tracé de la courbe x est continu</w:t>
            </w:r>
            <w:r w:rsidRPr="007901AE">
              <w:rPr>
                <w:sz w:val="18"/>
              </w:rPr>
              <w:t xml:space="preserve"> et les </w:t>
            </w:r>
            <w:r w:rsidRPr="007901AE">
              <w:rPr>
                <w:b/>
                <w:sz w:val="18"/>
              </w:rPr>
              <w:t>points sont marqués</w:t>
            </w:r>
          </w:p>
          <w:p w:rsidR="007901AE" w:rsidRPr="007901AE" w:rsidRDefault="007901AE" w:rsidP="00D04F76">
            <w:pPr>
              <w:ind w:right="-76"/>
              <w:rPr>
                <w:sz w:val="18"/>
              </w:rPr>
            </w:pPr>
            <w:r w:rsidRPr="007901AE">
              <w:rPr>
                <w:sz w:val="18"/>
              </w:rPr>
              <w:t>Les autres courbes sont des courbes simples avec tous les points reliés et non marqués</w:t>
            </w:r>
          </w:p>
        </w:tc>
        <w:tc>
          <w:tcPr>
            <w:tcW w:w="1383" w:type="dxa"/>
            <w:vAlign w:val="center"/>
          </w:tcPr>
          <w:p w:rsidR="007901AE" w:rsidRPr="007901AE" w:rsidRDefault="007901AE" w:rsidP="000C44B1">
            <w:pPr>
              <w:ind w:right="-76"/>
              <w:jc w:val="center"/>
              <w:rPr>
                <w:b/>
                <w:sz w:val="28"/>
                <w:szCs w:val="28"/>
              </w:rPr>
            </w:pPr>
            <w:r w:rsidRPr="007901AE">
              <w:rPr>
                <w:b/>
                <w:sz w:val="28"/>
                <w:szCs w:val="28"/>
              </w:rPr>
              <w:t>0</w:t>
            </w:r>
            <w:r w:rsidRPr="007901AE">
              <w:rPr>
                <w:b/>
                <w:color w:val="215868" w:themeColor="accent5" w:themeShade="80"/>
                <w:sz w:val="28"/>
                <w:szCs w:val="28"/>
              </w:rPr>
              <w:t>X</w:t>
            </w:r>
            <w:r w:rsidRPr="007901AE">
              <w:rPr>
                <w:b/>
                <w:sz w:val="28"/>
                <w:szCs w:val="28"/>
              </w:rPr>
              <w:t>10</w:t>
            </w:r>
          </w:p>
        </w:tc>
      </w:tr>
      <w:tr w:rsidR="007901AE" w:rsidRPr="007901AE" w:rsidTr="007901AE">
        <w:trPr>
          <w:trHeight w:val="122"/>
        </w:trPr>
        <w:tc>
          <w:tcPr>
            <w:tcW w:w="617" w:type="dxa"/>
            <w:vMerge/>
          </w:tcPr>
          <w:p w:rsidR="007901AE" w:rsidRPr="007901AE" w:rsidRDefault="007901AE" w:rsidP="0087768F">
            <w:pPr>
              <w:ind w:right="-709"/>
              <w:rPr>
                <w:sz w:val="20"/>
              </w:rPr>
            </w:pPr>
          </w:p>
        </w:tc>
        <w:tc>
          <w:tcPr>
            <w:tcW w:w="1122" w:type="dxa"/>
            <w:vMerge/>
          </w:tcPr>
          <w:p w:rsidR="007901AE" w:rsidRPr="007901AE" w:rsidRDefault="007901AE" w:rsidP="00D20255">
            <w:pPr>
              <w:rPr>
                <w:b/>
                <w:color w:val="244061" w:themeColor="accent1" w:themeShade="80"/>
                <w:sz w:val="20"/>
              </w:rPr>
            </w:pPr>
          </w:p>
        </w:tc>
        <w:tc>
          <w:tcPr>
            <w:tcW w:w="1345" w:type="dxa"/>
            <w:vMerge/>
          </w:tcPr>
          <w:p w:rsidR="007901AE" w:rsidRPr="007901AE" w:rsidRDefault="007901AE" w:rsidP="00D20255">
            <w:pPr>
              <w:rPr>
                <w:sz w:val="20"/>
              </w:rPr>
            </w:pPr>
          </w:p>
        </w:tc>
        <w:tc>
          <w:tcPr>
            <w:tcW w:w="1339" w:type="dxa"/>
          </w:tcPr>
          <w:p w:rsidR="007901AE" w:rsidRPr="007901AE" w:rsidRDefault="007901AE" w:rsidP="00D20255">
            <w:pPr>
              <w:ind w:right="-76"/>
              <w:rPr>
                <w:sz w:val="20"/>
              </w:rPr>
            </w:pPr>
            <w:r w:rsidRPr="007901AE">
              <w:rPr>
                <w:sz w:val="20"/>
              </w:rPr>
              <w:t>1</w:t>
            </w:r>
          </w:p>
          <w:p w:rsidR="007901AE" w:rsidRPr="007901AE" w:rsidRDefault="007901AE" w:rsidP="00D04F76">
            <w:pPr>
              <w:rPr>
                <w:sz w:val="20"/>
              </w:rPr>
            </w:pPr>
            <w:r w:rsidRPr="007901AE">
              <w:rPr>
                <w:sz w:val="20"/>
              </w:rPr>
              <w:t>Tracé discontinu</w:t>
            </w:r>
          </w:p>
          <w:p w:rsidR="007901AE" w:rsidRPr="007901AE" w:rsidRDefault="007901AE" w:rsidP="00D20255">
            <w:pPr>
              <w:ind w:right="-76"/>
              <w:rPr>
                <w:sz w:val="20"/>
              </w:rPr>
            </w:pPr>
          </w:p>
        </w:tc>
        <w:tc>
          <w:tcPr>
            <w:tcW w:w="3482" w:type="dxa"/>
          </w:tcPr>
          <w:p w:rsidR="007901AE" w:rsidRPr="007901AE" w:rsidRDefault="007901AE" w:rsidP="00D20255">
            <w:pPr>
              <w:ind w:right="-76"/>
              <w:rPr>
                <w:sz w:val="18"/>
              </w:rPr>
            </w:pPr>
            <w:r w:rsidRPr="007901AE">
              <w:rPr>
                <w:sz w:val="18"/>
              </w:rPr>
              <w:t xml:space="preserve">le </w:t>
            </w:r>
            <w:r w:rsidRPr="007901AE">
              <w:rPr>
                <w:b/>
                <w:sz w:val="18"/>
              </w:rPr>
              <w:t>tracé</w:t>
            </w:r>
            <w:r w:rsidRPr="007901AE">
              <w:rPr>
                <w:sz w:val="18"/>
              </w:rPr>
              <w:t xml:space="preserve"> </w:t>
            </w:r>
            <w:r w:rsidRPr="007901AE">
              <w:rPr>
                <w:b/>
                <w:sz w:val="18"/>
              </w:rPr>
              <w:t>de la courbe x</w:t>
            </w:r>
            <w:r w:rsidRPr="007901AE">
              <w:rPr>
                <w:sz w:val="18"/>
              </w:rPr>
              <w:t xml:space="preserve"> est </w:t>
            </w:r>
            <w:r w:rsidRPr="007901AE">
              <w:rPr>
                <w:b/>
                <w:sz w:val="18"/>
              </w:rPr>
              <w:t>discontinu</w:t>
            </w:r>
            <w:r w:rsidRPr="007901AE">
              <w:rPr>
                <w:sz w:val="18"/>
              </w:rPr>
              <w:t xml:space="preserve"> pour les données lacunaires, let les </w:t>
            </w:r>
            <w:r w:rsidRPr="007901AE">
              <w:rPr>
                <w:b/>
                <w:sz w:val="18"/>
              </w:rPr>
              <w:t>points sont marqués</w:t>
            </w:r>
            <w:r w:rsidRPr="007901AE">
              <w:rPr>
                <w:sz w:val="18"/>
              </w:rPr>
              <w:t>. Les autres courbes sont des courbes simples avec tracé continu</w:t>
            </w:r>
          </w:p>
        </w:tc>
        <w:tc>
          <w:tcPr>
            <w:tcW w:w="1383" w:type="dxa"/>
            <w:vAlign w:val="center"/>
          </w:tcPr>
          <w:p w:rsidR="007901AE" w:rsidRPr="007901AE" w:rsidRDefault="007901AE" w:rsidP="000C44B1">
            <w:pPr>
              <w:ind w:right="-76"/>
              <w:jc w:val="center"/>
              <w:rPr>
                <w:b/>
                <w:sz w:val="28"/>
                <w:szCs w:val="28"/>
              </w:rPr>
            </w:pPr>
            <w:r w:rsidRPr="007901AE">
              <w:rPr>
                <w:b/>
                <w:sz w:val="28"/>
                <w:szCs w:val="28"/>
              </w:rPr>
              <w:t>0</w:t>
            </w:r>
            <w:r w:rsidRPr="007901AE">
              <w:rPr>
                <w:b/>
                <w:color w:val="215868" w:themeColor="accent5" w:themeShade="80"/>
                <w:sz w:val="28"/>
                <w:szCs w:val="28"/>
              </w:rPr>
              <w:t>X</w:t>
            </w:r>
            <w:r w:rsidRPr="007901AE">
              <w:rPr>
                <w:b/>
                <w:sz w:val="28"/>
                <w:szCs w:val="28"/>
              </w:rPr>
              <w:t>11</w:t>
            </w:r>
          </w:p>
        </w:tc>
      </w:tr>
      <w:tr w:rsidR="007901AE" w:rsidRPr="007901AE" w:rsidTr="007901AE">
        <w:trPr>
          <w:trHeight w:val="131"/>
        </w:trPr>
        <w:tc>
          <w:tcPr>
            <w:tcW w:w="617" w:type="dxa"/>
            <w:vMerge/>
          </w:tcPr>
          <w:p w:rsidR="007901AE" w:rsidRPr="007901AE" w:rsidRDefault="007901AE" w:rsidP="0087768F">
            <w:pPr>
              <w:ind w:right="-709"/>
              <w:rPr>
                <w:sz w:val="20"/>
              </w:rPr>
            </w:pPr>
          </w:p>
        </w:tc>
        <w:tc>
          <w:tcPr>
            <w:tcW w:w="1122" w:type="dxa"/>
            <w:vMerge/>
            <w:tcBorders>
              <w:bottom w:val="single" w:sz="4" w:space="0" w:color="auto"/>
            </w:tcBorders>
          </w:tcPr>
          <w:p w:rsidR="007901AE" w:rsidRPr="007901AE" w:rsidRDefault="007901AE" w:rsidP="00D20255">
            <w:pPr>
              <w:rPr>
                <w:b/>
                <w:color w:val="244061" w:themeColor="accent1" w:themeShade="80"/>
                <w:sz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7901AE" w:rsidRPr="007901AE" w:rsidRDefault="007901AE" w:rsidP="00D20255">
            <w:pPr>
              <w:rPr>
                <w:sz w:val="20"/>
              </w:rPr>
            </w:pPr>
            <w:r w:rsidRPr="007901AE">
              <w:rPr>
                <w:sz w:val="20"/>
              </w:rPr>
              <w:t>2</w:t>
            </w:r>
          </w:p>
          <w:p w:rsidR="007901AE" w:rsidRPr="007901AE" w:rsidRDefault="007901AE" w:rsidP="00D20255">
            <w:pPr>
              <w:rPr>
                <w:sz w:val="20"/>
              </w:rPr>
            </w:pPr>
            <w:r w:rsidRPr="007901AE">
              <w:rPr>
                <w:sz w:val="20"/>
              </w:rPr>
              <w:t>Points seuls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7901AE" w:rsidRPr="007901AE" w:rsidRDefault="007901AE" w:rsidP="00292F58">
            <w:pPr>
              <w:ind w:right="-76"/>
              <w:jc w:val="center"/>
              <w:rPr>
                <w:sz w:val="20"/>
              </w:rPr>
            </w:pPr>
            <w:proofErr w:type="spellStart"/>
            <w:r w:rsidRPr="007901AE">
              <w:rPr>
                <w:sz w:val="20"/>
              </w:rPr>
              <w:t>indifferent</w:t>
            </w:r>
            <w:proofErr w:type="spellEnd"/>
          </w:p>
        </w:tc>
        <w:tc>
          <w:tcPr>
            <w:tcW w:w="3482" w:type="dxa"/>
            <w:tcBorders>
              <w:bottom w:val="single" w:sz="4" w:space="0" w:color="auto"/>
            </w:tcBorders>
          </w:tcPr>
          <w:p w:rsidR="007901AE" w:rsidRPr="007901AE" w:rsidRDefault="007901AE" w:rsidP="00D20255">
            <w:pPr>
              <w:ind w:right="-76"/>
              <w:rPr>
                <w:b/>
                <w:sz w:val="18"/>
              </w:rPr>
            </w:pPr>
            <w:r w:rsidRPr="007901AE">
              <w:rPr>
                <w:b/>
                <w:sz w:val="18"/>
              </w:rPr>
              <w:t>Seuls les points apparaissent pour la courbe x</w:t>
            </w:r>
          </w:p>
          <w:p w:rsidR="007901AE" w:rsidRPr="007901AE" w:rsidRDefault="007901AE" w:rsidP="00D20255">
            <w:pPr>
              <w:ind w:right="-76"/>
              <w:rPr>
                <w:b/>
                <w:sz w:val="18"/>
              </w:rPr>
            </w:pPr>
            <w:r w:rsidRPr="007901AE">
              <w:rPr>
                <w:sz w:val="18"/>
              </w:rPr>
              <w:t>Les autres courbes sont des courbes simples avec tous les points reliés et non marqués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7901AE" w:rsidRPr="007901AE" w:rsidRDefault="007901AE" w:rsidP="000C44B1">
            <w:pPr>
              <w:ind w:right="-76"/>
              <w:jc w:val="center"/>
              <w:rPr>
                <w:b/>
                <w:sz w:val="28"/>
                <w:szCs w:val="28"/>
              </w:rPr>
            </w:pPr>
            <w:r w:rsidRPr="007901AE">
              <w:rPr>
                <w:b/>
                <w:sz w:val="28"/>
                <w:szCs w:val="28"/>
              </w:rPr>
              <w:t>0</w:t>
            </w:r>
            <w:r w:rsidRPr="007901AE">
              <w:rPr>
                <w:b/>
                <w:color w:val="215868" w:themeColor="accent5" w:themeShade="80"/>
                <w:sz w:val="28"/>
                <w:szCs w:val="28"/>
              </w:rPr>
              <w:t>X</w:t>
            </w:r>
            <w:r w:rsidRPr="007901AE">
              <w:rPr>
                <w:b/>
                <w:sz w:val="28"/>
                <w:szCs w:val="28"/>
              </w:rPr>
              <w:t>2n</w:t>
            </w:r>
          </w:p>
        </w:tc>
      </w:tr>
      <w:tr w:rsidR="007901AE" w:rsidRPr="007901AE" w:rsidTr="007901AE">
        <w:tc>
          <w:tcPr>
            <w:tcW w:w="617" w:type="dxa"/>
            <w:vMerge/>
          </w:tcPr>
          <w:p w:rsidR="007901AE" w:rsidRPr="007901AE" w:rsidRDefault="007901AE" w:rsidP="0087768F">
            <w:pPr>
              <w:ind w:right="-709"/>
              <w:rPr>
                <w:sz w:val="20"/>
              </w:rPr>
            </w:pPr>
          </w:p>
        </w:tc>
        <w:tc>
          <w:tcPr>
            <w:tcW w:w="1122" w:type="dxa"/>
            <w:vMerge w:val="restart"/>
            <w:shd w:val="pct15" w:color="auto" w:fill="auto"/>
          </w:tcPr>
          <w:p w:rsidR="007901AE" w:rsidRPr="007901AE" w:rsidRDefault="007901AE" w:rsidP="00D20255">
            <w:pPr>
              <w:rPr>
                <w:b/>
                <w:color w:val="244061" w:themeColor="accent1" w:themeShade="80"/>
                <w:sz w:val="20"/>
              </w:rPr>
            </w:pPr>
            <w:r w:rsidRPr="007901AE">
              <w:rPr>
                <w:b/>
                <w:color w:val="244061" w:themeColor="accent1" w:themeShade="80"/>
                <w:sz w:val="20"/>
              </w:rPr>
              <w:t>9</w:t>
            </w:r>
          </w:p>
          <w:p w:rsidR="007901AE" w:rsidRPr="007901AE" w:rsidRDefault="007901AE" w:rsidP="00D20255">
            <w:pPr>
              <w:rPr>
                <w:b/>
                <w:color w:val="244061" w:themeColor="accent1" w:themeShade="80"/>
                <w:sz w:val="20"/>
              </w:rPr>
            </w:pPr>
            <w:r w:rsidRPr="007901AE">
              <w:rPr>
                <w:b/>
                <w:color w:val="244061" w:themeColor="accent1" w:themeShade="80"/>
                <w:sz w:val="20"/>
              </w:rPr>
              <w:t>Toutes</w:t>
            </w:r>
          </w:p>
          <w:p w:rsidR="007901AE" w:rsidRPr="007901AE" w:rsidRDefault="007901AE" w:rsidP="00D20255">
            <w:pPr>
              <w:rPr>
                <w:b/>
                <w:color w:val="244061" w:themeColor="accent1" w:themeShade="80"/>
                <w:sz w:val="20"/>
              </w:rPr>
            </w:pPr>
            <w:r w:rsidRPr="007901AE">
              <w:rPr>
                <w:b/>
                <w:color w:val="244061" w:themeColor="accent1" w:themeShade="80"/>
                <w:sz w:val="20"/>
              </w:rPr>
              <w:t xml:space="preserve">Les </w:t>
            </w:r>
          </w:p>
          <w:p w:rsidR="007901AE" w:rsidRPr="007901AE" w:rsidRDefault="007901AE" w:rsidP="00D20255">
            <w:pPr>
              <w:rPr>
                <w:b/>
                <w:color w:val="244061" w:themeColor="accent1" w:themeShade="80"/>
                <w:sz w:val="20"/>
              </w:rPr>
            </w:pPr>
            <w:r w:rsidRPr="007901AE">
              <w:rPr>
                <w:b/>
                <w:color w:val="244061" w:themeColor="accent1" w:themeShade="80"/>
                <w:sz w:val="20"/>
              </w:rPr>
              <w:t>courbes</w:t>
            </w:r>
          </w:p>
        </w:tc>
        <w:tc>
          <w:tcPr>
            <w:tcW w:w="1345" w:type="dxa"/>
            <w:vMerge w:val="restart"/>
            <w:shd w:val="pct15" w:color="auto" w:fill="auto"/>
          </w:tcPr>
          <w:p w:rsidR="007901AE" w:rsidRPr="007901AE" w:rsidRDefault="007901AE" w:rsidP="0087768F">
            <w:pPr>
              <w:rPr>
                <w:sz w:val="20"/>
                <w:lang w:val="en-US"/>
              </w:rPr>
            </w:pPr>
            <w:r w:rsidRPr="007901AE">
              <w:rPr>
                <w:sz w:val="20"/>
                <w:lang w:val="en-US"/>
              </w:rPr>
              <w:t>0</w:t>
            </w:r>
          </w:p>
          <w:p w:rsidR="007901AE" w:rsidRPr="007901AE" w:rsidRDefault="007901AE" w:rsidP="0087768F">
            <w:pPr>
              <w:rPr>
                <w:sz w:val="20"/>
                <w:lang w:val="en-US"/>
              </w:rPr>
            </w:pPr>
            <w:proofErr w:type="spellStart"/>
            <w:r w:rsidRPr="007901AE">
              <w:rPr>
                <w:sz w:val="20"/>
                <w:lang w:val="en-US"/>
              </w:rPr>
              <w:t>Tracé</w:t>
            </w:r>
            <w:proofErr w:type="spellEnd"/>
            <w:r w:rsidRPr="007901AE">
              <w:rPr>
                <w:sz w:val="20"/>
                <w:lang w:val="en-US"/>
              </w:rPr>
              <w:t xml:space="preserve"> </w:t>
            </w:r>
            <w:proofErr w:type="spellStart"/>
            <w:r w:rsidRPr="007901AE">
              <w:rPr>
                <w:sz w:val="20"/>
                <w:lang w:val="en-US"/>
              </w:rPr>
              <w:t>seul</w:t>
            </w:r>
            <w:proofErr w:type="spellEnd"/>
            <w:r w:rsidRPr="007901AE">
              <w:rPr>
                <w:sz w:val="20"/>
                <w:lang w:val="en-US"/>
              </w:rPr>
              <w:t>.</w:t>
            </w:r>
          </w:p>
        </w:tc>
        <w:tc>
          <w:tcPr>
            <w:tcW w:w="1339" w:type="dxa"/>
            <w:shd w:val="pct15" w:color="auto" w:fill="auto"/>
          </w:tcPr>
          <w:p w:rsidR="007901AE" w:rsidRPr="007901AE" w:rsidRDefault="007901AE" w:rsidP="0087768F">
            <w:pPr>
              <w:ind w:right="-76"/>
              <w:rPr>
                <w:sz w:val="20"/>
                <w:lang w:val="en-US"/>
              </w:rPr>
            </w:pPr>
            <w:r w:rsidRPr="007901AE">
              <w:rPr>
                <w:sz w:val="20"/>
                <w:lang w:val="en-US"/>
              </w:rPr>
              <w:t xml:space="preserve">0 </w:t>
            </w:r>
          </w:p>
          <w:p w:rsidR="007901AE" w:rsidRPr="007901AE" w:rsidRDefault="007901AE" w:rsidP="0087768F">
            <w:pPr>
              <w:ind w:right="-76"/>
              <w:rPr>
                <w:sz w:val="20"/>
                <w:lang w:val="en-US"/>
              </w:rPr>
            </w:pPr>
            <w:proofErr w:type="spellStart"/>
            <w:r w:rsidRPr="007901AE">
              <w:rPr>
                <w:sz w:val="20"/>
                <w:lang w:val="en-US"/>
              </w:rPr>
              <w:t>Tracé</w:t>
            </w:r>
            <w:proofErr w:type="spellEnd"/>
            <w:r w:rsidRPr="007901AE">
              <w:rPr>
                <w:sz w:val="20"/>
                <w:lang w:val="en-US"/>
              </w:rPr>
              <w:t xml:space="preserve"> </w:t>
            </w:r>
            <w:proofErr w:type="spellStart"/>
            <w:r w:rsidRPr="007901AE">
              <w:rPr>
                <w:sz w:val="20"/>
                <w:lang w:val="en-US"/>
              </w:rPr>
              <w:t>continu</w:t>
            </w:r>
            <w:proofErr w:type="spellEnd"/>
          </w:p>
        </w:tc>
        <w:tc>
          <w:tcPr>
            <w:tcW w:w="3482" w:type="dxa"/>
            <w:tcBorders>
              <w:right w:val="nil"/>
            </w:tcBorders>
            <w:shd w:val="pct15" w:color="auto" w:fill="BFBFBF" w:themeFill="background1" w:themeFillShade="BF"/>
          </w:tcPr>
          <w:p w:rsidR="007901AE" w:rsidRPr="007901AE" w:rsidRDefault="007901AE" w:rsidP="0087768F">
            <w:pPr>
              <w:ind w:right="-76"/>
              <w:rPr>
                <w:sz w:val="18"/>
              </w:rPr>
            </w:pPr>
            <w:r w:rsidRPr="007901AE">
              <w:rPr>
                <w:sz w:val="18"/>
              </w:rPr>
              <w:t>Toutes les courbes sont des courbes simples</w:t>
            </w:r>
          </w:p>
        </w:tc>
        <w:tc>
          <w:tcPr>
            <w:tcW w:w="1383" w:type="dxa"/>
            <w:tcBorders>
              <w:left w:val="nil"/>
            </w:tcBorders>
            <w:shd w:val="pct15" w:color="auto" w:fill="BFBFBF" w:themeFill="background1" w:themeFillShade="BF"/>
            <w:vAlign w:val="center"/>
          </w:tcPr>
          <w:p w:rsidR="007901AE" w:rsidRPr="007901AE" w:rsidRDefault="007901AE" w:rsidP="007901AE">
            <w:pPr>
              <w:ind w:right="-76"/>
              <w:jc w:val="center"/>
              <w:rPr>
                <w:b/>
                <w:sz w:val="28"/>
                <w:szCs w:val="28"/>
              </w:rPr>
            </w:pPr>
            <w:r w:rsidRPr="007901AE">
              <w:rPr>
                <w:b/>
                <w:sz w:val="28"/>
                <w:szCs w:val="28"/>
              </w:rPr>
              <w:t>0</w:t>
            </w:r>
            <w:r w:rsidRPr="007901AE">
              <w:rPr>
                <w:b/>
                <w:color w:val="215868" w:themeColor="accent5" w:themeShade="80"/>
                <w:sz w:val="28"/>
                <w:szCs w:val="28"/>
              </w:rPr>
              <w:t>9</w:t>
            </w:r>
            <w:r w:rsidRPr="007901AE">
              <w:rPr>
                <w:b/>
                <w:sz w:val="28"/>
                <w:szCs w:val="28"/>
              </w:rPr>
              <w:t>00</w:t>
            </w:r>
          </w:p>
        </w:tc>
      </w:tr>
      <w:tr w:rsidR="007901AE" w:rsidRPr="007901AE" w:rsidTr="007901AE">
        <w:tc>
          <w:tcPr>
            <w:tcW w:w="617" w:type="dxa"/>
            <w:vMerge/>
          </w:tcPr>
          <w:p w:rsidR="007901AE" w:rsidRPr="007901AE" w:rsidRDefault="007901AE" w:rsidP="0087768F">
            <w:pPr>
              <w:ind w:right="-709"/>
              <w:rPr>
                <w:sz w:val="20"/>
              </w:rPr>
            </w:pPr>
          </w:p>
        </w:tc>
        <w:tc>
          <w:tcPr>
            <w:tcW w:w="1122" w:type="dxa"/>
            <w:vMerge/>
            <w:shd w:val="pct15" w:color="auto" w:fill="auto"/>
          </w:tcPr>
          <w:p w:rsidR="007901AE" w:rsidRPr="007901AE" w:rsidRDefault="007901AE" w:rsidP="00D20255">
            <w:pPr>
              <w:rPr>
                <w:sz w:val="20"/>
              </w:rPr>
            </w:pPr>
          </w:p>
        </w:tc>
        <w:tc>
          <w:tcPr>
            <w:tcW w:w="1345" w:type="dxa"/>
            <w:vMerge/>
            <w:shd w:val="pct15" w:color="auto" w:fill="auto"/>
          </w:tcPr>
          <w:p w:rsidR="007901AE" w:rsidRPr="007901AE" w:rsidRDefault="007901AE" w:rsidP="0087768F">
            <w:pPr>
              <w:rPr>
                <w:sz w:val="20"/>
              </w:rPr>
            </w:pPr>
          </w:p>
        </w:tc>
        <w:tc>
          <w:tcPr>
            <w:tcW w:w="1339" w:type="dxa"/>
            <w:shd w:val="pct15" w:color="auto" w:fill="auto"/>
          </w:tcPr>
          <w:p w:rsidR="007901AE" w:rsidRPr="007901AE" w:rsidRDefault="007901AE" w:rsidP="0087768F">
            <w:pPr>
              <w:rPr>
                <w:sz w:val="20"/>
              </w:rPr>
            </w:pPr>
            <w:r w:rsidRPr="007901AE">
              <w:rPr>
                <w:sz w:val="20"/>
                <w:lang w:val="en-US"/>
              </w:rPr>
              <w:t>1</w:t>
            </w:r>
            <w:r w:rsidRPr="007901AE">
              <w:rPr>
                <w:sz w:val="20"/>
              </w:rPr>
              <w:t xml:space="preserve"> </w:t>
            </w:r>
          </w:p>
          <w:p w:rsidR="007901AE" w:rsidRPr="007901AE" w:rsidRDefault="007901AE" w:rsidP="0087768F">
            <w:pPr>
              <w:rPr>
                <w:sz w:val="20"/>
              </w:rPr>
            </w:pPr>
            <w:r w:rsidRPr="007901AE">
              <w:rPr>
                <w:sz w:val="20"/>
              </w:rPr>
              <w:t>Tracé discontinu</w:t>
            </w:r>
          </w:p>
          <w:p w:rsidR="007901AE" w:rsidRPr="007901AE" w:rsidRDefault="007901AE" w:rsidP="0087768F">
            <w:pPr>
              <w:ind w:right="-76"/>
              <w:rPr>
                <w:sz w:val="20"/>
                <w:lang w:val="en-US"/>
              </w:rPr>
            </w:pPr>
          </w:p>
        </w:tc>
        <w:tc>
          <w:tcPr>
            <w:tcW w:w="3482" w:type="dxa"/>
            <w:shd w:val="pct15" w:color="auto" w:fill="auto"/>
          </w:tcPr>
          <w:p w:rsidR="007901AE" w:rsidRPr="007901AE" w:rsidRDefault="007901AE" w:rsidP="000C44B1">
            <w:pPr>
              <w:ind w:right="-76"/>
              <w:rPr>
                <w:sz w:val="18"/>
              </w:rPr>
            </w:pPr>
            <w:r w:rsidRPr="007901AE">
              <w:rPr>
                <w:sz w:val="18"/>
              </w:rPr>
              <w:t xml:space="preserve">le </w:t>
            </w:r>
            <w:r w:rsidRPr="007901AE">
              <w:rPr>
                <w:b/>
                <w:sz w:val="18"/>
              </w:rPr>
              <w:t>tracé</w:t>
            </w:r>
            <w:r w:rsidRPr="007901AE">
              <w:rPr>
                <w:sz w:val="18"/>
              </w:rPr>
              <w:t xml:space="preserve"> </w:t>
            </w:r>
            <w:proofErr w:type="gramStart"/>
            <w:r w:rsidRPr="007901AE">
              <w:rPr>
                <w:b/>
                <w:sz w:val="18"/>
              </w:rPr>
              <w:t>des courbe</w:t>
            </w:r>
            <w:proofErr w:type="gramEnd"/>
            <w:r w:rsidRPr="007901AE">
              <w:rPr>
                <w:b/>
                <w:sz w:val="18"/>
              </w:rPr>
              <w:t xml:space="preserve"> </w:t>
            </w:r>
            <w:r w:rsidRPr="007901AE">
              <w:rPr>
                <w:sz w:val="18"/>
              </w:rPr>
              <w:t xml:space="preserve">est </w:t>
            </w:r>
            <w:r w:rsidRPr="007901AE">
              <w:rPr>
                <w:b/>
                <w:sz w:val="18"/>
              </w:rPr>
              <w:t>discontinu</w:t>
            </w:r>
            <w:r w:rsidRPr="007901AE">
              <w:rPr>
                <w:sz w:val="18"/>
              </w:rPr>
              <w:t xml:space="preserve"> pour les données lacunaires, les points ne sont pas marqués. </w:t>
            </w:r>
          </w:p>
        </w:tc>
        <w:tc>
          <w:tcPr>
            <w:tcW w:w="1383" w:type="dxa"/>
            <w:shd w:val="pct15" w:color="auto" w:fill="auto"/>
            <w:vAlign w:val="center"/>
          </w:tcPr>
          <w:p w:rsidR="007901AE" w:rsidRPr="007901AE" w:rsidRDefault="007901AE" w:rsidP="007901AE">
            <w:pPr>
              <w:ind w:right="-76"/>
              <w:jc w:val="center"/>
              <w:rPr>
                <w:b/>
                <w:sz w:val="28"/>
                <w:szCs w:val="28"/>
              </w:rPr>
            </w:pPr>
            <w:r w:rsidRPr="007901AE">
              <w:rPr>
                <w:b/>
                <w:sz w:val="28"/>
                <w:szCs w:val="28"/>
              </w:rPr>
              <w:t>0</w:t>
            </w:r>
            <w:r w:rsidRPr="007901AE">
              <w:rPr>
                <w:b/>
                <w:color w:val="215868" w:themeColor="accent5" w:themeShade="80"/>
                <w:sz w:val="28"/>
                <w:szCs w:val="28"/>
              </w:rPr>
              <w:t>9</w:t>
            </w:r>
            <w:r w:rsidRPr="007901AE">
              <w:rPr>
                <w:b/>
                <w:sz w:val="28"/>
                <w:szCs w:val="28"/>
              </w:rPr>
              <w:t>01</w:t>
            </w:r>
          </w:p>
        </w:tc>
      </w:tr>
      <w:tr w:rsidR="007901AE" w:rsidRPr="007901AE" w:rsidTr="007901AE">
        <w:tc>
          <w:tcPr>
            <w:tcW w:w="617" w:type="dxa"/>
            <w:vMerge/>
          </w:tcPr>
          <w:p w:rsidR="007901AE" w:rsidRPr="007901AE" w:rsidRDefault="007901AE" w:rsidP="0087768F">
            <w:pPr>
              <w:ind w:right="-709"/>
              <w:rPr>
                <w:sz w:val="20"/>
              </w:rPr>
            </w:pPr>
          </w:p>
        </w:tc>
        <w:tc>
          <w:tcPr>
            <w:tcW w:w="1122" w:type="dxa"/>
            <w:vMerge/>
            <w:shd w:val="pct15" w:color="auto" w:fill="auto"/>
          </w:tcPr>
          <w:p w:rsidR="007901AE" w:rsidRPr="007901AE" w:rsidRDefault="007901AE" w:rsidP="00D20255">
            <w:pPr>
              <w:rPr>
                <w:sz w:val="20"/>
              </w:rPr>
            </w:pPr>
          </w:p>
        </w:tc>
        <w:tc>
          <w:tcPr>
            <w:tcW w:w="1345" w:type="dxa"/>
            <w:vMerge w:val="restart"/>
            <w:shd w:val="pct15" w:color="auto" w:fill="auto"/>
          </w:tcPr>
          <w:p w:rsidR="007901AE" w:rsidRPr="007901AE" w:rsidRDefault="007901AE" w:rsidP="0087768F">
            <w:pPr>
              <w:rPr>
                <w:sz w:val="20"/>
              </w:rPr>
            </w:pPr>
            <w:r w:rsidRPr="007901AE">
              <w:rPr>
                <w:sz w:val="20"/>
              </w:rPr>
              <w:t>1</w:t>
            </w:r>
          </w:p>
          <w:p w:rsidR="007901AE" w:rsidRPr="007901AE" w:rsidRDefault="007901AE" w:rsidP="0087768F">
            <w:pPr>
              <w:rPr>
                <w:sz w:val="20"/>
              </w:rPr>
            </w:pPr>
            <w:r w:rsidRPr="007901AE">
              <w:rPr>
                <w:sz w:val="20"/>
              </w:rPr>
              <w:t>Tracé avec points marqué</w:t>
            </w:r>
          </w:p>
        </w:tc>
        <w:tc>
          <w:tcPr>
            <w:tcW w:w="1339" w:type="dxa"/>
            <w:shd w:val="pct15" w:color="auto" w:fill="auto"/>
          </w:tcPr>
          <w:p w:rsidR="007901AE" w:rsidRPr="007901AE" w:rsidRDefault="007901AE" w:rsidP="0087768F">
            <w:pPr>
              <w:ind w:right="-76"/>
              <w:rPr>
                <w:sz w:val="20"/>
              </w:rPr>
            </w:pPr>
            <w:r w:rsidRPr="007901AE">
              <w:rPr>
                <w:sz w:val="20"/>
              </w:rPr>
              <w:t>0</w:t>
            </w:r>
          </w:p>
          <w:p w:rsidR="007901AE" w:rsidRPr="007901AE" w:rsidRDefault="007901AE" w:rsidP="0087768F">
            <w:pPr>
              <w:ind w:right="-76"/>
              <w:rPr>
                <w:sz w:val="20"/>
              </w:rPr>
            </w:pPr>
            <w:proofErr w:type="spellStart"/>
            <w:r w:rsidRPr="007901AE">
              <w:rPr>
                <w:sz w:val="20"/>
                <w:lang w:val="en-US"/>
              </w:rPr>
              <w:t>Tracé</w:t>
            </w:r>
            <w:proofErr w:type="spellEnd"/>
            <w:r w:rsidRPr="007901AE">
              <w:rPr>
                <w:sz w:val="20"/>
                <w:lang w:val="en-US"/>
              </w:rPr>
              <w:t xml:space="preserve"> </w:t>
            </w:r>
            <w:proofErr w:type="spellStart"/>
            <w:r w:rsidRPr="007901AE">
              <w:rPr>
                <w:sz w:val="20"/>
                <w:lang w:val="en-US"/>
              </w:rPr>
              <w:t>continu</w:t>
            </w:r>
            <w:proofErr w:type="spellEnd"/>
          </w:p>
        </w:tc>
        <w:tc>
          <w:tcPr>
            <w:tcW w:w="3482" w:type="dxa"/>
            <w:shd w:val="pct15" w:color="auto" w:fill="auto"/>
          </w:tcPr>
          <w:p w:rsidR="007901AE" w:rsidRPr="007901AE" w:rsidRDefault="007901AE" w:rsidP="0087768F">
            <w:pPr>
              <w:ind w:right="-76"/>
              <w:rPr>
                <w:sz w:val="18"/>
              </w:rPr>
            </w:pPr>
            <w:r w:rsidRPr="007901AE">
              <w:rPr>
                <w:sz w:val="18"/>
              </w:rPr>
              <w:t xml:space="preserve">Le </w:t>
            </w:r>
            <w:r w:rsidRPr="007901AE">
              <w:rPr>
                <w:b/>
                <w:sz w:val="18"/>
              </w:rPr>
              <w:t>tracé des courbes est continu</w:t>
            </w:r>
            <w:r w:rsidRPr="007901AE">
              <w:rPr>
                <w:sz w:val="18"/>
              </w:rPr>
              <w:t xml:space="preserve"> et les </w:t>
            </w:r>
            <w:r w:rsidRPr="007901AE">
              <w:rPr>
                <w:b/>
                <w:sz w:val="18"/>
              </w:rPr>
              <w:t>points sont marqués</w:t>
            </w:r>
          </w:p>
          <w:p w:rsidR="007901AE" w:rsidRPr="007901AE" w:rsidRDefault="007901AE" w:rsidP="0087768F">
            <w:pPr>
              <w:ind w:right="-76"/>
              <w:rPr>
                <w:sz w:val="18"/>
              </w:rPr>
            </w:pPr>
            <w:r w:rsidRPr="007901AE">
              <w:rPr>
                <w:sz w:val="18"/>
              </w:rPr>
              <w:t>Les autres courbes sont des courbes simples avec tous les points reliés et non marqués</w:t>
            </w:r>
          </w:p>
        </w:tc>
        <w:tc>
          <w:tcPr>
            <w:tcW w:w="1383" w:type="dxa"/>
            <w:shd w:val="pct15" w:color="auto" w:fill="auto"/>
            <w:vAlign w:val="center"/>
          </w:tcPr>
          <w:p w:rsidR="007901AE" w:rsidRPr="007901AE" w:rsidRDefault="007901AE" w:rsidP="007901AE">
            <w:pPr>
              <w:ind w:right="-76"/>
              <w:jc w:val="center"/>
              <w:rPr>
                <w:b/>
                <w:sz w:val="28"/>
                <w:szCs w:val="28"/>
              </w:rPr>
            </w:pPr>
            <w:r w:rsidRPr="007901AE">
              <w:rPr>
                <w:b/>
                <w:sz w:val="28"/>
                <w:szCs w:val="28"/>
              </w:rPr>
              <w:t>0</w:t>
            </w:r>
            <w:r w:rsidRPr="007901AE">
              <w:rPr>
                <w:b/>
                <w:color w:val="215868" w:themeColor="accent5" w:themeShade="80"/>
                <w:sz w:val="28"/>
                <w:szCs w:val="28"/>
              </w:rPr>
              <w:t>9</w:t>
            </w:r>
            <w:r w:rsidRPr="007901AE">
              <w:rPr>
                <w:b/>
                <w:sz w:val="28"/>
                <w:szCs w:val="28"/>
              </w:rPr>
              <w:t>10</w:t>
            </w:r>
          </w:p>
        </w:tc>
      </w:tr>
      <w:tr w:rsidR="007901AE" w:rsidRPr="007901AE" w:rsidTr="007901AE">
        <w:tc>
          <w:tcPr>
            <w:tcW w:w="617" w:type="dxa"/>
            <w:vMerge/>
          </w:tcPr>
          <w:p w:rsidR="007901AE" w:rsidRPr="007901AE" w:rsidRDefault="007901AE" w:rsidP="0087768F">
            <w:pPr>
              <w:ind w:right="-709"/>
              <w:rPr>
                <w:sz w:val="20"/>
              </w:rPr>
            </w:pPr>
          </w:p>
        </w:tc>
        <w:tc>
          <w:tcPr>
            <w:tcW w:w="1122" w:type="dxa"/>
            <w:vMerge/>
            <w:shd w:val="pct15" w:color="auto" w:fill="auto"/>
          </w:tcPr>
          <w:p w:rsidR="007901AE" w:rsidRPr="007901AE" w:rsidRDefault="007901AE" w:rsidP="00D20255">
            <w:pPr>
              <w:rPr>
                <w:sz w:val="20"/>
              </w:rPr>
            </w:pPr>
          </w:p>
        </w:tc>
        <w:tc>
          <w:tcPr>
            <w:tcW w:w="1345" w:type="dxa"/>
            <w:vMerge/>
            <w:shd w:val="pct15" w:color="auto" w:fill="auto"/>
          </w:tcPr>
          <w:p w:rsidR="007901AE" w:rsidRPr="007901AE" w:rsidRDefault="007901AE" w:rsidP="0087768F">
            <w:pPr>
              <w:rPr>
                <w:sz w:val="20"/>
              </w:rPr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shd w:val="pct15" w:color="auto" w:fill="auto"/>
          </w:tcPr>
          <w:p w:rsidR="007901AE" w:rsidRPr="007901AE" w:rsidRDefault="007901AE" w:rsidP="0087768F">
            <w:pPr>
              <w:ind w:right="-76"/>
              <w:rPr>
                <w:sz w:val="20"/>
              </w:rPr>
            </w:pPr>
            <w:r w:rsidRPr="007901AE">
              <w:rPr>
                <w:sz w:val="20"/>
              </w:rPr>
              <w:t>1</w:t>
            </w:r>
          </w:p>
          <w:p w:rsidR="007901AE" w:rsidRPr="007901AE" w:rsidRDefault="007901AE" w:rsidP="0087768F">
            <w:pPr>
              <w:rPr>
                <w:sz w:val="20"/>
              </w:rPr>
            </w:pPr>
            <w:r w:rsidRPr="007901AE">
              <w:rPr>
                <w:sz w:val="20"/>
              </w:rPr>
              <w:t>Tracé discontinu</w:t>
            </w:r>
          </w:p>
          <w:p w:rsidR="007901AE" w:rsidRPr="007901AE" w:rsidRDefault="007901AE" w:rsidP="0087768F">
            <w:pPr>
              <w:ind w:right="-76"/>
              <w:rPr>
                <w:sz w:val="20"/>
              </w:rPr>
            </w:pPr>
          </w:p>
        </w:tc>
        <w:tc>
          <w:tcPr>
            <w:tcW w:w="3482" w:type="dxa"/>
            <w:shd w:val="pct15" w:color="auto" w:fill="auto"/>
          </w:tcPr>
          <w:p w:rsidR="007901AE" w:rsidRPr="007901AE" w:rsidRDefault="007901AE" w:rsidP="0087768F">
            <w:pPr>
              <w:ind w:right="-76"/>
              <w:rPr>
                <w:sz w:val="18"/>
              </w:rPr>
            </w:pPr>
            <w:r w:rsidRPr="007901AE">
              <w:rPr>
                <w:sz w:val="18"/>
              </w:rPr>
              <w:t xml:space="preserve">le </w:t>
            </w:r>
            <w:r w:rsidRPr="007901AE">
              <w:rPr>
                <w:b/>
                <w:sz w:val="18"/>
              </w:rPr>
              <w:t>tracé</w:t>
            </w:r>
            <w:r w:rsidRPr="007901AE">
              <w:rPr>
                <w:sz w:val="18"/>
              </w:rPr>
              <w:t xml:space="preserve"> </w:t>
            </w:r>
            <w:r w:rsidRPr="007901AE">
              <w:rPr>
                <w:b/>
                <w:sz w:val="18"/>
              </w:rPr>
              <w:t>de la courbe x</w:t>
            </w:r>
            <w:r w:rsidRPr="007901AE">
              <w:rPr>
                <w:sz w:val="18"/>
              </w:rPr>
              <w:t xml:space="preserve"> est </w:t>
            </w:r>
            <w:r w:rsidRPr="007901AE">
              <w:rPr>
                <w:b/>
                <w:sz w:val="18"/>
              </w:rPr>
              <w:t>discontinu</w:t>
            </w:r>
            <w:r w:rsidRPr="007901AE">
              <w:rPr>
                <w:sz w:val="18"/>
              </w:rPr>
              <w:t xml:space="preserve"> pour les données lacunaires, let les </w:t>
            </w:r>
            <w:r w:rsidRPr="007901AE">
              <w:rPr>
                <w:b/>
                <w:sz w:val="18"/>
              </w:rPr>
              <w:t>points sont marqués</w:t>
            </w:r>
            <w:r w:rsidRPr="007901AE">
              <w:rPr>
                <w:sz w:val="18"/>
              </w:rPr>
              <w:t>. Les autres courbes sont des courbes simples avec tracé continu</w:t>
            </w:r>
          </w:p>
        </w:tc>
        <w:tc>
          <w:tcPr>
            <w:tcW w:w="1383" w:type="dxa"/>
            <w:shd w:val="pct15" w:color="auto" w:fill="auto"/>
            <w:vAlign w:val="center"/>
          </w:tcPr>
          <w:p w:rsidR="007901AE" w:rsidRPr="007901AE" w:rsidRDefault="007901AE" w:rsidP="007901AE">
            <w:pPr>
              <w:jc w:val="center"/>
              <w:rPr>
                <w:b/>
                <w:sz w:val="28"/>
                <w:szCs w:val="28"/>
              </w:rPr>
            </w:pPr>
            <w:r w:rsidRPr="007901AE">
              <w:rPr>
                <w:b/>
                <w:sz w:val="28"/>
                <w:szCs w:val="28"/>
              </w:rPr>
              <w:t>0</w:t>
            </w:r>
            <w:r w:rsidRPr="007901AE">
              <w:rPr>
                <w:b/>
                <w:color w:val="215868" w:themeColor="accent5" w:themeShade="80"/>
                <w:sz w:val="28"/>
                <w:szCs w:val="28"/>
              </w:rPr>
              <w:t>9</w:t>
            </w:r>
            <w:r w:rsidRPr="007901AE">
              <w:rPr>
                <w:b/>
                <w:sz w:val="28"/>
                <w:szCs w:val="28"/>
              </w:rPr>
              <w:t>11</w:t>
            </w:r>
          </w:p>
        </w:tc>
      </w:tr>
      <w:tr w:rsidR="007901AE" w:rsidRPr="007901AE" w:rsidTr="007901AE">
        <w:tc>
          <w:tcPr>
            <w:tcW w:w="617" w:type="dxa"/>
            <w:vMerge/>
          </w:tcPr>
          <w:p w:rsidR="007901AE" w:rsidRPr="007901AE" w:rsidRDefault="007901AE" w:rsidP="0087768F">
            <w:pPr>
              <w:ind w:right="-709"/>
              <w:rPr>
                <w:sz w:val="20"/>
              </w:rPr>
            </w:pPr>
          </w:p>
        </w:tc>
        <w:tc>
          <w:tcPr>
            <w:tcW w:w="1122" w:type="dxa"/>
            <w:vMerge/>
            <w:shd w:val="pct15" w:color="auto" w:fill="auto"/>
          </w:tcPr>
          <w:p w:rsidR="007901AE" w:rsidRPr="007901AE" w:rsidRDefault="007901AE" w:rsidP="00D20255">
            <w:pPr>
              <w:rPr>
                <w:sz w:val="20"/>
              </w:rPr>
            </w:pPr>
          </w:p>
        </w:tc>
        <w:tc>
          <w:tcPr>
            <w:tcW w:w="1345" w:type="dxa"/>
            <w:shd w:val="pct15" w:color="auto" w:fill="auto"/>
          </w:tcPr>
          <w:p w:rsidR="007901AE" w:rsidRPr="007901AE" w:rsidRDefault="007901AE" w:rsidP="007E2403">
            <w:pPr>
              <w:rPr>
                <w:sz w:val="20"/>
              </w:rPr>
            </w:pPr>
            <w:r w:rsidRPr="007901AE">
              <w:rPr>
                <w:sz w:val="20"/>
              </w:rPr>
              <w:t>2</w:t>
            </w:r>
          </w:p>
          <w:p w:rsidR="007901AE" w:rsidRPr="007901AE" w:rsidRDefault="007901AE" w:rsidP="007E2403">
            <w:pPr>
              <w:rPr>
                <w:sz w:val="20"/>
              </w:rPr>
            </w:pPr>
            <w:r w:rsidRPr="007901AE">
              <w:rPr>
                <w:sz w:val="20"/>
              </w:rPr>
              <w:t>Points seuls</w:t>
            </w:r>
          </w:p>
        </w:tc>
        <w:tc>
          <w:tcPr>
            <w:tcW w:w="1339" w:type="dxa"/>
            <w:shd w:val="pct15" w:color="auto" w:fill="BFBFBF" w:themeFill="background1" w:themeFillShade="BF"/>
          </w:tcPr>
          <w:p w:rsidR="007901AE" w:rsidRPr="007901AE" w:rsidRDefault="007901AE" w:rsidP="0087768F">
            <w:pPr>
              <w:ind w:right="-76"/>
              <w:jc w:val="center"/>
              <w:rPr>
                <w:sz w:val="20"/>
              </w:rPr>
            </w:pPr>
            <w:r w:rsidRPr="007901AE">
              <w:rPr>
                <w:sz w:val="20"/>
              </w:rPr>
              <w:t>indiffèrent</w:t>
            </w:r>
          </w:p>
        </w:tc>
        <w:tc>
          <w:tcPr>
            <w:tcW w:w="3482" w:type="dxa"/>
            <w:shd w:val="pct15" w:color="auto" w:fill="auto"/>
          </w:tcPr>
          <w:p w:rsidR="007901AE" w:rsidRPr="007901AE" w:rsidRDefault="007901AE" w:rsidP="007E2403">
            <w:pPr>
              <w:ind w:right="-76"/>
              <w:rPr>
                <w:b/>
                <w:sz w:val="18"/>
              </w:rPr>
            </w:pPr>
            <w:r w:rsidRPr="007901AE">
              <w:rPr>
                <w:b/>
                <w:sz w:val="18"/>
              </w:rPr>
              <w:t>Seuls les points apparaissent pour toutes les courbes</w:t>
            </w:r>
          </w:p>
          <w:p w:rsidR="007901AE" w:rsidRPr="007901AE" w:rsidRDefault="007901AE" w:rsidP="0087768F">
            <w:pPr>
              <w:ind w:right="-76"/>
              <w:rPr>
                <w:b/>
                <w:sz w:val="18"/>
              </w:rPr>
            </w:pPr>
          </w:p>
        </w:tc>
        <w:tc>
          <w:tcPr>
            <w:tcW w:w="1383" w:type="dxa"/>
            <w:shd w:val="pct15" w:color="auto" w:fill="auto"/>
            <w:vAlign w:val="center"/>
          </w:tcPr>
          <w:p w:rsidR="007901AE" w:rsidRPr="007901AE" w:rsidRDefault="007901AE" w:rsidP="008D6C7E">
            <w:pPr>
              <w:ind w:right="-76"/>
              <w:jc w:val="center"/>
              <w:rPr>
                <w:b/>
                <w:sz w:val="28"/>
                <w:szCs w:val="28"/>
              </w:rPr>
            </w:pPr>
            <w:r w:rsidRPr="007901AE">
              <w:rPr>
                <w:b/>
                <w:sz w:val="28"/>
                <w:szCs w:val="28"/>
              </w:rPr>
              <w:t>0</w:t>
            </w:r>
            <w:r w:rsidRPr="007901AE">
              <w:rPr>
                <w:b/>
                <w:color w:val="215868" w:themeColor="accent5" w:themeShade="80"/>
                <w:sz w:val="28"/>
                <w:szCs w:val="28"/>
              </w:rPr>
              <w:t>9</w:t>
            </w:r>
            <w:r w:rsidRPr="007901AE">
              <w:rPr>
                <w:b/>
                <w:sz w:val="28"/>
                <w:szCs w:val="28"/>
              </w:rPr>
              <w:t>20</w:t>
            </w:r>
          </w:p>
        </w:tc>
      </w:tr>
    </w:tbl>
    <w:p w:rsidR="00B25CB9" w:rsidRDefault="00B25CB9" w:rsidP="009D4D49">
      <w:pPr>
        <w:spacing w:after="0" w:line="240" w:lineRule="auto"/>
        <w:rPr>
          <w:b/>
          <w:i/>
          <w:color w:val="4F6228" w:themeColor="accent3" w:themeShade="80"/>
        </w:rPr>
      </w:pPr>
    </w:p>
    <w:p w:rsidR="00D20255" w:rsidRDefault="00D20255" w:rsidP="009D4D49">
      <w:pPr>
        <w:spacing w:after="0" w:line="240" w:lineRule="auto"/>
        <w:rPr>
          <w:b/>
          <w:i/>
          <w:color w:val="4F6228" w:themeColor="accent3" w:themeShade="80"/>
        </w:rPr>
      </w:pPr>
    </w:p>
    <w:p w:rsidR="00D20255" w:rsidRDefault="00D20255" w:rsidP="009D4D49">
      <w:pPr>
        <w:spacing w:after="0" w:line="240" w:lineRule="auto"/>
        <w:rPr>
          <w:b/>
          <w:i/>
          <w:color w:val="4F6228" w:themeColor="accent3" w:themeShade="80"/>
        </w:rPr>
      </w:pPr>
    </w:p>
    <w:p w:rsidR="00D20255" w:rsidRDefault="00D20255" w:rsidP="009D4D49">
      <w:pPr>
        <w:spacing w:after="0" w:line="240" w:lineRule="auto"/>
        <w:rPr>
          <w:b/>
          <w:i/>
          <w:color w:val="4F6228" w:themeColor="accent3" w:themeShade="80"/>
        </w:rPr>
      </w:pPr>
    </w:p>
    <w:p w:rsidR="00D20255" w:rsidRDefault="00D20255" w:rsidP="009D4D49">
      <w:pPr>
        <w:spacing w:after="0" w:line="240" w:lineRule="auto"/>
        <w:rPr>
          <w:b/>
          <w:i/>
          <w:color w:val="4F6228" w:themeColor="accent3" w:themeShade="80"/>
        </w:rPr>
      </w:pPr>
    </w:p>
    <w:p w:rsidR="00D20255" w:rsidRDefault="00D20255" w:rsidP="009D4D49">
      <w:pPr>
        <w:spacing w:after="0" w:line="240" w:lineRule="auto"/>
        <w:rPr>
          <w:b/>
          <w:i/>
          <w:color w:val="4F6228" w:themeColor="accent3" w:themeShade="80"/>
        </w:rPr>
      </w:pPr>
    </w:p>
    <w:p w:rsidR="00D20255" w:rsidRDefault="00D20255" w:rsidP="009D4D49">
      <w:pPr>
        <w:spacing w:after="0" w:line="240" w:lineRule="auto"/>
        <w:rPr>
          <w:b/>
          <w:i/>
          <w:color w:val="4F6228" w:themeColor="accent3" w:themeShade="80"/>
        </w:rPr>
      </w:pPr>
    </w:p>
    <w:p w:rsidR="00D20255" w:rsidRDefault="00D20255" w:rsidP="009D4D49">
      <w:pPr>
        <w:spacing w:after="0" w:line="240" w:lineRule="auto"/>
        <w:rPr>
          <w:b/>
          <w:i/>
          <w:color w:val="4F6228" w:themeColor="accent3" w:themeShade="80"/>
        </w:rPr>
      </w:pP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D20255" w:rsidRPr="00292F58" w:rsidTr="0087768F"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  <w:r w:rsidRPr="00292F58">
              <w:t>1er</w:t>
            </w: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  <w:r w:rsidRPr="00292F58">
              <w:t>2ème</w:t>
            </w: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  <w:r w:rsidRPr="00292F58">
              <w:t>3ème</w:t>
            </w: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  <w:r w:rsidRPr="00292F58">
              <w:t>4ème</w:t>
            </w:r>
          </w:p>
        </w:tc>
      </w:tr>
      <w:tr w:rsidR="00D20255" w:rsidRPr="00292F58" w:rsidTr="0087768F">
        <w:tc>
          <w:tcPr>
            <w:tcW w:w="2303" w:type="dxa"/>
            <w:vMerge w:val="restart"/>
          </w:tcPr>
          <w:p w:rsidR="00D20255" w:rsidRPr="00292F58" w:rsidRDefault="00D20255" w:rsidP="0087768F">
            <w:pPr>
              <w:ind w:right="-709"/>
            </w:pPr>
            <w:r w:rsidRPr="00292F58">
              <w:t>0</w:t>
            </w: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</w:p>
        </w:tc>
      </w:tr>
      <w:tr w:rsidR="00D20255" w:rsidRPr="00292F58" w:rsidTr="0087768F">
        <w:tc>
          <w:tcPr>
            <w:tcW w:w="2303" w:type="dxa"/>
            <w:vMerge/>
          </w:tcPr>
          <w:p w:rsidR="00D20255" w:rsidRPr="00292F58" w:rsidRDefault="00D20255" w:rsidP="0087768F">
            <w:pPr>
              <w:ind w:right="-709"/>
            </w:pP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</w:p>
        </w:tc>
      </w:tr>
      <w:tr w:rsidR="00D20255" w:rsidRPr="00292F58" w:rsidTr="0087768F">
        <w:tc>
          <w:tcPr>
            <w:tcW w:w="2303" w:type="dxa"/>
            <w:vMerge/>
          </w:tcPr>
          <w:p w:rsidR="00D20255" w:rsidRPr="00292F58" w:rsidRDefault="00D20255" w:rsidP="0087768F">
            <w:pPr>
              <w:ind w:right="-709"/>
            </w:pP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</w:p>
        </w:tc>
      </w:tr>
      <w:tr w:rsidR="00D20255" w:rsidRPr="00292F58" w:rsidTr="0087768F">
        <w:tc>
          <w:tcPr>
            <w:tcW w:w="2303" w:type="dxa"/>
            <w:vMerge/>
          </w:tcPr>
          <w:p w:rsidR="00D20255" w:rsidRPr="00292F58" w:rsidRDefault="00D20255" w:rsidP="0087768F">
            <w:pPr>
              <w:ind w:right="-709"/>
            </w:pP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</w:p>
        </w:tc>
      </w:tr>
      <w:tr w:rsidR="00D20255" w:rsidRPr="00292F58" w:rsidTr="0087768F">
        <w:tc>
          <w:tcPr>
            <w:tcW w:w="2303" w:type="dxa"/>
            <w:vMerge/>
          </w:tcPr>
          <w:p w:rsidR="00D20255" w:rsidRPr="00292F58" w:rsidRDefault="00D20255" w:rsidP="0087768F">
            <w:pPr>
              <w:ind w:right="-709"/>
            </w:pP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</w:p>
        </w:tc>
        <w:tc>
          <w:tcPr>
            <w:tcW w:w="2303" w:type="dxa"/>
          </w:tcPr>
          <w:p w:rsidR="00D20255" w:rsidRPr="00292F58" w:rsidRDefault="00D20255" w:rsidP="0087768F">
            <w:pPr>
              <w:ind w:right="-709"/>
            </w:pPr>
          </w:p>
        </w:tc>
      </w:tr>
    </w:tbl>
    <w:p w:rsidR="00B25CB9" w:rsidRDefault="00B25CB9" w:rsidP="009D4D49">
      <w:pPr>
        <w:spacing w:after="0" w:line="240" w:lineRule="auto"/>
        <w:rPr>
          <w:b/>
          <w:i/>
          <w:color w:val="4F6228" w:themeColor="accent3" w:themeShade="80"/>
        </w:rPr>
      </w:pPr>
    </w:p>
    <w:p w:rsidR="00B25CB9" w:rsidRDefault="00B25CB9" w:rsidP="009D4D49">
      <w:pPr>
        <w:spacing w:after="0" w:line="240" w:lineRule="auto"/>
        <w:rPr>
          <w:b/>
          <w:i/>
          <w:color w:val="4F6228" w:themeColor="accent3" w:themeShade="80"/>
        </w:rPr>
      </w:pPr>
    </w:p>
    <w:p w:rsidR="00B25CB9" w:rsidRDefault="00B25CB9" w:rsidP="009D4D49">
      <w:pPr>
        <w:spacing w:after="0" w:line="240" w:lineRule="auto"/>
        <w:rPr>
          <w:b/>
          <w:i/>
          <w:color w:val="4F6228" w:themeColor="accent3" w:themeShade="80"/>
        </w:rPr>
      </w:pPr>
    </w:p>
    <w:p w:rsidR="00B25CB9" w:rsidRDefault="00B25CB9" w:rsidP="009D4D49">
      <w:pPr>
        <w:spacing w:after="0" w:line="240" w:lineRule="auto"/>
        <w:rPr>
          <w:b/>
          <w:i/>
          <w:color w:val="4F6228" w:themeColor="accent3" w:themeShade="80"/>
        </w:rPr>
      </w:pPr>
    </w:p>
    <w:p w:rsidR="00B25CB9" w:rsidRPr="00B25CB9" w:rsidRDefault="00B25CB9" w:rsidP="009D4D49">
      <w:pPr>
        <w:spacing w:after="0" w:line="240" w:lineRule="auto"/>
        <w:rPr>
          <w:b/>
          <w:i/>
          <w:color w:val="4F6228" w:themeColor="accent3" w:themeShade="80"/>
        </w:rPr>
      </w:pPr>
    </w:p>
    <w:p w:rsidR="002D5317" w:rsidRDefault="00D65BE3" w:rsidP="000D1AC9">
      <w:pPr>
        <w:spacing w:after="0" w:line="240" w:lineRule="auto"/>
        <w:rPr>
          <w:b/>
          <w:color w:val="215868" w:themeColor="accent5" w:themeShade="80"/>
          <w:sz w:val="32"/>
        </w:rPr>
      </w:pPr>
      <w:r w:rsidRPr="009D4D49">
        <w:rPr>
          <w:b/>
          <w:color w:val="215868" w:themeColor="accent5" w:themeShade="80"/>
          <w:sz w:val="32"/>
        </w:rPr>
        <w:t xml:space="preserve">Courbes lacunaires avec projection </w:t>
      </w:r>
    </w:p>
    <w:p w:rsidR="00757A51" w:rsidRPr="00757A51" w:rsidRDefault="00757A51" w:rsidP="000D1AC9">
      <w:pPr>
        <w:spacing w:after="0" w:line="240" w:lineRule="auto"/>
        <w:rPr>
          <w:b/>
          <w:color w:val="215868" w:themeColor="accent5" w:themeShade="80"/>
          <w:sz w:val="24"/>
        </w:rPr>
      </w:pPr>
      <w:r w:rsidRPr="00757A51">
        <w:rPr>
          <w:b/>
          <w:color w:val="215868" w:themeColor="accent5" w:themeShade="80"/>
          <w:sz w:val="24"/>
        </w:rPr>
        <w:t>Par défaut la projection est de longueur 3</w:t>
      </w:r>
    </w:p>
    <w:p w:rsidR="006F64D5" w:rsidRDefault="006F64D5" w:rsidP="000D1AC9">
      <w:pPr>
        <w:spacing w:after="0" w:line="240" w:lineRule="auto"/>
        <w:rPr>
          <w:b/>
        </w:rPr>
      </w:pPr>
      <w:r w:rsidRPr="006F64D5">
        <w:rPr>
          <w:b/>
        </w:rPr>
        <w:t>"</w:t>
      </w:r>
      <w:r w:rsidRPr="009D4D49">
        <w:rPr>
          <w:b/>
          <w:color w:val="FF0000"/>
        </w:rPr>
        <w:t>1</w:t>
      </w:r>
      <w:r w:rsidRPr="006F64D5">
        <w:rPr>
          <w:b/>
        </w:rPr>
        <w:t>910</w:t>
      </w:r>
      <w:r w:rsidRPr="00746D40">
        <w:rPr>
          <w:b/>
          <w:color w:val="FF0000"/>
        </w:rPr>
        <w:t>MDG</w:t>
      </w:r>
      <w:r w:rsidRPr="006F64D5">
        <w:rPr>
          <w:b/>
        </w:rPr>
        <w:t>-</w:t>
      </w:r>
      <w:r w:rsidRPr="00D65BE3">
        <w:rPr>
          <w:b/>
          <w:color w:val="FF0000"/>
        </w:rPr>
        <w:t>project1</w:t>
      </w:r>
      <w:r w:rsidRPr="006F64D5">
        <w:rPr>
          <w:b/>
        </w:rPr>
        <w:t>"</w:t>
      </w:r>
    </w:p>
    <w:p w:rsidR="00757A51" w:rsidRDefault="00757A51" w:rsidP="000D1AC9">
      <w:pPr>
        <w:spacing w:after="0" w:line="240" w:lineRule="auto"/>
        <w:rPr>
          <w:b/>
          <w:color w:val="215868" w:themeColor="accent5" w:themeShade="80"/>
          <w:sz w:val="24"/>
        </w:rPr>
      </w:pPr>
      <w:r>
        <w:rPr>
          <w:b/>
          <w:color w:val="215868" w:themeColor="accent5" w:themeShade="80"/>
          <w:sz w:val="24"/>
        </w:rPr>
        <w:t xml:space="preserve">La projection peut être réglée </w:t>
      </w:r>
    </w:p>
    <w:p w:rsidR="00757A51" w:rsidRDefault="00757A51" w:rsidP="000D1AC9">
      <w:pPr>
        <w:spacing w:after="0" w:line="240" w:lineRule="auto"/>
        <w:rPr>
          <w:b/>
          <w:color w:val="215868" w:themeColor="accent5" w:themeShade="80"/>
          <w:sz w:val="24"/>
        </w:rPr>
      </w:pPr>
      <w:proofErr w:type="gramStart"/>
      <w:r>
        <w:rPr>
          <w:b/>
          <w:color w:val="215868" w:themeColor="accent5" w:themeShade="80"/>
          <w:sz w:val="24"/>
        </w:rPr>
        <w:t>il</w:t>
      </w:r>
      <w:proofErr w:type="gramEnd"/>
      <w:r>
        <w:rPr>
          <w:b/>
          <w:color w:val="215868" w:themeColor="accent5" w:themeShade="80"/>
          <w:sz w:val="24"/>
        </w:rPr>
        <w:t xml:space="preserve"> faut ajouter au paramètre MDG le terme : </w:t>
      </w:r>
      <w:proofErr w:type="spellStart"/>
      <w:r>
        <w:rPr>
          <w:b/>
          <w:color w:val="215868" w:themeColor="accent5" w:themeShade="80"/>
          <w:sz w:val="24"/>
        </w:rPr>
        <w:t>LongProjX</w:t>
      </w:r>
      <w:proofErr w:type="spellEnd"/>
      <w:r>
        <w:rPr>
          <w:b/>
          <w:color w:val="215868" w:themeColor="accent5" w:themeShade="80"/>
          <w:sz w:val="24"/>
        </w:rPr>
        <w:t xml:space="preserve"> avec X = nb années</w:t>
      </w:r>
    </w:p>
    <w:p w:rsidR="00757A51" w:rsidRDefault="00757A51" w:rsidP="000D1AC9">
      <w:pPr>
        <w:spacing w:after="0" w:line="240" w:lineRule="auto"/>
        <w:rPr>
          <w:b/>
          <w:color w:val="215868" w:themeColor="accent5" w:themeShade="80"/>
          <w:sz w:val="24"/>
        </w:rPr>
      </w:pPr>
      <w:proofErr w:type="gramStart"/>
      <w:r>
        <w:rPr>
          <w:b/>
          <w:color w:val="215868" w:themeColor="accent5" w:themeShade="80"/>
          <w:sz w:val="24"/>
        </w:rPr>
        <w:t>( 10</w:t>
      </w:r>
      <w:proofErr w:type="gramEnd"/>
      <w:r>
        <w:rPr>
          <w:b/>
          <w:color w:val="215868" w:themeColor="accent5" w:themeShade="80"/>
          <w:sz w:val="24"/>
        </w:rPr>
        <w:t xml:space="preserve"> dans cet exemple )</w:t>
      </w:r>
    </w:p>
    <w:p w:rsidR="00757A51" w:rsidRDefault="00757A51" w:rsidP="00757A51">
      <w:pPr>
        <w:spacing w:after="0" w:line="240" w:lineRule="auto"/>
        <w:rPr>
          <w:b/>
        </w:rPr>
      </w:pPr>
      <w:r w:rsidRPr="006F64D5">
        <w:rPr>
          <w:b/>
        </w:rPr>
        <w:t>"</w:t>
      </w:r>
      <w:r w:rsidRPr="009D4D49">
        <w:rPr>
          <w:b/>
          <w:color w:val="FF0000"/>
        </w:rPr>
        <w:t>1</w:t>
      </w:r>
      <w:r w:rsidRPr="006F64D5">
        <w:rPr>
          <w:b/>
        </w:rPr>
        <w:t>910</w:t>
      </w:r>
      <w:r w:rsidRPr="00746D40">
        <w:rPr>
          <w:b/>
          <w:color w:val="FF0000"/>
        </w:rPr>
        <w:t>MDG</w:t>
      </w:r>
      <w:r w:rsidRPr="006F64D5">
        <w:rPr>
          <w:b/>
        </w:rPr>
        <w:t>-</w:t>
      </w:r>
      <w:r w:rsidRPr="00D65BE3">
        <w:rPr>
          <w:b/>
          <w:color w:val="FF0000"/>
        </w:rPr>
        <w:t>project1</w:t>
      </w:r>
      <w:r>
        <w:rPr>
          <w:b/>
          <w:color w:val="FF0000"/>
        </w:rPr>
        <w:t>-LongProj10</w:t>
      </w:r>
      <w:r w:rsidRPr="006F64D5">
        <w:rPr>
          <w:b/>
        </w:rPr>
        <w:t>"</w:t>
      </w:r>
    </w:p>
    <w:p w:rsidR="00757A51" w:rsidRDefault="00757A51" w:rsidP="000D1AC9">
      <w:pPr>
        <w:spacing w:after="0" w:line="240" w:lineRule="auto"/>
        <w:rPr>
          <w:b/>
          <w:color w:val="215868" w:themeColor="accent5" w:themeShade="80"/>
          <w:sz w:val="24"/>
        </w:rPr>
      </w:pPr>
    </w:p>
    <w:p w:rsidR="00757A51" w:rsidRDefault="00757A51" w:rsidP="000D1AC9">
      <w:pPr>
        <w:spacing w:after="0" w:line="240" w:lineRule="auto"/>
        <w:rPr>
          <w:b/>
          <w:color w:val="215868" w:themeColor="accent5" w:themeShade="80"/>
          <w:sz w:val="24"/>
        </w:rPr>
      </w:pPr>
    </w:p>
    <w:p w:rsidR="006F64D5" w:rsidRDefault="002D5317" w:rsidP="000D1AC9">
      <w:pPr>
        <w:spacing w:after="0" w:line="240" w:lineRule="auto"/>
      </w:pPr>
      <w:r w:rsidRPr="002D5317">
        <w:t xml:space="preserve">//le terme </w:t>
      </w:r>
      <w:proofErr w:type="spellStart"/>
      <w:r w:rsidRPr="002D5317">
        <w:t>project</w:t>
      </w:r>
      <w:proofErr w:type="spellEnd"/>
      <w:r w:rsidRPr="002D5317">
        <w:t xml:space="preserve"> spécifie l</w:t>
      </w:r>
      <w:r w:rsidR="006F64D5">
        <w:t>’</w:t>
      </w:r>
      <w:r w:rsidRPr="002D5317">
        <w:t xml:space="preserve">affichage des projections </w:t>
      </w:r>
      <w:r w:rsidR="006F64D5">
        <w:t xml:space="preserve">sous forme de points aux </w:t>
      </w:r>
      <w:proofErr w:type="spellStart"/>
      <w:r w:rsidR="006F64D5">
        <w:t>extèmes</w:t>
      </w:r>
      <w:proofErr w:type="spellEnd"/>
      <w:r w:rsidR="0045332E">
        <w:t xml:space="preserve">. Les projections </w:t>
      </w:r>
      <w:r w:rsidRPr="002D5317">
        <w:t xml:space="preserve"> </w:t>
      </w:r>
    </w:p>
    <w:p w:rsidR="006F64D5" w:rsidRDefault="002D5317" w:rsidP="000D1AC9">
      <w:pPr>
        <w:pStyle w:val="Paragraphedeliste"/>
        <w:numPr>
          <w:ilvl w:val="0"/>
          <w:numId w:val="1"/>
        </w:numPr>
        <w:spacing w:after="0" w:line="240" w:lineRule="auto"/>
      </w:pPr>
      <w:r w:rsidRPr="00D65BE3">
        <w:rPr>
          <w:b/>
          <w:color w:val="FF0000"/>
        </w:rPr>
        <w:t>project1</w:t>
      </w:r>
      <w:r w:rsidRPr="002D5317">
        <w:t xml:space="preserve">=affiche </w:t>
      </w:r>
    </w:p>
    <w:p w:rsidR="006F64D5" w:rsidRDefault="006F64D5" w:rsidP="000D1AC9">
      <w:pPr>
        <w:spacing w:after="0" w:line="240" w:lineRule="auto"/>
        <w:ind w:firstLine="360"/>
      </w:pPr>
      <w:r w:rsidRPr="006F64D5">
        <w:rPr>
          <w:b/>
          <w:i/>
        </w:rPr>
        <w:t>Valable seulement dans le Cas de deux lignes</w:t>
      </w:r>
      <w:r>
        <w:t xml:space="preserve"> </w:t>
      </w:r>
      <w:proofErr w:type="gramStart"/>
      <w:r>
        <w:t xml:space="preserve">( </w:t>
      </w:r>
      <w:proofErr w:type="spellStart"/>
      <w:r>
        <w:t>ie</w:t>
      </w:r>
      <w:proofErr w:type="spellEnd"/>
      <w:proofErr w:type="gramEnd"/>
      <w:r>
        <w:t xml:space="preserve"> </w:t>
      </w:r>
      <w:r w:rsidRPr="006F64D5">
        <w:t>paramHISTOX0[6]="2"</w:t>
      </w:r>
      <w:r>
        <w:t>)</w:t>
      </w:r>
    </w:p>
    <w:p w:rsidR="002D5317" w:rsidRDefault="009D4D49" w:rsidP="000D1AC9">
      <w:pPr>
        <w:spacing w:after="0" w:line="240" w:lineRule="auto"/>
        <w:rPr>
          <w:b/>
        </w:rPr>
      </w:pPr>
      <w:r>
        <w:rPr>
          <w:b/>
        </w:rPr>
        <w:t xml:space="preserve">Le </w:t>
      </w:r>
      <w:r w:rsidRPr="009D4D49">
        <w:rPr>
          <w:b/>
          <w:color w:val="FF0000"/>
        </w:rPr>
        <w:t>1</w:t>
      </w:r>
      <w:r>
        <w:rPr>
          <w:b/>
        </w:rPr>
        <w:t xml:space="preserve"> de </w:t>
      </w:r>
      <w:r w:rsidRPr="009D4D49">
        <w:rPr>
          <w:b/>
          <w:color w:val="FF0000"/>
        </w:rPr>
        <w:t>1</w:t>
      </w:r>
      <w:r>
        <w:rPr>
          <w:b/>
        </w:rPr>
        <w:t>910 est obligatoire</w:t>
      </w:r>
      <w:r w:rsidR="000C1F30" w:rsidRPr="000C1F30">
        <w:rPr>
          <w:b/>
        </w:rPr>
        <w:t xml:space="preserve"> </w:t>
      </w:r>
      <w:r w:rsidR="000C1F30">
        <w:rPr>
          <w:b/>
        </w:rPr>
        <w:t>(Si on met 0, les projections ne s’affichent pas  même si on a  project1)</w:t>
      </w:r>
    </w:p>
    <w:p w:rsidR="00746D40" w:rsidRDefault="00746D40" w:rsidP="000D1AC9">
      <w:pPr>
        <w:spacing w:after="0" w:line="240" w:lineRule="auto"/>
        <w:rPr>
          <w:b/>
        </w:rPr>
      </w:pPr>
      <w:r>
        <w:rPr>
          <w:b/>
        </w:rPr>
        <w:t>Le terme MDG est obligatoire</w:t>
      </w:r>
    </w:p>
    <w:p w:rsidR="002D5317" w:rsidRDefault="002D5317" w:rsidP="000D1AC9">
      <w:pPr>
        <w:spacing w:after="0" w:line="240" w:lineRule="auto"/>
        <w:rPr>
          <w:b/>
        </w:rPr>
      </w:pPr>
    </w:p>
    <w:p w:rsidR="00757A51" w:rsidRDefault="00757A51" w:rsidP="000D1AC9">
      <w:pPr>
        <w:spacing w:after="0" w:line="240" w:lineRule="auto"/>
        <w:rPr>
          <w:b/>
        </w:rPr>
      </w:pPr>
    </w:p>
    <w:p w:rsidR="00757A51" w:rsidRDefault="00757A51" w:rsidP="000D1AC9">
      <w:pPr>
        <w:spacing w:after="0" w:line="240" w:lineRule="auto"/>
        <w:rPr>
          <w:b/>
        </w:rPr>
      </w:pPr>
    </w:p>
    <w:p w:rsidR="00757A51" w:rsidRDefault="00757A51" w:rsidP="000D1AC9">
      <w:pPr>
        <w:spacing w:after="0" w:line="240" w:lineRule="auto"/>
        <w:rPr>
          <w:b/>
        </w:rPr>
      </w:pPr>
    </w:p>
    <w:p w:rsidR="002D5317" w:rsidRDefault="002D5317" w:rsidP="000D1AC9">
      <w:pPr>
        <w:spacing w:after="0" w:line="240" w:lineRule="auto"/>
        <w:rPr>
          <w:b/>
        </w:rPr>
      </w:pPr>
    </w:p>
    <w:p w:rsidR="002D5317" w:rsidRPr="009D4D49" w:rsidRDefault="009D4D49" w:rsidP="000D1AC9">
      <w:pPr>
        <w:spacing w:after="0" w:line="240" w:lineRule="auto"/>
        <w:rPr>
          <w:b/>
          <w:color w:val="215868" w:themeColor="accent5" w:themeShade="80"/>
          <w:sz w:val="32"/>
        </w:rPr>
      </w:pPr>
      <w:r w:rsidRPr="009D4D49">
        <w:rPr>
          <w:b/>
          <w:color w:val="215868" w:themeColor="accent5" w:themeShade="80"/>
          <w:sz w:val="32"/>
        </w:rPr>
        <w:t>Nuages de points</w:t>
      </w:r>
    </w:p>
    <w:p w:rsidR="00677C6E" w:rsidRPr="00C829D2" w:rsidRDefault="00677C6E" w:rsidP="000D1AC9">
      <w:pPr>
        <w:spacing w:after="0" w:line="240" w:lineRule="auto"/>
        <w:rPr>
          <w:b/>
        </w:rPr>
      </w:pPr>
      <w:r w:rsidRPr="00C829D2">
        <w:rPr>
          <w:b/>
        </w:rPr>
        <w:t>0920cloud</w:t>
      </w:r>
    </w:p>
    <w:p w:rsidR="00677C6E" w:rsidRDefault="00677C6E" w:rsidP="000D1AC9">
      <w:pPr>
        <w:spacing w:after="0" w:line="240" w:lineRule="auto"/>
        <w:ind w:firstLine="708"/>
      </w:pPr>
      <w:proofErr w:type="gramStart"/>
      <w:r>
        <w:t>nuage</w:t>
      </w:r>
      <w:proofErr w:type="gramEnd"/>
      <w:r>
        <w:t xml:space="preserve"> de points à deux dimensions</w:t>
      </w:r>
    </w:p>
    <w:p w:rsidR="000D1AC9" w:rsidRPr="00757A51" w:rsidRDefault="000D1AC9" w:rsidP="000D1AC9">
      <w:pPr>
        <w:spacing w:after="0" w:line="240" w:lineRule="auto"/>
      </w:pPr>
    </w:p>
    <w:p w:rsidR="000D1AC9" w:rsidRDefault="000D1AC9" w:rsidP="000D1AC9">
      <w:pPr>
        <w:spacing w:after="0" w:line="240" w:lineRule="auto"/>
        <w:rPr>
          <w:lang w:val="en-US"/>
        </w:rPr>
      </w:pPr>
      <w:proofErr w:type="gramStart"/>
      <w:r w:rsidRPr="0045332E">
        <w:rPr>
          <w:lang w:val="en-US"/>
        </w:rPr>
        <w:t>paramHISTOX0[</w:t>
      </w:r>
      <w:proofErr w:type="gramEnd"/>
      <w:r w:rsidRPr="0045332E">
        <w:rPr>
          <w:lang w:val="en-US"/>
        </w:rPr>
        <w:t>4]=new Array("Goal 2015 (line of growth</w:t>
      </w:r>
      <w:r w:rsidRPr="00570AB0">
        <w:rPr>
          <w:lang w:val="en-US"/>
        </w:rPr>
        <w:t>)",</w:t>
      </w:r>
      <w:r w:rsidRPr="00570AB0">
        <w:rPr>
          <w:b/>
          <w:color w:val="FF0000"/>
          <w:lang w:val="en-US"/>
        </w:rPr>
        <w:t>-99999,-99999,-99999,-99999,</w:t>
      </w:r>
      <w:r w:rsidRPr="0045332E">
        <w:rPr>
          <w:lang w:val="en-US"/>
        </w:rPr>
        <w:t>"0920cloudTRI")//(</w:t>
      </w:r>
      <w:r w:rsidRPr="00570AB0">
        <w:rPr>
          <w:b/>
          <w:lang w:val="en-US"/>
        </w:rPr>
        <w:t>-35,58,5,40</w:t>
      </w:r>
      <w:r w:rsidRPr="0045332E">
        <w:rPr>
          <w:lang w:val="en-US"/>
        </w:rPr>
        <w:t>,"0920cloud")</w:t>
      </w:r>
    </w:p>
    <w:p w:rsidR="000D1AC9" w:rsidRPr="000D1AC9" w:rsidRDefault="000D1AC9" w:rsidP="000D1AC9">
      <w:pPr>
        <w:spacing w:after="0" w:line="240" w:lineRule="auto"/>
        <w:ind w:left="1416"/>
      </w:pPr>
      <w:r w:rsidRPr="000D1AC9">
        <w:t xml:space="preserve">var </w:t>
      </w:r>
      <w:proofErr w:type="spellStart"/>
      <w:r w:rsidRPr="000D1AC9">
        <w:t>infx</w:t>
      </w:r>
      <w:proofErr w:type="spellEnd"/>
      <w:r w:rsidRPr="000D1AC9">
        <w:t>=</w:t>
      </w:r>
      <w:proofErr w:type="gramStart"/>
      <w:r w:rsidRPr="000D1AC9">
        <w:t>menu[</w:t>
      </w:r>
      <w:proofErr w:type="gramEnd"/>
      <w:r w:rsidRPr="000D1AC9">
        <w:t>4][menu[4].</w:t>
      </w:r>
      <w:proofErr w:type="spellStart"/>
      <w:r w:rsidRPr="000D1AC9">
        <w:t>length</w:t>
      </w:r>
      <w:proofErr w:type="spellEnd"/>
      <w:r w:rsidRPr="000D1AC9">
        <w:t>-5]</w:t>
      </w:r>
    </w:p>
    <w:p w:rsidR="000D1AC9" w:rsidRPr="000D1AC9" w:rsidRDefault="000D1AC9" w:rsidP="000D1AC9">
      <w:pPr>
        <w:spacing w:after="0" w:line="240" w:lineRule="auto"/>
        <w:ind w:left="1416"/>
      </w:pPr>
      <w:r w:rsidRPr="000D1AC9">
        <w:t xml:space="preserve">var </w:t>
      </w:r>
      <w:proofErr w:type="spellStart"/>
      <w:r w:rsidRPr="000D1AC9">
        <w:t>supx</w:t>
      </w:r>
      <w:proofErr w:type="spellEnd"/>
      <w:r w:rsidRPr="000D1AC9">
        <w:t>=</w:t>
      </w:r>
      <w:proofErr w:type="gramStart"/>
      <w:r w:rsidRPr="000D1AC9">
        <w:t>menu[</w:t>
      </w:r>
      <w:proofErr w:type="gramEnd"/>
      <w:r w:rsidRPr="000D1AC9">
        <w:t>4][menu[4].</w:t>
      </w:r>
      <w:proofErr w:type="spellStart"/>
      <w:r w:rsidRPr="000D1AC9">
        <w:t>length</w:t>
      </w:r>
      <w:proofErr w:type="spellEnd"/>
      <w:r w:rsidRPr="000D1AC9">
        <w:t>-4]</w:t>
      </w:r>
    </w:p>
    <w:p w:rsidR="000D1AC9" w:rsidRPr="000D1AC9" w:rsidRDefault="000D1AC9" w:rsidP="000D1AC9">
      <w:pPr>
        <w:spacing w:after="0" w:line="240" w:lineRule="auto"/>
        <w:ind w:left="1416"/>
      </w:pPr>
      <w:r w:rsidRPr="000D1AC9">
        <w:t xml:space="preserve">var </w:t>
      </w:r>
      <w:proofErr w:type="spellStart"/>
      <w:r w:rsidRPr="000D1AC9">
        <w:t>infy</w:t>
      </w:r>
      <w:proofErr w:type="spellEnd"/>
      <w:r w:rsidRPr="000D1AC9">
        <w:t>=</w:t>
      </w:r>
      <w:proofErr w:type="gramStart"/>
      <w:r w:rsidRPr="000D1AC9">
        <w:t>menu[</w:t>
      </w:r>
      <w:proofErr w:type="gramEnd"/>
      <w:r w:rsidRPr="000D1AC9">
        <w:t>4][menu[4].</w:t>
      </w:r>
      <w:proofErr w:type="spellStart"/>
      <w:r w:rsidRPr="000D1AC9">
        <w:t>length</w:t>
      </w:r>
      <w:proofErr w:type="spellEnd"/>
      <w:r w:rsidRPr="000D1AC9">
        <w:t>-3]</w:t>
      </w:r>
    </w:p>
    <w:p w:rsidR="000D1AC9" w:rsidRPr="000D1AC9" w:rsidRDefault="000D1AC9" w:rsidP="000D1AC9">
      <w:pPr>
        <w:spacing w:after="0" w:line="240" w:lineRule="auto"/>
        <w:ind w:left="1416"/>
      </w:pPr>
      <w:r w:rsidRPr="000D1AC9">
        <w:t xml:space="preserve">var </w:t>
      </w:r>
      <w:proofErr w:type="spellStart"/>
      <w:r w:rsidRPr="000D1AC9">
        <w:t>supy</w:t>
      </w:r>
      <w:proofErr w:type="spellEnd"/>
      <w:r w:rsidRPr="000D1AC9">
        <w:t>=</w:t>
      </w:r>
      <w:proofErr w:type="gramStart"/>
      <w:r w:rsidRPr="000D1AC9">
        <w:t>menu[</w:t>
      </w:r>
      <w:proofErr w:type="gramEnd"/>
      <w:r w:rsidRPr="000D1AC9">
        <w:t>4][menu[4].</w:t>
      </w:r>
      <w:proofErr w:type="spellStart"/>
      <w:r w:rsidRPr="000D1AC9">
        <w:t>length</w:t>
      </w:r>
      <w:proofErr w:type="spellEnd"/>
      <w:r w:rsidRPr="000D1AC9">
        <w:t>-2]</w:t>
      </w:r>
    </w:p>
    <w:p w:rsidR="000D1AC9" w:rsidRDefault="000D1AC9" w:rsidP="000D1AC9">
      <w:pPr>
        <w:spacing w:after="0" w:line="240" w:lineRule="auto"/>
        <w:ind w:firstLine="708"/>
      </w:pPr>
    </w:p>
    <w:p w:rsidR="00677C6E" w:rsidRDefault="00677C6E" w:rsidP="000D1AC9">
      <w:pPr>
        <w:spacing w:after="0" w:line="240" w:lineRule="auto"/>
      </w:pPr>
    </w:p>
    <w:p w:rsidR="00C829D2" w:rsidRDefault="00677C6E" w:rsidP="000D1AC9">
      <w:pPr>
        <w:spacing w:after="0" w:line="240" w:lineRule="auto"/>
      </w:pPr>
      <w:r w:rsidRPr="00C829D2">
        <w:rPr>
          <w:b/>
        </w:rPr>
        <w:t>"0920cloudTRI"</w:t>
      </w:r>
      <w:r>
        <w:t xml:space="preserve"> </w:t>
      </w:r>
    </w:p>
    <w:p w:rsidR="00C829D2" w:rsidRPr="00C829D2" w:rsidRDefault="00677C6E" w:rsidP="000D1AC9">
      <w:pPr>
        <w:spacing w:after="0" w:line="240" w:lineRule="auto"/>
        <w:ind w:left="708"/>
        <w:rPr>
          <w:b/>
        </w:rPr>
      </w:pPr>
      <w:proofErr w:type="gramStart"/>
      <w:r w:rsidRPr="00C829D2">
        <w:rPr>
          <w:b/>
        </w:rPr>
        <w:t>tri</w:t>
      </w:r>
      <w:proofErr w:type="gramEnd"/>
      <w:r w:rsidRPr="00C829D2">
        <w:rPr>
          <w:b/>
        </w:rPr>
        <w:t xml:space="preserve"> simple </w:t>
      </w:r>
    </w:p>
    <w:p w:rsidR="00677C6E" w:rsidRDefault="00677C6E" w:rsidP="000D1AC9">
      <w:pPr>
        <w:spacing w:after="0" w:line="240" w:lineRule="auto"/>
        <w:ind w:left="708"/>
      </w:pPr>
      <w:r>
        <w:t xml:space="preserve">&lt;=&gt; </w:t>
      </w:r>
      <w:proofErr w:type="gramStart"/>
      <w:r w:rsidRPr="00677C6E">
        <w:t>paramHISTOX0[</w:t>
      </w:r>
      <w:proofErr w:type="gramEnd"/>
      <w:r w:rsidRPr="00677C6E">
        <w:t xml:space="preserve">0]=new </w:t>
      </w:r>
      <w:proofErr w:type="spellStart"/>
      <w:r w:rsidRPr="00677C6E">
        <w:t>Array</w:t>
      </w:r>
      <w:proofErr w:type="spellEnd"/>
      <w:r w:rsidRPr="00677C6E">
        <w:t>(0,</w:t>
      </w:r>
      <w:proofErr w:type="spellStart"/>
      <w:r>
        <w:t>numéro_de_colonne</w:t>
      </w:r>
      <w:r w:rsidR="00C829D2">
        <w:t>_des_valeurs</w:t>
      </w:r>
      <w:proofErr w:type="spellEnd"/>
      <w:r w:rsidRPr="00677C6E">
        <w:t>)</w:t>
      </w:r>
    </w:p>
    <w:p w:rsidR="000D1AC9" w:rsidRDefault="000D1AC9" w:rsidP="000D1AC9">
      <w:pPr>
        <w:spacing w:after="0" w:line="240" w:lineRule="auto"/>
        <w:ind w:left="708"/>
      </w:pPr>
    </w:p>
    <w:p w:rsidR="000D1AC9" w:rsidRDefault="000D1AC9" w:rsidP="000D1AC9">
      <w:pPr>
        <w:spacing w:after="0" w:line="240" w:lineRule="auto"/>
        <w:rPr>
          <w:lang w:val="en-US"/>
        </w:rPr>
      </w:pPr>
      <w:proofErr w:type="gramStart"/>
      <w:r w:rsidRPr="0045332E">
        <w:rPr>
          <w:lang w:val="en-US"/>
        </w:rPr>
        <w:t>paramHISTOX0[</w:t>
      </w:r>
      <w:proofErr w:type="gramEnd"/>
      <w:r w:rsidRPr="0045332E">
        <w:rPr>
          <w:lang w:val="en-US"/>
        </w:rPr>
        <w:t>4]=new Array("Goal 2015 (line of growth</w:t>
      </w:r>
      <w:r w:rsidRPr="00570AB0">
        <w:rPr>
          <w:lang w:val="en-US"/>
        </w:rPr>
        <w:t>)",</w:t>
      </w:r>
      <w:r w:rsidRPr="00570AB0">
        <w:rPr>
          <w:b/>
          <w:color w:val="FF0000"/>
          <w:lang w:val="en-US"/>
        </w:rPr>
        <w:t>-99999,-99999,-99999,-99999,</w:t>
      </w:r>
      <w:r w:rsidRPr="0045332E">
        <w:rPr>
          <w:lang w:val="en-US"/>
        </w:rPr>
        <w:t>"0920cloudTRI")//(</w:t>
      </w:r>
      <w:r w:rsidRPr="00570AB0">
        <w:rPr>
          <w:b/>
          <w:lang w:val="en-US"/>
        </w:rPr>
        <w:t>-35,58,5,40</w:t>
      </w:r>
      <w:r w:rsidRPr="0045332E">
        <w:rPr>
          <w:lang w:val="en-US"/>
        </w:rPr>
        <w:t>,"0920cloud</w:t>
      </w:r>
      <w:r w:rsidR="00E51966">
        <w:rPr>
          <w:lang w:val="en-US"/>
        </w:rPr>
        <w:t>TRI</w:t>
      </w:r>
      <w:r w:rsidRPr="0045332E">
        <w:rPr>
          <w:lang w:val="en-US"/>
        </w:rPr>
        <w:t>")</w:t>
      </w:r>
    </w:p>
    <w:p w:rsidR="000D1AC9" w:rsidRPr="000D1AC9" w:rsidRDefault="000D1AC9" w:rsidP="000D1AC9">
      <w:pPr>
        <w:spacing w:after="0" w:line="240" w:lineRule="auto"/>
        <w:ind w:left="1416"/>
      </w:pPr>
      <w:r w:rsidRPr="000D1AC9">
        <w:t xml:space="preserve">var </w:t>
      </w:r>
      <w:proofErr w:type="spellStart"/>
      <w:r w:rsidRPr="000D1AC9">
        <w:t>infx</w:t>
      </w:r>
      <w:proofErr w:type="spellEnd"/>
      <w:r w:rsidRPr="000D1AC9">
        <w:t>=</w:t>
      </w:r>
      <w:proofErr w:type="gramStart"/>
      <w:r w:rsidRPr="000D1AC9">
        <w:t>menu[</w:t>
      </w:r>
      <w:proofErr w:type="gramEnd"/>
      <w:r w:rsidRPr="000D1AC9">
        <w:t>4][menu[4].</w:t>
      </w:r>
      <w:proofErr w:type="spellStart"/>
      <w:r w:rsidRPr="000D1AC9">
        <w:t>length</w:t>
      </w:r>
      <w:proofErr w:type="spellEnd"/>
      <w:r w:rsidRPr="000D1AC9">
        <w:t>-5]</w:t>
      </w:r>
    </w:p>
    <w:p w:rsidR="000D1AC9" w:rsidRPr="000D1AC9" w:rsidRDefault="000D1AC9" w:rsidP="000D1AC9">
      <w:pPr>
        <w:spacing w:after="0" w:line="240" w:lineRule="auto"/>
        <w:ind w:left="1416"/>
      </w:pPr>
      <w:r w:rsidRPr="000D1AC9">
        <w:t xml:space="preserve">var </w:t>
      </w:r>
      <w:proofErr w:type="spellStart"/>
      <w:r w:rsidRPr="000D1AC9">
        <w:t>supx</w:t>
      </w:r>
      <w:proofErr w:type="spellEnd"/>
      <w:r w:rsidRPr="000D1AC9">
        <w:t>=</w:t>
      </w:r>
      <w:proofErr w:type="gramStart"/>
      <w:r w:rsidRPr="000D1AC9">
        <w:t>menu[</w:t>
      </w:r>
      <w:proofErr w:type="gramEnd"/>
      <w:r w:rsidRPr="000D1AC9">
        <w:t>4][menu[4].</w:t>
      </w:r>
      <w:proofErr w:type="spellStart"/>
      <w:r w:rsidRPr="000D1AC9">
        <w:t>length</w:t>
      </w:r>
      <w:proofErr w:type="spellEnd"/>
      <w:r w:rsidRPr="000D1AC9">
        <w:t>-4]</w:t>
      </w:r>
    </w:p>
    <w:p w:rsidR="000D1AC9" w:rsidRPr="000D1AC9" w:rsidRDefault="000D1AC9" w:rsidP="000D1AC9">
      <w:pPr>
        <w:spacing w:after="0" w:line="240" w:lineRule="auto"/>
        <w:ind w:left="1416"/>
      </w:pPr>
      <w:r w:rsidRPr="000D1AC9">
        <w:t xml:space="preserve">var </w:t>
      </w:r>
      <w:proofErr w:type="spellStart"/>
      <w:r w:rsidRPr="000D1AC9">
        <w:t>infy</w:t>
      </w:r>
      <w:proofErr w:type="spellEnd"/>
      <w:r w:rsidRPr="000D1AC9">
        <w:t>=</w:t>
      </w:r>
      <w:proofErr w:type="gramStart"/>
      <w:r w:rsidRPr="000D1AC9">
        <w:t>menu[</w:t>
      </w:r>
      <w:proofErr w:type="gramEnd"/>
      <w:r w:rsidRPr="000D1AC9">
        <w:t>4][menu[4].</w:t>
      </w:r>
      <w:proofErr w:type="spellStart"/>
      <w:r w:rsidRPr="000D1AC9">
        <w:t>length</w:t>
      </w:r>
      <w:proofErr w:type="spellEnd"/>
      <w:r w:rsidRPr="000D1AC9">
        <w:t>-3]</w:t>
      </w:r>
    </w:p>
    <w:p w:rsidR="000D1AC9" w:rsidRPr="000D1AC9" w:rsidRDefault="000D1AC9" w:rsidP="000D1AC9">
      <w:pPr>
        <w:spacing w:after="0" w:line="240" w:lineRule="auto"/>
        <w:ind w:left="1416"/>
      </w:pPr>
      <w:r w:rsidRPr="000D1AC9">
        <w:t xml:space="preserve">var </w:t>
      </w:r>
      <w:proofErr w:type="spellStart"/>
      <w:r w:rsidRPr="000D1AC9">
        <w:t>supy</w:t>
      </w:r>
      <w:proofErr w:type="spellEnd"/>
      <w:r w:rsidRPr="000D1AC9">
        <w:t>=</w:t>
      </w:r>
      <w:proofErr w:type="gramStart"/>
      <w:r w:rsidRPr="000D1AC9">
        <w:t>menu[</w:t>
      </w:r>
      <w:proofErr w:type="gramEnd"/>
      <w:r w:rsidRPr="000D1AC9">
        <w:t>4][menu[4].</w:t>
      </w:r>
      <w:proofErr w:type="spellStart"/>
      <w:r w:rsidRPr="000D1AC9">
        <w:t>length</w:t>
      </w:r>
      <w:proofErr w:type="spellEnd"/>
      <w:r w:rsidRPr="000D1AC9">
        <w:t>-2]</w:t>
      </w:r>
    </w:p>
    <w:p w:rsidR="000D1AC9" w:rsidRDefault="000D1AC9" w:rsidP="000D1AC9">
      <w:pPr>
        <w:spacing w:after="0" w:line="240" w:lineRule="auto"/>
        <w:ind w:left="708"/>
      </w:pPr>
    </w:p>
    <w:p w:rsidR="00C829D2" w:rsidRDefault="00677C6E" w:rsidP="000D1AC9">
      <w:pPr>
        <w:spacing w:after="0" w:line="240" w:lineRule="auto"/>
      </w:pPr>
      <w:r w:rsidRPr="00C829D2">
        <w:rPr>
          <w:b/>
        </w:rPr>
        <w:t xml:space="preserve">0920cloudTRI-Last </w:t>
      </w:r>
      <w:proofErr w:type="spellStart"/>
      <w:r w:rsidRPr="00C829D2">
        <w:rPr>
          <w:b/>
        </w:rPr>
        <w:t>measurement</w:t>
      </w:r>
      <w:proofErr w:type="spellEnd"/>
      <w:r>
        <w:t xml:space="preserve"> </w:t>
      </w:r>
    </w:p>
    <w:p w:rsidR="00C829D2" w:rsidRPr="00C829D2" w:rsidRDefault="00677C6E" w:rsidP="000D1AC9">
      <w:pPr>
        <w:spacing w:after="0" w:line="240" w:lineRule="auto"/>
        <w:ind w:left="708"/>
        <w:rPr>
          <w:b/>
        </w:rPr>
      </w:pPr>
      <w:r w:rsidRPr="00C829D2">
        <w:rPr>
          <w:b/>
        </w:rPr>
        <w:lastRenderedPageBreak/>
        <w:t xml:space="preserve">Tri </w:t>
      </w:r>
      <w:r w:rsidR="00C829D2" w:rsidRPr="00C829D2">
        <w:rPr>
          <w:b/>
        </w:rPr>
        <w:t>indexé sur une colonne des années de référence </w:t>
      </w:r>
      <w:r w:rsidR="00C829D2">
        <w:rPr>
          <w:b/>
        </w:rPr>
        <w:t>fournies en valeur numérique (ex 2005)</w:t>
      </w:r>
    </w:p>
    <w:p w:rsidR="005F58E9" w:rsidRDefault="00677C6E" w:rsidP="000D1AC9">
      <w:pPr>
        <w:spacing w:after="0" w:line="240" w:lineRule="auto"/>
        <w:ind w:left="708"/>
      </w:pPr>
      <w:r>
        <w:t>&lt;=&gt;</w:t>
      </w:r>
      <w:proofErr w:type="gramStart"/>
      <w:r w:rsidR="00C829D2" w:rsidRPr="00C829D2">
        <w:t>paramHISTOX0[</w:t>
      </w:r>
      <w:proofErr w:type="gramEnd"/>
      <w:r w:rsidR="00C829D2" w:rsidRPr="00C829D2">
        <w:t xml:space="preserve">0]=new </w:t>
      </w:r>
      <w:proofErr w:type="spellStart"/>
      <w:r w:rsidR="00C829D2" w:rsidRPr="00C829D2">
        <w:t>Array</w:t>
      </w:r>
      <w:proofErr w:type="spellEnd"/>
      <w:r w:rsidR="00C829D2" w:rsidRPr="00C829D2">
        <w:t>(</w:t>
      </w:r>
      <w:r w:rsidR="00C829D2">
        <w:t xml:space="preserve">numéro colonne index des années de </w:t>
      </w:r>
      <w:proofErr w:type="spellStart"/>
      <w:r w:rsidR="00C829D2">
        <w:t>ref</w:t>
      </w:r>
      <w:proofErr w:type="spellEnd"/>
      <w:r w:rsidR="00C829D2">
        <w:t xml:space="preserve"> </w:t>
      </w:r>
      <w:r w:rsidR="00C829D2" w:rsidRPr="00C829D2">
        <w:t>,</w:t>
      </w:r>
      <w:r w:rsidR="00C829D2">
        <w:t xml:space="preserve"> </w:t>
      </w:r>
      <w:proofErr w:type="spellStart"/>
      <w:r w:rsidR="00C829D2">
        <w:t>numero</w:t>
      </w:r>
      <w:proofErr w:type="spellEnd"/>
      <w:r w:rsidR="00C829D2">
        <w:t xml:space="preserve"> colonne des </w:t>
      </w:r>
      <w:proofErr w:type="spellStart"/>
      <w:r w:rsidR="00C829D2">
        <w:t>valaurs</w:t>
      </w:r>
      <w:proofErr w:type="spellEnd"/>
      <w:r w:rsidR="00C829D2" w:rsidRPr="00C829D2">
        <w:t>)</w:t>
      </w:r>
    </w:p>
    <w:p w:rsidR="00677C6E" w:rsidRDefault="00C829D2" w:rsidP="000D1AC9">
      <w:pPr>
        <w:spacing w:after="0" w:line="240" w:lineRule="auto"/>
        <w:ind w:left="708"/>
      </w:pPr>
      <w:r w:rsidRPr="00C829D2">
        <w:rPr>
          <w:i/>
        </w:rPr>
        <w:t xml:space="preserve">Last </w:t>
      </w:r>
      <w:proofErr w:type="spellStart"/>
      <w:r w:rsidRPr="00C829D2">
        <w:rPr>
          <w:i/>
        </w:rPr>
        <w:t>measurement</w:t>
      </w:r>
      <w:proofErr w:type="spellEnd"/>
      <w:r>
        <w:t xml:space="preserve">  =</w:t>
      </w:r>
      <w:r w:rsidR="00677C6E">
        <w:t xml:space="preserve"> Libellé additionnel sur les années de la dernière mesure (</w:t>
      </w:r>
      <w:proofErr w:type="spellStart"/>
      <w:r w:rsidR="00677C6E">
        <w:t>ie</w:t>
      </w:r>
      <w:proofErr w:type="spellEnd"/>
      <w:r w:rsidR="00677C6E">
        <w:t xml:space="preserve"> libelle additionnel à la valeur de l’année prise dans la colonne de référence  dans le cas MDG)</w:t>
      </w:r>
    </w:p>
    <w:p w:rsidR="00C829D2" w:rsidRDefault="0045332E" w:rsidP="000D1AC9">
      <w:pPr>
        <w:spacing w:after="0" w:line="240" w:lineRule="auto"/>
        <w:rPr>
          <w:lang w:val="en-US"/>
        </w:rPr>
      </w:pPr>
      <w:proofErr w:type="gramStart"/>
      <w:r w:rsidRPr="0045332E">
        <w:rPr>
          <w:lang w:val="en-US"/>
        </w:rPr>
        <w:t>paramHISTOX0[</w:t>
      </w:r>
      <w:proofErr w:type="gramEnd"/>
      <w:r w:rsidRPr="0045332E">
        <w:rPr>
          <w:lang w:val="en-US"/>
        </w:rPr>
        <w:t>4]=new Array("Goal 2015 (line of growth</w:t>
      </w:r>
      <w:r w:rsidRPr="00570AB0">
        <w:rPr>
          <w:lang w:val="en-US"/>
        </w:rPr>
        <w:t>)",</w:t>
      </w:r>
      <w:r w:rsidRPr="00570AB0">
        <w:rPr>
          <w:b/>
          <w:color w:val="FF0000"/>
          <w:lang w:val="en-US"/>
        </w:rPr>
        <w:t>-99999,-99999,-99999,-99999,</w:t>
      </w:r>
      <w:r w:rsidRPr="0045332E">
        <w:rPr>
          <w:lang w:val="en-US"/>
        </w:rPr>
        <w:t>"0920cloudTRI")//(</w:t>
      </w:r>
      <w:r w:rsidRPr="00570AB0">
        <w:rPr>
          <w:b/>
          <w:lang w:val="en-US"/>
        </w:rPr>
        <w:t>-35,58,5,40</w:t>
      </w:r>
      <w:r w:rsidRPr="0045332E">
        <w:rPr>
          <w:lang w:val="en-US"/>
        </w:rPr>
        <w:t>,"0920cloud")</w:t>
      </w:r>
    </w:p>
    <w:p w:rsidR="000D1AC9" w:rsidRPr="000D1AC9" w:rsidRDefault="000D1AC9" w:rsidP="000D1AC9">
      <w:pPr>
        <w:spacing w:after="0" w:line="240" w:lineRule="auto"/>
        <w:ind w:left="1416"/>
      </w:pPr>
      <w:r w:rsidRPr="000D1AC9">
        <w:t xml:space="preserve">var </w:t>
      </w:r>
      <w:proofErr w:type="spellStart"/>
      <w:r w:rsidRPr="000D1AC9">
        <w:t>infx</w:t>
      </w:r>
      <w:proofErr w:type="spellEnd"/>
      <w:r w:rsidRPr="000D1AC9">
        <w:t>=</w:t>
      </w:r>
      <w:proofErr w:type="gramStart"/>
      <w:r w:rsidRPr="000D1AC9">
        <w:t>menu[</w:t>
      </w:r>
      <w:proofErr w:type="gramEnd"/>
      <w:r w:rsidRPr="000D1AC9">
        <w:t>4][menu[4].</w:t>
      </w:r>
      <w:proofErr w:type="spellStart"/>
      <w:r w:rsidRPr="000D1AC9">
        <w:t>length</w:t>
      </w:r>
      <w:proofErr w:type="spellEnd"/>
      <w:r w:rsidRPr="000D1AC9">
        <w:t>-5]</w:t>
      </w:r>
    </w:p>
    <w:p w:rsidR="000D1AC9" w:rsidRPr="000D1AC9" w:rsidRDefault="000D1AC9" w:rsidP="000D1AC9">
      <w:pPr>
        <w:spacing w:after="0" w:line="240" w:lineRule="auto"/>
        <w:ind w:left="1416"/>
      </w:pPr>
      <w:r w:rsidRPr="000D1AC9">
        <w:t xml:space="preserve">var </w:t>
      </w:r>
      <w:proofErr w:type="spellStart"/>
      <w:r w:rsidRPr="000D1AC9">
        <w:t>supx</w:t>
      </w:r>
      <w:proofErr w:type="spellEnd"/>
      <w:r w:rsidRPr="000D1AC9">
        <w:t>=</w:t>
      </w:r>
      <w:proofErr w:type="gramStart"/>
      <w:r w:rsidRPr="000D1AC9">
        <w:t>menu[</w:t>
      </w:r>
      <w:proofErr w:type="gramEnd"/>
      <w:r w:rsidRPr="000D1AC9">
        <w:t>4][menu[4].</w:t>
      </w:r>
      <w:proofErr w:type="spellStart"/>
      <w:r w:rsidRPr="000D1AC9">
        <w:t>length</w:t>
      </w:r>
      <w:proofErr w:type="spellEnd"/>
      <w:r w:rsidRPr="000D1AC9">
        <w:t>-4]</w:t>
      </w:r>
    </w:p>
    <w:p w:rsidR="000D1AC9" w:rsidRPr="000D1AC9" w:rsidRDefault="000D1AC9" w:rsidP="000D1AC9">
      <w:pPr>
        <w:spacing w:after="0" w:line="240" w:lineRule="auto"/>
        <w:ind w:left="1416"/>
      </w:pPr>
      <w:r w:rsidRPr="000D1AC9">
        <w:t xml:space="preserve">var </w:t>
      </w:r>
      <w:proofErr w:type="spellStart"/>
      <w:r w:rsidRPr="000D1AC9">
        <w:t>infy</w:t>
      </w:r>
      <w:proofErr w:type="spellEnd"/>
      <w:r w:rsidRPr="000D1AC9">
        <w:t>=</w:t>
      </w:r>
      <w:proofErr w:type="gramStart"/>
      <w:r w:rsidRPr="000D1AC9">
        <w:t>menu[</w:t>
      </w:r>
      <w:proofErr w:type="gramEnd"/>
      <w:r w:rsidRPr="000D1AC9">
        <w:t>4][menu[4].</w:t>
      </w:r>
      <w:proofErr w:type="spellStart"/>
      <w:r w:rsidRPr="000D1AC9">
        <w:t>length</w:t>
      </w:r>
      <w:proofErr w:type="spellEnd"/>
      <w:r w:rsidRPr="000D1AC9">
        <w:t>-3]</w:t>
      </w:r>
    </w:p>
    <w:p w:rsidR="00615DF0" w:rsidRPr="000D1AC9" w:rsidRDefault="000D1AC9" w:rsidP="000D1AC9">
      <w:pPr>
        <w:spacing w:after="0" w:line="240" w:lineRule="auto"/>
        <w:ind w:left="1416"/>
      </w:pPr>
      <w:r w:rsidRPr="000D1AC9">
        <w:t xml:space="preserve">var </w:t>
      </w:r>
      <w:proofErr w:type="spellStart"/>
      <w:r w:rsidRPr="000D1AC9">
        <w:t>supy</w:t>
      </w:r>
      <w:proofErr w:type="spellEnd"/>
      <w:r w:rsidRPr="000D1AC9">
        <w:t>=</w:t>
      </w:r>
      <w:proofErr w:type="gramStart"/>
      <w:r w:rsidRPr="000D1AC9">
        <w:t>menu[</w:t>
      </w:r>
      <w:proofErr w:type="gramEnd"/>
      <w:r w:rsidRPr="000D1AC9">
        <w:t>4][menu[4].</w:t>
      </w:r>
      <w:proofErr w:type="spellStart"/>
      <w:r w:rsidRPr="000D1AC9">
        <w:t>length</w:t>
      </w:r>
      <w:proofErr w:type="spellEnd"/>
      <w:r w:rsidRPr="000D1AC9">
        <w:t>-2]</w:t>
      </w:r>
    </w:p>
    <w:p w:rsidR="000D1AC9" w:rsidRPr="00757A51" w:rsidRDefault="000D1AC9" w:rsidP="000D1AC9">
      <w:pPr>
        <w:spacing w:after="0" w:line="240" w:lineRule="auto"/>
        <w:ind w:right="-709"/>
      </w:pPr>
    </w:p>
    <w:p w:rsidR="00167B14" w:rsidRPr="00167B14" w:rsidRDefault="00167B14" w:rsidP="000D1AC9">
      <w:pPr>
        <w:spacing w:after="0" w:line="240" w:lineRule="auto"/>
        <w:ind w:right="-709"/>
        <w:rPr>
          <w:b/>
        </w:rPr>
      </w:pPr>
      <w:proofErr w:type="gramStart"/>
      <w:r w:rsidRPr="00167B14">
        <w:rPr>
          <w:b/>
        </w:rPr>
        <w:t>forcer</w:t>
      </w:r>
      <w:proofErr w:type="gramEnd"/>
      <w:r w:rsidRPr="00167B14">
        <w:rPr>
          <w:b/>
        </w:rPr>
        <w:t xml:space="preserve"> les bornes inférieures et supérieures</w:t>
      </w:r>
    </w:p>
    <w:p w:rsidR="00615DF0" w:rsidRDefault="00615DF0" w:rsidP="000D1AC9">
      <w:pPr>
        <w:spacing w:after="0" w:line="240" w:lineRule="auto"/>
        <w:ind w:right="-709"/>
        <w:rPr>
          <w:lang w:val="en-US"/>
        </w:rPr>
      </w:pPr>
      <w:proofErr w:type="gramStart"/>
      <w:r w:rsidRPr="00615DF0">
        <w:rPr>
          <w:lang w:val="en-US"/>
        </w:rPr>
        <w:t>paramHISTOX0[</w:t>
      </w:r>
      <w:proofErr w:type="gramEnd"/>
      <w:r w:rsidRPr="00615DF0">
        <w:rPr>
          <w:lang w:val="en-US"/>
        </w:rPr>
        <w:t>2]="(MDG - mdgs.un.org 2012 Oct.) Projection (line of growth</w:t>
      </w:r>
      <w:proofErr w:type="gramStart"/>
      <w:r w:rsidRPr="00615DF0">
        <w:rPr>
          <w:lang w:val="en-US"/>
        </w:rPr>
        <w:t>)(</w:t>
      </w:r>
      <w:proofErr w:type="gramEnd"/>
      <w:r w:rsidRPr="00615DF0">
        <w:rPr>
          <w:lang w:val="en-US"/>
        </w:rPr>
        <w:t xml:space="preserve">1990-2015) </w:t>
      </w:r>
      <w:r w:rsidRPr="00615DF0">
        <w:rPr>
          <w:b/>
          <w:color w:val="FF0000"/>
          <w:lang w:val="en-US"/>
        </w:rPr>
        <w:t>negative=&gt;0</w:t>
      </w:r>
      <w:r w:rsidRPr="00615DF0">
        <w:rPr>
          <w:lang w:val="en-US"/>
        </w:rPr>
        <w:t>"</w:t>
      </w:r>
    </w:p>
    <w:p w:rsidR="00615DF0" w:rsidRPr="0045332E" w:rsidRDefault="00615DF0" w:rsidP="000D1AC9">
      <w:pPr>
        <w:spacing w:after="0" w:line="240" w:lineRule="auto"/>
        <w:ind w:right="-709"/>
        <w:rPr>
          <w:lang w:val="en-US"/>
        </w:rPr>
      </w:pPr>
      <w:proofErr w:type="gramStart"/>
      <w:r w:rsidRPr="00615DF0">
        <w:rPr>
          <w:lang w:val="en-US"/>
        </w:rPr>
        <w:t>paramHISTOX0[</w:t>
      </w:r>
      <w:proofErr w:type="gramEnd"/>
      <w:r w:rsidRPr="00615DF0">
        <w:rPr>
          <w:lang w:val="en-US"/>
        </w:rPr>
        <w:t>2]="(MDG - mdgs.un.org 2012 Oct.) Projection (line of growth</w:t>
      </w:r>
      <w:proofErr w:type="gramStart"/>
      <w:r w:rsidRPr="00615DF0">
        <w:rPr>
          <w:lang w:val="en-US"/>
        </w:rPr>
        <w:t>)(</w:t>
      </w:r>
      <w:proofErr w:type="gramEnd"/>
      <w:r w:rsidRPr="00615DF0">
        <w:rPr>
          <w:lang w:val="en-US"/>
        </w:rPr>
        <w:t xml:space="preserve">1990-2015) </w:t>
      </w:r>
      <w:r>
        <w:rPr>
          <w:b/>
          <w:color w:val="FF0000"/>
          <w:lang w:val="en-US"/>
        </w:rPr>
        <w:t>posi</w:t>
      </w:r>
      <w:r w:rsidRPr="00615DF0">
        <w:rPr>
          <w:b/>
          <w:color w:val="FF0000"/>
          <w:lang w:val="en-US"/>
        </w:rPr>
        <w:t>tive=</w:t>
      </w:r>
      <w:r w:rsidR="00E634A1">
        <w:rPr>
          <w:b/>
          <w:color w:val="FF0000"/>
          <w:lang w:val="en-US"/>
        </w:rPr>
        <w:t>&lt;100</w:t>
      </w:r>
      <w:r w:rsidRPr="00615DF0">
        <w:rPr>
          <w:lang w:val="en-US"/>
        </w:rPr>
        <w:t>"</w:t>
      </w:r>
    </w:p>
    <w:p w:rsidR="0036289B" w:rsidRPr="0036289B" w:rsidRDefault="0036289B" w:rsidP="0036289B">
      <w:pPr>
        <w:spacing w:after="0" w:line="240" w:lineRule="auto"/>
        <w:ind w:right="-709"/>
        <w:rPr>
          <w:b/>
        </w:rPr>
      </w:pPr>
      <w:r w:rsidRPr="0036289B">
        <w:rPr>
          <w:b/>
        </w:rPr>
        <w:t>Formulation générique</w:t>
      </w:r>
    </w:p>
    <w:p w:rsidR="0036289B" w:rsidRPr="0036289B" w:rsidRDefault="0036289B" w:rsidP="0036289B">
      <w:pPr>
        <w:spacing w:after="0" w:line="240" w:lineRule="auto"/>
        <w:ind w:right="-709"/>
        <w:rPr>
          <w:lang w:val="en-US"/>
        </w:rPr>
      </w:pPr>
      <w:proofErr w:type="gramStart"/>
      <w:r w:rsidRPr="00757A51">
        <w:rPr>
          <w:lang w:val="en-US"/>
        </w:rPr>
        <w:t>paramHISTOX0[</w:t>
      </w:r>
      <w:proofErr w:type="gramEnd"/>
      <w:r w:rsidRPr="00757A51">
        <w:rPr>
          <w:lang w:val="en-US"/>
        </w:rPr>
        <w:t xml:space="preserve">2]="(MDG - mdgs.un.org 2012 Oct.) </w:t>
      </w:r>
      <w:r w:rsidRPr="0036289B">
        <w:rPr>
          <w:lang w:val="en-US"/>
        </w:rPr>
        <w:t>Projection (line of growth</w:t>
      </w:r>
      <w:proofErr w:type="gramStart"/>
      <w:r w:rsidRPr="0036289B">
        <w:rPr>
          <w:lang w:val="en-US"/>
        </w:rPr>
        <w:t>)(</w:t>
      </w:r>
      <w:proofErr w:type="gramEnd"/>
      <w:r w:rsidRPr="0036289B">
        <w:rPr>
          <w:lang w:val="en-US"/>
        </w:rPr>
        <w:t xml:space="preserve">1990-2015) </w:t>
      </w:r>
      <w:r w:rsidRPr="0036289B">
        <w:rPr>
          <w:b/>
          <w:color w:val="FF0000"/>
          <w:lang w:val="en-US"/>
        </w:rPr>
        <w:t>max=55 min=15</w:t>
      </w:r>
      <w:r w:rsidRPr="0036289B">
        <w:rPr>
          <w:lang w:val="en-US"/>
        </w:rPr>
        <w:t>"</w:t>
      </w:r>
    </w:p>
    <w:p w:rsidR="0036289B" w:rsidRPr="0036289B" w:rsidRDefault="0036289B" w:rsidP="0036289B">
      <w:pPr>
        <w:spacing w:after="0" w:line="240" w:lineRule="auto"/>
        <w:ind w:right="-709"/>
        <w:rPr>
          <w:lang w:val="en-US"/>
        </w:rPr>
      </w:pPr>
    </w:p>
    <w:p w:rsidR="0036289B" w:rsidRPr="0036289B" w:rsidRDefault="0036289B" w:rsidP="0036289B">
      <w:pPr>
        <w:spacing w:after="0" w:line="240" w:lineRule="auto"/>
        <w:ind w:right="-709"/>
        <w:rPr>
          <w:lang w:val="en-US"/>
        </w:rPr>
      </w:pPr>
    </w:p>
    <w:p w:rsidR="0036289B" w:rsidRPr="0036289B" w:rsidRDefault="0036289B" w:rsidP="0036289B">
      <w:pPr>
        <w:spacing w:after="0" w:line="240" w:lineRule="auto"/>
        <w:ind w:right="-709"/>
        <w:rPr>
          <w:lang w:val="en-US"/>
        </w:rPr>
      </w:pPr>
    </w:p>
    <w:p w:rsidR="0036289B" w:rsidRPr="00757A51" w:rsidRDefault="0036289B" w:rsidP="0036289B">
      <w:pPr>
        <w:spacing w:after="0" w:line="240" w:lineRule="auto"/>
        <w:ind w:right="-709"/>
        <w:rPr>
          <w:lang w:val="en-US"/>
        </w:rPr>
      </w:pPr>
      <w:r w:rsidRPr="00757A51">
        <w:rPr>
          <w:lang w:val="en-US"/>
        </w:rPr>
        <w:t xml:space="preserve">    </w:t>
      </w:r>
    </w:p>
    <w:p w:rsidR="007A653C" w:rsidRDefault="0036289B" w:rsidP="007A653C">
      <w:pPr>
        <w:spacing w:after="0" w:line="240" w:lineRule="auto"/>
      </w:pPr>
      <w:r w:rsidRPr="00757A51">
        <w:rPr>
          <w:lang w:val="en-US"/>
        </w:rPr>
        <w:t xml:space="preserve">    </w:t>
      </w:r>
      <w:proofErr w:type="gramStart"/>
      <w:r w:rsidR="007A653C" w:rsidRPr="002D5317">
        <w:t>paramHISTOX0[</w:t>
      </w:r>
      <w:proofErr w:type="gramEnd"/>
      <w:r w:rsidR="007A653C" w:rsidRPr="002D5317">
        <w:t xml:space="preserve">8]=new </w:t>
      </w:r>
      <w:proofErr w:type="spellStart"/>
      <w:r w:rsidR="007A653C" w:rsidRPr="002D5317">
        <w:t>Array</w:t>
      </w:r>
      <w:proofErr w:type="spellEnd"/>
      <w:r w:rsidR="007A653C" w:rsidRPr="002D5317">
        <w:t>(" % ,-99999")//le-99999 transforme les 0 en -99999</w:t>
      </w:r>
    </w:p>
    <w:p w:rsidR="007A653C" w:rsidRDefault="007A653C" w:rsidP="007A653C">
      <w:pPr>
        <w:spacing w:after="0" w:line="240" w:lineRule="auto"/>
      </w:pPr>
    </w:p>
    <w:p w:rsidR="007A653C" w:rsidRDefault="007A653C" w:rsidP="007A653C">
      <w:pPr>
        <w:spacing w:after="0" w:line="240" w:lineRule="auto"/>
        <w:rPr>
          <w:b/>
          <w:color w:val="215868" w:themeColor="accent5" w:themeShade="80"/>
          <w:sz w:val="32"/>
        </w:rPr>
      </w:pPr>
    </w:p>
    <w:p w:rsidR="0036289B" w:rsidRPr="007A653C" w:rsidRDefault="0036289B" w:rsidP="0036289B">
      <w:pPr>
        <w:spacing w:after="0" w:line="240" w:lineRule="auto"/>
        <w:ind w:right="-709"/>
      </w:pPr>
    </w:p>
    <w:p w:rsidR="00D20255" w:rsidRPr="007A653C" w:rsidRDefault="0036289B" w:rsidP="0036289B">
      <w:pPr>
        <w:spacing w:after="0" w:line="240" w:lineRule="auto"/>
        <w:ind w:right="-709"/>
      </w:pPr>
      <w:r w:rsidRPr="007A653C">
        <w:t xml:space="preserve">  </w:t>
      </w:r>
    </w:p>
    <w:p w:rsidR="00615DF0" w:rsidRPr="007A653C" w:rsidRDefault="00615DF0" w:rsidP="0036289B">
      <w:pPr>
        <w:spacing w:after="0" w:line="240" w:lineRule="auto"/>
        <w:ind w:right="-709"/>
      </w:pPr>
    </w:p>
    <w:sectPr w:rsidR="00615DF0" w:rsidRPr="007A653C" w:rsidSect="00D20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B7872"/>
    <w:multiLevelType w:val="hybridMultilevel"/>
    <w:tmpl w:val="037AB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77C6E"/>
    <w:rsid w:val="00005DA2"/>
    <w:rsid w:val="000C1F30"/>
    <w:rsid w:val="000C44B1"/>
    <w:rsid w:val="000D1AC9"/>
    <w:rsid w:val="00167B14"/>
    <w:rsid w:val="00182A25"/>
    <w:rsid w:val="00292F58"/>
    <w:rsid w:val="002D5317"/>
    <w:rsid w:val="002E49FE"/>
    <w:rsid w:val="0036289B"/>
    <w:rsid w:val="00435573"/>
    <w:rsid w:val="0045332E"/>
    <w:rsid w:val="004A125D"/>
    <w:rsid w:val="00570AB0"/>
    <w:rsid w:val="005F58E9"/>
    <w:rsid w:val="00615DF0"/>
    <w:rsid w:val="00677C6E"/>
    <w:rsid w:val="006F64D5"/>
    <w:rsid w:val="00746D40"/>
    <w:rsid w:val="00757A51"/>
    <w:rsid w:val="007901AE"/>
    <w:rsid w:val="007A653C"/>
    <w:rsid w:val="007E2403"/>
    <w:rsid w:val="008D6C7E"/>
    <w:rsid w:val="00996A43"/>
    <w:rsid w:val="009A4EFD"/>
    <w:rsid w:val="009D4D49"/>
    <w:rsid w:val="00A477D3"/>
    <w:rsid w:val="00AF6908"/>
    <w:rsid w:val="00B25CB9"/>
    <w:rsid w:val="00BC0167"/>
    <w:rsid w:val="00C7109D"/>
    <w:rsid w:val="00C829D2"/>
    <w:rsid w:val="00CE4A20"/>
    <w:rsid w:val="00CF1AEA"/>
    <w:rsid w:val="00D04F76"/>
    <w:rsid w:val="00D20255"/>
    <w:rsid w:val="00D65BE3"/>
    <w:rsid w:val="00E51966"/>
    <w:rsid w:val="00E520EA"/>
    <w:rsid w:val="00E634A1"/>
    <w:rsid w:val="00E95C15"/>
    <w:rsid w:val="00FC2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  <o:rules v:ext="edit">
        <o:r id="V:Rule3" type="connector" idref="#_x0000_s1029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8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64D5"/>
    <w:pPr>
      <w:ind w:left="720"/>
      <w:contextualSpacing/>
    </w:pPr>
  </w:style>
  <w:style w:type="table" w:styleId="Grilledutableau">
    <w:name w:val="Table Grid"/>
    <w:basedOn w:val="TableauNormal"/>
    <w:uiPriority w:val="59"/>
    <w:rsid w:val="00D20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52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20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E29A9A-288E-4F25-833A-8EF815B3B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2013-02-11T11:27:00Z</dcterms:created>
  <dcterms:modified xsi:type="dcterms:W3CDTF">2013-02-11T11:27:00Z</dcterms:modified>
</cp:coreProperties>
</file>