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AVSIKTSFÖRKLARING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Webshop åt Cecilia Kristoffersson · Art by Cecilia K. · Version 2, 30 juli 2026 (ersätter tidigare version)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PathfinderAI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E-post: oliver@pathfinderai.se</w:t>
      </w:r>
    </w:p>
    <w:p>
      <w:pPr>
        <w:spacing w:after="2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Beställare: Cecilia Kristoffersson (enskild näringsidkare)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Verksamhet: Art by Cecilia K., constcollection.com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Adress: Växjögatan 5F, 252 51 Helsingborg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Syfte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Denna avsiktsförklaring bekräftar parternas gemensamma avsikt att teckna ett fullständigt tjänsteavtal om leverans och drift av en webshop på domänen constcollection.com. Målsättning: sajten publikt live på constcollection.com senast 6 augusti 2026 — inför Trädgårdsfesten 7–8 augusti 2026.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Pris och fakturering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599 kr inklusive moms (motsvarande 479,20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påbörjas först den dag webshopen är publikt live på constcollection.com — ingen kostnad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3 594 kr inkl. moms per faktura.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 vid varje ny 12-månadersperiod.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Vad som ingår i månadsavgiften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 ingår i priset.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— Beställaren behåller fullt ägarskap av domänen.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Innehållsuppdateringar var 3:e månad (nya verk, priser, texter, filmer).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Volym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Upp till 25 verk i webshopen ingår i månadsavgiften.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Ytterligare upp till 15 verk (26–40 verk): +50 kr/mån.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Fler än 40 verk: offereras separat.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Utanför månadsavgiften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Avtalstid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Fullständigt avtal löper 12 månader från faktureringsstart. Uppsägning senast 3 månader före avtalstidens utgång, annars förlängs avtalet automatiskt 12 månader med prisjustering enligt ovan. Vid avtalets upphörande överlåts domän och allt innehåll till Beställaren.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Karaktär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Denna avsiktsförklaring är en handskakning mellan parterna och är i sig icke bindande i juridisk mening. Den bekräftar att båda parter i god tro arbetar mot att teckna det fullständiga avtalet. Denna version ersätter tidigare utskickad avsiktsförklaring i sin helhet.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Avsiktsförklaring v2 — Webshop åt Cecilia Kristoffersson</dc:title>
  <dc:creator>PathfinderAI / Oliver Pettersson</dc:creator>
  <cp:lastModifiedBy>Un-named</cp:lastModifiedBy>
  <cp:revision>1</cp:revision>
  <dcterms:created xsi:type="dcterms:W3CDTF">2026-07-30T11:35:00.857Z</dcterms:created>
  <dcterms:modified xsi:type="dcterms:W3CDTF">2026-07-30T11:35:00.860Z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