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How to create the website online</w:t>
      </w: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Tools: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Namesilo + Ali cloud + xshell+{php + mysql + h5} --&gt; package in Baota board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Language: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php, h5, json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Purpose for each tools: </w:t>
      </w:r>
    </w:p>
    <w:p>
      <w:p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Namesilo: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apply the domain</w:t>
      </w:r>
    </w:p>
    <w:p>
      <w:p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Ali cloud: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cloud server(main purpose are provide the linux environment Deployment environment and being the server platform)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Xshell: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Secure terminal simulation software-provide the linux environment, can use ssh1, ssh2</w:t>
      </w:r>
    </w:p>
    <w:p>
      <w:p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Php+h5: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front language, update the pages, post and get information</w:t>
      </w:r>
    </w:p>
    <w:p>
      <w:p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Mysql: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website database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Information: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**********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Website Manage URL: admin.mifwl.com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FTP server: hk835.pc51.com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User management: warrenelsmoregan5664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Manage coding: qaz123456</w:t>
      </w:r>
    </w:p>
    <w:p>
      <w:pPr>
        <w:pBdr>
          <w:bottom w:val="dotted" w:color="auto" w:sz="24" w:space="0"/>
        </w:pBd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Domain: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"http://www.warrenelsmoregantt.com"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www.warrenelsmoregantt.com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Website Manage URL: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"http://209.250.227.94:8888/ca058b09"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http://209.250.227.94:8888/ca058b09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FTP server: 209.250.227.94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User management: 81buvqaf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Manage coding: 71930dca</w:t>
      </w:r>
    </w:p>
    <w:p>
      <w:pPr>
        <w:pBdr>
          <w:bottom w:val="dotted" w:color="auto" w:sz="24" w:space="0"/>
        </w:pBd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Domain: </w:t>
      </w:r>
      <w:r>
        <w:rPr>
          <w:rStyle w:val="4"/>
          <w:rFonts w:hint="eastAsia"/>
          <w:b w:val="0"/>
          <w:bCs w:val="0"/>
          <w:sz w:val="28"/>
          <w:szCs w:val="36"/>
          <w:u w:val="none"/>
          <w:lang w:val="en-US" w:eastAsia="zh-CN"/>
        </w:rPr>
        <w:t>www.warrenelsmore.top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9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RWG</dc:creator>
  <cp:lastModifiedBy>彼猫</cp:lastModifiedBy>
  <dcterms:modified xsi:type="dcterms:W3CDTF">2019-04-09T17:05:58Z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