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就讀動機p"/>
    <w:p>
      <w:pPr>
        <w:pStyle w:val="Heading2"/>
      </w:pPr>
      <w:r>
        <w:t xml:space="preserve">就讀動機（P）</w:t>
      </w:r>
    </w:p>
    <w:bookmarkStart w:id="20" w:name="一從痛點解決到資訊工程的啟蒙"/>
    <w:p>
      <w:pPr>
        <w:pStyle w:val="Heading3"/>
      </w:pPr>
      <w:r>
        <w:t xml:space="preserve">一、從痛點解決到資訊工程的啟蒙</w:t>
      </w:r>
    </w:p>
    <w:p>
      <w:pPr>
        <w:pStyle w:val="FirstParagraph"/>
      </w:pPr>
      <w:r>
        <w:t xml:space="preserve">我對資訊科技的動機，始於解決開源社群中的繁簡轉換問題。在手動提交多次 PR 後，我意識到缺乏自動化工具的效率極低，因此自學開發了 1800 行的 Bash 工具 replace.sh。在這個過程中，我學會了拆解問題、設計分層架構（主字典與歧義詞字典），並透過這個專案在 GitHub 上完成了 145 個被合併的貢獻。這種「發現痛點、實作工具、回饋社群」的成就感，是我申請資訊工程學系最核心的驅動力。</w:t>
      </w:r>
    </w:p>
    <w:bookmarkEnd w:id="20"/>
    <w:bookmarkStart w:id="21" w:name="二實作的極限與中正資工的吸引力"/>
    <w:p>
      <w:pPr>
        <w:pStyle w:val="Heading3"/>
      </w:pPr>
      <w:r>
        <w:t xml:space="preserve">二、實作的極限與中正資工的吸引力</w:t>
      </w:r>
    </w:p>
    <w:p>
      <w:pPr>
        <w:pStyle w:val="FirstParagraph"/>
      </w:pPr>
      <w:r>
        <w:t xml:space="preserve">高三階段，我利用 Docker 自架 Navidrome、Immich、AdGuard 等十餘項服務，並寫了支援多執行緒的 yt.py 下載器。但在處理跨容器網路通訊與系統資源調度時，我碰到了靠經驗無法解決的效能瓶頸。這讓我意識到：單靠自學腳本與直覺式的開發，無法建構穩定的大型系統。</w:t>
      </w:r>
    </w:p>
    <w:p>
      <w:pPr>
        <w:pStyle w:val="BodyText"/>
      </w:pPr>
      <w:r>
        <w:t xml:space="preserve">中正資工的大二必修「計算機組織」與「作業系統」能補足我在底層硬體與資源調度上的知識空白；「演算法」與「資料結構」則能將我目前直覺式的寫法，轉化為具備時間與空間複雜度思維的正規工程模式。中正資工提供的五年一貫碩士學程與 IEET 認證，也為畢業後的學術或產業發展提供了完整的銜接路徑。</w:t>
      </w:r>
    </w:p>
    <w:p>
      <w:pPr>
        <w:pStyle w:val="BodyText"/>
      </w:pPr>
      <w:r>
        <w:t xml:space="preserve">我規畫在學期間特別投入「電腦網路概論」與「編譯系統」，並透過加入實驗室，將過去單打獨鬥的 Docker 系統管理經驗轉化為嚴謹的研究實踐。期望畢業後能朝大規模分散式系統領域發展，成為專注於底層開發的軟體工程師。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2026-03-22T15:05:12Z</dcterms:created>
  <dcterms:modified xsi:type="dcterms:W3CDTF">2026-03-22T15:05:12Z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