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0"/>
          <w:szCs w:val="40"/>
        </w:rPr>
      </w:pPr>
      <w:bookmarkStart w:colFirst="0" w:colLast="0" w:name="_m57kb7k5woza" w:id="0"/>
      <w:bookmarkEnd w:id="0"/>
      <w:r w:rsidDel="00000000" w:rsidR="00000000" w:rsidRPr="00000000">
        <w:rPr>
          <w:sz w:val="40"/>
          <w:szCs w:val="40"/>
          <w:rtl w:val="0"/>
        </w:rPr>
        <w:t xml:space="preserve">Lead Software Engineer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70"/>
        <w:tblGridChange w:id="0">
          <w:tblGrid>
            <w:gridCol w:w="2130"/>
            <w:gridCol w:w="6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Software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Role CPF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Job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Lead Software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sdt>
              <w:sdtPr>
                <w:alias w:val="Departments"/>
                <w:id w:val="-746954723"/>
                <w:dropDownList w:lastValue="Technology">
                  <w:listItem w:displayText="Select Department" w:value="Select Department"/>
                  <w:listItem w:displayText="Business Operations" w:value="Business Operations"/>
                  <w:listItem w:displayText="Commercial" w:value="Commercial"/>
                  <w:listItem w:displayText="Product &amp; Design" w:value="Product &amp; Design"/>
                  <w:listItem w:displayText="Technology" w:value="Technology"/>
                  <w:listItem w:displayText="Management" w:value="Management"/>
                </w:dropDownList>
              </w:sdtPr>
              <w:sdtContent>
                <w:r w:rsidDel="00000000" w:rsidR="00000000" w:rsidRPr="00000000">
                  <w:rPr>
                    <w:shd w:fill="auto" w:val="clear"/>
                  </w:rPr>
                  <w:t xml:space="preserve">Technology</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Market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Line Managed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hyperlink r:id="rId6">
              <w:r w:rsidDel="00000000" w:rsidR="00000000" w:rsidRPr="00000000">
                <w:rPr>
                  <w:color w:val="0000ee"/>
                  <w:u w:val="single"/>
                  <w:rtl w:val="0"/>
                </w:rPr>
                <w:t xml:space="preserve">Stu Cox</w:t>
              </w:r>
            </w:hyperlink>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b w:val="1"/>
          <w:bCs w:val="1"/>
          <w:sz w:val="28"/>
          <w:szCs w:val="28"/>
        </w:rPr>
      </w:pPr>
      <w:bookmarkStart w:colFirst="0" w:colLast="0" w:name="_akhxi6gxmt7m" w:id="1"/>
      <w:bookmarkEnd w:id="1"/>
      <w:r w:rsidDel="00000000" w:rsidR="00000000" w:rsidRPr="00000000">
        <w:rPr>
          <w:b w:val="1"/>
          <w:bCs w:val="1"/>
          <w:sz w:val="28"/>
          <w:szCs w:val="28"/>
          <w:rtl w:val="0"/>
        </w:rPr>
        <w:t xml:space="preserve">Role overview</w:t>
      </w:r>
    </w:p>
    <w:p w:rsidR="00000000" w:rsidDel="00000000" w:rsidP="00000000" w:rsidRDefault="00000000" w:rsidRPr="00000000" w14:paraId="00000011">
      <w:pPr>
        <w:rPr/>
      </w:pPr>
      <w:r w:rsidDel="00000000" w:rsidR="00000000" w:rsidRPr="00000000">
        <w:rPr>
          <w:rtl w:val="0"/>
        </w:rPr>
        <w:t xml:space="preserve">This role sits within the Technology Team</w:t>
      </w:r>
      <w:r w:rsidDel="00000000" w:rsidR="00000000" w:rsidRPr="00000000">
        <w:rPr>
          <w:b w:val="1"/>
          <w:bCs w:val="1"/>
          <w:rtl w:val="0"/>
        </w:rPr>
        <w:t xml:space="preserve"> </w:t>
      </w:r>
      <w:r w:rsidDel="00000000" w:rsidR="00000000" w:rsidRPr="00000000">
        <w:rPr>
          <w:rtl w:val="0"/>
        </w:rPr>
        <w:t xml:space="preserve">and would be responsible for writing and reviewing code as well as taking part in or influencing the discovery and scoping for new features, working alongside a cross-functional team of developers, QAs, designers and product managers.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35y4wqhezjms" w:id="2"/>
      <w:bookmarkEnd w:id="2"/>
      <w:r w:rsidDel="00000000" w:rsidR="00000000" w:rsidRPr="00000000">
        <w:rPr>
          <w:b w:val="1"/>
          <w:bCs w:val="1"/>
          <w:sz w:val="28"/>
          <w:szCs w:val="28"/>
          <w:rtl w:val="0"/>
        </w:rPr>
        <w:t xml:space="preserve">Responsibilities</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t xml:space="preserve">Responsibilities will include the following:</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Software Development</w:t>
      </w:r>
      <w:r w:rsidDel="00000000" w:rsidR="00000000" w:rsidRPr="00000000">
        <w:rPr>
          <w:rtl w:val="0"/>
        </w:rPr>
        <w:t xml:space="preserve">: </w:t>
      </w:r>
      <w:r w:rsidDel="00000000" w:rsidR="00000000" w:rsidRPr="00000000">
        <w:rPr>
          <w:highlight w:val="white"/>
          <w:rtl w:val="0"/>
        </w:rPr>
        <w:t xml:space="preserve">Drive innovative software development initiatives, orchestrating the planning, design, implementation, and refinement of complex software solutions. Act as a mentor and knowledge resource for team members, fostering a culture of continuous improvement and adherence to best practices in software development and security.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Software Architecture:</w:t>
      </w:r>
      <w:r w:rsidDel="00000000" w:rsidR="00000000" w:rsidRPr="00000000">
        <w:rPr>
          <w:rtl w:val="0"/>
        </w:rPr>
        <w:t xml:space="preserve"> </w:t>
      </w:r>
      <w:r w:rsidDel="00000000" w:rsidR="00000000" w:rsidRPr="00000000">
        <w:rPr>
          <w:highlight w:val="white"/>
          <w:rtl w:val="0"/>
        </w:rPr>
        <w:t xml:space="preserve">Spearhead architectural decisions, guiding the team in dissecting complex systems into modular, manageable components. Employ a strategic approach in selecting languages, frameworks, tools, and patterns to craft secure, high-performing, efficient, and scalable solutions. Facilitate architectural reviews and discussions, ensuring collective ownership and understanding.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Testing and Quality:</w:t>
      </w:r>
      <w:r w:rsidDel="00000000" w:rsidR="00000000" w:rsidRPr="00000000">
        <w:rPr>
          <w:rtl w:val="0"/>
        </w:rPr>
        <w:t xml:space="preserve"> </w:t>
      </w:r>
      <w:r w:rsidDel="00000000" w:rsidR="00000000" w:rsidRPr="00000000">
        <w:rPr>
          <w:highlight w:val="white"/>
          <w:rtl w:val="0"/>
        </w:rPr>
        <w:t xml:space="preserve">Champion the importance of quality assurance, overseeing the development and execution of comprehensive testing strategies. Advocate for the integration of advanced automated testing frameworks and continuous integration/continuous deployment (CI/CD) pipelines to enhance product reliability and facilitate agile development cycles.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Code Review:</w:t>
      </w:r>
      <w:r w:rsidDel="00000000" w:rsidR="00000000" w:rsidRPr="00000000">
        <w:rPr>
          <w:rtl w:val="0"/>
        </w:rPr>
        <w:t xml:space="preserve"> </w:t>
      </w:r>
      <w:r w:rsidDel="00000000" w:rsidR="00000000" w:rsidRPr="00000000">
        <w:rPr>
          <w:highlight w:val="white"/>
          <w:rtl w:val="0"/>
        </w:rPr>
        <w:t xml:space="preserve">Lead the code review process, setting high standards for code quality and maintainability. Provide constructive, insightful feedback to promote best practices, identify potential risks, and encourage professional growth among team members.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Documentation: </w:t>
      </w:r>
      <w:r w:rsidDel="00000000" w:rsidR="00000000" w:rsidRPr="00000000">
        <w:rPr>
          <w:rtl w:val="0"/>
        </w:rPr>
        <w:t xml:space="preserve">Prioritise and promote the creation of high-quality, accessible documentation for systems, processes, and decision-making. Guide the team in developing documentation that effectively communicates complex information to both technical and non-technical stakeholders.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Problem Solving:</w:t>
      </w:r>
      <w:r w:rsidDel="00000000" w:rsidR="00000000" w:rsidRPr="00000000">
        <w:rPr>
          <w:rtl w:val="0"/>
        </w:rPr>
        <w:t xml:space="preserve"> </w:t>
      </w:r>
      <w:r w:rsidDel="00000000" w:rsidR="00000000" w:rsidRPr="00000000">
        <w:rPr>
          <w:highlight w:val="white"/>
          <w:rtl w:val="0"/>
        </w:rPr>
        <w:t xml:space="preserve">Exhibit exceptional problem-solving skills, leading the charge in addressing complex technical challenges. Encourage a collaborative approach to problem-solving, leveraging diverse perspectives and expertise within the team to identify, evaluate, and implement effective solutions.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bCs w:val="1"/>
          <w:sz w:val="22"/>
          <w:szCs w:val="22"/>
        </w:rPr>
      </w:pPr>
      <w:bookmarkStart w:colFirst="0" w:colLast="0" w:name="_4waqf9rskrz3" w:id="3"/>
      <w:bookmarkEnd w:id="3"/>
      <w:r w:rsidDel="00000000" w:rsidR="00000000" w:rsidRPr="00000000">
        <w:rPr>
          <w:b w:val="1"/>
          <w:bCs w:val="1"/>
          <w:sz w:val="22"/>
          <w:szCs w:val="22"/>
          <w:rtl w:val="0"/>
        </w:rPr>
        <w:t xml:space="preserve">Additional requirements</w:t>
      </w:r>
    </w:p>
    <w:p w:rsidR="00000000" w:rsidDel="00000000" w:rsidP="00000000" w:rsidRDefault="00000000" w:rsidRPr="00000000" w14:paraId="00000023">
      <w:pPr>
        <w:rPr/>
      </w:pPr>
      <w:r w:rsidDel="00000000" w:rsidR="00000000" w:rsidRPr="00000000">
        <w:rPr>
          <w:rtl w:val="0"/>
        </w:rPr>
        <w:t xml:space="preserve">You’ll find a range of processes and expectations of how to work at Piclo in the </w:t>
      </w:r>
      <w:hyperlink r:id="rId7">
        <w:r w:rsidDel="00000000" w:rsidR="00000000" w:rsidRPr="00000000">
          <w:rPr>
            <w:color w:val="1155cc"/>
            <w:u w:val="single"/>
            <w:rtl w:val="0"/>
          </w:rPr>
          <w:t xml:space="preserve">Company Handbook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m7ajz9hs1i50" w:id="4"/>
      <w:bookmarkEnd w:id="4"/>
      <w:r w:rsidDel="00000000" w:rsidR="00000000" w:rsidRPr="00000000">
        <w:rPr>
          <w:b w:val="1"/>
          <w:bCs w:val="1"/>
          <w:sz w:val="28"/>
          <w:szCs w:val="28"/>
          <w:rtl w:val="0"/>
        </w:rPr>
        <w:t xml:space="preserve">Qualities &amp; Core Skills for Role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role requires a minimum score of Level 4 on the Piclo Career Progression Framework. The following describe this minimum requirement. To see the wider set of data please refer to </w:t>
      </w:r>
      <w:hyperlink r:id="rId8">
        <w:r w:rsidDel="00000000" w:rsidR="00000000" w:rsidRPr="00000000">
          <w:rPr>
            <w:color w:val="1155cc"/>
            <w:u w:val="single"/>
            <w:rtl w:val="0"/>
          </w:rPr>
          <w:t xml:space="preserve">Qualities &amp; Core Skills Mapped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pStyle w:val="Heading3"/>
        <w:rPr/>
      </w:pPr>
      <w:bookmarkStart w:colFirst="0" w:colLast="0" w:name="_lxhp2ae9hb36" w:id="5"/>
      <w:bookmarkEnd w:id="5"/>
      <w:r w:rsidDel="00000000" w:rsidR="00000000" w:rsidRPr="00000000">
        <w:rPr>
          <w:rtl w:val="0"/>
        </w:rPr>
        <w:t xml:space="preserve">Qualities</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Relevant experience = 5+ years</w:t>
      </w:r>
      <w:r w:rsidDel="00000000" w:rsidR="00000000" w:rsidRPr="00000000">
        <w:rPr>
          <w:rtl w:val="0"/>
        </w:rPr>
        <w:t xml:space="preserve">. After five years, you're considered experienced in your field. You are confident in your skills and can guide and mentor others. You have a strong understanding of the broader aspects of your work and have deepened your expertise in your specific areas of focus.</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Strategy = Engage</w:t>
      </w:r>
      <w:r w:rsidDel="00000000" w:rsidR="00000000" w:rsidRPr="00000000">
        <w:rPr>
          <w:rtl w:val="0"/>
        </w:rPr>
        <w:t xml:space="preserve">. You are involved in strategic discussions at a team level and bring ideas, and suggestions to scope and evolve the strategy.</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Values = Champion. </w:t>
      </w:r>
      <w:r w:rsidDel="00000000" w:rsidR="00000000" w:rsidRPr="00000000">
        <w:rPr>
          <w:rtl w:val="0"/>
        </w:rPr>
        <w:t xml:space="preserve">You vigorously support the values of Piclo, by ensuring that you and the wider team are held to account against the company values. You plan work and make decisions with multiple Piclo’s values in mind, there are many specific examples where you’ve made decisions based upon the championing of a particular Piclo values outside of your core function.</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Leadership = Initiate.</w:t>
      </w:r>
      <w:r w:rsidDel="00000000" w:rsidR="00000000" w:rsidRPr="00000000">
        <w:rPr>
          <w:rtl w:val="0"/>
        </w:rPr>
        <w:t xml:space="preserve"> Proactive in delivering outcomes, taking the initiative to solve problems. Act as a guide to others on particular matters within your remit.</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3"/>
        <w:rPr/>
      </w:pPr>
      <w:bookmarkStart w:colFirst="0" w:colLast="0" w:name="_8p4ieechi289" w:id="6"/>
      <w:bookmarkEnd w:id="6"/>
      <w:r w:rsidDel="00000000" w:rsidR="00000000" w:rsidRPr="00000000">
        <w:rPr>
          <w:rtl w:val="0"/>
        </w:rPr>
        <w:t xml:space="preserve">Core skills</w:t>
      </w:r>
    </w:p>
    <w:p w:rsidR="00000000" w:rsidDel="00000000" w:rsidP="00000000" w:rsidRDefault="00000000" w:rsidRPr="00000000" w14:paraId="00000030">
      <w:pPr>
        <w:rPr/>
      </w:pPr>
      <w:r w:rsidDel="00000000" w:rsidR="00000000" w:rsidRPr="00000000">
        <w:rPr>
          <w:rtl w:val="0"/>
        </w:rPr>
        <w:t xml:space="preserve">Minimum 'Intermediate', Aspiring for 'Experienced'.  </w:t>
      </w:r>
      <w:r w:rsidDel="00000000" w:rsidR="00000000" w:rsidRPr="00000000">
        <w:rPr>
          <w:b w:val="1"/>
          <w:bCs w:val="1"/>
          <w:rtl w:val="0"/>
        </w:rPr>
        <w:t xml:space="preserve">Intermediate</w:t>
      </w:r>
      <w:r w:rsidDel="00000000" w:rsidR="00000000" w:rsidRPr="00000000">
        <w:rPr>
          <w:rtl w:val="0"/>
        </w:rPr>
        <w:t xml:space="preserve"> definitions 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Communication</w:t>
      </w:r>
      <w:r w:rsidDel="00000000" w:rsidR="00000000" w:rsidRPr="00000000">
        <w:rPr>
          <w:rtl w:val="0"/>
        </w:rPr>
        <w:t xml:space="preserve">: At the 'Intermediate' level, you should be able to communicate clearly in familiar contexts. The goal is to expand your ability to adapt your communication style for different audiences and situations, moving towards 'Experienced'.</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Collaboration</w:t>
      </w:r>
      <w:r w:rsidDel="00000000" w:rsidR="00000000" w:rsidRPr="00000000">
        <w:rPr>
          <w:rtl w:val="0"/>
        </w:rPr>
        <w:t xml:space="preserve">: Effective teamwork in known environments is expected at 'Intermediate'. As you progress, you'll enhance your capability to navigate complex group dynamics and value diverse contributions, characteristic of the 'Experienced' level.</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Simplicity</w:t>
      </w:r>
      <w:r w:rsidDel="00000000" w:rsidR="00000000" w:rsidRPr="00000000">
        <w:rPr>
          <w:rtl w:val="0"/>
        </w:rPr>
        <w:t xml:space="preserve">: You are able to simplify your work in standard situations. The aspiration is to consistently distil complex ideas into their simplest forms, even in challenging scenarios, indicative of an 'Experienced' skill level.</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Empathy</w:t>
      </w:r>
      <w:r w:rsidDel="00000000" w:rsidR="00000000" w:rsidRPr="00000000">
        <w:rPr>
          <w:rtl w:val="0"/>
        </w:rPr>
        <w:t xml:space="preserve">: Demonstrating empathy in familiar circumstances is an 'Intermediate' expectation. Advancing this skill involves understanding and empathising with a broader range of experiences and viewpoints, aiming for 'Experienced'.</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Adaptabilit</w:t>
      </w:r>
      <w:r w:rsidDel="00000000" w:rsidR="00000000" w:rsidRPr="00000000">
        <w:rPr>
          <w:rtl w:val="0"/>
        </w:rPr>
        <w:t xml:space="preserve">y: Being adaptable to known changes is foundational. The 'Experienced' level involves thriving in and navigating through unfamiliar and complex changes with ease.</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Initiative</w:t>
      </w:r>
      <w:r w:rsidDel="00000000" w:rsidR="00000000" w:rsidRPr="00000000">
        <w:rPr>
          <w:rtl w:val="0"/>
        </w:rPr>
        <w:t xml:space="preserve">: At 'Intermediate', taking initiative in routine contexts is expected. The journey towards 'Experienced' is about consistently showing initiative, even in novel or complex situations.</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Organisation</w:t>
      </w:r>
      <w:r w:rsidDel="00000000" w:rsidR="00000000" w:rsidRPr="00000000">
        <w:rPr>
          <w:rtl w:val="0"/>
        </w:rPr>
        <w:t xml:space="preserve">: You should be able to manage your tasks effectively under normal conditions. Aspiring to 'Experienced' means enhancing your ability to organise and prioritise effectively in increasingly complex scenarios."</w:t>
      </w:r>
    </w:p>
    <w:p w:rsidR="00000000" w:rsidDel="00000000" w:rsidP="00000000" w:rsidRDefault="00000000" w:rsidRPr="00000000" w14:paraId="00000039">
      <w:pPr>
        <w:ind w:left="0" w:firstLine="0"/>
        <w:rPr/>
      </w:pPr>
      <w:r w:rsidDel="00000000" w:rsidR="00000000" w:rsidRPr="00000000">
        <w:rPr>
          <w:rtl w:val="0"/>
        </w:rPr>
      </w:r>
    </w:p>
    <w:sectPr>
      <w:headerReference r:id="rId9" w:type="default"/>
      <w:pgSz w:h="16838" w:w="11906" w:orient="portrait"/>
      <w:pgMar w:bottom="1133.8582677165355" w:top="1133.858267716535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drawing>
        <wp:inline distB="114300" distT="114300" distL="114300" distR="114300">
          <wp:extent cx="1154438" cy="35692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4438" cy="3569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rFonts w:ascii="Lato" w:cs="Lato" w:eastAsia="Lato" w:hAnsi="Lato"/>
      <w:b w:val="1"/>
      <w:bCs w:val="1"/>
      <w:sz w:val="32"/>
      <w:szCs w:val="32"/>
    </w:rPr>
  </w:style>
  <w:style w:type="paragraph" w:styleId="Heading2">
    <w:name w:val="heading 2"/>
    <w:basedOn w:val="Normal"/>
    <w:next w:val="Normal"/>
    <w:pPr>
      <w:keepNext w:val="1"/>
      <w:keepLines w:val="1"/>
      <w:pageBreakBefore w:val="0"/>
      <w:spacing w:before="200" w:lineRule="auto"/>
    </w:pPr>
    <w:rPr>
      <w:rFonts w:ascii="Lato" w:cs="Lato" w:eastAsia="Lato" w:hAnsi="Lato"/>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Lato" w:cs="Lato" w:eastAsia="Lato" w:hAnsi="Lato"/>
      <w:b w:val="1"/>
      <w:bCs w:val="1"/>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stu@piclo.energy" TargetMode="External"/><Relationship Id="rId7" Type="http://schemas.openxmlformats.org/officeDocument/2006/relationships/hyperlink" Target="https://drive.google.com/file/d/1v-mCBtbXYmEbTctwW-ftYNX56Iu4-2LI/view?usp=drive_link" TargetMode="External"/><Relationship Id="rId8" Type="http://schemas.openxmlformats.org/officeDocument/2006/relationships/hyperlink" Target="https://docs.google.com/spreadsheets/d/1IG6e_WBeX2f5s2vMLtRfuTtj3JATOSEwOZ8JKwv75ho/edit#gid=21056050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