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hd w:fill="ffffff" w:val="clear"/>
        <w:spacing w:after="0" w:before="0" w:line="443.0769230769231" w:lineRule="auto"/>
        <w:rPr/>
      </w:pPr>
      <w:bookmarkStart w:colFirst="0" w:colLast="0" w:name="_n0b7ruc1nwh5" w:id="0"/>
      <w:bookmarkEnd w:id="0"/>
      <w:r w:rsidDel="00000000" w:rsidR="00000000" w:rsidRPr="00000000">
        <w:rPr>
          <w:rtl w:val="0"/>
        </w:rPr>
        <w:t xml:space="preserve">How do you feel you performed overall in 2024</w:t>
      </w:r>
    </w:p>
    <w:p w:rsidR="00000000" w:rsidDel="00000000" w:rsidP="00000000" w:rsidRDefault="00000000" w:rsidRPr="00000000" w14:paraId="00000002">
      <w:pPr>
        <w:rPr/>
      </w:pPr>
      <w:r w:rsidDel="00000000" w:rsidR="00000000" w:rsidRPr="00000000">
        <w:rPr>
          <w:rtl w:val="0"/>
        </w:rPr>
        <w:t xml:space="preserve">Often Exceeds Expections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keepNext w:val="0"/>
        <w:keepLines w:val="0"/>
        <w:shd w:fill="ffffff" w:val="clear"/>
        <w:spacing w:after="0" w:before="0" w:line="443.0769230769231" w:lineRule="auto"/>
        <w:rPr/>
      </w:pPr>
      <w:bookmarkStart w:colFirst="0" w:colLast="0" w:name="_mevar9tg3ydo" w:id="1"/>
      <w:bookmarkEnd w:id="1"/>
      <w:r w:rsidDel="00000000" w:rsidR="00000000" w:rsidRPr="00000000">
        <w:rPr>
          <w:rtl w:val="0"/>
        </w:rPr>
        <w:t xml:space="preserve">Describe why you chose that answer</w:t>
      </w:r>
    </w:p>
    <w:p w:rsidR="00000000" w:rsidDel="00000000" w:rsidP="00000000" w:rsidRDefault="00000000" w:rsidRPr="00000000" w14:paraId="00000005">
      <w:pPr>
        <w:ind w:left="0" w:firstLine="0"/>
        <w:rPr/>
      </w:pPr>
      <w:r w:rsidDel="00000000" w:rsidR="00000000" w:rsidRPr="00000000">
        <w:rPr>
          <w:rtl w:val="0"/>
        </w:rPr>
        <w:t xml:space="preserve">During this year, I was positioned to help Flex Gateway team as a co-lead, be seconded onto the Marketplace team, and ultimately transition to being Tech lead for that team, all within the space of a few months. The business needs in maintaining a consistent and high level of quality had to be finely balanced with supporting colleagues and demonstrating a new way of working, and I believe I played a big part in achieving this and re-forming a stable and “performing” team towards the end of the year. </w:t>
      </w:r>
    </w:p>
    <w:p w:rsidR="00000000" w:rsidDel="00000000" w:rsidP="00000000" w:rsidRDefault="00000000" w:rsidRPr="00000000" w14:paraId="00000006">
      <w:pPr>
        <w:ind w:left="0" w:firstLine="0"/>
        <w:rPr/>
      </w:pPr>
      <w:r w:rsidDel="00000000" w:rsidR="00000000" w:rsidRPr="00000000">
        <w:rPr>
          <w:rtl w:val="0"/>
        </w:rPr>
      </w:r>
    </w:p>
    <w:p w:rsidR="00000000" w:rsidDel="00000000" w:rsidP="00000000" w:rsidRDefault="00000000" w:rsidRPr="00000000" w14:paraId="00000007">
      <w:pPr>
        <w:ind w:left="0" w:firstLine="0"/>
        <w:rPr/>
      </w:pPr>
      <w:r w:rsidDel="00000000" w:rsidR="00000000" w:rsidRPr="00000000">
        <w:rPr>
          <w:rtl w:val="0"/>
        </w:rPr>
        <w:t xml:space="preserve">Aside from the organisational transition that we all experienced, I’ve also taken more opportunities to use cross-team collaboration as a way to drive strategic change. I’ve not only continued my own participation as a core member of the Scalability Working Group and other forms of collaboration like Dev &amp; Tell, but have also supported others in contributing, running several working sessions with Kayleigh to jointly steer the long term vision of Confirm Entry in the UX Working Group stands out. I’ve also regularly engaged with Tech Enablement, continually finding ways to adopt new technologies they bring into the product (SQS, E2E Playwright Testing) and offering feedback, while also working closely with them on their areas of expertise (Cognito, Terraform).</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These are some of the ways I believe I’m doing more than the expectations I have for my role. </w:t>
      </w:r>
    </w:p>
    <w:p w:rsidR="00000000" w:rsidDel="00000000" w:rsidP="00000000" w:rsidRDefault="00000000" w:rsidRPr="00000000" w14:paraId="0000000A">
      <w:pPr>
        <w:ind w:left="0" w:firstLine="0"/>
        <w:rPr/>
      </w:pPr>
      <w:r w:rsidDel="00000000" w:rsidR="00000000" w:rsidRPr="00000000">
        <w:rPr>
          <w:rtl w:val="0"/>
        </w:rPr>
      </w:r>
    </w:p>
    <w:p w:rsidR="00000000" w:rsidDel="00000000" w:rsidP="00000000" w:rsidRDefault="00000000" w:rsidRPr="00000000" w14:paraId="0000000B">
      <w:pPr>
        <w:pStyle w:val="Heading1"/>
        <w:keepNext w:val="0"/>
        <w:keepLines w:val="0"/>
        <w:shd w:fill="ffffff" w:val="clear"/>
        <w:spacing w:after="0" w:before="0" w:line="443.0769230769231" w:lineRule="auto"/>
        <w:rPr/>
      </w:pPr>
      <w:bookmarkStart w:colFirst="0" w:colLast="0" w:name="_nqp5mhn14vv2" w:id="2"/>
      <w:bookmarkEnd w:id="2"/>
      <w:r w:rsidDel="00000000" w:rsidR="00000000" w:rsidRPr="00000000">
        <w:rPr>
          <w:rtl w:val="0"/>
        </w:rPr>
        <w:t xml:space="preserve">How do you feel like you've progressed against your goals?</w:t>
      </w:r>
    </w:p>
    <w:p w:rsidR="00000000" w:rsidDel="00000000" w:rsidP="00000000" w:rsidRDefault="00000000" w:rsidRPr="00000000" w14:paraId="0000000C">
      <w:pPr>
        <w:ind w:left="0" w:firstLine="0"/>
        <w:rPr/>
      </w:pPr>
      <w:r w:rsidDel="00000000" w:rsidR="00000000" w:rsidRPr="00000000">
        <w:rPr>
          <w:rtl w:val="0"/>
        </w:rPr>
        <w:t xml:space="preserve">One goal of mine has been to explore the intersection of developer experience with areas that personally interest me such as ASTs and data visualisation. Although I wasn’t heavily involved with organising the event, “Operation: Switch Off” topped up the usage of the Feature Removal Assistant bringing the total to at least 24 switch removals that were largely automated. In addition to this, I’ve demonstrated “Log Flume” during a Dev &amp; Tell last year, which is a TUI interface for AWS Cloudwatch.</w:t>
      </w:r>
    </w:p>
    <w:p w:rsidR="00000000" w:rsidDel="00000000" w:rsidP="00000000" w:rsidRDefault="00000000" w:rsidRPr="00000000" w14:paraId="0000000D">
      <w:pPr>
        <w:ind w:left="0" w:firstLine="0"/>
        <w:rPr/>
      </w:pPr>
      <w:r w:rsidDel="00000000" w:rsidR="00000000" w:rsidRPr="00000000">
        <w:rPr>
          <w:rtl w:val="0"/>
        </w:rPr>
      </w:r>
    </w:p>
    <w:p w:rsidR="00000000" w:rsidDel="00000000" w:rsidP="00000000" w:rsidRDefault="00000000" w:rsidRPr="00000000" w14:paraId="0000000E">
      <w:pPr>
        <w:ind w:left="0" w:firstLine="0"/>
        <w:rPr/>
      </w:pPr>
      <w:r w:rsidDel="00000000" w:rsidR="00000000" w:rsidRPr="00000000">
        <w:rPr>
          <w:rtl w:val="0"/>
        </w:rPr>
        <w:t xml:space="preserve">Platform performance is an area that I noted down as wanting to develop in for the remainder of 2024. The Scalability WG was one place where I could help the wider engineering team understand the various limitations of the platform. I’ve also done several deep dives on scaling issues. Investing time to understand the root cause, share with engineering, and propose or experiment on solutions. Committing time to these “10%” type projects has proven to be difficult recently. I’ve instead mainly been fixing critical but small bugs due to N+1 queries and payload size/time limits. For this year, I’d like to reshape this goal with a focus on delivery and measuring of the improvements I’ve continued to propose and prototype.</w:t>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ind w:left="0" w:firstLine="0"/>
        <w:rPr/>
      </w:pPr>
      <w:r w:rsidDel="00000000" w:rsidR="00000000" w:rsidRPr="00000000">
        <w:rPr>
          <w:rtl w:val="0"/>
        </w:rPr>
        <w:t xml:space="preserve">At the end of my last review, I mentioned a desire to focus on my functional skills and be more exposed to senior engineers. The use of cloud native solutions to design an architecture for global Cognito pools was a good opportunity to invest time in one of the functional skills of software architecture, a skill that was lagging a little behind the others. I believe the area to now improve against this is to avoid a build up of unreleased work when interfacing with larger components or pieces of infrastructure like this.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keepNext w:val="0"/>
        <w:keepLines w:val="0"/>
        <w:shd w:fill="ffffff" w:val="clear"/>
        <w:spacing w:after="0" w:before="0" w:line="443.0769230769231" w:lineRule="auto"/>
        <w:rPr/>
      </w:pPr>
      <w:bookmarkStart w:colFirst="0" w:colLast="0" w:name="_opa2h0mtz0o8" w:id="3"/>
      <w:bookmarkEnd w:id="3"/>
      <w:r w:rsidDel="00000000" w:rsidR="00000000" w:rsidRPr="00000000">
        <w:rPr>
          <w:rtl w:val="0"/>
        </w:rPr>
        <w:t xml:space="preserve">How do you feel like you've developed your qualities and core skills?</w:t>
      </w:r>
    </w:p>
    <w:p w:rsidR="00000000" w:rsidDel="00000000" w:rsidP="00000000" w:rsidRDefault="00000000" w:rsidRPr="00000000" w14:paraId="00000013">
      <w:pPr>
        <w:rPr/>
      </w:pPr>
      <w:r w:rsidDel="00000000" w:rsidR="00000000" w:rsidRPr="00000000">
        <w:rPr>
          <w:rtl w:val="0"/>
        </w:rPr>
        <w:t xml:space="preserve">A significant part of 2024 had been preparing for Global Max. The scale of this project has required a lot of organisation to digest the scale of requirements, and initiative to continue to bring the team together on architectural decisions. Regular pairing sessions, architectural diagrams, and demonstrations of failed acceptance or test scenarios are areas I was regularly looking towards to help the team.</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rtl w:val="0"/>
        </w:rPr>
        <w:t xml:space="preserve">The one core skill that I believe I could have improved on is communication. Towards the end of the year, it became apparent that some people were concerned about what state Global Max was in. The core skill states communicating effectively in a familiar environment, and at this stage of my career, I expect my responsibilities to overlap heavily with delivering larger projects, where stakeholder management would be a key component. Global Max was one of the first times I’d have had stricter time deadlines to adhere to, so it was a more unfamiliar territory for me at first.</w:t>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1"/>
        <w:keepNext w:val="0"/>
        <w:keepLines w:val="0"/>
        <w:shd w:fill="ffffff" w:val="clear"/>
        <w:spacing w:after="0" w:before="0" w:line="443.0769230769231" w:lineRule="auto"/>
        <w:rPr/>
      </w:pPr>
      <w:bookmarkStart w:colFirst="0" w:colLast="0" w:name="_5qqrmgvp0e0i" w:id="4"/>
      <w:bookmarkEnd w:id="4"/>
      <w:r w:rsidDel="00000000" w:rsidR="00000000" w:rsidRPr="00000000">
        <w:rPr>
          <w:rtl w:val="0"/>
        </w:rPr>
        <w:t xml:space="preserve">Is there anything else you think is relevant from 2024</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