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#简单生活# 论“长相有落差，非得追校花”是一种怎样的体验？看人家小岳岳@岳云鹏 能抱得校花归，可我们却只能#从你的全世界路过# 。 |秒拍视频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81153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#从你的全世界路过#人物预告片之猪头。小岳岳@岳云鹏 ，你就是长得像猪头的杨过|微博视频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524000" cy="152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#手抄长文案#有时候，我们做错事，是因为该用脑子的时候却动用了感情。有时候，我们说错话，是因为该喝饮料的时候却喝了江小白。不做错事，不说错话，青春白走一回。@文案圈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大名鼎鼎的江小白终于见到了！ |重庆·观音...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延安有如此安逸的小店，怎能不去光顾，万事俱备就缺个女朋友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143000" cy="152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我就是个酒罐子！一瓶江小白又下肚！ |恩施土家族...</w:t>
      </w:r>
    </w:p>
    <w:p>
      <w:r>
        <w:t xml:space="preserve">     </w:t>
      </w:r>
    </w:p>
    <w:p>
      <w:pPr>
        <w:pStyle w:val="ListBullet"/>
      </w:pPr>
      <w:r>
        <w:t>没吃过三只松鼠没喝过江小白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850900" cy="1511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#吴亦凡# 三年的时间我要是喜欢除了吴亦凡以外的人我就喝十瓶江小白！这么说来我也有可能喝，万一那天我喜欢上女人了呢？</w:t>
      </w:r>
    </w:p>
    <w:p>
      <w:r>
        <w:t xml:space="preserve">     </w:t>
      </w:r>
    </w:p>
    <w:p>
      <w:pPr>
        <w:pStyle w:val="ListBullet"/>
      </w:pPr>
      <w:r>
        <w:t>我也终于尝到了江小白。 |渭南·渭南...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143000" cy="152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拜访完客户路过麦德龙买了两瓶江小白，今晚招待人用。南京只有麦德龙有卖的！喜欢它的广告语：我是江小白，生活很简单！上午还和江小白江苏负责任聊天给我印象最深一句话：所有营销宣传没有二次传播能力的都是在耍流氓！看来下次我得申请宣传代言广告费了！@江小白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江小白你现在是有身份的车了哈！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524000" cy="1143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白酒，我只选江小白！好喝不上头，感觉不摆了！@江小白</w:t>
      </w:r>
    </w:p>
    <w:p>
      <w:r>
        <w:t xml:space="preserve">     </w:t>
      </w:r>
    </w:p>
    <w:p>
      <w:pPr>
        <w:pStyle w:val="ListBullet"/>
      </w:pPr>
      <w:r>
        <w:t>江小白是啥酒，改天试试</w:t>
      </w:r>
    </w:p>
    <w:p>
      <w:r>
        <w:t xml:space="preserve">     </w:t>
      </w:r>
    </w:p>
    <w:p>
      <w:r>
        <w:drawing>
          <wp:inline xmlns:a="http://schemas.openxmlformats.org/drawingml/2006/main" xmlns:pic="http://schemas.openxmlformats.org/drawingml/2006/picture">
            <wp:extent cx="1143000" cy="152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生活在这座城市，追逐着梦想抑或彷徨着，爱着抑或被爱着，追求着抑或逃避着，成功着抑或挫折着，执念着抑或放下着，现实着也理想着，物质着也情绪着，快乐着也悲伤着，欢聚着也孤独着，人人不同，却又感觉人人相同，逃不掉也避不开。——江小白 |庆阳·西街...</w:t>
      </w:r>
    </w:p>
    <w:p>
      <w:r>
        <w:t xml:space="preserve">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jpg"/><Relationship Id="rId10" Type="http://schemas.openxmlformats.org/officeDocument/2006/relationships/image" Target="media/image2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15" Type="http://schemas.openxmlformats.org/officeDocument/2006/relationships/image" Target="media/image7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