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0"/>
        <w:gridCol w:w="4440"/>
      </w:tblGrid>
      <w:tr>
        <w:tc>
          <w:tcPr>
            <w:tcW w:type="dxa" w:w="7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3EE" w:val="clear"/>
            <w:tcMar>
              <w:top w:type="dxa" w:w="400"/>
              <w:left w:type="dxa" w:w="1080"/>
              <w:bottom w:type="dxa" w:w="400"/>
              <w:right w:type="dxa" w:w="400"/>
            </w:tcMar>
            <w:vAlign w:val="center"/>
          </w:tcPr>
          <w:p>
            <w:pPr>
              <w:spacing w:after="80" w:before="0"/>
            </w:pPr>
            <w:r>
              <w:drawing>
                <wp:inline distT="0" distB="0" distL="0" distR="0">
                  <wp:extent cx="1828800" cy="1209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C4856A"/>
                <w:sz w:val="20"/>
                <w:szCs w:val="20"/>
              </w:rPr>
              <w:t xml:space="preserve">graphic designer  ·  ux &amp; ui designer</w:t>
            </w:r>
          </w:p>
        </w:tc>
        <w:tc>
          <w:tcPr>
            <w:tcW w:type="dxa" w:w="4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E5DC" w:val="clear"/>
            <w:tcMar>
              <w:top w:type="dxa" w:w="400"/>
              <w:left w:type="dxa" w:w="400"/>
              <w:bottom w:type="dxa" w:w="400"/>
              <w:right w:type="dxa" w:w="720"/>
            </w:tcMar>
            <w:vAlign w:val="center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6B5E52"/>
                <w:sz w:val="17"/>
                <w:szCs w:val="17"/>
              </w:rPr>
              <w:t xml:space="preserve">434.610.4833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6B5E52"/>
                <w:sz w:val="17"/>
                <w:szCs w:val="17"/>
              </w:rPr>
              <w:t xml:space="preserve">oewheless@gmail.com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6B5E52"/>
                <w:sz w:val="17"/>
                <w:szCs w:val="17"/>
              </w:rPr>
              <w:t xml:space="preserve">Lynchburg, VA 24502</w:t>
            </w:r>
          </w:p>
          <w:p>
            <w:pPr>
              <w:spacing w:after="80" w:before="0"/>
            </w:pPr>
            <w:hyperlink w:history="1" r:id="rIdnp9bv7m0kpky0311zl96w">
              <w:r>
                <w:rPr>
                  <w:rFonts w:ascii="Calibri" w:cs="Calibri" w:eastAsia="Calibri" w:hAnsi="Calibri"/>
                  <w:color w:val="A0522D"/>
                  <w:sz w:val="17"/>
                  <w:szCs w:val="17"/>
                  <w:u w:val="single"/>
                </w:rPr>
                <w:t xml:space="preserve">dribbble.com/olivia-griffie</w:t>
              </w:r>
            </w:hyperlink>
          </w:p>
          <w:p>
            <w:pPr>
              <w:spacing w:after="80" w:before="0"/>
            </w:pPr>
            <w:hyperlink w:history="1" r:id="rIdpclkyx_xwlh2zfzwawlki">
              <w:r>
                <w:rPr>
                  <w:rFonts w:ascii="Calibri" w:cs="Calibri" w:eastAsia="Calibri" w:hAnsi="Calibri"/>
                  <w:color w:val="A0522D"/>
                  <w:sz w:val="17"/>
                  <w:szCs w:val="17"/>
                  <w:u w:val="single"/>
                </w:rPr>
                <w:t xml:space="preserve">olivia-griffie.github.io</w:t>
              </w:r>
            </w:hyperlink>
          </w:p>
          <w:p>
            <w:pPr>
              <w:spacing w:after="0" w:before="0"/>
            </w:pPr>
            <w:hyperlink w:history="1" r:id="rIdisd2gbeobxp3mik71yono">
              <w:r>
                <w:rPr>
                  <w:rFonts w:ascii="Calibri" w:cs="Calibri" w:eastAsia="Calibri" w:hAnsi="Calibri"/>
                  <w:color w:val="A0522D"/>
                  <w:sz w:val="17"/>
                  <w:szCs w:val="17"/>
                  <w:u w:val="single"/>
                </w:rPr>
                <w:t xml:space="preserve">linkedin / olivia-griffie</w:t>
              </w:r>
            </w:hyperlink>
          </w:p>
        </w:tc>
      </w:tr>
    </w:tbl>
    <w:tbl>
      <w:tblPr>
        <w:tblW w:type="dxa" w:w="12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40"/>
      </w:tblGrid>
      <w:t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080"/>
              <w:bottom w:type="dxa" w:w="0"/>
              <w:right w:type="dxa" w:w="1080"/>
            </w:tcMar>
          </w:tcPr>
          <w:p>
            <w:pPr>
              <w:spacing w:after="0" w:before="0" w:line="180"/>
            </w:pPr>
            <w:r>
              <w:t xml:space="preserve"/>
            </w:r>
          </w:p>
          <w:p>
            <w:pPr>
              <w:pBdr>
                <w:bottom w:val="single" w:color="EDE5DC" w:sz="4" w:space="6"/>
              </w:pBdr>
              <w:spacing w:after="120" w:before="24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olor w:val="A0522D"/>
                <w:sz w:val="22"/>
                <w:szCs w:val="22"/>
              </w:rPr>
              <w:t xml:space="preserve">about me</w:t>
            </w:r>
          </w:p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6B5E52"/>
                <w:sz w:val="19"/>
                <w:szCs w:val="19"/>
              </w:rPr>
              <w:t xml:space="preserve">Designer with 10+ years of experience in print and UX/UI design with a passion for layout, illustration, and clean function. Deeply versed in marketing, production, website design, corporate identity, product packaging, advertisements, and multimedia design. Seeking a remote role where I can bring versatility, genuine curiosity, and a willingness to grow into any new skill, language, or program the work calls for.</w:t>
            </w:r>
          </w:p>
          <w:p>
            <w:pPr>
              <w:pBdr>
                <w:bottom w:val="single" w:color="EDE5DC" w:sz="4" w:space="6"/>
              </w:pBdr>
              <w:spacing w:after="120" w:before="24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olor w:val="A0522D"/>
                <w:sz w:val="22"/>
                <w:szCs w:val="22"/>
              </w:rPr>
              <w:t xml:space="preserve">experience</w:t>
            </w:r>
          </w:p>
          <w:p>
            <w:pPr>
              <w:spacing w:after="60" w:before="180"/>
            </w:pPr>
            <w:r>
              <w:rPr>
                <w:rFonts w:ascii="Georgia" w:cs="Georgia" w:eastAsia="Georgia" w:hAnsi="Georgia"/>
                <w:b/>
                <w:bCs/>
                <w:color w:val="2E2A26"/>
                <w:sz w:val="20"/>
                <w:szCs w:val="20"/>
              </w:rPr>
              <w:t xml:space="preserve">UX &amp; UI Designer</w:t>
            </w:r>
            <w:r>
              <w:rPr>
                <w:rFonts w:ascii="Georgia" w:cs="Georgia" w:eastAsia="Georgia" w:hAnsi="Georgia"/>
                <w:color w:val="C4856A"/>
                <w:sz w:val="18"/>
                <w:szCs w:val="18"/>
              </w:rPr>
              <w:t xml:space="preserve">   ·   </w:t>
            </w:r>
            <w:r>
              <w:rPr>
                <w:rFonts w:ascii="Georgia" w:cs="Georgia" w:eastAsia="Georgia" w:hAnsi="Georgia"/>
                <w:i/>
                <w:iCs/>
                <w:color w:val="C4856A"/>
                <w:sz w:val="18"/>
                <w:szCs w:val="18"/>
              </w:rPr>
              <w:t xml:space="preserve">Devia Software, LLC</w:t>
            </w:r>
            <w:r>
              <w:t xml:space="preserve">     </w:t>
            </w:r>
            <w:r>
              <w:rPr>
                <w:rFonts w:ascii="Calibri" w:cs="Calibri" w:eastAsia="Calibri" w:hAnsi="Calibri"/>
                <w:i/>
                <w:iCs/>
                <w:color w:val="6B5E52"/>
                <w:sz w:val="16"/>
                <w:szCs w:val="16"/>
              </w:rPr>
              <w:t xml:space="preserve">Oct 2023 – Mar 2026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alibri" w:cs="Calibri" w:eastAsia="Calibri" w:hAnsi="Calibri"/>
                <w:color w:val="6B5E52"/>
                <w:sz w:val="18"/>
                <w:szCs w:val="18"/>
              </w:rPr>
              <w:t xml:space="preserve">Designed wireframes for 20+ eCommerce clients, collaborating directly to define UX strategy and visual direction — resulting in faster approvals and fewer revision cycles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alibri" w:cs="Calibri" w:eastAsia="Calibri" w:hAnsi="Calibri"/>
                <w:color w:val="6B5E52"/>
                <w:sz w:val="18"/>
                <w:szCs w:val="18"/>
              </w:rPr>
              <w:t xml:space="preserve">Built and customized variable print forms using Infigo Print Platform (Invent &amp; MegaEdit), improving production efficiency by 30%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alibri" w:cs="Calibri" w:eastAsia="Calibri" w:hAnsi="Calibri"/>
                <w:color w:val="6B5E52"/>
                <w:sz w:val="18"/>
                <w:szCs w:val="18"/>
              </w:rPr>
              <w:t xml:space="preserve">Developed and maintained front-end code using JavaScript, CSHTML, HTML, and CSS for improved site performance, responsiveness, and usability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alibri" w:cs="Calibri" w:eastAsia="Calibri" w:hAnsi="Calibri"/>
                <w:color w:val="6B5E52"/>
                <w:sz w:val="18"/>
                <w:szCs w:val="18"/>
              </w:rPr>
              <w:t xml:space="preserve">Assisted in MIS system integrations that streamlined order processing and reduced manual data entry and errors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alibri" w:cs="Calibri" w:eastAsia="Calibri" w:hAnsi="Calibri"/>
                <w:color w:val="6B5E52"/>
                <w:sz w:val="18"/>
                <w:szCs w:val="18"/>
              </w:rPr>
              <w:t xml:space="preserve">Served as primary point of contact for design communication with 20+ clients, maintaining high satisfaction and repeat business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alibri" w:cs="Calibri" w:eastAsia="Calibri" w:hAnsi="Calibri"/>
                <w:color w:val="6B5E52"/>
                <w:sz w:val="18"/>
                <w:szCs w:val="18"/>
              </w:rPr>
              <w:t xml:space="preserve">Created and managed HubSpot marketing campaigns to improve engagement and tracking accuracy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alibri" w:cs="Calibri" w:eastAsia="Calibri" w:hAnsi="Calibri"/>
                <w:color w:val="6B5E52"/>
                <w:sz w:val="18"/>
                <w:szCs w:val="18"/>
              </w:rPr>
              <w:t xml:space="preserve">Collected and analyzed performance and customer data to support design decisions and marketing optimization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alibri" w:cs="Calibri" w:eastAsia="Calibri" w:hAnsi="Calibri"/>
                <w:color w:val="6B5E52"/>
                <w:sz w:val="18"/>
                <w:szCs w:val="18"/>
              </w:rPr>
              <w:t xml:space="preserve">Provided IT support and troubleshooting across design and production systems, minimizing client downtime</w:t>
            </w:r>
          </w:p>
          <w:p>
            <w:pPr>
              <w:spacing w:after="60" w:before="180"/>
            </w:pPr>
            <w:r>
              <w:rPr>
                <w:rFonts w:ascii="Georgia" w:cs="Georgia" w:eastAsia="Georgia" w:hAnsi="Georgia"/>
                <w:b/>
                <w:bCs/>
                <w:color w:val="2E2A26"/>
                <w:sz w:val="20"/>
                <w:szCs w:val="20"/>
              </w:rPr>
              <w:t xml:space="preserve">Lead Graphic Designer</w:t>
            </w:r>
            <w:r>
              <w:rPr>
                <w:rFonts w:ascii="Georgia" w:cs="Georgia" w:eastAsia="Georgia" w:hAnsi="Georgia"/>
                <w:color w:val="C4856A"/>
                <w:sz w:val="18"/>
                <w:szCs w:val="18"/>
              </w:rPr>
              <w:t xml:space="preserve">   ·   </w:t>
            </w:r>
            <w:r>
              <w:rPr>
                <w:rFonts w:ascii="Georgia" w:cs="Georgia" w:eastAsia="Georgia" w:hAnsi="Georgia"/>
                <w:i/>
                <w:iCs/>
                <w:color w:val="C4856A"/>
                <w:sz w:val="18"/>
                <w:szCs w:val="18"/>
              </w:rPr>
              <w:t xml:space="preserve">Boone Graphics, LLC</w:t>
            </w:r>
            <w:r>
              <w:t xml:space="preserve">     </w:t>
            </w:r>
            <w:r>
              <w:rPr>
                <w:rFonts w:ascii="Calibri" w:cs="Calibri" w:eastAsia="Calibri" w:hAnsi="Calibri"/>
                <w:i/>
                <w:iCs/>
                <w:color w:val="6B5E52"/>
                <w:sz w:val="16"/>
                <w:szCs w:val="16"/>
              </w:rPr>
              <w:t xml:space="preserve">Mar 2021 – Aug 2023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alibri" w:cs="Calibri" w:eastAsia="Calibri" w:hAnsi="Calibri"/>
                <w:color w:val="6B5E52"/>
                <w:sz w:val="18"/>
                <w:szCs w:val="18"/>
              </w:rPr>
              <w:t xml:space="preserve">Designed logos and brand collateral for 100+ clients across print and digital marketing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alibri" w:cs="Calibri" w:eastAsia="Calibri" w:hAnsi="Calibri"/>
                <w:color w:val="6B5E52"/>
                <w:sz w:val="18"/>
                <w:szCs w:val="18"/>
              </w:rPr>
              <w:t xml:space="preserve">Managed multiple client accounts — overseeing workflows, quoting, and billing — while maintaining on-time delivery for 95%+ of projects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alibri" w:cs="Calibri" w:eastAsia="Calibri" w:hAnsi="Calibri"/>
                <w:color w:val="6B5E52"/>
                <w:sz w:val="18"/>
                <w:szCs w:val="18"/>
              </w:rPr>
              <w:t xml:space="preserve">Created direct mail and publication layouts distributed to 10,000+ recipients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alibri" w:cs="Calibri" w:eastAsia="Calibri" w:hAnsi="Calibri"/>
                <w:color w:val="6B5E52"/>
                <w:sz w:val="18"/>
                <w:szCs w:val="18"/>
              </w:rPr>
              <w:t xml:space="preserve">Supported national/franchise brands including Keller Williams, Duck Donuts, and Planet Fitness under tight deadlines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alibri" w:cs="Calibri" w:eastAsia="Calibri" w:hAnsi="Calibri"/>
                <w:color w:val="6B5E52"/>
                <w:sz w:val="18"/>
                <w:szCs w:val="18"/>
              </w:rPr>
              <w:t xml:space="preserve">Primary driver of reduced production errors through rigorous prepress and proofing for high-volume print jobs</w:t>
            </w:r>
          </w:p>
          <w:p>
            <w:pPr>
              <w:spacing w:after="60" w:before="180"/>
            </w:pPr>
            <w:r>
              <w:rPr>
                <w:rFonts w:ascii="Georgia" w:cs="Georgia" w:eastAsia="Georgia" w:hAnsi="Georgia"/>
                <w:b/>
                <w:bCs/>
                <w:color w:val="2E2A26"/>
                <w:sz w:val="20"/>
                <w:szCs w:val="20"/>
              </w:rPr>
              <w:t xml:space="preserve">Graphic Designer</w:t>
            </w:r>
            <w:r>
              <w:rPr>
                <w:rFonts w:ascii="Georgia" w:cs="Georgia" w:eastAsia="Georgia" w:hAnsi="Georgia"/>
                <w:color w:val="C4856A"/>
                <w:sz w:val="18"/>
                <w:szCs w:val="18"/>
              </w:rPr>
              <w:t xml:space="preserve">   ·   </w:t>
            </w:r>
            <w:r>
              <w:rPr>
                <w:rFonts w:ascii="Georgia" w:cs="Georgia" w:eastAsia="Georgia" w:hAnsi="Georgia"/>
                <w:i/>
                <w:iCs/>
                <w:color w:val="C4856A"/>
                <w:sz w:val="18"/>
                <w:szCs w:val="18"/>
              </w:rPr>
              <w:t xml:space="preserve">Bright Images Media</w:t>
            </w:r>
            <w:r>
              <w:t xml:space="preserve">     </w:t>
            </w:r>
            <w:r>
              <w:rPr>
                <w:rFonts w:ascii="Calibri" w:cs="Calibri" w:eastAsia="Calibri" w:hAnsi="Calibri"/>
                <w:i/>
                <w:iCs/>
                <w:color w:val="6B5E52"/>
                <w:sz w:val="16"/>
                <w:szCs w:val="16"/>
              </w:rPr>
              <w:t xml:space="preserve">Oct 2019 – Mar 2021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alibri" w:cs="Calibri" w:eastAsia="Calibri" w:hAnsi="Calibri"/>
                <w:color w:val="6B5E52"/>
                <w:sz w:val="18"/>
                <w:szCs w:val="18"/>
              </w:rPr>
              <w:t xml:space="preserve">Collaborated with clients to resolve design needs and maintain strong working relationships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alibri" w:cs="Calibri" w:eastAsia="Calibri" w:hAnsi="Calibri"/>
                <w:color w:val="6B5E52"/>
                <w:sz w:val="18"/>
                <w:szCs w:val="18"/>
              </w:rPr>
              <w:t xml:space="preserve">Produced digital and print proofs ensuring quality and client approval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alibri" w:cs="Calibri" w:eastAsia="Calibri" w:hAnsi="Calibri"/>
                <w:color w:val="6B5E52"/>
                <w:sz w:val="18"/>
                <w:szCs w:val="18"/>
              </w:rPr>
              <w:t xml:space="preserve">Operated, maintained, and repaired large-format printers and bindery equipment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alibri" w:cs="Calibri" w:eastAsia="Calibri" w:hAnsi="Calibri"/>
                <w:color w:val="6B5E52"/>
                <w:sz w:val="18"/>
                <w:szCs w:val="18"/>
              </w:rPr>
              <w:t xml:space="preserve">Used Adobe InDesign, Illustrator, and Photoshop daily for print-ready designs</w:t>
            </w:r>
          </w:p>
          <w:p>
            <w:pPr>
              <w:spacing w:after="60" w:before="180"/>
            </w:pPr>
            <w:r>
              <w:rPr>
                <w:rFonts w:ascii="Georgia" w:cs="Georgia" w:eastAsia="Georgia" w:hAnsi="Georgia"/>
                <w:b/>
                <w:bCs/>
                <w:color w:val="2E2A26"/>
                <w:sz w:val="20"/>
                <w:szCs w:val="20"/>
              </w:rPr>
              <w:t xml:space="preserve">Graphic Design Intern</w:t>
            </w:r>
            <w:r>
              <w:rPr>
                <w:rFonts w:ascii="Georgia" w:cs="Georgia" w:eastAsia="Georgia" w:hAnsi="Georgia"/>
                <w:color w:val="C4856A"/>
                <w:sz w:val="18"/>
                <w:szCs w:val="18"/>
              </w:rPr>
              <w:t xml:space="preserve">   ·   </w:t>
            </w:r>
            <w:r>
              <w:rPr>
                <w:rFonts w:ascii="Georgia" w:cs="Georgia" w:eastAsia="Georgia" w:hAnsi="Georgia"/>
                <w:i/>
                <w:iCs/>
                <w:color w:val="C4856A"/>
                <w:sz w:val="18"/>
                <w:szCs w:val="18"/>
              </w:rPr>
              <w:t xml:space="preserve">Liberty University – Print and Mailing</w:t>
            </w:r>
            <w:r>
              <w:t xml:space="preserve">     </w:t>
            </w:r>
            <w:r>
              <w:rPr>
                <w:rFonts w:ascii="Calibri" w:cs="Calibri" w:eastAsia="Calibri" w:hAnsi="Calibri"/>
                <w:i/>
                <w:iCs/>
                <w:color w:val="6B5E52"/>
                <w:sz w:val="16"/>
                <w:szCs w:val="16"/>
              </w:rPr>
              <w:t xml:space="preserve">Aug – Oct 2019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alibri" w:cs="Calibri" w:eastAsia="Calibri" w:hAnsi="Calibri"/>
                <w:color w:val="6B5E52"/>
                <w:sz w:val="18"/>
                <w:szCs w:val="18"/>
              </w:rPr>
              <w:t xml:space="preserve">Created and distributed digital proofs ensuring branding and print specifications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alibri" w:cs="Calibri" w:eastAsia="Calibri" w:hAnsi="Calibri"/>
                <w:color w:val="6B5E52"/>
                <w:sz w:val="18"/>
                <w:szCs w:val="18"/>
              </w:rPr>
              <w:t xml:space="preserve">Coordinated with marketing on sizing, bleed, and production requirements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alibri" w:cs="Calibri" w:eastAsia="Calibri" w:hAnsi="Calibri"/>
                <w:color w:val="6B5E52"/>
                <w:sz w:val="18"/>
                <w:szCs w:val="18"/>
              </w:rPr>
              <w:t xml:space="preserve">Prepared files using SmartStream Designer, document imposition, and print uploads</w:t>
            </w:r>
          </w:p>
          <w:p>
            <w:pPr>
              <w:spacing w:after="60" w:before="180"/>
            </w:pPr>
            <w:r>
              <w:rPr>
                <w:rFonts w:ascii="Georgia" w:cs="Georgia" w:eastAsia="Georgia" w:hAnsi="Georgia"/>
                <w:b/>
                <w:bCs/>
                <w:color w:val="2E2A26"/>
                <w:sz w:val="20"/>
                <w:szCs w:val="20"/>
              </w:rPr>
              <w:t xml:space="preserve">Student Graphic Designer</w:t>
            </w:r>
            <w:r>
              <w:rPr>
                <w:rFonts w:ascii="Georgia" w:cs="Georgia" w:eastAsia="Georgia" w:hAnsi="Georgia"/>
                <w:color w:val="C4856A"/>
                <w:sz w:val="18"/>
                <w:szCs w:val="18"/>
              </w:rPr>
              <w:t xml:space="preserve">   ·   </w:t>
            </w:r>
            <w:r>
              <w:rPr>
                <w:rFonts w:ascii="Georgia" w:cs="Georgia" w:eastAsia="Georgia" w:hAnsi="Georgia"/>
                <w:i/>
                <w:iCs/>
                <w:color w:val="C4856A"/>
                <w:sz w:val="18"/>
                <w:szCs w:val="18"/>
              </w:rPr>
              <w:t xml:space="preserve">Liberty University – Beacon of Hope</w:t>
            </w:r>
            <w:r>
              <w:t xml:space="preserve">     </w:t>
            </w:r>
            <w:r>
              <w:rPr>
                <w:rFonts w:ascii="Calibri" w:cs="Calibri" w:eastAsia="Calibri" w:hAnsi="Calibri"/>
                <w:i/>
                <w:iCs/>
                <w:color w:val="6B5E52"/>
                <w:sz w:val="16"/>
                <w:szCs w:val="16"/>
              </w:rPr>
              <w:t xml:space="preserve">Aug 2017 – Oct 2018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alibri" w:cs="Calibri" w:eastAsia="Calibri" w:hAnsi="Calibri"/>
                <w:color w:val="6B5E52"/>
                <w:sz w:val="18"/>
                <w:szCs w:val="18"/>
              </w:rPr>
              <w:t xml:space="preserve">Designed newsletters, invitations, and donor communications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Calibri" w:cs="Calibri" w:eastAsia="Calibri" w:hAnsi="Calibri"/>
                <w:color w:val="6B5E52"/>
                <w:sz w:val="18"/>
                <w:szCs w:val="18"/>
              </w:rPr>
              <w:t xml:space="preserve">Created print-ready layouts using Adobe InDesign</w:t>
            </w:r>
          </w:p>
          <w:p>
            <w:pPr>
              <w:pBdr>
                <w:bottom w:val="single" w:color="EDE5DC" w:sz="4" w:space="6"/>
              </w:pBdr>
              <w:spacing w:after="120" w:before="24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olor w:val="A0522D"/>
                <w:sz w:val="22"/>
                <w:szCs w:val="22"/>
              </w:rPr>
              <w:t xml:space="preserve">programs &amp; tools</w:t>
            </w:r>
          </w:p>
          <w:tbl>
            <w:tblPr>
              <w:tblW w:type="dxa" w:w="100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6960"/>
            </w:tblGrid>
            <w:tr>
              <w:tc>
                <w:tcPr>
                  <w:tcW w:type="dxa" w:w="240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Georgia" w:cs="Georgia" w:eastAsia="Georgia" w:hAnsi="Georgia"/>
                      <w:b/>
                      <w:bCs/>
                      <w:i/>
                      <w:iCs/>
                      <w:color w:val="A0522D"/>
                      <w:sz w:val="18"/>
                      <w:szCs w:val="18"/>
                    </w:rPr>
                    <w:t xml:space="preserve">Adobe Suite</w:t>
                  </w:r>
                </w:p>
              </w:tc>
              <w:tc>
                <w:tcPr>
                  <w:tcW w:type="dxa" w:w="696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6B5E52"/>
                      <w:sz w:val="18"/>
                      <w:szCs w:val="18"/>
                    </w:rPr>
                    <w:t xml:space="preserve">Photoshop, Illustrator, InDesign, Acrobat — 10+ yrs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Georgia" w:cs="Georgia" w:eastAsia="Georgia" w:hAnsi="Georgia"/>
                      <w:b/>
                      <w:bCs/>
                      <w:i/>
                      <w:iCs/>
                      <w:color w:val="A0522D"/>
                      <w:sz w:val="18"/>
                      <w:szCs w:val="18"/>
                    </w:rPr>
                    <w:t xml:space="preserve">Microsoft Office</w:t>
                  </w:r>
                </w:p>
              </w:tc>
              <w:tc>
                <w:tcPr>
                  <w:tcW w:type="dxa" w:w="696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6B5E52"/>
                      <w:sz w:val="18"/>
                      <w:szCs w:val="18"/>
                    </w:rPr>
                    <w:t xml:space="preserve">Excel, Word, PowerPoint — 10+ yrs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Georgia" w:cs="Georgia" w:eastAsia="Georgia" w:hAnsi="Georgia"/>
                      <w:b/>
                      <w:bCs/>
                      <w:i/>
                      <w:iCs/>
                      <w:color w:val="A0522D"/>
                      <w:sz w:val="18"/>
                      <w:szCs w:val="18"/>
                    </w:rPr>
                    <w:t xml:space="preserve">Canva</w:t>
                  </w:r>
                </w:p>
              </w:tc>
              <w:tc>
                <w:tcPr>
                  <w:tcW w:type="dxa" w:w="696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6B5E52"/>
                      <w:sz w:val="18"/>
                      <w:szCs w:val="18"/>
                    </w:rPr>
                    <w:t xml:space="preserve">5+ years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Georgia" w:cs="Georgia" w:eastAsia="Georgia" w:hAnsi="Georgia"/>
                      <w:b/>
                      <w:bCs/>
                      <w:i/>
                      <w:iCs/>
                      <w:color w:val="A0522D"/>
                      <w:sz w:val="18"/>
                      <w:szCs w:val="18"/>
                    </w:rPr>
                    <w:t xml:space="preserve">Figma</w:t>
                  </w:r>
                </w:p>
              </w:tc>
              <w:tc>
                <w:tcPr>
                  <w:tcW w:type="dxa" w:w="696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6B5E52"/>
                      <w:sz w:val="18"/>
                      <w:szCs w:val="18"/>
                    </w:rPr>
                    <w:t xml:space="preserve">3 years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Georgia" w:cs="Georgia" w:eastAsia="Georgia" w:hAnsi="Georgia"/>
                      <w:b/>
                      <w:bCs/>
                      <w:i/>
                      <w:iCs/>
                      <w:color w:val="A0522D"/>
                      <w:sz w:val="18"/>
                      <w:szCs w:val="18"/>
                    </w:rPr>
                    <w:t xml:space="preserve">VS Code</w:t>
                  </w:r>
                </w:p>
              </w:tc>
              <w:tc>
                <w:tcPr>
                  <w:tcW w:type="dxa" w:w="696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6B5E52"/>
                      <w:sz w:val="18"/>
                      <w:szCs w:val="18"/>
                    </w:rPr>
                    <w:t xml:space="preserve">3 years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Georgia" w:cs="Georgia" w:eastAsia="Georgia" w:hAnsi="Georgia"/>
                      <w:b/>
                      <w:bCs/>
                      <w:i/>
                      <w:iCs/>
                      <w:color w:val="A0522D"/>
                      <w:sz w:val="18"/>
                      <w:szCs w:val="18"/>
                    </w:rPr>
                    <w:t xml:space="preserve">Infigo</w:t>
                  </w:r>
                </w:p>
              </w:tc>
              <w:tc>
                <w:tcPr>
                  <w:tcW w:type="dxa" w:w="696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6B5E52"/>
                      <w:sz w:val="18"/>
                      <w:szCs w:val="18"/>
                    </w:rPr>
                    <w:t xml:space="preserve">Invent &amp; MegaEdit — 3 years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Georgia" w:cs="Georgia" w:eastAsia="Georgia" w:hAnsi="Georgia"/>
                      <w:b/>
                      <w:bCs/>
                      <w:i/>
                      <w:iCs/>
                      <w:color w:val="A0522D"/>
                      <w:sz w:val="18"/>
                      <w:szCs w:val="18"/>
                    </w:rPr>
                    <w:t xml:space="preserve">HubSpot</w:t>
                  </w:r>
                </w:p>
              </w:tc>
              <w:tc>
                <w:tcPr>
                  <w:tcW w:type="dxa" w:w="696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6B5E52"/>
                      <w:sz w:val="18"/>
                      <w:szCs w:val="18"/>
                    </w:rPr>
                    <w:t xml:space="preserve">3 years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Georgia" w:cs="Georgia" w:eastAsia="Georgia" w:hAnsi="Georgia"/>
                      <w:b/>
                      <w:bCs/>
                      <w:i/>
                      <w:iCs/>
                      <w:color w:val="A0522D"/>
                      <w:sz w:val="18"/>
                      <w:szCs w:val="18"/>
                    </w:rPr>
                    <w:t xml:space="preserve">QuickBooks</w:t>
                  </w:r>
                </w:p>
              </w:tc>
              <w:tc>
                <w:tcPr>
                  <w:tcW w:type="dxa" w:w="696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6B5E52"/>
                      <w:sz w:val="18"/>
                      <w:szCs w:val="18"/>
                    </w:rPr>
                    <w:t xml:space="preserve">3 years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Georgia" w:cs="Georgia" w:eastAsia="Georgia" w:hAnsi="Georgia"/>
                      <w:b/>
                      <w:bCs/>
                      <w:i/>
                      <w:iCs/>
                      <w:color w:val="A0522D"/>
                      <w:sz w:val="18"/>
                      <w:szCs w:val="18"/>
                    </w:rPr>
                    <w:t xml:space="preserve">GitHub / Beanstalk</w:t>
                  </w:r>
                </w:p>
              </w:tc>
              <w:tc>
                <w:tcPr>
                  <w:tcW w:type="dxa" w:w="696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6B5E52"/>
                      <w:sz w:val="18"/>
                      <w:szCs w:val="18"/>
                    </w:rPr>
                    <w:t xml:space="preserve">3 years</w:t>
                  </w:r>
                </w:p>
              </w:tc>
            </w:tr>
          </w:tbl>
          <w:p>
            <w:pPr>
              <w:pBdr>
                <w:bottom w:val="single" w:color="EDE5DC" w:sz="4" w:space="6"/>
              </w:pBdr>
              <w:spacing w:after="120" w:before="24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olor w:val="A0522D"/>
                <w:sz w:val="22"/>
                <w:szCs w:val="22"/>
              </w:rPr>
              <w:t xml:space="preserve">skills</w:t>
            </w:r>
          </w:p>
          <w:tbl>
            <w:tblPr>
              <w:tblW w:type="dxa" w:w="100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6960"/>
            </w:tblGrid>
            <w:tr>
              <w:tc>
                <w:tcPr>
                  <w:tcW w:type="dxa" w:w="240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Georgia" w:cs="Georgia" w:eastAsia="Georgia" w:hAnsi="Georgia"/>
                      <w:b/>
                      <w:bCs/>
                      <w:i/>
                      <w:iCs/>
                      <w:color w:val="A0522D"/>
                      <w:sz w:val="18"/>
                      <w:szCs w:val="18"/>
                    </w:rPr>
                    <w:t xml:space="preserve">Graphic Design</w:t>
                  </w:r>
                </w:p>
              </w:tc>
              <w:tc>
                <w:tcPr>
                  <w:tcW w:type="dxa" w:w="696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6B5E52"/>
                      <w:sz w:val="18"/>
                      <w:szCs w:val="18"/>
                    </w:rPr>
                    <w:t xml:space="preserve">Desktop publishing — 10+ years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Georgia" w:cs="Georgia" w:eastAsia="Georgia" w:hAnsi="Georgia"/>
                      <w:b/>
                      <w:bCs/>
                      <w:i/>
                      <w:iCs/>
                      <w:color w:val="A0522D"/>
                      <w:sz w:val="18"/>
                      <w:szCs w:val="18"/>
                    </w:rPr>
                    <w:t xml:space="preserve">Web Development</w:t>
                  </w:r>
                </w:p>
              </w:tc>
              <w:tc>
                <w:tcPr>
                  <w:tcW w:type="dxa" w:w="696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6B5E52"/>
                      <w:sz w:val="18"/>
                      <w:szCs w:val="18"/>
                    </w:rPr>
                    <w:t xml:space="preserve">CSS, HTML, CSHTML, JavaScript — 3 years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Georgia" w:cs="Georgia" w:eastAsia="Georgia" w:hAnsi="Georgia"/>
                      <w:b/>
                      <w:bCs/>
                      <w:i/>
                      <w:iCs/>
                      <w:color w:val="A0522D"/>
                      <w:sz w:val="18"/>
                      <w:szCs w:val="18"/>
                    </w:rPr>
                    <w:t xml:space="preserve">UX / UI Design</w:t>
                  </w:r>
                </w:p>
              </w:tc>
              <w:tc>
                <w:tcPr>
                  <w:tcW w:type="dxa" w:w="696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6B5E52"/>
                      <w:sz w:val="18"/>
                      <w:szCs w:val="18"/>
                    </w:rPr>
                    <w:t xml:space="preserve">3 years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Georgia" w:cs="Georgia" w:eastAsia="Georgia" w:hAnsi="Georgia"/>
                      <w:b/>
                      <w:bCs/>
                      <w:i/>
                      <w:iCs/>
                      <w:color w:val="A0522D"/>
                      <w:sz w:val="18"/>
                      <w:szCs w:val="18"/>
                    </w:rPr>
                    <w:t xml:space="preserve">Web-to-Print</w:t>
                  </w:r>
                </w:p>
              </w:tc>
              <w:tc>
                <w:tcPr>
                  <w:tcW w:type="dxa" w:w="696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6B5E52"/>
                      <w:sz w:val="18"/>
                      <w:szCs w:val="18"/>
                    </w:rPr>
                    <w:t xml:space="preserve">3 years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Georgia" w:cs="Georgia" w:eastAsia="Georgia" w:hAnsi="Georgia"/>
                      <w:b/>
                      <w:bCs/>
                      <w:i/>
                      <w:iCs/>
                      <w:color w:val="A0522D"/>
                      <w:sz w:val="18"/>
                      <w:szCs w:val="18"/>
                    </w:rPr>
                    <w:t xml:space="preserve">Prepress &amp; Proofing</w:t>
                  </w:r>
                </w:p>
              </w:tc>
              <w:tc>
                <w:tcPr>
                  <w:tcW w:type="dxa" w:w="696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6B5E52"/>
                      <w:sz w:val="18"/>
                      <w:szCs w:val="18"/>
                    </w:rPr>
                    <w:t xml:space="preserve">3 years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Georgia" w:cs="Georgia" w:eastAsia="Georgia" w:hAnsi="Georgia"/>
                      <w:b/>
                      <w:bCs/>
                      <w:i/>
                      <w:iCs/>
                      <w:color w:val="A0522D"/>
                      <w:sz w:val="18"/>
                      <w:szCs w:val="18"/>
                    </w:rPr>
                    <w:t xml:space="preserve">eCommerce</w:t>
                  </w:r>
                </w:p>
              </w:tc>
              <w:tc>
                <w:tcPr>
                  <w:tcW w:type="dxa" w:w="696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6B5E52"/>
                      <w:sz w:val="18"/>
                      <w:szCs w:val="18"/>
                    </w:rPr>
                    <w:t xml:space="preserve">Design &amp; administration — 3 years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12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Georgia" w:cs="Georgia" w:eastAsia="Georgia" w:hAnsi="Georgia"/>
                      <w:b/>
                      <w:bCs/>
                      <w:i/>
                      <w:iCs/>
                      <w:color w:val="A0522D"/>
                      <w:sz w:val="18"/>
                      <w:szCs w:val="18"/>
                    </w:rPr>
                    <w:t xml:space="preserve">Attention to Detail</w:t>
                  </w:r>
                </w:p>
              </w:tc>
              <w:tc>
                <w:tcPr>
                  <w:tcW w:type="dxa" w:w="6960"/>
                  <w:tcBorders>
                    <w:top w:val="none" w:color="F7F3EE" w:sz="0"/>
                    <w:left w:val="none" w:color="F7F3EE" w:sz="0"/>
                    <w:bottom w:val="none" w:color="F7F3EE" w:sz="0"/>
                    <w:right w:val="none" w:color="F7F3EE" w:sz="0"/>
                  </w:tcBorders>
                  <w:tcMar>
                    <w:top w:type="dxa" w:w="50"/>
                    <w:left w:type="dxa" w:w="0"/>
                    <w:bottom w:type="dxa" w:w="5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6B5E52"/>
                      <w:sz w:val="18"/>
                      <w:szCs w:val="18"/>
                    </w:rPr>
                    <w:t xml:space="preserve">Creativity &amp; precision — 10+ years</w:t>
                  </w:r>
                </w:p>
              </w:tc>
            </w:tr>
          </w:tbl>
          <w:p>
            <w:pPr>
              <w:pBdr>
                <w:bottom w:val="single" w:color="EDE5DC" w:sz="4" w:space="6"/>
              </w:pBdr>
              <w:spacing w:after="120" w:before="24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olor w:val="A0522D"/>
                <w:sz w:val="22"/>
                <w:szCs w:val="22"/>
              </w:rPr>
              <w:t xml:space="preserve">education &amp; certifications</w:t>
            </w:r>
          </w:p>
          <w:p>
            <w:pPr>
              <w:spacing w:after="60" w:before="60"/>
            </w:pPr>
            <w:r>
              <w:rPr>
                <w:rFonts w:ascii="Georgia" w:cs="Georgia" w:eastAsia="Georgia" w:hAnsi="Georgia"/>
                <w:b/>
                <w:bCs/>
                <w:color w:val="2E2A26"/>
                <w:sz w:val="20"/>
                <w:szCs w:val="20"/>
              </w:rPr>
              <w:t xml:space="preserve">B.S. Graphic Design</w:t>
            </w:r>
            <w:r>
              <w:rPr>
                <w:rFonts w:ascii="Georgia" w:cs="Georgia" w:eastAsia="Georgia" w:hAnsi="Georgia"/>
                <w:color w:val="C4856A"/>
                <w:sz w:val="18"/>
                <w:szCs w:val="18"/>
              </w:rPr>
              <w:t xml:space="preserve">   ·   </w:t>
            </w:r>
            <w:r>
              <w:rPr>
                <w:rFonts w:ascii="Georgia" w:cs="Georgia" w:eastAsia="Georgia" w:hAnsi="Georgia"/>
                <w:i/>
                <w:iCs/>
                <w:color w:val="6B5E52"/>
                <w:sz w:val="18"/>
                <w:szCs w:val="18"/>
              </w:rPr>
              <w:t xml:space="preserve">Liberty University</w:t>
            </w:r>
            <w:r>
              <w:rPr>
                <w:rFonts w:ascii="Calibri" w:cs="Calibri" w:eastAsia="Calibri" w:hAnsi="Calibri"/>
                <w:color w:val="6B5E52"/>
                <w:sz w:val="16"/>
                <w:szCs w:val="16"/>
              </w:rPr>
              <w:t xml:space="preserve">   ·   2019</w:t>
            </w:r>
          </w:p>
          <w:p>
            <w:pPr>
              <w:spacing w:after="60" w:before="60"/>
            </w:pPr>
            <w:r>
              <w:rPr>
                <w:rFonts w:ascii="Georgia" w:cs="Georgia" w:eastAsia="Georgia" w:hAnsi="Georgia"/>
                <w:b/>
                <w:bCs/>
                <w:color w:val="2E2A26"/>
                <w:sz w:val="20"/>
                <w:szCs w:val="20"/>
              </w:rPr>
              <w:t xml:space="preserve">Google UX Design Professional Certificate</w:t>
            </w:r>
            <w:r>
              <w:rPr>
                <w:rFonts w:ascii="Georgia" w:cs="Georgia" w:eastAsia="Georgia" w:hAnsi="Georgia"/>
                <w:color w:val="C4856A"/>
                <w:sz w:val="18"/>
                <w:szCs w:val="18"/>
              </w:rPr>
              <w:t xml:space="preserve">   ·   </w:t>
            </w:r>
            <w:r>
              <w:rPr>
                <w:rFonts w:ascii="Georgia" w:cs="Georgia" w:eastAsia="Georgia" w:hAnsi="Georgia"/>
                <w:i/>
                <w:iCs/>
                <w:color w:val="6B5E52"/>
                <w:sz w:val="18"/>
                <w:szCs w:val="18"/>
              </w:rPr>
              <w:t xml:space="preserve">Google / Coursera</w:t>
            </w:r>
          </w:p>
          <w:p>
            <w:pPr>
              <w:pBdr>
                <w:bottom w:val="single" w:color="EDE5DC" w:sz="4" w:space="6"/>
              </w:pBdr>
              <w:spacing w:after="120" w:before="240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olor w:val="A0522D"/>
                <w:sz w:val="22"/>
                <w:szCs w:val="22"/>
              </w:rPr>
              <w:t xml:space="preserve">references</w:t>
            </w:r>
          </w:p>
          <w:p>
            <w:pPr>
              <w:spacing w:after="60" w:before="60"/>
            </w:pPr>
            <w:r>
              <w:rPr>
                <w:rFonts w:ascii="Georgia" w:cs="Georgia" w:eastAsia="Georgia" w:hAnsi="Georgia"/>
                <w:b/>
                <w:bCs/>
                <w:color w:val="2E2A26"/>
                <w:sz w:val="18"/>
                <w:szCs w:val="18"/>
              </w:rPr>
              <w:t xml:space="preserve">Celia Turzai</w:t>
            </w:r>
            <w:r>
              <w:rPr>
                <w:rFonts w:ascii="Calibri" w:cs="Calibri" w:eastAsia="Calibri" w:hAnsi="Calibri"/>
                <w:color w:val="6B5E52"/>
                <w:sz w:val="18"/>
                <w:szCs w:val="18"/>
              </w:rPr>
              <w:t xml:space="preserve">   ·   celiaturzai@devia.com</w:t>
            </w:r>
          </w:p>
          <w:p>
            <w:pPr>
              <w:spacing w:after="60" w:before="60"/>
            </w:pPr>
            <w:r>
              <w:rPr>
                <w:rFonts w:ascii="Georgia" w:cs="Georgia" w:eastAsia="Georgia" w:hAnsi="Georgia"/>
                <w:b/>
                <w:bCs/>
                <w:color w:val="2E2A26"/>
                <w:sz w:val="18"/>
                <w:szCs w:val="18"/>
              </w:rPr>
              <w:t xml:space="preserve">Gentry Deines</w:t>
            </w:r>
            <w:r>
              <w:rPr>
                <w:rFonts w:ascii="Calibri" w:cs="Calibri" w:eastAsia="Calibri" w:hAnsi="Calibri"/>
                <w:color w:val="6B5E52"/>
                <w:sz w:val="18"/>
                <w:szCs w:val="18"/>
              </w:rPr>
              <w:t xml:space="preserve">   ·   gentrydeines@devia.com</w:t>
            </w:r>
          </w:p>
        </w:tc>
      </w:tr>
    </w:tbl>
    <w:sectPr>
      <w:pgSz w:w="12240" w:h="15840" w:orient="portrait"/>
      <w:pgMar w:top="0" w:right="0" w:bottom="72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80" w:hanging="240"/>
      </w:pPr>
      <w:rPr>
        <w:rFonts w:ascii="Georgia" w:cs="Georgia" w:eastAsia="Georgia" w:hAnsi="Georgia"/>
        <w:color w:val="C4856A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p9bv7m0kpky0311zl96w" Type="http://schemas.openxmlformats.org/officeDocument/2006/relationships/hyperlink" Target="https://dribbble.com/olivia-griffie" TargetMode="External"/><Relationship Id="rIdpclkyx_xwlh2zfzwawlki" Type="http://schemas.openxmlformats.org/officeDocument/2006/relationships/hyperlink" Target="https://olivia-griffie.github.io" TargetMode="External"/><Relationship Id="rIdisd2gbeobxp3mik71yono" Type="http://schemas.openxmlformats.org/officeDocument/2006/relationships/hyperlink" Target="https://www.linkedin.com/in/olivia-griffie-032860173/" TargetMode="External"/><Relationship Id="rId7" Type="http://schemas.openxmlformats.org/officeDocument/2006/relationships/image" Target="media/3ab76fa464be3757ff993d8f3887eb8eb2be900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2026-04-01T18:57:01.297Z</dcterms:created>
  <dcterms:modified xsi:type="dcterms:W3CDTF">2026-04-01T18:57:01.298Z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