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22222"/>
          <w:sz w:val="52"/>
          <w:szCs w:val="52"/>
        </w:rPr>
        <w:t xml:space="preserve">Olivia Griffie</w:t>
      </w:r>
    </w:p>
    <w:p>
      <w:pPr>
        <w:spacing w:after="80" w:before="0"/>
      </w:pPr>
      <w:r>
        <w:rPr>
          <w:rFonts w:ascii="Arial" w:cs="Arial" w:eastAsia="Arial" w:hAnsi="Arial"/>
          <w:color w:val="B5522A"/>
          <w:sz w:val="24"/>
          <w:szCs w:val="24"/>
        </w:rPr>
        <w:t xml:space="preserve">UX &amp; UI Designer  ·  Brand Identity  ·  Front-End Implementation</w:t>
      </w:r>
    </w:p>
    <w:p>
      <w:pPr>
        <w:spacing w:after="240" w:before="0"/>
      </w:pPr>
      <w:hyperlink w:history="1" r:id="rIdqbnjhs0j7tgs7lsrzcixl">
        <w:r>
          <w:rPr>
            <w:rFonts w:ascii="Arial" w:cs="Arial" w:eastAsia="Arial" w:hAnsi="Arial"/>
            <w:color w:val="185FA5"/>
            <w:sz w:val="19"/>
            <w:szCs w:val="19"/>
            <w:u w:val="single"/>
          </w:rPr>
          <w:t xml:space="preserve">oewheless@gmail.com</w:t>
        </w:r>
      </w:hyperlink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u4-jdbq0sqblfiqakomwf">
        <w:r>
          <w:rPr>
            <w:rFonts w:ascii="Arial" w:cs="Arial" w:eastAsia="Arial" w:hAnsi="Arial"/>
            <w:color w:val="185FA5"/>
            <w:sz w:val="19"/>
            <w:szCs w:val="19"/>
            <w:u w:val="single"/>
          </w:rPr>
          <w:t xml:space="preserve">oliviagriffie.com</w:t>
        </w:r>
      </w:hyperlink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eeurzs4bwwmq-l0a_u0qm">
        <w:r>
          <w:rPr>
            <w:rFonts w:ascii="Arial" w:cs="Arial" w:eastAsia="Arial" w:hAnsi="Arial"/>
            <w:color w:val="185FA5"/>
            <w:sz w:val="19"/>
            <w:szCs w:val="19"/>
            <w:u w:val="single"/>
          </w:rPr>
          <w:t xml:space="preserve">Dribbble</w:t>
        </w:r>
      </w:hyperlink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85ungluct9_ylsgehkgr7">
        <w:r>
          <w:rPr>
            <w:rFonts w:ascii="Arial" w:cs="Arial" w:eastAsia="Arial" w:hAnsi="Arial"/>
            <w:color w:val="185FA5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B5522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B5522A"/>
          <w:sz w:val="22"/>
          <w:szCs w:val="22"/>
        </w:rPr>
        <w:t xml:space="preserve">ABOUT</w:t>
      </w:r>
    </w:p>
    <w:p>
      <w:pPr>
        <w:spacing w:after="60" w:before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UX &amp; UI designer with 10+ years of experience across eCommerce, brand identity, print, and web-to-print systems. Skilled in Figma, Adobe CC, and front-end implementation (HTML, CSS, JS). I design interfaces, brands, and the production-ready code behind them — and I'm looking for a remote role where design and build overlap.</w:t>
      </w:r>
    </w:p>
    <w:p>
      <w:pPr>
        <w:pBdr>
          <w:bottom w:val="single" w:color="B5522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B5522A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UX &amp; UI Designer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Devia Software, LLC  ·  Remote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Oct 2023 – Mar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UX strategy, wireframes, and UI for 20+ eCommerce clients; reduced revision cycles through early stakeholder alignment and structured design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and customized variable print UI on the Infigo Print Platform (Invent &amp; MegaEdit), improving production efficiency by 30% and streamlining web-to-print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and maintained front-end code in HTML, CSS, JavaScript, and CSHTML for responsive, accessible interfaces; collaborated with developers on production-ready handoffs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Created and analyzed HubSpot email campaigns to optimize engagement and inform creative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Served as primary client contact for 20+ accounts, managing timelines and deliverables with high satisfaction and repeat business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Lead Graphic Designer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Boone Graphics, LLC  ·  Mechanicsburg, PA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 2021 – Aug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brand identities and print/digital collateral for 100+ clients across diverse industries, including packaging and product illustration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direct mail and publication layouts reaching 10,000+ recipients; oversaw desktop publishing, preflight, and print production specs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Supported national brands (Keller Williams, Duck Donuts, Planet Fitness) under tight deadlines, coordinating with marketing teams, printers, and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client accounts — quoting, workflow, and billing — with 95%+ on-time delivery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Graphic Designer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Bright Images Media  ·  Lynchburg, VA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Oct 2019 – Mar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Produced print-ready designs in Adobe Illustrator, InDesign, and Photoshop for large-format and publication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client proofing process and coordinated final art and production specs with vendors</w:t>
      </w:r>
    </w:p>
    <w:p>
      <w:pPr>
        <w:tabs>
          <w:tab w:val="right" w:pos="9360"/>
        </w:tabs>
        <w:spacing w:after="40" w:before="1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Graphic Design Intern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 ·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Liberty University, Print &amp; Mailing  ·  Lynchburg, VA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Aug 2019 – Oct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Prepared print-ready files using SmartStream Designer; coordinated production specs with marketing and print partners</w:t>
      </w:r>
    </w:p>
    <w:p>
      <w:pPr>
        <w:pBdr>
          <w:bottom w:val="single" w:color="B5522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B5522A"/>
          <w:sz w:val="22"/>
          <w:szCs w:val="22"/>
        </w:rPr>
        <w:t xml:space="preserve">SKILLS &amp; TOOLS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522A"/>
                <w:sz w:val="19"/>
                <w:szCs w:val="19"/>
              </w:rPr>
              <w:t xml:space="preserve">Software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Figma (3 yrs)  ·  Adobe CC: Illustrator, Photoshop, InDesign, Acrobat (10+ yrs)  ·  VS Code  ·  Canva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522A"/>
                <w:sz w:val="19"/>
                <w:szCs w:val="19"/>
              </w:rPr>
              <w:t xml:space="preserve">Front-End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HTML  ·  CSS  ·  JavaScript  ·  CSHTML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522A"/>
                <w:sz w:val="19"/>
                <w:szCs w:val="19"/>
              </w:rPr>
              <w:t xml:space="preserve">UX / UI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Wireframing  ·  Prototyping  ·  Responsive Design  ·  eCommerce UX  ·  Web-to-Print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522A"/>
                <w:sz w:val="19"/>
                <w:szCs w:val="19"/>
              </w:rPr>
              <w:t xml:space="preserve">Design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Brand Identity  ·  Logo Design  ·  Typography  ·  Illustration  ·  Print Production  ·  Packaging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522A"/>
                <w:sz w:val="19"/>
                <w:szCs w:val="19"/>
              </w:rPr>
              <w:t xml:space="preserve">Platforms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Infigo Invent &amp; MegaEdit  ·  SmartStream Designer  ·  HubSpot  ·  GitHub  ·  QuickBooks</w:t>
            </w:r>
          </w:p>
        </w:tc>
      </w:tr>
    </w:tbl>
    <w:p>
      <w:pPr>
        <w:pBdr>
          <w:bottom w:val="single" w:color="B5522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B5522A"/>
          <w:sz w:val="22"/>
          <w:szCs w:val="22"/>
        </w:rPr>
        <w:t xml:space="preserve">EDUCATION &amp; CERTIFICATIONS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B.S. Graphic Design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·  Liberty University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·  2019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Google UX Design Professional Certificate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·  Google / Coursera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bnjhs0j7tgs7lsrzcixl" Type="http://schemas.openxmlformats.org/officeDocument/2006/relationships/hyperlink" Target="mailto:oewheless@gmail.com" TargetMode="External"/><Relationship Id="rIdu4-jdbq0sqblfiqakomwf" Type="http://schemas.openxmlformats.org/officeDocument/2006/relationships/hyperlink" Target="https://oliviagriffie.com" TargetMode="External"/><Relationship Id="rIdeeurzs4bwwmq-l0a_u0qm" Type="http://schemas.openxmlformats.org/officeDocument/2006/relationships/hyperlink" Target="https://dribbble.com/olivia-griffie" TargetMode="External"/><Relationship Id="rId85ungluct9_ylsgehkgr7" Type="http://schemas.openxmlformats.org/officeDocument/2006/relationships/hyperlink" Target="https://www.linkedin.com/in/olivia-griffie-032860173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2026-04-07T15:07:48.094Z</dcterms:created>
  <dcterms:modified xsi:type="dcterms:W3CDTF">2026-04-07T15:07:48.095Z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