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tblPr>
          <w:tblGrid>
            <w:gridCol w:w="111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9B19D3" w:rsidP="00E55842">
                <w:pPr>
                  <w:spacing w:before="240"/>
                  <w:rPr>
                    <w:sz w:val="28"/>
                    <w:szCs w:val="28"/>
                  </w:rPr>
                </w:pPr>
                <w:r w:rsidRPr="009B19D3">
                  <w:rPr>
                    <w:noProof/>
                    <w:lang w:eastAsia="es-MX"/>
                  </w:rPr>
                  <w:pict>
                    <v:shapetype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style="mso-next-textbox:#Cuadro de texto 2">
                        <w:txbxContent>
                          <w:p w:rsidR="00DA2CBB" w:rsidRPr="00CA1979" w:rsidRDefault="00FE6DE1">
                            <w:pPr>
                              <w:rPr>
                                <w:lang w:val="en-US"/>
                              </w:rPr>
                            </w:pPr>
                            <w:r>
                              <w:rPr>
                                <w:lang w:val="en-US"/>
                              </w:rPr>
                              <w:t>Rodriguez Espino Claudia Ing.</w:t>
                            </w:r>
                          </w:p>
                        </w:txbxContent>
                      </v:textbox>
                      <w10:wrap type="square"/>
                    </v:shape>
                  </w:pic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style="mso-next-textbox:#_x0000_s1027">
                        <w:txbxContent>
                          <w:p w:rsidR="00DA2CBB" w:rsidRDefault="00FE6DE1" w:rsidP="00DA2CBB">
                            <w:r>
                              <w:t>Fundamentos de Programación</w:t>
                            </w:r>
                          </w:p>
                        </w:txbxContent>
                      </v:textbox>
                      <w10:wrap type="square"/>
                    </v:shape>
                  </w:pic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style="mso-next-textbox:#_x0000_s1028">
                        <w:txbxContent>
                          <w:p w:rsidR="00DA2CBB" w:rsidRDefault="00FE6DE1" w:rsidP="00DA2CBB">
                            <w:r>
                              <w:t>03</w:t>
                            </w:r>
                          </w:p>
                        </w:txbxContent>
                      </v:textbox>
                      <w10:wrap type="square"/>
                    </v:shape>
                  </w:pic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style="mso-next-textbox:#_x0000_s1029">
                        <w:txbxContent>
                          <w:p w:rsidR="00CA1979" w:rsidRPr="00CC0EA5" w:rsidRDefault="00FE6DE1" w:rsidP="00CA1979">
                            <w:pPr>
                              <w:rPr>
                                <w:rFonts w:ascii="Arial" w:hAnsi="Arial" w:cs="Arial"/>
                              </w:rPr>
                            </w:pPr>
                            <w:r>
                              <w:rPr>
                                <w:rFonts w:ascii="Arial" w:hAnsi="Arial" w:cs="Arial"/>
                              </w:rPr>
                              <w:t>5</w:t>
                            </w:r>
                          </w:p>
                          <w:p w:rsidR="00CA1979" w:rsidRPr="00CC0EA5" w:rsidRDefault="00CA1979" w:rsidP="00CA1979">
                            <w:pPr>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style="mso-next-textbox:#_x0000_s1030">
                        <w:txbxContent>
                          <w:p w:rsidR="00CA1979" w:rsidRDefault="00FE6DE1" w:rsidP="00CA1979">
                            <w:r>
                              <w:t>Perea Sánchez Olivia</w:t>
                            </w:r>
                          </w:p>
                        </w:txbxContent>
                      </v:textbox>
                      <w10:wrap type="square"/>
                    </v:shape>
                  </w:pic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9B19D3" w:rsidP="00E55842">
                <w:pPr>
                  <w:spacing w:before="240"/>
                  <w:rPr>
                    <w:noProof/>
                    <w:sz w:val="28"/>
                    <w:szCs w:val="28"/>
                    <w:lang w:eastAsia="es-MX"/>
                  </w:rPr>
                </w:pPr>
                <w:r w:rsidRPr="009B19D3">
                  <w:rPr>
                    <w:noProof/>
                    <w:sz w:val="28"/>
                    <w:szCs w:val="28"/>
                    <w:lang w:eastAsia="es-MX"/>
                  </w:rPr>
                  <w:pict>
                    <v:shape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style="mso-next-textbox:#_x0000_s1031">
                        <w:txbxContent>
                          <w:p w:rsidR="00125195" w:rsidRDefault="00125195" w:rsidP="00125195"/>
                        </w:txbxContent>
                      </v:textbox>
                      <w10:wrap type="square"/>
                    </v:shape>
                  </w:pic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9B19D3" w:rsidP="00E55842">
                <w:pPr>
                  <w:spacing w:before="240"/>
                  <w:rPr>
                    <w:noProof/>
                    <w:sz w:val="28"/>
                    <w:szCs w:val="28"/>
                    <w:lang w:eastAsia="es-MX"/>
                  </w:rPr>
                </w:pPr>
                <w:r w:rsidRPr="009B19D3">
                  <w:rPr>
                    <w:noProof/>
                    <w:sz w:val="28"/>
                    <w:szCs w:val="28"/>
                    <w:lang w:eastAsia="es-MX"/>
                  </w:rPr>
                  <w:pict>
                    <v:shape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style="mso-next-textbox:#_x0000_s1032">
                        <w:txbxContent>
                          <w:p w:rsidR="00125195" w:rsidRDefault="00125195" w:rsidP="00125195"/>
                        </w:txbxContent>
                      </v:textbox>
                      <w10:wrap type="square"/>
                    </v:shape>
                  </w:pict>
                </w: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style="mso-next-textbox:#_x0000_s1033">
                        <w:txbxContent>
                          <w:p w:rsidR="00CA1979" w:rsidRDefault="00FE6DE1" w:rsidP="00CA1979">
                            <w:r>
                              <w:t>2017-2</w:t>
                            </w:r>
                          </w:p>
                        </w:txbxContent>
                      </v:textbox>
                      <w10:wrap type="square"/>
                    </v:shape>
                  </w:pic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style="mso-next-textbox:#_x0000_s1034">
                        <w:txbxContent>
                          <w:p w:rsidR="00CA1979" w:rsidRDefault="00FE6DE1" w:rsidP="00CA1979">
                            <w:r>
                              <w:t>10/Marzo/2017</w:t>
                            </w:r>
                          </w:p>
                        </w:txbxContent>
                      </v:textbox>
                      <w10:wrap type="square"/>
                    </v:shape>
                  </w:pic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9B19D3" w:rsidP="00E55842">
                <w:pPr>
                  <w:spacing w:before="240"/>
                  <w:rPr>
                    <w:sz w:val="28"/>
                    <w:szCs w:val="28"/>
                  </w:rPr>
                </w:pPr>
                <w:r w:rsidRPr="009B19D3">
                  <w:rPr>
                    <w:noProof/>
                    <w:sz w:val="28"/>
                    <w:szCs w:val="28"/>
                    <w:lang w:eastAsia="es-MX"/>
                  </w:rPr>
                  <w:pict>
                    <v:shape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style="mso-next-textbox:#_x0000_s1035">
                        <w:txbxContent>
                          <w:p w:rsidR="00FE2B7C" w:rsidRPr="00CC0EA5" w:rsidRDefault="00FE2B7C" w:rsidP="00FE2B7C">
                            <w:pPr>
                              <w:rPr>
                                <w:rFonts w:ascii="Arial" w:hAnsi="Arial" w:cs="Arial"/>
                              </w:rPr>
                            </w:pPr>
                          </w:p>
                          <w:p w:rsidR="00CA1979" w:rsidRDefault="00CA1979" w:rsidP="00CA1979"/>
                        </w:txbxContent>
                      </v:textbox>
                      <w10:wrap type="square"/>
                    </v:shape>
                  </w:pic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9B19D3" w:rsidP="00E55842">
                <w:pPr>
                  <w:spacing w:before="240"/>
                  <w:rPr>
                    <w:sz w:val="28"/>
                    <w:szCs w:val="28"/>
                  </w:rPr>
                </w:pPr>
                <w:r w:rsidRPr="009B19D3">
                  <w:rPr>
                    <w:noProof/>
                    <w:sz w:val="28"/>
                    <w:szCs w:val="28"/>
                    <w:lang w:eastAsia="es-MX"/>
                  </w:rPr>
                  <w:pict>
                    <v:shape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style="mso-next-textbox:#_x0000_s1036">
                        <w:txbxContent>
                          <w:p w:rsidR="005726D5" w:rsidRPr="00CC0EA5" w:rsidRDefault="005726D5" w:rsidP="005726D5">
                            <w:pPr>
                              <w:rPr>
                                <w:rFonts w:ascii="Arial" w:hAnsi="Arial" w:cs="Arial"/>
                              </w:rPr>
                            </w:pPr>
                          </w:p>
                          <w:p w:rsidR="005726D5" w:rsidRDefault="005726D5" w:rsidP="005726D5"/>
                        </w:txbxContent>
                      </v:textbox>
                      <w10:wrap type="square"/>
                    </v:shape>
                  </w:pic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rPr>
                </w:pPr>
              </w:p>
            </w:tc>
          </w:tr>
          <w:tr w:rsidR="00356407" w:rsidRPr="00A67F64" w:rsidTr="00356407">
            <w:trPr>
              <w:gridAfter w:val="2"/>
              <w:wAfter w:w="7371" w:type="dxa"/>
            </w:trPr>
            <w:tc>
              <w:tcPr>
                <w:tcW w:w="3260" w:type="dxa"/>
              </w:tcPr>
              <w:p w:rsidR="00356407" w:rsidRPr="00147EC0" w:rsidRDefault="00356407" w:rsidP="00E55842">
                <w:pPr>
                  <w:pStyle w:val="Subttulo"/>
                  <w:spacing w:before="240"/>
                  <w:jc w:val="right"/>
                  <w:rPr>
                    <w:rFonts w:eastAsia="Times New Roman"/>
                    <w:color w:val="auto"/>
                    <w:sz w:val="30"/>
                    <w:szCs w:val="30"/>
                    <w:lang w:eastAsia="es-MX"/>
                  </w:rPr>
                </w:pPr>
              </w:p>
            </w:tc>
          </w:tr>
        </w:tbl>
        <w:p w:rsidR="00550023" w:rsidRDefault="00550023" w:rsidP="00E55842">
          <w:pPr>
            <w:ind w:left="426"/>
          </w:pPr>
        </w:p>
        <w:p w:rsidR="00893BB8" w:rsidRDefault="00893BB8"/>
        <w:p w:rsidR="00893BB8" w:rsidRDefault="009B19D3"/>
      </w:sdtContent>
    </w:sdt>
    <w:p w:rsidR="00577FEB" w:rsidRDefault="00577FEB" w:rsidP="00E70F0F"/>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Default="00577FEB" w:rsidP="00577FEB"/>
    <w:p w:rsidR="00577FEB" w:rsidRDefault="00577FEB" w:rsidP="00577FEB"/>
    <w:p w:rsidR="00D35BD0" w:rsidRDefault="00D35BD0" w:rsidP="00577FEB">
      <w:bookmarkStart w:id="0" w:name="_GoBack"/>
      <w:bookmarkEnd w:id="0"/>
    </w:p>
    <w:p w:rsidR="00D35BD0" w:rsidRPr="00D35BD0" w:rsidRDefault="00D35BD0" w:rsidP="00D35BD0"/>
    <w:p w:rsidR="00D35BD0" w:rsidRDefault="00D35BD0" w:rsidP="00D35BD0"/>
    <w:p w:rsidR="00693767" w:rsidRDefault="00693767" w:rsidP="00D35BD0"/>
    <w:p w:rsidR="00D35BD0" w:rsidRDefault="00D35BD0" w:rsidP="00D35BD0"/>
    <w:p w:rsidR="00D35BD0" w:rsidRDefault="00D35BD0" w:rsidP="00D35BD0"/>
    <w:p w:rsidR="00D35BD0" w:rsidRDefault="00D35BD0" w:rsidP="00D35BD0"/>
    <w:p w:rsidR="00D35BD0" w:rsidRDefault="00D35BD0" w:rsidP="00D35BD0">
      <w:pPr>
        <w:spacing w:before="120" w:after="120"/>
        <w:ind w:left="1247" w:right="1247"/>
        <w:rPr>
          <w:rFonts w:ascii="Book Antiqua" w:hAnsi="Book Antiqua"/>
          <w:b/>
          <w:bCs/>
          <w:sz w:val="48"/>
          <w:szCs w:val="48"/>
        </w:rPr>
      </w:pPr>
    </w:p>
    <w:p w:rsidR="00D35BD0" w:rsidRDefault="00D35BD0" w:rsidP="00D35BD0">
      <w:pPr>
        <w:spacing w:before="120" w:after="120"/>
        <w:ind w:left="1247" w:right="1247"/>
        <w:rPr>
          <w:rFonts w:ascii="Book Antiqua" w:hAnsi="Book Antiqua"/>
          <w:b/>
          <w:bCs/>
          <w:sz w:val="48"/>
          <w:szCs w:val="48"/>
        </w:rPr>
      </w:pPr>
      <w:r w:rsidRPr="00D35BD0">
        <w:rPr>
          <w:rFonts w:ascii="Book Antiqua" w:hAnsi="Book Antiqua"/>
          <w:b/>
          <w:bCs/>
          <w:sz w:val="48"/>
          <w:szCs w:val="48"/>
        </w:rPr>
        <w:t>Guía práctica de estudio 05: Pseudocódigo</w:t>
      </w:r>
    </w:p>
    <w:p w:rsidR="00D35BD0" w:rsidRDefault="00D35BD0" w:rsidP="00D35BD0">
      <w:pPr>
        <w:spacing w:before="120" w:after="120"/>
        <w:ind w:left="1247" w:right="1247"/>
        <w:rPr>
          <w:rFonts w:ascii="Book Antiqua" w:hAnsi="Book Antiqua"/>
          <w:b/>
          <w:bCs/>
          <w:sz w:val="48"/>
          <w:szCs w:val="48"/>
        </w:rPr>
      </w:pPr>
    </w:p>
    <w:p w:rsidR="00D35BD0" w:rsidRPr="008A696A" w:rsidRDefault="00D35BD0" w:rsidP="00D35BD0">
      <w:pPr>
        <w:pStyle w:val="Default"/>
        <w:spacing w:before="120" w:after="120"/>
        <w:ind w:left="1247" w:right="1247"/>
        <w:rPr>
          <w:rFonts w:ascii="Book Antiqua" w:hAnsi="Book Antiqua"/>
          <w:sz w:val="30"/>
          <w:szCs w:val="30"/>
        </w:rPr>
      </w:pPr>
      <w:r w:rsidRPr="008A696A">
        <w:rPr>
          <w:rFonts w:ascii="Book Antiqua" w:hAnsi="Book Antiqua"/>
          <w:b/>
          <w:bCs/>
          <w:sz w:val="30"/>
          <w:szCs w:val="30"/>
        </w:rPr>
        <w:t xml:space="preserve">Objetivo: </w:t>
      </w:r>
    </w:p>
    <w:p w:rsidR="00D35BD0" w:rsidRPr="008A696A" w:rsidRDefault="00D35BD0" w:rsidP="00D35BD0">
      <w:pPr>
        <w:pStyle w:val="Default"/>
        <w:spacing w:before="120" w:after="120"/>
        <w:ind w:left="1247" w:right="1247"/>
        <w:rPr>
          <w:rFonts w:ascii="Book Antiqua" w:hAnsi="Book Antiqua" w:cs="Book Antiqua"/>
          <w:sz w:val="26"/>
          <w:szCs w:val="26"/>
        </w:rPr>
      </w:pPr>
      <w:r w:rsidRPr="008A696A">
        <w:rPr>
          <w:rFonts w:ascii="Book Antiqua" w:hAnsi="Book Antiqua" w:cs="Book Antiqua"/>
          <w:sz w:val="26"/>
          <w:szCs w:val="26"/>
        </w:rPr>
        <w:t>Elaborar pseudocódigos que representen soluciones algorítmicas empleando la sintaxis y semántica adecuadas.</w:t>
      </w:r>
    </w:p>
    <w:p w:rsidR="00D35BD0" w:rsidRPr="00D35BD0" w:rsidRDefault="00D35BD0" w:rsidP="00D35BD0">
      <w:pPr>
        <w:pStyle w:val="Default"/>
        <w:spacing w:before="120" w:after="120"/>
        <w:ind w:left="1247" w:right="1247"/>
        <w:rPr>
          <w:rFonts w:ascii="Book Antiqua" w:hAnsi="Book Antiqua" w:cs="Book Antiqua"/>
        </w:rPr>
      </w:pPr>
    </w:p>
    <w:p w:rsidR="00FC1B26" w:rsidRPr="00D35BD0" w:rsidRDefault="00D35BD0" w:rsidP="000A585F">
      <w:pPr>
        <w:pStyle w:val="Default"/>
        <w:spacing w:before="120" w:after="120"/>
        <w:ind w:left="1247" w:right="1247"/>
        <w:rPr>
          <w:rFonts w:ascii="Book Antiqua" w:hAnsi="Book Antiqua"/>
          <w:b/>
          <w:sz w:val="30"/>
          <w:szCs w:val="30"/>
        </w:rPr>
      </w:pPr>
      <w:r w:rsidRPr="008A696A">
        <w:rPr>
          <w:rFonts w:ascii="Book Antiqua" w:hAnsi="Book Antiqua"/>
          <w:b/>
          <w:sz w:val="30"/>
          <w:szCs w:val="30"/>
        </w:rPr>
        <w:t>Actividades:</w:t>
      </w:r>
    </w:p>
    <w:p w:rsidR="00D35BD0" w:rsidRPr="008A696A" w:rsidRDefault="00D35BD0" w:rsidP="00FC1B26">
      <w:pPr>
        <w:pStyle w:val="Prrafodelista"/>
        <w:numPr>
          <w:ilvl w:val="0"/>
          <w:numId w:val="8"/>
        </w:numPr>
        <w:autoSpaceDE w:val="0"/>
        <w:autoSpaceDN w:val="0"/>
        <w:adjustRightInd w:val="0"/>
        <w:spacing w:before="240" w:after="240"/>
        <w:ind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Elaborar un pseudocódigo que represente la solución algorítmica de un problema en el cual requiera el uso de la estructura de control de flujo condicional. </w:t>
      </w:r>
    </w:p>
    <w:p w:rsidR="00D35BD0" w:rsidRPr="008A696A" w:rsidRDefault="00D35BD0"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Para eso se leyó en qué consistía la sintaxis de un pseudocódigo.</w:t>
      </w:r>
    </w:p>
    <w:p w:rsidR="00D35BD0" w:rsidRPr="008A696A" w:rsidRDefault="00D35BD0"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Desde el alcance del programa, en donde las instrucciones del programa</w:t>
      </w:r>
      <w:r w:rsidR="00FC1B26" w:rsidRPr="008A696A">
        <w:rPr>
          <w:rFonts w:ascii="Book Antiqua" w:hAnsi="Book Antiqua" w:cs="Book Antiqua"/>
          <w:color w:val="000000"/>
          <w:sz w:val="26"/>
          <w:szCs w:val="26"/>
          <w:lang w:val="es-ES"/>
        </w:rPr>
        <w:t xml:space="preserve"> deben de escribirse dentro de las etiquetas INICIO y FIN.</w:t>
      </w: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Todas las palabras que conforman el pseudocódigo deben ir escritas en mayúsculas.</w:t>
      </w: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El pseudocódigo debe de contener diversas alineaciones para que pueda ser mejor entendido o comprendido.</w:t>
      </w: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Para la lectura de datos se utiliza la etiqueta LEER y para indicar la escritura de datos se utiliza ESCRIBIR.</w:t>
      </w: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La declaración de variables se define por medio de un identificador, dos puntos y el tipo de datos.</w:t>
      </w:r>
    </w:p>
    <w:p w:rsidR="00FC1B26" w:rsidRPr="00FC1B26"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El uso de operadores matemáticos dentro del pseudocódigo</w:t>
      </w:r>
      <w:r w:rsidR="000A585F" w:rsidRPr="008A696A">
        <w:rPr>
          <w:rFonts w:ascii="Book Antiqua" w:hAnsi="Book Antiqua" w:cs="Book Antiqua"/>
          <w:color w:val="000000"/>
          <w:sz w:val="26"/>
          <w:szCs w:val="26"/>
          <w:lang w:val="es-ES"/>
        </w:rPr>
        <w:t>.</w:t>
      </w: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FC1B26" w:rsidRPr="008A696A" w:rsidRDefault="00FC1B26"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Así también se mostraron, leyeron y explicaron ejemplos de la sintaxis de los pseudocódigos.</w:t>
      </w:r>
    </w:p>
    <w:p w:rsidR="000A585F" w:rsidRDefault="000A585F"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Se leyeron los conceptos sobre las Estructuras de Control de Flujo y los 3 tipos que existen:</w:t>
      </w:r>
    </w:p>
    <w:p w:rsidR="008A696A" w:rsidRPr="008A696A" w:rsidRDefault="008A696A" w:rsidP="00FC1B26">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0A585F" w:rsidRPr="008A696A" w:rsidRDefault="000A585F" w:rsidP="000A585F">
      <w:pPr>
        <w:pStyle w:val="Prrafodelista"/>
        <w:numPr>
          <w:ilvl w:val="0"/>
          <w:numId w:val="10"/>
        </w:numPr>
        <w:autoSpaceDE w:val="0"/>
        <w:autoSpaceDN w:val="0"/>
        <w:adjustRightInd w:val="0"/>
        <w:spacing w:before="240" w:after="240"/>
        <w:ind w:right="1247"/>
        <w:rPr>
          <w:rFonts w:ascii="Book Antiqua" w:hAnsi="Book Antiqua"/>
          <w:bCs/>
          <w:sz w:val="26"/>
          <w:szCs w:val="26"/>
        </w:rPr>
      </w:pPr>
      <w:r w:rsidRPr="008A696A">
        <w:rPr>
          <w:rFonts w:ascii="Book Antiqua" w:hAnsi="Book Antiqua"/>
          <w:bCs/>
          <w:sz w:val="26"/>
          <w:szCs w:val="26"/>
        </w:rPr>
        <w:t>Estructuras de control condicionales (o selectivas)</w:t>
      </w:r>
    </w:p>
    <w:p w:rsidR="000A585F" w:rsidRPr="008A696A" w:rsidRDefault="000A585F" w:rsidP="000A585F">
      <w:pPr>
        <w:pStyle w:val="Prrafodelista"/>
        <w:numPr>
          <w:ilvl w:val="0"/>
          <w:numId w:val="10"/>
        </w:numPr>
        <w:autoSpaceDE w:val="0"/>
        <w:autoSpaceDN w:val="0"/>
        <w:adjustRightInd w:val="0"/>
        <w:spacing w:before="240" w:after="240"/>
        <w:ind w:right="1247"/>
        <w:rPr>
          <w:rFonts w:ascii="Book Antiqua" w:hAnsi="Book Antiqua"/>
          <w:bCs/>
          <w:sz w:val="26"/>
          <w:szCs w:val="26"/>
        </w:rPr>
      </w:pPr>
      <w:r w:rsidRPr="008A696A">
        <w:rPr>
          <w:rFonts w:ascii="Book Antiqua" w:hAnsi="Book Antiqua"/>
          <w:bCs/>
          <w:sz w:val="26"/>
          <w:szCs w:val="26"/>
        </w:rPr>
        <w:t>Estructura de control secuencial</w:t>
      </w:r>
    </w:p>
    <w:p w:rsidR="000A585F" w:rsidRPr="008A696A" w:rsidRDefault="000A585F" w:rsidP="000A585F">
      <w:pPr>
        <w:pStyle w:val="Prrafodelista"/>
        <w:numPr>
          <w:ilvl w:val="0"/>
          <w:numId w:val="10"/>
        </w:numPr>
        <w:autoSpaceDE w:val="0"/>
        <w:autoSpaceDN w:val="0"/>
        <w:adjustRightInd w:val="0"/>
        <w:spacing w:before="240" w:after="240"/>
        <w:ind w:right="1247"/>
        <w:rPr>
          <w:rFonts w:ascii="Book Antiqua" w:hAnsi="Book Antiqua" w:cs="Book Antiqua"/>
          <w:color w:val="000000"/>
          <w:sz w:val="26"/>
          <w:szCs w:val="26"/>
          <w:lang w:val="es-ES"/>
        </w:rPr>
      </w:pPr>
      <w:r w:rsidRPr="008A696A">
        <w:rPr>
          <w:rFonts w:ascii="Book Antiqua" w:hAnsi="Book Antiqua"/>
          <w:bCs/>
          <w:sz w:val="26"/>
          <w:szCs w:val="26"/>
        </w:rPr>
        <w:t>Estructuras de control iterativas o repetitivas</w:t>
      </w:r>
    </w:p>
    <w:p w:rsidR="008A696A" w:rsidRDefault="008A696A" w:rsidP="008A696A">
      <w:pPr>
        <w:pStyle w:val="Prrafodelista"/>
        <w:autoSpaceDE w:val="0"/>
        <w:autoSpaceDN w:val="0"/>
        <w:adjustRightInd w:val="0"/>
        <w:spacing w:before="240" w:after="240"/>
        <w:ind w:left="2687" w:right="1247"/>
        <w:rPr>
          <w:rFonts w:ascii="Book Antiqua" w:hAnsi="Book Antiqua"/>
          <w:bCs/>
          <w:sz w:val="26"/>
          <w:szCs w:val="26"/>
        </w:rPr>
      </w:pPr>
    </w:p>
    <w:p w:rsidR="008A696A" w:rsidRDefault="008A696A" w:rsidP="008A696A">
      <w:pPr>
        <w:pStyle w:val="Prrafodelista"/>
        <w:autoSpaceDE w:val="0"/>
        <w:autoSpaceDN w:val="0"/>
        <w:adjustRightInd w:val="0"/>
        <w:spacing w:before="240" w:after="240"/>
        <w:ind w:left="2687" w:right="1247"/>
        <w:rPr>
          <w:rFonts w:ascii="Book Antiqua" w:hAnsi="Book Antiqua"/>
          <w:bCs/>
          <w:sz w:val="26"/>
          <w:szCs w:val="26"/>
        </w:rPr>
      </w:pPr>
    </w:p>
    <w:p w:rsidR="008A696A" w:rsidRDefault="008A696A" w:rsidP="008A696A">
      <w:pPr>
        <w:pStyle w:val="Prrafodelista"/>
        <w:autoSpaceDE w:val="0"/>
        <w:autoSpaceDN w:val="0"/>
        <w:adjustRightInd w:val="0"/>
        <w:spacing w:before="240" w:after="240"/>
        <w:ind w:left="2687" w:right="1247"/>
        <w:rPr>
          <w:rFonts w:ascii="Book Antiqua" w:hAnsi="Book Antiqua"/>
          <w:bCs/>
          <w:sz w:val="26"/>
          <w:szCs w:val="26"/>
        </w:rPr>
      </w:pPr>
    </w:p>
    <w:p w:rsidR="008A696A" w:rsidRDefault="008A696A" w:rsidP="008A696A">
      <w:pPr>
        <w:pStyle w:val="Prrafodelista"/>
        <w:autoSpaceDE w:val="0"/>
        <w:autoSpaceDN w:val="0"/>
        <w:adjustRightInd w:val="0"/>
        <w:spacing w:before="240" w:after="240"/>
        <w:ind w:left="2687" w:right="1247"/>
        <w:rPr>
          <w:rFonts w:ascii="Book Antiqua" w:hAnsi="Book Antiqua"/>
          <w:bCs/>
          <w:sz w:val="26"/>
          <w:szCs w:val="26"/>
        </w:rPr>
      </w:pPr>
    </w:p>
    <w:p w:rsidR="008A696A" w:rsidRPr="008A696A" w:rsidRDefault="008A696A" w:rsidP="008A696A">
      <w:pPr>
        <w:pStyle w:val="Prrafodelista"/>
        <w:autoSpaceDE w:val="0"/>
        <w:autoSpaceDN w:val="0"/>
        <w:adjustRightInd w:val="0"/>
        <w:spacing w:before="240" w:after="240"/>
        <w:ind w:left="2687" w:right="1247"/>
        <w:rPr>
          <w:rFonts w:ascii="Book Antiqua" w:hAnsi="Book Antiqua" w:cs="Book Antiqua"/>
          <w:color w:val="000000"/>
          <w:sz w:val="26"/>
          <w:szCs w:val="26"/>
          <w:lang w:val="es-ES"/>
        </w:rPr>
      </w:pPr>
    </w:p>
    <w:p w:rsidR="006A2342" w:rsidRDefault="006A2342" w:rsidP="008A696A">
      <w:pPr>
        <w:pStyle w:val="Prrafodelista"/>
        <w:autoSpaceDE w:val="0"/>
        <w:autoSpaceDN w:val="0"/>
        <w:adjustRightInd w:val="0"/>
        <w:spacing w:before="240" w:after="240"/>
        <w:ind w:left="1247" w:right="1247"/>
        <w:rPr>
          <w:rFonts w:ascii="Book Antiqua" w:hAnsi="Book Antiqua" w:cs="Book Antiqua"/>
          <w:color w:val="000000"/>
          <w:sz w:val="26"/>
          <w:szCs w:val="26"/>
          <w:lang w:val="es-ES"/>
        </w:rPr>
      </w:pPr>
    </w:p>
    <w:p w:rsidR="00FC1B26" w:rsidRDefault="000A585F" w:rsidP="008A696A">
      <w:pPr>
        <w:pStyle w:val="Prrafodelista"/>
        <w:autoSpaceDE w:val="0"/>
        <w:autoSpaceDN w:val="0"/>
        <w:adjustRightInd w:val="0"/>
        <w:spacing w:before="240" w:after="240"/>
        <w:ind w:left="124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Así como también en qué consistía su sintaxis y ejemplos de cada una.</w:t>
      </w:r>
    </w:p>
    <w:p w:rsidR="008A696A" w:rsidRPr="008A696A" w:rsidRDefault="008A696A" w:rsidP="008A696A">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D35BD0" w:rsidRPr="008A696A" w:rsidRDefault="00D35BD0" w:rsidP="00FC1B26">
      <w:pPr>
        <w:pStyle w:val="Prrafodelista"/>
        <w:numPr>
          <w:ilvl w:val="0"/>
          <w:numId w:val="8"/>
        </w:numPr>
        <w:autoSpaceDE w:val="0"/>
        <w:autoSpaceDN w:val="0"/>
        <w:adjustRightInd w:val="0"/>
        <w:spacing w:before="240" w:after="240"/>
        <w:ind w:left="124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A través de un pseudocódigo, representar la solución algorítmica de un problema en el cual requiera el uso de la estructura de control iterativa. </w:t>
      </w:r>
    </w:p>
    <w:p w:rsidR="00FC1B26" w:rsidRPr="008A696A" w:rsidRDefault="00FC1B26" w:rsidP="00FC1B26">
      <w:pPr>
        <w:pStyle w:val="Prrafodelista"/>
        <w:autoSpaceDE w:val="0"/>
        <w:autoSpaceDN w:val="0"/>
        <w:adjustRightInd w:val="0"/>
        <w:spacing w:before="240" w:after="240"/>
        <w:ind w:left="1247" w:right="1247"/>
        <w:rPr>
          <w:rFonts w:ascii="Book Antiqua" w:hAnsi="Book Antiqua" w:cs="Book Antiqua"/>
          <w:color w:val="000000"/>
          <w:sz w:val="26"/>
          <w:szCs w:val="26"/>
          <w:lang w:val="es-ES"/>
        </w:rPr>
      </w:pPr>
    </w:p>
    <w:p w:rsidR="000A585F" w:rsidRDefault="000A585F" w:rsidP="00FC1B26">
      <w:pPr>
        <w:pStyle w:val="Prrafodelista"/>
        <w:autoSpaceDE w:val="0"/>
        <w:autoSpaceDN w:val="0"/>
        <w:adjustRightInd w:val="0"/>
        <w:spacing w:before="240" w:after="240"/>
        <w:ind w:left="124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Para ésta actividad se plantearon diversos problemas, con el objetivo de poner en práctica la comprensión del uso de la sintaxis de un pseudocódigo, representando la solución de cada problema propuesto a través de un pseudocódigo.</w:t>
      </w:r>
    </w:p>
    <w:p w:rsidR="008A696A" w:rsidRPr="008A696A" w:rsidRDefault="008A696A" w:rsidP="00FC1B26">
      <w:pPr>
        <w:pStyle w:val="Prrafodelista"/>
        <w:autoSpaceDE w:val="0"/>
        <w:autoSpaceDN w:val="0"/>
        <w:adjustRightInd w:val="0"/>
        <w:spacing w:before="240" w:after="240"/>
        <w:ind w:left="1247" w:right="1247"/>
        <w:rPr>
          <w:rFonts w:ascii="Book Antiqua" w:hAnsi="Book Antiqua" w:cs="Book Antiqua"/>
          <w:color w:val="000000"/>
          <w:sz w:val="26"/>
          <w:szCs w:val="26"/>
          <w:lang w:val="es-ES"/>
        </w:rPr>
      </w:pPr>
    </w:p>
    <w:p w:rsidR="000A585F" w:rsidRDefault="000A585F" w:rsidP="00FC1B26">
      <w:pPr>
        <w:pStyle w:val="Prrafodelista"/>
        <w:autoSpaceDE w:val="0"/>
        <w:autoSpaceDN w:val="0"/>
        <w:adjustRightInd w:val="0"/>
        <w:spacing w:before="240" w:after="240"/>
        <w:ind w:left="1247" w:right="1247"/>
        <w:rPr>
          <w:rFonts w:ascii="Book Antiqua" w:hAnsi="Book Antiqua" w:cs="Book Antiqua"/>
          <w:color w:val="000000"/>
          <w:sz w:val="24"/>
          <w:szCs w:val="24"/>
          <w:lang w:val="es-ES"/>
        </w:rPr>
      </w:pPr>
    </w:p>
    <w:p w:rsidR="000A585F" w:rsidRPr="008A696A" w:rsidRDefault="000A585F" w:rsidP="000A585F">
      <w:pPr>
        <w:pStyle w:val="Prrafodelista"/>
        <w:numPr>
          <w:ilvl w:val="0"/>
          <w:numId w:val="11"/>
        </w:numPr>
        <w:autoSpaceDE w:val="0"/>
        <w:autoSpaceDN w:val="0"/>
        <w:adjustRightInd w:val="0"/>
        <w:spacing w:before="240" w:after="240"/>
        <w:ind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Suma de dos números</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INICIO</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proofErr w:type="gramStart"/>
      <w:r w:rsidRPr="008A696A">
        <w:rPr>
          <w:rFonts w:ascii="Book Antiqua" w:hAnsi="Book Antiqua" w:cs="Book Antiqua"/>
          <w:color w:val="000000"/>
          <w:sz w:val="26"/>
          <w:szCs w:val="26"/>
          <w:lang w:val="es-ES"/>
        </w:rPr>
        <w:t>a</w:t>
      </w:r>
      <w:proofErr w:type="gramEnd"/>
      <w:r w:rsidRPr="008A696A">
        <w:rPr>
          <w:rFonts w:ascii="Book Antiqua" w:hAnsi="Book Antiqua" w:cs="Book Antiqua"/>
          <w:color w:val="000000"/>
          <w:sz w:val="26"/>
          <w:szCs w:val="26"/>
          <w:lang w:val="es-ES"/>
        </w:rPr>
        <w:t xml:space="preserve">, b, </w:t>
      </w:r>
      <w:r w:rsidR="00E64E82" w:rsidRPr="008A696A">
        <w:rPr>
          <w:rFonts w:ascii="Book Antiqua" w:hAnsi="Book Antiqua" w:cs="Book Antiqua"/>
          <w:color w:val="000000"/>
          <w:sz w:val="26"/>
          <w:szCs w:val="26"/>
          <w:lang w:val="es-ES"/>
        </w:rPr>
        <w:t>c:</w:t>
      </w:r>
      <w:r w:rsidRPr="008A696A">
        <w:rPr>
          <w:rFonts w:ascii="Book Antiqua" w:hAnsi="Book Antiqua" w:cs="Book Antiqua"/>
          <w:color w:val="000000"/>
          <w:sz w:val="26"/>
          <w:szCs w:val="26"/>
          <w:lang w:val="es-ES"/>
        </w:rPr>
        <w:t xml:space="preserve"> ENTERO</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“Dame el primer número”</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LEER: a</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“Dame el segundo número”</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LEER: b</w:t>
      </w: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proofErr w:type="gramStart"/>
      <w:r w:rsidRPr="008A696A">
        <w:rPr>
          <w:rFonts w:ascii="Book Antiqua" w:hAnsi="Book Antiqua" w:cs="Book Antiqua"/>
          <w:color w:val="000000"/>
          <w:sz w:val="26"/>
          <w:szCs w:val="26"/>
          <w:lang w:val="es-ES"/>
        </w:rPr>
        <w:t>c</w:t>
      </w:r>
      <w:proofErr w:type="gramEnd"/>
      <w:r w:rsidRPr="008A696A">
        <w:rPr>
          <w:rFonts w:ascii="Book Antiqua" w:hAnsi="Book Antiqua" w:cs="Book Antiqua"/>
          <w:color w:val="000000"/>
          <w:sz w:val="26"/>
          <w:szCs w:val="26"/>
          <w:lang w:val="es-ES"/>
        </w:rPr>
        <w:t>: a+b</w:t>
      </w:r>
    </w:p>
    <w:p w:rsidR="000A585F" w:rsidRPr="008A696A" w:rsidRDefault="00E64E82"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r w:rsidR="000A585F" w:rsidRPr="008A696A">
        <w:rPr>
          <w:rFonts w:ascii="Book Antiqua" w:hAnsi="Book Antiqua" w:cs="Book Antiqua"/>
          <w:color w:val="000000"/>
          <w:sz w:val="26"/>
          <w:szCs w:val="26"/>
          <w:lang w:val="es-ES"/>
        </w:rPr>
        <w:t>ESCRIBIR: “La suma de los dos números</w:t>
      </w:r>
      <w:r w:rsidRPr="008A696A">
        <w:rPr>
          <w:rFonts w:ascii="Book Antiqua" w:hAnsi="Book Antiqua" w:cs="Book Antiqua"/>
          <w:color w:val="000000"/>
          <w:sz w:val="26"/>
          <w:szCs w:val="26"/>
          <w:lang w:val="es-ES"/>
        </w:rPr>
        <w:t xml:space="preserve"> es: c”</w:t>
      </w:r>
    </w:p>
    <w:p w:rsidR="00E64E82" w:rsidRDefault="00E64E82"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FIN</w:t>
      </w:r>
    </w:p>
    <w:p w:rsidR="008A696A" w:rsidRPr="008A696A" w:rsidRDefault="008A696A"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0A585F" w:rsidRPr="008A696A" w:rsidRDefault="000A585F" w:rsidP="000A585F">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numPr>
          <w:ilvl w:val="0"/>
          <w:numId w:val="11"/>
        </w:numPr>
        <w:autoSpaceDE w:val="0"/>
        <w:autoSpaceDN w:val="0"/>
        <w:adjustRightInd w:val="0"/>
        <w:spacing w:before="240" w:after="240"/>
        <w:ind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Área del círculo</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INICIO</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proofErr w:type="gramStart"/>
      <w:r w:rsidRPr="008A696A">
        <w:rPr>
          <w:rFonts w:ascii="Book Antiqua" w:hAnsi="Book Antiqua" w:cs="Book Antiqua"/>
          <w:color w:val="000000"/>
          <w:sz w:val="26"/>
          <w:szCs w:val="26"/>
          <w:lang w:val="es-ES"/>
        </w:rPr>
        <w:t>a</w:t>
      </w:r>
      <w:proofErr w:type="gramEnd"/>
      <w:r w:rsidRPr="008A696A">
        <w:rPr>
          <w:rFonts w:ascii="Book Antiqua" w:hAnsi="Book Antiqua" w:cs="Book Antiqua"/>
          <w:color w:val="000000"/>
          <w:sz w:val="26"/>
          <w:szCs w:val="26"/>
          <w:lang w:val="es-ES"/>
        </w:rPr>
        <w:t>, r: REAL</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Pi:=3.1416: REAL, CONST</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“Dame el valor del radio”</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LEER: r</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proofErr w:type="gramStart"/>
      <w:r w:rsidRPr="008A696A">
        <w:rPr>
          <w:rFonts w:ascii="Book Antiqua" w:hAnsi="Book Antiqua" w:cs="Book Antiqua"/>
          <w:color w:val="000000"/>
          <w:sz w:val="26"/>
          <w:szCs w:val="26"/>
          <w:lang w:val="es-ES"/>
        </w:rPr>
        <w:t>a</w:t>
      </w:r>
      <w:proofErr w:type="gramEnd"/>
      <w:r w:rsidRPr="008A696A">
        <w:rPr>
          <w:rFonts w:ascii="Book Antiqua" w:hAnsi="Book Antiqua" w:cs="Book Antiqua"/>
          <w:color w:val="000000"/>
          <w:sz w:val="26"/>
          <w:szCs w:val="26"/>
          <w:lang w:val="es-ES"/>
        </w:rPr>
        <w:t>: Pi*r*r</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“El área del círculo es: a”</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FIN</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numPr>
          <w:ilvl w:val="0"/>
          <w:numId w:val="11"/>
        </w:numPr>
        <w:autoSpaceDE w:val="0"/>
        <w:autoSpaceDN w:val="0"/>
        <w:adjustRightInd w:val="0"/>
        <w:spacing w:before="240" w:after="240"/>
        <w:ind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Ecuaciones</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INICIO</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w:t>
      </w:r>
      <w:proofErr w:type="gramStart"/>
      <w:r w:rsidRPr="008A696A">
        <w:rPr>
          <w:rFonts w:ascii="Book Antiqua" w:hAnsi="Book Antiqua" w:cs="Book Antiqua"/>
          <w:color w:val="000000"/>
          <w:sz w:val="26"/>
          <w:szCs w:val="26"/>
          <w:lang w:val="es-ES"/>
        </w:rPr>
        <w:t>x</w:t>
      </w:r>
      <w:proofErr w:type="gramEnd"/>
      <w:r w:rsidRPr="008A696A">
        <w:rPr>
          <w:rFonts w:ascii="Book Antiqua" w:hAnsi="Book Antiqua" w:cs="Book Antiqua"/>
          <w:color w:val="000000"/>
          <w:sz w:val="26"/>
          <w:szCs w:val="26"/>
          <w:lang w:val="es-ES"/>
        </w:rPr>
        <w:t>, y: ENTERO</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“Dame el valor de x”</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LEER: x</w:t>
      </w:r>
    </w:p>
    <w:p w:rsidR="00E64E82" w:rsidRPr="008A696A" w:rsidRDefault="00E64E82" w:rsidP="00E64E82">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sidRPr="008A696A">
        <w:rPr>
          <w:rFonts w:ascii="Book Antiqua" w:hAnsi="Book Antiqua" w:cs="Book Antiqua"/>
          <w:color w:val="000000"/>
          <w:sz w:val="26"/>
          <w:szCs w:val="26"/>
          <w:lang w:val="es-ES"/>
        </w:rPr>
        <w:t xml:space="preserve">           SI (x</w:t>
      </w:r>
      <m:oMath>
        <m:r>
          <w:rPr>
            <w:rFonts w:ascii="Cambria Math" w:hAnsi="Book Antiqua" w:cs="Book Antiqua"/>
            <w:color w:val="000000"/>
            <w:sz w:val="26"/>
            <w:szCs w:val="26"/>
            <w:lang w:val="es-ES"/>
          </w:rPr>
          <m:t>&lt;</m:t>
        </m:r>
      </m:oMath>
      <w:r w:rsidRPr="008A696A">
        <w:rPr>
          <w:rFonts w:ascii="Book Antiqua" w:eastAsiaTheme="minorEastAsia" w:hAnsi="Book Antiqua" w:cs="Book Antiqua"/>
          <w:color w:val="000000"/>
          <w:sz w:val="26"/>
          <w:szCs w:val="26"/>
          <w:lang w:val="es-ES"/>
        </w:rPr>
        <w:t>2) ENTONCES</w:t>
      </w:r>
    </w:p>
    <w:p w:rsidR="00E64E82" w:rsidRPr="008A696A" w:rsidRDefault="00E64E82" w:rsidP="00E64E82">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sidRPr="008A696A">
        <w:rPr>
          <w:rFonts w:ascii="Book Antiqua" w:hAnsi="Book Antiqua" w:cs="Book Antiqua"/>
          <w:color w:val="000000"/>
          <w:sz w:val="26"/>
          <w:szCs w:val="26"/>
          <w:lang w:val="es-ES"/>
        </w:rPr>
        <w:t xml:space="preserve">           RESOLVER  y=</w:t>
      </w:r>
      <m:oMath>
        <m:r>
          <w:rPr>
            <w:rFonts w:ascii="Cambria Math" w:hAnsi="Book Antiqua" w:cs="Book Antiqua"/>
            <w:color w:val="000000"/>
            <w:sz w:val="26"/>
            <w:szCs w:val="26"/>
            <w:lang w:val="es-ES"/>
          </w:rPr>
          <m:t>4</m:t>
        </m:r>
        <m:sSup>
          <m:sSupPr>
            <m:ctrlPr>
              <w:rPr>
                <w:rFonts w:ascii="Cambria Math" w:hAnsi="Book Antiqua" w:cs="Book Antiqua"/>
                <w:i/>
                <w:color w:val="000000"/>
                <w:sz w:val="26"/>
                <w:szCs w:val="26"/>
                <w:lang w:val="es-ES"/>
              </w:rPr>
            </m:ctrlPr>
          </m:sSupPr>
          <m:e>
            <m:r>
              <w:rPr>
                <w:rFonts w:ascii="Cambria Math" w:hAnsi="Cambria Math" w:cs="Book Antiqua"/>
                <w:color w:val="000000"/>
                <w:sz w:val="26"/>
                <w:szCs w:val="26"/>
              </w:rPr>
              <m:t>x</m:t>
            </m:r>
          </m:e>
          <m:sup>
            <m:r>
              <w:rPr>
                <w:rFonts w:ascii="Cambria Math" w:hAnsi="Book Antiqua" w:cs="Book Antiqua"/>
                <w:color w:val="000000"/>
                <w:sz w:val="26"/>
                <w:szCs w:val="26"/>
              </w:rPr>
              <m:t>2</m:t>
            </m:r>
          </m:sup>
        </m:sSup>
        <m:r>
          <w:rPr>
            <w:rFonts w:ascii="Cambria Math" w:hAnsi="Book Antiqua" w:cs="Book Antiqua"/>
            <w:color w:val="000000"/>
            <w:sz w:val="26"/>
            <w:szCs w:val="26"/>
            <w:lang w:val="es-ES"/>
          </w:rPr>
          <m:t>+2</m:t>
        </m:r>
        <m:r>
          <w:rPr>
            <w:rFonts w:ascii="Cambria Math" w:hAnsi="Cambria Math" w:cs="Book Antiqua"/>
            <w:color w:val="000000"/>
            <w:sz w:val="26"/>
            <w:szCs w:val="26"/>
            <w:lang w:val="es-ES"/>
          </w:rPr>
          <m:t>x</m:t>
        </m:r>
        <m:r>
          <w:rPr>
            <w:rFonts w:ascii="Book Antiqua" w:hAnsi="Book Antiqua" w:cs="Book Antiqua"/>
            <w:color w:val="000000"/>
            <w:sz w:val="26"/>
            <w:szCs w:val="26"/>
            <w:lang w:val="es-ES"/>
          </w:rPr>
          <m:t>-</m:t>
        </m:r>
        <m:r>
          <w:rPr>
            <w:rFonts w:ascii="Cambria Math" w:hAnsi="Book Antiqua" w:cs="Book Antiqua"/>
            <w:color w:val="000000"/>
            <w:sz w:val="26"/>
            <w:szCs w:val="26"/>
            <w:lang w:val="es-ES"/>
          </w:rPr>
          <m:t>50</m:t>
        </m:r>
      </m:oMath>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FIN SI</w:t>
      </w:r>
    </w:p>
    <w:p w:rsidR="00E64E82" w:rsidRPr="008A696A" w:rsidRDefault="00E64E8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DE LO CONTRARIO</w:t>
      </w:r>
    </w:p>
    <w:p w:rsidR="00E64E82" w:rsidRPr="008A696A" w:rsidRDefault="00E64E82" w:rsidP="00E64E82">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sidRPr="008A696A">
        <w:rPr>
          <w:rFonts w:ascii="Book Antiqua" w:hAnsi="Book Antiqua" w:cs="Book Antiqua"/>
          <w:color w:val="000000"/>
          <w:sz w:val="26"/>
          <w:szCs w:val="26"/>
          <w:lang w:val="es-ES"/>
        </w:rPr>
        <w:t xml:space="preserve">           SI (x</w:t>
      </w:r>
      <m:oMath>
        <m:r>
          <w:rPr>
            <w:rFonts w:ascii="Cambria Math" w:hAnsi="Book Antiqua" w:cs="Book Antiqua"/>
            <w:color w:val="000000"/>
            <w:sz w:val="26"/>
            <w:szCs w:val="26"/>
            <w:lang w:val="es-ES"/>
          </w:rPr>
          <m:t>&gt;</m:t>
        </m:r>
      </m:oMath>
      <w:r w:rsidR="008A696A" w:rsidRPr="008A696A">
        <w:rPr>
          <w:rFonts w:ascii="Book Antiqua" w:eastAsiaTheme="minorEastAsia" w:hAnsi="Book Antiqua" w:cs="Book Antiqua"/>
          <w:color w:val="000000"/>
          <w:sz w:val="26"/>
          <w:szCs w:val="26"/>
          <w:lang w:val="es-ES"/>
        </w:rPr>
        <w:t>2) ENTONCES</w:t>
      </w:r>
    </w:p>
    <w:p w:rsidR="008A696A" w:rsidRPr="008A696A" w:rsidRDefault="008A696A" w:rsidP="00E64E82">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sidRPr="008A696A">
        <w:rPr>
          <w:rFonts w:ascii="Book Antiqua" w:hAnsi="Book Antiqua" w:cs="Book Antiqua"/>
          <w:color w:val="000000"/>
          <w:sz w:val="26"/>
          <w:szCs w:val="26"/>
          <w:lang w:val="es-ES"/>
        </w:rPr>
        <w:t xml:space="preserve">           RESOLVER y=</w:t>
      </w:r>
      <m:oMath>
        <m:sSup>
          <m:sSupPr>
            <m:ctrlPr>
              <w:rPr>
                <w:rFonts w:ascii="Cambria Math" w:hAnsi="Book Antiqua" w:cs="Book Antiqua"/>
                <w:i/>
                <w:color w:val="000000"/>
                <w:sz w:val="26"/>
                <w:szCs w:val="26"/>
                <w:lang w:val="es-ES"/>
              </w:rPr>
            </m:ctrlPr>
          </m:sSupPr>
          <m:e>
            <m:r>
              <w:rPr>
                <w:rFonts w:ascii="Cambria Math" w:hAnsi="Cambria Math" w:cs="Book Antiqua"/>
                <w:color w:val="000000"/>
                <w:sz w:val="26"/>
                <w:szCs w:val="26"/>
              </w:rPr>
              <m:t>x</m:t>
            </m:r>
          </m:e>
          <m:sup>
            <m:r>
              <w:rPr>
                <w:rFonts w:ascii="Cambria Math" w:hAnsi="Book Antiqua" w:cs="Book Antiqua"/>
                <w:color w:val="000000"/>
                <w:sz w:val="26"/>
                <w:szCs w:val="26"/>
              </w:rPr>
              <m:t>2</m:t>
            </m:r>
          </m:sup>
        </m:sSup>
        <m:r>
          <w:rPr>
            <w:rFonts w:ascii="Cambria Math" w:hAnsi="Book Antiqua" w:cs="Book Antiqua"/>
            <w:color w:val="000000"/>
            <w:sz w:val="26"/>
            <w:szCs w:val="26"/>
            <w:lang w:val="es-ES"/>
          </w:rPr>
          <m:t>+3</m:t>
        </m:r>
        <m:r>
          <w:rPr>
            <w:rFonts w:ascii="Cambria Math" w:hAnsi="Cambria Math" w:cs="Book Antiqua"/>
            <w:color w:val="000000"/>
            <w:sz w:val="26"/>
            <w:szCs w:val="26"/>
            <w:lang w:val="es-ES"/>
          </w:rPr>
          <m:t>x</m:t>
        </m:r>
        <m:r>
          <w:rPr>
            <w:rFonts w:ascii="Cambria Math" w:hAnsi="Book Antiqua" w:cs="Book Antiqua"/>
            <w:color w:val="000000"/>
            <w:sz w:val="26"/>
            <w:szCs w:val="26"/>
            <w:lang w:val="es-ES"/>
          </w:rPr>
          <m:t>+20</m:t>
        </m:r>
      </m:oMath>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FIN SI</w:t>
      </w:r>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FIN DE LO CONTRARIO</w:t>
      </w:r>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DE LO CONTRARIO</w:t>
      </w:r>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ESCRIBIR: “No hay solución”</w:t>
      </w:r>
    </w:p>
    <w:p w:rsidR="008A696A" w:rsidRP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 xml:space="preserve">      FIN DE LO CONTRARIO</w:t>
      </w:r>
    </w:p>
    <w:p w:rsidR="008A696A" w:rsidRDefault="008A696A"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sidRPr="008A696A">
        <w:rPr>
          <w:rFonts w:ascii="Book Antiqua" w:hAnsi="Book Antiqua" w:cs="Book Antiqua"/>
          <w:color w:val="000000"/>
          <w:sz w:val="26"/>
          <w:szCs w:val="26"/>
          <w:lang w:val="es-ES"/>
        </w:rPr>
        <w:t>FIN</w:t>
      </w:r>
    </w:p>
    <w:p w:rsidR="0023584E" w:rsidRDefault="0023584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6A2342" w:rsidRDefault="006A234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6A2342" w:rsidRDefault="006A234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6A2342" w:rsidRDefault="006A2342"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6A2342" w:rsidRDefault="006A2342" w:rsidP="006A2342">
      <w:pPr>
        <w:pStyle w:val="Prrafodelista"/>
        <w:numPr>
          <w:ilvl w:val="0"/>
          <w:numId w:val="11"/>
        </w:numPr>
        <w:tabs>
          <w:tab w:val="left" w:pos="7170"/>
        </w:tabs>
        <w:autoSpaceDE w:val="0"/>
        <w:autoSpaceDN w:val="0"/>
        <w:adjustRightInd w:val="0"/>
        <w:spacing w:before="240" w:after="240"/>
        <w:ind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Tablas de multiplicar del 1 al 10</w:t>
      </w:r>
    </w:p>
    <w:p w:rsidR="006A2342" w:rsidRP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INICIO</w:t>
      </w:r>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w:t>
      </w:r>
      <w:proofErr w:type="gramStart"/>
      <w:r>
        <w:rPr>
          <w:rFonts w:ascii="Book Antiqua" w:hAnsi="Book Antiqua" w:cs="Book Antiqua"/>
          <w:color w:val="000000"/>
          <w:sz w:val="24"/>
          <w:szCs w:val="24"/>
          <w:lang w:val="es-ES"/>
        </w:rPr>
        <w:t>x</w:t>
      </w:r>
      <w:proofErr w:type="gramEnd"/>
      <w:r>
        <w:rPr>
          <w:rFonts w:ascii="Book Antiqua" w:hAnsi="Book Antiqua" w:cs="Book Antiqua"/>
          <w:color w:val="000000"/>
          <w:sz w:val="24"/>
          <w:szCs w:val="24"/>
          <w:lang w:val="es-ES"/>
        </w:rPr>
        <w:t>, y, z: ENTERO</w:t>
      </w:r>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x=1, x</w:t>
      </w:r>
      <m:oMath>
        <m:r>
          <w:rPr>
            <w:rFonts w:ascii="Cambria Math" w:hAnsi="Cambria Math" w:cs="Book Antiqua"/>
            <w:color w:val="000000"/>
            <w:sz w:val="24"/>
            <w:szCs w:val="24"/>
            <w:lang w:val="es-ES"/>
          </w:rPr>
          <m:t>&lt;11</m:t>
        </m:r>
      </m:oMath>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y=1, y</w:t>
      </w:r>
      <m:oMath>
        <m:r>
          <w:rPr>
            <w:rFonts w:ascii="Cambria Math" w:hAnsi="Cambria Math" w:cs="Book Antiqua"/>
            <w:color w:val="000000"/>
            <w:sz w:val="24"/>
            <w:szCs w:val="24"/>
            <w:lang w:val="es-ES"/>
          </w:rPr>
          <m:t>&lt;11</m:t>
        </m:r>
      </m:oMath>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ESCRIBIR: “Tablas de Multiplicar”</w:t>
      </w:r>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RESOLVER: z=x*y</w:t>
      </w:r>
    </w:p>
    <w:p w:rsidR="006A2342" w:rsidRDefault="006A2342" w:rsidP="006A2342">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w:t>
      </w: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AE300E" w:rsidRDefault="00AE300E" w:rsidP="00E64E82">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23584E" w:rsidRDefault="0023584E" w:rsidP="0023584E">
      <w:pPr>
        <w:pStyle w:val="Prrafodelista"/>
        <w:numPr>
          <w:ilvl w:val="0"/>
          <w:numId w:val="11"/>
        </w:numPr>
        <w:autoSpaceDE w:val="0"/>
        <w:autoSpaceDN w:val="0"/>
        <w:adjustRightInd w:val="0"/>
        <w:spacing w:before="240" w:after="240"/>
        <w:ind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Fórmula General</w:t>
      </w:r>
    </w:p>
    <w:p w:rsidR="0023584E" w:rsidRDefault="0023584E" w:rsidP="0023584E">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p>
    <w:p w:rsidR="0023584E" w:rsidRDefault="0023584E" w:rsidP="0023584E">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INICIO</w:t>
      </w:r>
    </w:p>
    <w:p w:rsidR="0023584E" w:rsidRDefault="0023584E" w:rsidP="0023584E">
      <w:pPr>
        <w:pStyle w:val="Prrafodelista"/>
        <w:autoSpaceDE w:val="0"/>
        <w:autoSpaceDN w:val="0"/>
        <w:adjustRightInd w:val="0"/>
        <w:spacing w:before="240" w:after="240"/>
        <w:ind w:left="1967" w:right="1247"/>
        <w:rPr>
          <w:rFonts w:ascii="Book Antiqua" w:hAnsi="Book Antiqua" w:cs="Book Antiqua"/>
          <w:color w:val="000000"/>
          <w:sz w:val="26"/>
          <w:szCs w:val="26"/>
          <w:vertAlign w:val="subscript"/>
          <w:lang w:val="es-ES"/>
        </w:rPr>
      </w:pPr>
      <w:r>
        <w:rPr>
          <w:rFonts w:ascii="Book Antiqua" w:hAnsi="Book Antiqua" w:cs="Book Antiqua"/>
          <w:color w:val="000000"/>
          <w:sz w:val="26"/>
          <w:szCs w:val="26"/>
          <w:lang w:val="es-ES"/>
        </w:rPr>
        <w:t xml:space="preserve">     </w:t>
      </w:r>
      <w:proofErr w:type="gramStart"/>
      <w:r>
        <w:rPr>
          <w:rFonts w:ascii="Book Antiqua" w:hAnsi="Book Antiqua" w:cs="Book Antiqua"/>
          <w:color w:val="000000"/>
          <w:sz w:val="26"/>
          <w:szCs w:val="26"/>
          <w:lang w:val="es-ES"/>
        </w:rPr>
        <w:t>a</w:t>
      </w:r>
      <w:proofErr w:type="gramEnd"/>
      <w:r>
        <w:rPr>
          <w:rFonts w:ascii="Book Antiqua" w:hAnsi="Book Antiqua" w:cs="Book Antiqua"/>
          <w:color w:val="000000"/>
          <w:sz w:val="26"/>
          <w:szCs w:val="26"/>
          <w:lang w:val="es-ES"/>
        </w:rPr>
        <w:t xml:space="preserve">, b, c, </w:t>
      </w:r>
      <w:r w:rsidRPr="0023584E">
        <w:rPr>
          <w:rFonts w:ascii="Book Antiqua" w:hAnsi="Book Antiqua" w:cs="Book Antiqua"/>
          <w:color w:val="000000"/>
          <w:sz w:val="26"/>
          <w:szCs w:val="26"/>
          <w:lang w:val="es-ES"/>
        </w:rPr>
        <w:t>x</w:t>
      </w:r>
      <w:r>
        <w:rPr>
          <w:rFonts w:ascii="Book Antiqua" w:hAnsi="Book Antiqua" w:cs="Book Antiqua"/>
          <w:color w:val="000000"/>
          <w:sz w:val="26"/>
          <w:szCs w:val="26"/>
          <w:vertAlign w:val="subscript"/>
          <w:lang w:val="es-ES"/>
        </w:rPr>
        <w:t xml:space="preserve">1, </w:t>
      </w:r>
      <w:r>
        <w:rPr>
          <w:rFonts w:ascii="Book Antiqua" w:hAnsi="Book Antiqua" w:cs="Book Antiqua"/>
          <w:color w:val="000000"/>
          <w:sz w:val="26"/>
          <w:szCs w:val="26"/>
          <w:lang w:val="es-ES"/>
        </w:rPr>
        <w:t>x</w:t>
      </w:r>
      <w:r>
        <w:rPr>
          <w:rFonts w:ascii="Book Antiqua" w:hAnsi="Book Antiqua" w:cs="Book Antiqua"/>
          <w:color w:val="000000"/>
          <w:sz w:val="26"/>
          <w:szCs w:val="26"/>
          <w:vertAlign w:val="subscript"/>
          <w:lang w:val="es-ES"/>
        </w:rPr>
        <w:t>2</w:t>
      </w:r>
    </w:p>
    <w:p w:rsidR="0023584E" w:rsidRDefault="0023584E" w:rsidP="0023584E">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 xml:space="preserve">     ESCRIBIR: “Dame el valor de a, b y c”</w:t>
      </w:r>
    </w:p>
    <w:p w:rsidR="0023584E" w:rsidRDefault="0023584E" w:rsidP="0023584E">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 xml:space="preserve">     LEER: a, b y c</w:t>
      </w:r>
    </w:p>
    <w:p w:rsidR="0023584E" w:rsidRDefault="0023584E" w:rsidP="0023584E">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Pr>
          <w:rFonts w:ascii="Book Antiqua" w:hAnsi="Book Antiqua" w:cs="Book Antiqua"/>
          <w:color w:val="000000"/>
          <w:sz w:val="26"/>
          <w:szCs w:val="26"/>
          <w:lang w:val="es-ES"/>
        </w:rPr>
        <w:t xml:space="preserve">     </w:t>
      </w:r>
      <w:proofErr w:type="gramStart"/>
      <w:r>
        <w:rPr>
          <w:rFonts w:ascii="Book Antiqua" w:hAnsi="Book Antiqua" w:cs="Book Antiqua"/>
          <w:color w:val="000000"/>
          <w:sz w:val="26"/>
          <w:szCs w:val="26"/>
          <w:lang w:val="es-ES"/>
        </w:rPr>
        <w:t>x</w:t>
      </w:r>
      <w:proofErr w:type="gramEnd"/>
      <w:r>
        <w:rPr>
          <w:rFonts w:ascii="Book Antiqua" w:hAnsi="Book Antiqua" w:cs="Book Antiqua"/>
          <w:color w:val="000000"/>
          <w:sz w:val="26"/>
          <w:szCs w:val="26"/>
          <w:lang w:val="es-ES"/>
        </w:rPr>
        <w:t xml:space="preserve"> </w:t>
      </w:r>
      <w:r>
        <w:rPr>
          <w:rFonts w:ascii="Book Antiqua" w:hAnsi="Book Antiqua" w:cs="Book Antiqua"/>
          <w:color w:val="000000"/>
          <w:sz w:val="26"/>
          <w:szCs w:val="26"/>
          <w:vertAlign w:val="subscript"/>
          <w:lang w:val="es-ES"/>
        </w:rPr>
        <w:t>1, 2</w:t>
      </w:r>
      <w:r>
        <w:rPr>
          <w:rFonts w:ascii="Book Antiqua" w:hAnsi="Book Antiqua" w:cs="Book Antiqua"/>
          <w:color w:val="000000"/>
          <w:sz w:val="26"/>
          <w:szCs w:val="26"/>
          <w:lang w:val="es-ES"/>
        </w:rPr>
        <w:t xml:space="preserve"> </w:t>
      </w:r>
      <m:oMath>
        <m:r>
          <m:rPr>
            <m:sty m:val="p"/>
          </m:rPr>
          <w:rPr>
            <w:rFonts w:ascii="Cambria Math" w:hAnsi="Cambria Math" w:cs="Cambria Math"/>
            <w:color w:val="000000"/>
            <w:sz w:val="26"/>
            <w:szCs w:val="26"/>
            <w:lang w:val="es-ES"/>
          </w:rPr>
          <m:t>=</m:t>
        </m:r>
        <m:f>
          <m:fPr>
            <m:ctrlPr>
              <w:rPr>
                <w:rFonts w:ascii="Cambria Math" w:hAnsi="Cambria Math" w:cs="Book Antiqua"/>
                <w:color w:val="000000"/>
                <w:sz w:val="26"/>
                <w:szCs w:val="26"/>
                <w:lang w:val="es-ES"/>
              </w:rPr>
            </m:ctrlPr>
          </m:fPr>
          <m:num>
            <m:r>
              <m:rPr>
                <m:sty m:val="p"/>
              </m:rPr>
              <w:rPr>
                <w:rFonts w:ascii="Cambria Math" w:hAnsi="Cambria Math" w:cs="Cambria Math"/>
                <w:color w:val="000000"/>
                <w:sz w:val="26"/>
                <w:szCs w:val="26"/>
                <w:lang w:val="es-ES"/>
              </w:rPr>
              <m:t>-</m:t>
            </m:r>
            <m:r>
              <w:rPr>
                <w:rFonts w:ascii="Cambria Math" w:hAnsi="Cambria Math" w:cs="Cambria Math"/>
                <w:color w:val="000000"/>
                <w:sz w:val="26"/>
                <w:szCs w:val="26"/>
                <w:lang w:val="es-ES"/>
              </w:rPr>
              <m:t>b</m:t>
            </m:r>
            <m:r>
              <m:rPr>
                <m:sty m:val="p"/>
              </m:rPr>
              <w:rPr>
                <w:rFonts w:ascii="Cambria Math" w:hAnsi="Cambria Math" w:cs="Cambria Math"/>
                <w:color w:val="000000"/>
                <w:sz w:val="26"/>
                <w:szCs w:val="26"/>
                <w:lang w:val="es-ES"/>
              </w:rPr>
              <m:t>±</m:t>
            </m:r>
            <m:rad>
              <m:radPr>
                <m:degHide m:val="on"/>
                <m:ctrlPr>
                  <w:rPr>
                    <w:rFonts w:ascii="Cambria Math" w:hAnsi="Cambria Math" w:cs="Book Antiqua"/>
                    <w:color w:val="000000"/>
                    <w:sz w:val="26"/>
                    <w:szCs w:val="26"/>
                    <w:lang w:val="es-ES"/>
                  </w:rPr>
                </m:ctrlPr>
              </m:radPr>
              <m:deg/>
              <m:e>
                <m:sSup>
                  <m:sSupPr>
                    <m:ctrlPr>
                      <w:rPr>
                        <w:rFonts w:ascii="Cambria Math" w:hAnsi="Cambria Math" w:cs="Book Antiqua"/>
                        <w:color w:val="000000"/>
                        <w:sz w:val="26"/>
                        <w:szCs w:val="26"/>
                        <w:lang w:val="es-ES"/>
                      </w:rPr>
                    </m:ctrlPr>
                  </m:sSupPr>
                  <m:e>
                    <m:r>
                      <w:rPr>
                        <w:rFonts w:ascii="Cambria Math" w:hAnsi="Cambria Math" w:cs="Cambria Math"/>
                        <w:color w:val="000000"/>
                        <w:sz w:val="26"/>
                        <w:szCs w:val="26"/>
                        <w:lang w:val="es-ES"/>
                      </w:rPr>
                      <m:t>b</m:t>
                    </m:r>
                  </m:e>
                  <m:sup>
                    <m:r>
                      <m:rPr>
                        <m:sty m:val="p"/>
                      </m:rPr>
                      <w:rPr>
                        <w:rFonts w:ascii="Cambria Math" w:hAnsi="Cambria Math" w:cs="Cambria Math"/>
                        <w:color w:val="000000"/>
                        <w:sz w:val="26"/>
                        <w:szCs w:val="26"/>
                        <w:lang w:val="es-ES"/>
                      </w:rPr>
                      <m:t>2</m:t>
                    </m:r>
                  </m:sup>
                </m:sSup>
                <m:r>
                  <m:rPr>
                    <m:sty m:val="p"/>
                  </m:rPr>
                  <w:rPr>
                    <w:rFonts w:ascii="Cambria Math" w:hAnsi="Cambria Math" w:cs="Cambria Math"/>
                    <w:color w:val="000000"/>
                    <w:sz w:val="26"/>
                    <w:szCs w:val="26"/>
                    <w:lang w:val="es-ES"/>
                  </w:rPr>
                  <m:t>-4</m:t>
                </m:r>
                <m:r>
                  <w:rPr>
                    <w:rFonts w:ascii="Cambria Math" w:hAnsi="Cambria Math" w:cs="Cambria Math"/>
                    <w:color w:val="000000"/>
                    <w:sz w:val="26"/>
                    <w:szCs w:val="26"/>
                    <w:lang w:val="es-ES"/>
                  </w:rPr>
                  <m:t>ac</m:t>
                </m:r>
              </m:e>
            </m:rad>
          </m:num>
          <m:den>
            <m:r>
              <m:rPr>
                <m:sty m:val="p"/>
              </m:rPr>
              <w:rPr>
                <w:rFonts w:ascii="Cambria Math" w:hAnsi="Cambria Math" w:cs="Cambria Math"/>
                <w:color w:val="000000"/>
                <w:sz w:val="26"/>
                <w:szCs w:val="26"/>
                <w:lang w:val="es-ES"/>
              </w:rPr>
              <m:t>2</m:t>
            </m:r>
            <m:r>
              <w:rPr>
                <w:rFonts w:ascii="Cambria Math" w:hAnsi="Cambria Math" w:cs="Cambria Math"/>
                <w:color w:val="000000"/>
                <w:sz w:val="26"/>
                <w:szCs w:val="26"/>
                <w:lang w:val="es-ES"/>
              </w:rPr>
              <m:t>a</m:t>
            </m:r>
          </m:den>
        </m:f>
      </m:oMath>
    </w:p>
    <w:p w:rsidR="00EF0D21" w:rsidRDefault="00EF0D21" w:rsidP="0023584E">
      <w:pPr>
        <w:pStyle w:val="Prrafodelista"/>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Pr>
          <w:rFonts w:ascii="Book Antiqua" w:eastAsiaTheme="minorEastAsia" w:hAnsi="Book Antiqua" w:cs="Book Antiqua"/>
          <w:color w:val="000000"/>
          <w:sz w:val="26"/>
          <w:szCs w:val="26"/>
          <w:lang w:val="es-ES"/>
        </w:rPr>
        <w:t xml:space="preserve">     SI (</w:t>
      </w:r>
      <m:oMath>
        <m:rad>
          <m:radPr>
            <m:degHide m:val="on"/>
            <m:ctrlPr>
              <w:rPr>
                <w:rFonts w:ascii="Cambria Math" w:eastAsiaTheme="minorEastAsia" w:hAnsi="Cambria Math" w:cs="Book Antiqua"/>
                <w:i/>
                <w:color w:val="000000"/>
                <w:sz w:val="26"/>
                <w:szCs w:val="26"/>
                <w:lang w:val="es-ES"/>
              </w:rPr>
            </m:ctrlPr>
          </m:radPr>
          <m:deg/>
          <m:e>
            <m:sSup>
              <m:sSupPr>
                <m:ctrlPr>
                  <w:rPr>
                    <w:rFonts w:ascii="Cambria Math" w:eastAsiaTheme="minorEastAsia" w:hAnsi="Cambria Math" w:cs="Book Antiqua"/>
                    <w:i/>
                    <w:color w:val="000000"/>
                    <w:sz w:val="26"/>
                    <w:szCs w:val="26"/>
                    <w:lang w:val="es-ES"/>
                  </w:rPr>
                </m:ctrlPr>
              </m:sSupPr>
              <m:e>
                <m:r>
                  <w:rPr>
                    <w:rFonts w:ascii="Cambria Math" w:eastAsiaTheme="minorEastAsia" w:hAnsi="Cambria Math" w:cs="Book Antiqua"/>
                    <w:color w:val="000000"/>
                    <w:sz w:val="26"/>
                    <w:szCs w:val="26"/>
                    <w:lang w:val="es-ES"/>
                  </w:rPr>
                  <m:t>b</m:t>
                </m:r>
              </m:e>
              <m:sup>
                <m:r>
                  <w:rPr>
                    <w:rFonts w:ascii="Cambria Math" w:eastAsiaTheme="minorEastAsia" w:hAnsi="Cambria Math" w:cs="Book Antiqua"/>
                    <w:color w:val="000000"/>
                    <w:sz w:val="26"/>
                    <w:szCs w:val="26"/>
                    <w:lang w:val="es-ES"/>
                  </w:rPr>
                  <m:t>2</m:t>
                </m:r>
              </m:sup>
            </m:sSup>
            <m:ctrlPr>
              <w:rPr>
                <w:rFonts w:ascii="Cambria Math" w:hAnsi="Cambria Math" w:cs="Book Antiqua"/>
                <w:i/>
                <w:color w:val="000000"/>
                <w:sz w:val="26"/>
                <w:szCs w:val="26"/>
                <w:lang w:val="es-ES"/>
              </w:rPr>
            </m:ctrlPr>
          </m:e>
        </m:rad>
        <m:r>
          <w:rPr>
            <w:rFonts w:ascii="Cambria Math" w:eastAsiaTheme="minorEastAsia" w:hAnsi="Cambria Math" w:cs="Book Antiqua"/>
            <w:color w:val="000000"/>
            <w:sz w:val="26"/>
            <w:szCs w:val="26"/>
            <w:lang w:val="es-ES"/>
          </w:rPr>
          <m:t>-4ac&gt;0</m:t>
        </m:r>
      </m:oMath>
      <w:r>
        <w:rPr>
          <w:rFonts w:ascii="Book Antiqua" w:eastAsiaTheme="minorEastAsia" w:hAnsi="Book Antiqua" w:cs="Book Antiqua"/>
          <w:color w:val="000000"/>
          <w:sz w:val="26"/>
          <w:szCs w:val="26"/>
          <w:lang w:val="es-ES"/>
        </w:rPr>
        <w:t>) ENTONCES</w:t>
      </w:r>
    </w:p>
    <w:p w:rsidR="00EF0D21" w:rsidRPr="0023584E" w:rsidRDefault="00AE300E" w:rsidP="0023584E">
      <w:pPr>
        <w:pStyle w:val="Prrafodelista"/>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eastAsiaTheme="minorEastAsia" w:hAnsi="Book Antiqua" w:cs="Book Antiqua"/>
          <w:color w:val="000000"/>
          <w:sz w:val="26"/>
          <w:szCs w:val="26"/>
          <w:lang w:val="es-ES"/>
        </w:rPr>
        <w:t xml:space="preserve">          RESOLVER</w:t>
      </w:r>
      <w:r w:rsidR="00EF0D21">
        <w:rPr>
          <w:rFonts w:ascii="Book Antiqua" w:eastAsiaTheme="minorEastAsia" w:hAnsi="Book Antiqua" w:cs="Book Antiqua"/>
          <w:color w:val="000000"/>
          <w:sz w:val="26"/>
          <w:szCs w:val="26"/>
          <w:lang w:val="es-ES"/>
        </w:rPr>
        <w:t xml:space="preserve">  x</w:t>
      </w:r>
      <w:r w:rsidR="00EF0D21">
        <w:rPr>
          <w:rFonts w:ascii="Book Antiqua" w:eastAsiaTheme="minorEastAsia" w:hAnsi="Book Antiqua" w:cs="Book Antiqua"/>
          <w:color w:val="000000"/>
          <w:sz w:val="26"/>
          <w:szCs w:val="26"/>
          <w:vertAlign w:val="subscript"/>
          <w:lang w:val="es-ES"/>
        </w:rPr>
        <w:t>1, 2</w:t>
      </w:r>
      <w:r w:rsidR="00EF0D21">
        <w:rPr>
          <w:rFonts w:ascii="Book Antiqua" w:eastAsiaTheme="minorEastAsia" w:hAnsi="Book Antiqua" w:cs="Book Antiqua"/>
          <w:color w:val="000000"/>
          <w:sz w:val="26"/>
          <w:szCs w:val="26"/>
          <w:lang w:val="es-ES"/>
        </w:rPr>
        <w:t xml:space="preserve"> </w:t>
      </w:r>
      <m:oMath>
        <m:r>
          <w:rPr>
            <w:rFonts w:ascii="Cambria Math" w:eastAsiaTheme="minorEastAsia" w:hAnsi="Cambria Math" w:cs="Book Antiqua"/>
            <w:color w:val="000000"/>
            <w:sz w:val="26"/>
            <w:szCs w:val="26"/>
            <w:lang w:val="es-ES"/>
          </w:rPr>
          <m:t>=-</m:t>
        </m:r>
        <m:f>
          <m:fPr>
            <m:ctrlPr>
              <w:rPr>
                <w:rFonts w:ascii="Cambria Math" w:eastAsiaTheme="minorEastAsia" w:hAnsi="Cambria Math" w:cs="Book Antiqua"/>
                <w:i/>
                <w:color w:val="000000"/>
                <w:sz w:val="26"/>
                <w:szCs w:val="26"/>
                <w:lang w:val="es-ES"/>
              </w:rPr>
            </m:ctrlPr>
          </m:fPr>
          <m:num>
            <m:r>
              <w:rPr>
                <w:rFonts w:ascii="Cambria Math" w:eastAsiaTheme="minorEastAsia" w:hAnsi="Cambria Math" w:cs="Book Antiqua"/>
                <w:color w:val="000000"/>
                <w:sz w:val="26"/>
                <w:szCs w:val="26"/>
                <w:lang w:val="es-ES"/>
              </w:rPr>
              <m:t>b</m:t>
            </m:r>
          </m:num>
          <m:den>
            <m:r>
              <w:rPr>
                <w:rFonts w:ascii="Cambria Math" w:eastAsiaTheme="minorEastAsia" w:hAnsi="Cambria Math" w:cs="Book Antiqua"/>
                <w:color w:val="000000"/>
                <w:sz w:val="26"/>
                <w:szCs w:val="26"/>
                <w:lang w:val="es-ES"/>
              </w:rPr>
              <m:t>2a</m:t>
            </m:r>
          </m:den>
        </m:f>
        <m:r>
          <w:rPr>
            <w:rFonts w:ascii="Cambria Math" w:eastAsiaTheme="minorEastAsia" w:hAnsi="Cambria Math" w:cs="Book Antiqua"/>
            <w:color w:val="000000"/>
            <w:sz w:val="26"/>
            <w:szCs w:val="26"/>
            <w:lang w:val="es-ES"/>
          </w:rPr>
          <m:t>±</m:t>
        </m:r>
        <m:rad>
          <m:radPr>
            <m:degHide m:val="on"/>
            <m:ctrlPr>
              <w:rPr>
                <w:rFonts w:ascii="Cambria Math" w:eastAsiaTheme="minorEastAsia" w:hAnsi="Cambria Math" w:cs="Book Antiqua"/>
                <w:i/>
                <w:color w:val="000000"/>
                <w:sz w:val="26"/>
                <w:szCs w:val="26"/>
                <w:lang w:val="es-ES"/>
              </w:rPr>
            </m:ctrlPr>
          </m:radPr>
          <m:deg/>
          <m:e>
            <m:sSup>
              <m:sSupPr>
                <m:ctrlPr>
                  <w:rPr>
                    <w:rFonts w:ascii="Cambria Math" w:eastAsiaTheme="minorEastAsia" w:hAnsi="Cambria Math" w:cs="Book Antiqua"/>
                    <w:i/>
                    <w:color w:val="000000"/>
                    <w:sz w:val="26"/>
                    <w:szCs w:val="26"/>
                    <w:lang w:val="es-ES"/>
                  </w:rPr>
                </m:ctrlPr>
              </m:sSupPr>
              <m:e>
                <m:r>
                  <w:rPr>
                    <w:rFonts w:ascii="Cambria Math" w:eastAsiaTheme="minorEastAsia" w:hAnsi="Cambria Math" w:cs="Book Antiqua"/>
                    <w:color w:val="000000"/>
                    <w:sz w:val="26"/>
                    <w:szCs w:val="26"/>
                    <w:lang w:val="es-ES"/>
                  </w:rPr>
                  <m:t>(b</m:t>
                </m:r>
              </m:e>
              <m:sup>
                <m:r>
                  <w:rPr>
                    <w:rFonts w:ascii="Cambria Math" w:eastAsiaTheme="minorEastAsia" w:hAnsi="Cambria Math" w:cs="Book Antiqua"/>
                    <w:color w:val="000000"/>
                    <w:sz w:val="26"/>
                    <w:szCs w:val="26"/>
                    <w:lang w:val="es-ES"/>
                  </w:rPr>
                  <m:t>2</m:t>
                </m:r>
              </m:sup>
            </m:sSup>
            <m:ctrlPr>
              <w:rPr>
                <w:rFonts w:ascii="Cambria Math" w:hAnsi="Cambria Math" w:cs="Book Antiqua"/>
                <w:i/>
                <w:color w:val="000000"/>
                <w:sz w:val="26"/>
                <w:szCs w:val="26"/>
                <w:lang w:val="es-ES"/>
              </w:rPr>
            </m:ctrlPr>
          </m:e>
        </m:rad>
        <m:r>
          <w:rPr>
            <w:rFonts w:ascii="Cambria Math" w:eastAsiaTheme="minorEastAsia" w:hAnsi="Cambria Math" w:cs="Book Antiqua"/>
            <w:color w:val="000000"/>
            <w:sz w:val="26"/>
            <w:szCs w:val="26"/>
            <w:lang w:val="es-ES"/>
          </w:rPr>
          <m:t>-4ac)</m:t>
        </m:r>
      </m:oMath>
    </w:p>
    <w:p w:rsidR="00E64E82" w:rsidRDefault="00EF0D21" w:rsidP="00EF0D21">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 SI</w:t>
      </w:r>
    </w:p>
    <w:p w:rsidR="00EF0D21" w:rsidRDefault="00EF0D21" w:rsidP="00EF0D21">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DE LO CONTRARIO </w:t>
      </w:r>
    </w:p>
    <w:p w:rsidR="00EF0D21" w:rsidRDefault="00EF0D21" w:rsidP="00EF0D21">
      <w:pPr>
        <w:pStyle w:val="Prrafodelista"/>
        <w:tabs>
          <w:tab w:val="left" w:pos="7170"/>
        </w:tabs>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Pr>
          <w:rFonts w:ascii="Book Antiqua" w:hAnsi="Book Antiqua" w:cs="Book Antiqua"/>
          <w:color w:val="000000"/>
          <w:sz w:val="24"/>
          <w:szCs w:val="24"/>
          <w:lang w:val="es-ES"/>
        </w:rPr>
        <w:t xml:space="preserve">        SI </w:t>
      </w:r>
      <w:r>
        <w:rPr>
          <w:rFonts w:ascii="Book Antiqua" w:eastAsiaTheme="minorEastAsia" w:hAnsi="Book Antiqua" w:cs="Book Antiqua"/>
          <w:color w:val="000000"/>
          <w:sz w:val="26"/>
          <w:szCs w:val="26"/>
          <w:lang w:val="es-ES"/>
        </w:rPr>
        <w:t>(</w:t>
      </w:r>
      <m:oMath>
        <m:rad>
          <m:radPr>
            <m:degHide m:val="on"/>
            <m:ctrlPr>
              <w:rPr>
                <w:rFonts w:ascii="Cambria Math" w:eastAsiaTheme="minorEastAsia" w:hAnsi="Cambria Math" w:cs="Book Antiqua"/>
                <w:i/>
                <w:color w:val="000000"/>
                <w:sz w:val="26"/>
                <w:szCs w:val="26"/>
                <w:lang w:val="es-ES"/>
              </w:rPr>
            </m:ctrlPr>
          </m:radPr>
          <m:deg/>
          <m:e>
            <m:sSup>
              <m:sSupPr>
                <m:ctrlPr>
                  <w:rPr>
                    <w:rFonts w:ascii="Cambria Math" w:eastAsiaTheme="minorEastAsia" w:hAnsi="Cambria Math" w:cs="Book Antiqua"/>
                    <w:i/>
                    <w:color w:val="000000"/>
                    <w:sz w:val="26"/>
                    <w:szCs w:val="26"/>
                    <w:lang w:val="es-ES"/>
                  </w:rPr>
                </m:ctrlPr>
              </m:sSupPr>
              <m:e>
                <m:r>
                  <w:rPr>
                    <w:rFonts w:ascii="Cambria Math" w:eastAsiaTheme="minorEastAsia" w:hAnsi="Cambria Math" w:cs="Book Antiqua"/>
                    <w:color w:val="000000"/>
                    <w:sz w:val="26"/>
                    <w:szCs w:val="26"/>
                    <w:lang w:val="es-ES"/>
                  </w:rPr>
                  <m:t>b</m:t>
                </m:r>
              </m:e>
              <m:sup>
                <m:r>
                  <w:rPr>
                    <w:rFonts w:ascii="Cambria Math" w:eastAsiaTheme="minorEastAsia" w:hAnsi="Cambria Math" w:cs="Book Antiqua"/>
                    <w:color w:val="000000"/>
                    <w:sz w:val="26"/>
                    <w:szCs w:val="26"/>
                    <w:lang w:val="es-ES"/>
                  </w:rPr>
                  <m:t>2</m:t>
                </m:r>
              </m:sup>
            </m:sSup>
            <m:ctrlPr>
              <w:rPr>
                <w:rFonts w:ascii="Cambria Math" w:hAnsi="Cambria Math" w:cs="Book Antiqua"/>
                <w:i/>
                <w:color w:val="000000"/>
                <w:sz w:val="26"/>
                <w:szCs w:val="26"/>
                <w:lang w:val="es-ES"/>
              </w:rPr>
            </m:ctrlPr>
          </m:e>
        </m:rad>
        <m:r>
          <w:rPr>
            <w:rFonts w:ascii="Cambria Math" w:eastAsiaTheme="minorEastAsia" w:hAnsi="Cambria Math" w:cs="Book Antiqua"/>
            <w:color w:val="000000"/>
            <w:sz w:val="26"/>
            <w:szCs w:val="26"/>
            <w:lang w:val="es-ES"/>
          </w:rPr>
          <m:t>-4ac&lt;0</m:t>
        </m:r>
      </m:oMath>
      <w:r>
        <w:rPr>
          <w:rFonts w:ascii="Book Antiqua" w:eastAsiaTheme="minorEastAsia" w:hAnsi="Book Antiqua" w:cs="Book Antiqua"/>
          <w:color w:val="000000"/>
          <w:sz w:val="26"/>
          <w:szCs w:val="26"/>
          <w:lang w:val="es-ES"/>
        </w:rPr>
        <w:t>) ENTONCES</w:t>
      </w:r>
    </w:p>
    <w:p w:rsidR="00EF0D21" w:rsidRDefault="00EF0D21" w:rsidP="00EF0D21">
      <w:pPr>
        <w:pStyle w:val="Prrafodelista"/>
        <w:tabs>
          <w:tab w:val="left" w:pos="7170"/>
        </w:tabs>
        <w:autoSpaceDE w:val="0"/>
        <w:autoSpaceDN w:val="0"/>
        <w:adjustRightInd w:val="0"/>
        <w:spacing w:before="240" w:after="240"/>
        <w:ind w:left="1967" w:right="1247"/>
        <w:rPr>
          <w:rFonts w:ascii="Book Antiqua" w:eastAsiaTheme="minorEastAsia" w:hAnsi="Book Antiqua" w:cs="Book Antiqua"/>
          <w:color w:val="000000"/>
          <w:sz w:val="26"/>
          <w:szCs w:val="26"/>
          <w:lang w:val="es-ES"/>
        </w:rPr>
      </w:pPr>
      <w:r>
        <w:rPr>
          <w:rFonts w:ascii="Book Antiqua" w:hAnsi="Book Antiqua" w:cs="Book Antiqua"/>
          <w:color w:val="000000"/>
          <w:sz w:val="24"/>
          <w:szCs w:val="24"/>
          <w:lang w:val="es-ES"/>
        </w:rPr>
        <w:t xml:space="preserve">        RESOLVER</w:t>
      </w:r>
      <w:r w:rsidR="00AE300E">
        <w:rPr>
          <w:rFonts w:ascii="Book Antiqua" w:hAnsi="Book Antiqua" w:cs="Book Antiqua"/>
          <w:color w:val="000000"/>
          <w:sz w:val="24"/>
          <w:szCs w:val="24"/>
          <w:lang w:val="es-ES"/>
        </w:rPr>
        <w:t xml:space="preserve">  </w:t>
      </w:r>
      <w:r w:rsidR="00AE300E">
        <w:rPr>
          <w:rFonts w:ascii="Book Antiqua" w:eastAsiaTheme="minorEastAsia" w:hAnsi="Book Antiqua" w:cs="Book Antiqua"/>
          <w:color w:val="000000"/>
          <w:sz w:val="26"/>
          <w:szCs w:val="26"/>
          <w:lang w:val="es-ES"/>
        </w:rPr>
        <w:t>x</w:t>
      </w:r>
      <w:r w:rsidR="00AE300E">
        <w:rPr>
          <w:rFonts w:ascii="Book Antiqua" w:eastAsiaTheme="minorEastAsia" w:hAnsi="Book Antiqua" w:cs="Book Antiqua"/>
          <w:color w:val="000000"/>
          <w:sz w:val="26"/>
          <w:szCs w:val="26"/>
          <w:vertAlign w:val="subscript"/>
          <w:lang w:val="es-ES"/>
        </w:rPr>
        <w:t>1, 2</w:t>
      </w:r>
      <w:r w:rsidR="00AE300E">
        <w:rPr>
          <w:rFonts w:ascii="Book Antiqua" w:eastAsiaTheme="minorEastAsia" w:hAnsi="Book Antiqua" w:cs="Book Antiqua"/>
          <w:color w:val="000000"/>
          <w:sz w:val="26"/>
          <w:szCs w:val="26"/>
          <w:lang w:val="es-ES"/>
        </w:rPr>
        <w:t xml:space="preserve"> </w:t>
      </w:r>
      <m:oMath>
        <m:r>
          <w:rPr>
            <w:rFonts w:ascii="Cambria Math" w:eastAsiaTheme="minorEastAsia" w:hAnsi="Cambria Math" w:cs="Book Antiqua"/>
            <w:color w:val="000000"/>
            <w:sz w:val="26"/>
            <w:szCs w:val="26"/>
            <w:lang w:val="es-ES"/>
          </w:rPr>
          <m:t>=-</m:t>
        </m:r>
        <m:f>
          <m:fPr>
            <m:ctrlPr>
              <w:rPr>
                <w:rFonts w:ascii="Cambria Math" w:eastAsiaTheme="minorEastAsia" w:hAnsi="Cambria Math" w:cs="Book Antiqua"/>
                <w:i/>
                <w:color w:val="000000"/>
                <w:sz w:val="26"/>
                <w:szCs w:val="26"/>
                <w:lang w:val="es-ES"/>
              </w:rPr>
            </m:ctrlPr>
          </m:fPr>
          <m:num>
            <m:r>
              <w:rPr>
                <w:rFonts w:ascii="Cambria Math" w:eastAsiaTheme="minorEastAsia" w:hAnsi="Cambria Math" w:cs="Book Antiqua"/>
                <w:color w:val="000000"/>
                <w:sz w:val="26"/>
                <w:szCs w:val="26"/>
                <w:lang w:val="es-ES"/>
              </w:rPr>
              <m:t>b</m:t>
            </m:r>
          </m:num>
          <m:den>
            <m:r>
              <w:rPr>
                <w:rFonts w:ascii="Cambria Math" w:eastAsiaTheme="minorEastAsia" w:hAnsi="Cambria Math" w:cs="Book Antiqua"/>
                <w:color w:val="000000"/>
                <w:sz w:val="26"/>
                <w:szCs w:val="26"/>
                <w:lang w:val="es-ES"/>
              </w:rPr>
              <m:t>2a</m:t>
            </m:r>
          </m:den>
        </m:f>
        <m:r>
          <w:rPr>
            <w:rFonts w:ascii="Cambria Math" w:eastAsiaTheme="minorEastAsia" w:hAnsi="Cambria Math" w:cs="Book Antiqua"/>
            <w:color w:val="000000"/>
            <w:sz w:val="26"/>
            <w:szCs w:val="26"/>
            <w:lang w:val="es-ES"/>
          </w:rPr>
          <m:t>±</m:t>
        </m:r>
        <m:d>
          <m:dPr>
            <m:ctrlPr>
              <w:rPr>
                <w:rFonts w:ascii="Cambria Math" w:eastAsiaTheme="minorEastAsia" w:hAnsi="Cambria Math" w:cs="Book Antiqua"/>
                <w:i/>
                <w:color w:val="000000"/>
                <w:sz w:val="26"/>
                <w:szCs w:val="26"/>
                <w:lang w:val="es-ES"/>
              </w:rPr>
            </m:ctrlPr>
          </m:dPr>
          <m:e>
            <m:rad>
              <m:radPr>
                <m:degHide m:val="on"/>
                <m:ctrlPr>
                  <w:rPr>
                    <w:rFonts w:ascii="Cambria Math" w:eastAsiaTheme="minorEastAsia" w:hAnsi="Cambria Math" w:cs="Book Antiqua"/>
                    <w:i/>
                    <w:color w:val="000000"/>
                    <w:sz w:val="26"/>
                    <w:szCs w:val="26"/>
                    <w:lang w:val="es-ES"/>
                  </w:rPr>
                </m:ctrlPr>
              </m:radPr>
              <m:deg/>
              <m:e>
                <m:sSup>
                  <m:sSupPr>
                    <m:ctrlPr>
                      <w:rPr>
                        <w:rFonts w:ascii="Cambria Math" w:eastAsiaTheme="minorEastAsia" w:hAnsi="Cambria Math" w:cs="Book Antiqua"/>
                        <w:i/>
                        <w:color w:val="000000"/>
                        <w:sz w:val="26"/>
                        <w:szCs w:val="26"/>
                        <w:lang w:val="es-ES"/>
                      </w:rPr>
                    </m:ctrlPr>
                  </m:sSupPr>
                  <m:e>
                    <m:r>
                      <w:rPr>
                        <w:rFonts w:ascii="Cambria Math" w:eastAsiaTheme="minorEastAsia" w:hAnsi="Cambria Math" w:cs="Book Antiqua"/>
                        <w:color w:val="000000"/>
                        <w:sz w:val="26"/>
                        <w:szCs w:val="26"/>
                        <w:lang w:val="es-ES"/>
                      </w:rPr>
                      <m:t>(b</m:t>
                    </m:r>
                  </m:e>
                  <m:sup>
                    <m:r>
                      <w:rPr>
                        <w:rFonts w:ascii="Cambria Math" w:eastAsiaTheme="minorEastAsia" w:hAnsi="Cambria Math" w:cs="Book Antiqua"/>
                        <w:color w:val="000000"/>
                        <w:sz w:val="26"/>
                        <w:szCs w:val="26"/>
                        <w:lang w:val="es-ES"/>
                      </w:rPr>
                      <m:t>2</m:t>
                    </m:r>
                  </m:sup>
                </m:sSup>
                <m:ctrlPr>
                  <w:rPr>
                    <w:rFonts w:ascii="Cambria Math" w:hAnsi="Cambria Math" w:cs="Book Antiqua"/>
                    <w:i/>
                    <w:color w:val="000000"/>
                    <w:sz w:val="26"/>
                    <w:szCs w:val="26"/>
                    <w:lang w:val="es-ES"/>
                  </w:rPr>
                </m:ctrlPr>
              </m:e>
            </m:rad>
            <m:r>
              <w:rPr>
                <w:rFonts w:ascii="Cambria Math" w:eastAsiaTheme="minorEastAsia" w:hAnsi="Cambria Math" w:cs="Book Antiqua"/>
                <w:color w:val="000000"/>
                <w:sz w:val="26"/>
                <w:szCs w:val="26"/>
                <w:lang w:val="es-ES"/>
              </w:rPr>
              <m:t>-4ac</m:t>
            </m:r>
          </m:e>
        </m:d>
        <m:d>
          <m:dPr>
            <m:ctrlPr>
              <w:rPr>
                <w:rFonts w:ascii="Cambria Math" w:eastAsiaTheme="minorEastAsia" w:hAnsi="Cambria Math" w:cs="Book Antiqua"/>
                <w:i/>
                <w:color w:val="000000"/>
                <w:sz w:val="26"/>
                <w:szCs w:val="26"/>
                <w:lang w:val="es-ES"/>
              </w:rPr>
            </m:ctrlPr>
          </m:dPr>
          <m:e>
            <m:r>
              <w:rPr>
                <w:rFonts w:ascii="Cambria Math" w:eastAsiaTheme="minorEastAsia" w:hAnsi="Cambria Math" w:cs="Book Antiqua"/>
                <w:color w:val="000000"/>
                <w:sz w:val="26"/>
                <w:szCs w:val="26"/>
                <w:lang w:val="es-ES"/>
              </w:rPr>
              <m:t>-1</m:t>
            </m:r>
          </m:e>
        </m:d>
        <m:r>
          <w:rPr>
            <w:rFonts w:ascii="Cambria Math" w:eastAsiaTheme="minorEastAsia" w:hAnsi="Cambria Math" w:cs="Book Antiqua"/>
            <w:color w:val="000000"/>
            <w:sz w:val="26"/>
            <w:szCs w:val="26"/>
            <w:lang w:val="es-ES"/>
          </w:rPr>
          <m:t>)</m:t>
        </m:r>
      </m:oMath>
    </w:p>
    <w:p w:rsidR="00AE300E" w:rsidRDefault="00AE300E" w:rsidP="00EF0D21">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 SI</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DE LO CONTRARIO</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SI (a=0) ENTONCES</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ESCRIBIR: “No hay solución”</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 SI</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 DE LO CONTRARIO</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 xml:space="preserve">     FIN DE LO CONTRARIO</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r>
        <w:rPr>
          <w:rFonts w:ascii="Book Antiqua" w:hAnsi="Book Antiqua" w:cs="Book Antiqua"/>
          <w:color w:val="000000"/>
          <w:sz w:val="24"/>
          <w:szCs w:val="24"/>
          <w:lang w:val="es-ES"/>
        </w:rPr>
        <w:t>FIN</w:t>
      </w: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p>
    <w:p w:rsidR="00B866AA" w:rsidRDefault="00B866AA"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p>
    <w:p w:rsidR="00AE300E" w:rsidRDefault="00AE300E"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4"/>
          <w:szCs w:val="24"/>
          <w:lang w:val="es-ES"/>
        </w:rPr>
      </w:pPr>
    </w:p>
    <w:p w:rsidR="00B866AA" w:rsidRPr="006A2342" w:rsidRDefault="00B866AA" w:rsidP="006A2342">
      <w:pPr>
        <w:tabs>
          <w:tab w:val="left" w:pos="7170"/>
        </w:tabs>
        <w:autoSpaceDE w:val="0"/>
        <w:autoSpaceDN w:val="0"/>
        <w:adjustRightInd w:val="0"/>
        <w:spacing w:before="240" w:after="240"/>
        <w:ind w:right="1247"/>
        <w:rPr>
          <w:rFonts w:ascii="Book Antiqua" w:hAnsi="Book Antiqua" w:cs="Book Antiqua"/>
          <w:color w:val="000000"/>
          <w:sz w:val="24"/>
          <w:szCs w:val="24"/>
          <w:lang w:val="es-ES"/>
        </w:rPr>
      </w:pPr>
    </w:p>
    <w:p w:rsidR="00B866AA" w:rsidRDefault="00B866AA" w:rsidP="00AE300E">
      <w:pPr>
        <w:pStyle w:val="Prrafodelista"/>
        <w:tabs>
          <w:tab w:val="left" w:pos="7170"/>
        </w:tabs>
        <w:autoSpaceDE w:val="0"/>
        <w:autoSpaceDN w:val="0"/>
        <w:adjustRightInd w:val="0"/>
        <w:spacing w:before="240" w:after="240"/>
        <w:ind w:left="1967" w:right="1247"/>
        <w:rPr>
          <w:rFonts w:ascii="Book Antiqua" w:hAnsi="Book Antiqua" w:cs="Book Antiqua"/>
          <w:b/>
          <w:color w:val="000000"/>
          <w:sz w:val="30"/>
          <w:szCs w:val="30"/>
          <w:lang w:val="es-ES"/>
        </w:rPr>
      </w:pPr>
      <w:r w:rsidRPr="00B866AA">
        <w:rPr>
          <w:rFonts w:ascii="Book Antiqua" w:hAnsi="Book Antiqua" w:cs="Book Antiqua"/>
          <w:b/>
          <w:color w:val="000000"/>
          <w:sz w:val="30"/>
          <w:szCs w:val="30"/>
          <w:lang w:val="es-ES"/>
        </w:rPr>
        <w:t>Conclusiones:</w:t>
      </w:r>
    </w:p>
    <w:p w:rsidR="00B866AA" w:rsidRDefault="00B866AA"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En ésta práctica se ganó conocimiento sobre el uso de los pseudocódigos,</w:t>
      </w:r>
      <w:r w:rsidR="006A2342">
        <w:rPr>
          <w:rFonts w:ascii="Book Antiqua" w:hAnsi="Book Antiqua" w:cs="Book Antiqua"/>
          <w:color w:val="000000"/>
          <w:sz w:val="26"/>
          <w:szCs w:val="26"/>
          <w:lang w:val="es-ES"/>
        </w:rPr>
        <w:t xml:space="preserve"> sus funciones,</w:t>
      </w:r>
      <w:r>
        <w:rPr>
          <w:rFonts w:ascii="Book Antiqua" w:hAnsi="Book Antiqua" w:cs="Book Antiqua"/>
          <w:color w:val="000000"/>
          <w:sz w:val="26"/>
          <w:szCs w:val="26"/>
          <w:lang w:val="es-ES"/>
        </w:rPr>
        <w:t xml:space="preserve"> así como su sintaxis y </w:t>
      </w:r>
      <w:r w:rsidR="006A2342">
        <w:rPr>
          <w:rFonts w:ascii="Book Antiqua" w:hAnsi="Book Antiqua" w:cs="Book Antiqua"/>
          <w:color w:val="000000"/>
          <w:sz w:val="26"/>
          <w:szCs w:val="26"/>
          <w:lang w:val="es-ES"/>
        </w:rPr>
        <w:t xml:space="preserve">practicar </w:t>
      </w:r>
      <w:r>
        <w:rPr>
          <w:rFonts w:ascii="Book Antiqua" w:hAnsi="Book Antiqua" w:cs="Book Antiqua"/>
          <w:color w:val="000000"/>
          <w:sz w:val="26"/>
          <w:szCs w:val="26"/>
          <w:lang w:val="es-ES"/>
        </w:rPr>
        <w:t>la forma de representar la solución a diversos problemas planteados, a través del pseudocódigo</w:t>
      </w:r>
      <w:r w:rsidR="006A2342">
        <w:rPr>
          <w:rFonts w:ascii="Book Antiqua" w:hAnsi="Book Antiqua" w:cs="Book Antiqua"/>
          <w:color w:val="000000"/>
          <w:sz w:val="26"/>
          <w:szCs w:val="26"/>
          <w:lang w:val="es-ES"/>
        </w:rPr>
        <w:t>.</w:t>
      </w:r>
    </w:p>
    <w:p w:rsidR="006A2342" w:rsidRPr="00B866AA" w:rsidRDefault="006A2342" w:rsidP="00AE300E">
      <w:pPr>
        <w:pStyle w:val="Prrafodelista"/>
        <w:tabs>
          <w:tab w:val="left" w:pos="7170"/>
        </w:tabs>
        <w:autoSpaceDE w:val="0"/>
        <w:autoSpaceDN w:val="0"/>
        <w:adjustRightInd w:val="0"/>
        <w:spacing w:before="240" w:after="240"/>
        <w:ind w:left="1967" w:right="1247"/>
        <w:rPr>
          <w:rFonts w:ascii="Book Antiqua" w:hAnsi="Book Antiqua" w:cs="Book Antiqua"/>
          <w:color w:val="000000"/>
          <w:sz w:val="26"/>
          <w:szCs w:val="26"/>
          <w:lang w:val="es-ES"/>
        </w:rPr>
      </w:pPr>
      <w:r>
        <w:rPr>
          <w:rFonts w:ascii="Book Antiqua" w:hAnsi="Book Antiqua" w:cs="Book Antiqua"/>
          <w:color w:val="000000"/>
          <w:sz w:val="26"/>
          <w:szCs w:val="26"/>
          <w:lang w:val="es-ES"/>
        </w:rPr>
        <w:t>Se conocieron las diferentes sintaxis que se manejan dependiendo el tipo de estructura de control.</w:t>
      </w:r>
    </w:p>
    <w:p w:rsidR="00D35BD0" w:rsidRPr="00D35BD0" w:rsidRDefault="00D35BD0" w:rsidP="00D35BD0">
      <w:pPr>
        <w:pStyle w:val="Default"/>
        <w:spacing w:before="120" w:after="120"/>
        <w:ind w:left="1247" w:right="1247"/>
        <w:rPr>
          <w:rFonts w:ascii="Book Antiqua" w:hAnsi="Book Antiqua"/>
        </w:rPr>
      </w:pPr>
    </w:p>
    <w:sectPr w:rsidR="00D35BD0" w:rsidRPr="00D35BD0" w:rsidSect="00550023">
      <w:headerReference w:type="first" r:id="rId9"/>
      <w:pgSz w:w="12240" w:h="15840" w:code="1"/>
      <w:pgMar w:top="284" w:right="249" w:bottom="284" w:left="19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27C" w:rsidRDefault="002B127C" w:rsidP="00042648">
      <w:pPr>
        <w:spacing w:after="0" w:line="240" w:lineRule="auto"/>
      </w:pPr>
      <w:r>
        <w:separator/>
      </w:r>
    </w:p>
  </w:endnote>
  <w:endnote w:type="continuationSeparator" w:id="0">
    <w:p w:rsidR="002B127C" w:rsidRDefault="002B127C" w:rsidP="00042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27C" w:rsidRDefault="002B127C" w:rsidP="00042648">
      <w:pPr>
        <w:spacing w:after="0" w:line="240" w:lineRule="auto"/>
      </w:pPr>
      <w:r>
        <w:separator/>
      </w:r>
    </w:p>
  </w:footnote>
  <w:footnote w:type="continuationSeparator" w:id="0">
    <w:p w:rsidR="002B127C" w:rsidRDefault="002B127C" w:rsidP="000426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648" w:rsidRDefault="00042648">
    <w:pPr>
      <w:pStyle w:val="Encabezado"/>
    </w:pPr>
  </w:p>
  <w:tbl>
    <w:tblPr>
      <w:tblStyle w:val="Tablaconcuadrcula"/>
      <w:tblW w:w="10773" w:type="dxa"/>
      <w:tblInd w:w="534" w:type="dxa"/>
      <w:tblLook w:val="04A0"/>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val="es-ES" w:eastAsia="es-ES"/>
            </w:rPr>
            <w:drawing>
              <wp:inline distT="0" distB="0" distL="0" distR="0">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5B977E"/>
    <w:multiLevelType w:val="hybridMultilevel"/>
    <w:tmpl w:val="EB7129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FAEBDB"/>
    <w:multiLevelType w:val="hybridMultilevel"/>
    <w:tmpl w:val="50DC4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673E11"/>
    <w:multiLevelType w:val="hybridMultilevel"/>
    <w:tmpl w:val="6C8A5D6A"/>
    <w:lvl w:ilvl="0" w:tplc="0C0A000F">
      <w:start w:val="1"/>
      <w:numFmt w:val="decimal"/>
      <w:lvlText w:val="%1."/>
      <w:lvlJc w:val="left"/>
      <w:pPr>
        <w:ind w:left="1967" w:hanging="360"/>
      </w:pPr>
    </w:lvl>
    <w:lvl w:ilvl="1" w:tplc="0C0A0019" w:tentative="1">
      <w:start w:val="1"/>
      <w:numFmt w:val="lowerLetter"/>
      <w:lvlText w:val="%2."/>
      <w:lvlJc w:val="left"/>
      <w:pPr>
        <w:ind w:left="2687" w:hanging="360"/>
      </w:pPr>
    </w:lvl>
    <w:lvl w:ilvl="2" w:tplc="0C0A001B" w:tentative="1">
      <w:start w:val="1"/>
      <w:numFmt w:val="lowerRoman"/>
      <w:lvlText w:val="%3."/>
      <w:lvlJc w:val="right"/>
      <w:pPr>
        <w:ind w:left="3407" w:hanging="180"/>
      </w:pPr>
    </w:lvl>
    <w:lvl w:ilvl="3" w:tplc="0C0A000F" w:tentative="1">
      <w:start w:val="1"/>
      <w:numFmt w:val="decimal"/>
      <w:lvlText w:val="%4."/>
      <w:lvlJc w:val="left"/>
      <w:pPr>
        <w:ind w:left="4127" w:hanging="360"/>
      </w:pPr>
    </w:lvl>
    <w:lvl w:ilvl="4" w:tplc="0C0A0019" w:tentative="1">
      <w:start w:val="1"/>
      <w:numFmt w:val="lowerLetter"/>
      <w:lvlText w:val="%5."/>
      <w:lvlJc w:val="left"/>
      <w:pPr>
        <w:ind w:left="4847" w:hanging="360"/>
      </w:pPr>
    </w:lvl>
    <w:lvl w:ilvl="5" w:tplc="0C0A001B" w:tentative="1">
      <w:start w:val="1"/>
      <w:numFmt w:val="lowerRoman"/>
      <w:lvlText w:val="%6."/>
      <w:lvlJc w:val="right"/>
      <w:pPr>
        <w:ind w:left="5567" w:hanging="180"/>
      </w:pPr>
    </w:lvl>
    <w:lvl w:ilvl="6" w:tplc="0C0A000F" w:tentative="1">
      <w:start w:val="1"/>
      <w:numFmt w:val="decimal"/>
      <w:lvlText w:val="%7."/>
      <w:lvlJc w:val="left"/>
      <w:pPr>
        <w:ind w:left="6287" w:hanging="360"/>
      </w:pPr>
    </w:lvl>
    <w:lvl w:ilvl="7" w:tplc="0C0A0019" w:tentative="1">
      <w:start w:val="1"/>
      <w:numFmt w:val="lowerLetter"/>
      <w:lvlText w:val="%8."/>
      <w:lvlJc w:val="left"/>
      <w:pPr>
        <w:ind w:left="7007" w:hanging="360"/>
      </w:pPr>
    </w:lvl>
    <w:lvl w:ilvl="8" w:tplc="0C0A001B" w:tentative="1">
      <w:start w:val="1"/>
      <w:numFmt w:val="lowerRoman"/>
      <w:lvlText w:val="%9."/>
      <w:lvlJc w:val="right"/>
      <w:pPr>
        <w:ind w:left="7727" w:hanging="180"/>
      </w:pPr>
    </w:lvl>
  </w:abstractNum>
  <w:abstractNum w:abstractNumId="3">
    <w:nsid w:val="0EDD6F3A"/>
    <w:multiLevelType w:val="hybridMultilevel"/>
    <w:tmpl w:val="A4AE303C"/>
    <w:lvl w:ilvl="0" w:tplc="0C0A0001">
      <w:start w:val="1"/>
      <w:numFmt w:val="bullet"/>
      <w:lvlText w:val=""/>
      <w:lvlJc w:val="left"/>
      <w:pPr>
        <w:ind w:left="1967" w:hanging="360"/>
      </w:pPr>
      <w:rPr>
        <w:rFonts w:ascii="Symbol" w:hAnsi="Symbol" w:hint="default"/>
      </w:rPr>
    </w:lvl>
    <w:lvl w:ilvl="1" w:tplc="0C0A0003" w:tentative="1">
      <w:start w:val="1"/>
      <w:numFmt w:val="bullet"/>
      <w:lvlText w:val="o"/>
      <w:lvlJc w:val="left"/>
      <w:pPr>
        <w:ind w:left="2687" w:hanging="360"/>
      </w:pPr>
      <w:rPr>
        <w:rFonts w:ascii="Courier New" w:hAnsi="Courier New" w:cs="Courier New" w:hint="default"/>
      </w:rPr>
    </w:lvl>
    <w:lvl w:ilvl="2" w:tplc="0C0A0005" w:tentative="1">
      <w:start w:val="1"/>
      <w:numFmt w:val="bullet"/>
      <w:lvlText w:val=""/>
      <w:lvlJc w:val="left"/>
      <w:pPr>
        <w:ind w:left="3407" w:hanging="360"/>
      </w:pPr>
      <w:rPr>
        <w:rFonts w:ascii="Wingdings" w:hAnsi="Wingdings" w:hint="default"/>
      </w:rPr>
    </w:lvl>
    <w:lvl w:ilvl="3" w:tplc="0C0A0001" w:tentative="1">
      <w:start w:val="1"/>
      <w:numFmt w:val="bullet"/>
      <w:lvlText w:val=""/>
      <w:lvlJc w:val="left"/>
      <w:pPr>
        <w:ind w:left="4127" w:hanging="360"/>
      </w:pPr>
      <w:rPr>
        <w:rFonts w:ascii="Symbol" w:hAnsi="Symbol" w:hint="default"/>
      </w:rPr>
    </w:lvl>
    <w:lvl w:ilvl="4" w:tplc="0C0A0003" w:tentative="1">
      <w:start w:val="1"/>
      <w:numFmt w:val="bullet"/>
      <w:lvlText w:val="o"/>
      <w:lvlJc w:val="left"/>
      <w:pPr>
        <w:ind w:left="4847" w:hanging="360"/>
      </w:pPr>
      <w:rPr>
        <w:rFonts w:ascii="Courier New" w:hAnsi="Courier New" w:cs="Courier New" w:hint="default"/>
      </w:rPr>
    </w:lvl>
    <w:lvl w:ilvl="5" w:tplc="0C0A0005" w:tentative="1">
      <w:start w:val="1"/>
      <w:numFmt w:val="bullet"/>
      <w:lvlText w:val=""/>
      <w:lvlJc w:val="left"/>
      <w:pPr>
        <w:ind w:left="5567" w:hanging="360"/>
      </w:pPr>
      <w:rPr>
        <w:rFonts w:ascii="Wingdings" w:hAnsi="Wingdings" w:hint="default"/>
      </w:rPr>
    </w:lvl>
    <w:lvl w:ilvl="6" w:tplc="0C0A0001" w:tentative="1">
      <w:start w:val="1"/>
      <w:numFmt w:val="bullet"/>
      <w:lvlText w:val=""/>
      <w:lvlJc w:val="left"/>
      <w:pPr>
        <w:ind w:left="6287" w:hanging="360"/>
      </w:pPr>
      <w:rPr>
        <w:rFonts w:ascii="Symbol" w:hAnsi="Symbol" w:hint="default"/>
      </w:rPr>
    </w:lvl>
    <w:lvl w:ilvl="7" w:tplc="0C0A0003" w:tentative="1">
      <w:start w:val="1"/>
      <w:numFmt w:val="bullet"/>
      <w:lvlText w:val="o"/>
      <w:lvlJc w:val="left"/>
      <w:pPr>
        <w:ind w:left="7007" w:hanging="360"/>
      </w:pPr>
      <w:rPr>
        <w:rFonts w:ascii="Courier New" w:hAnsi="Courier New" w:cs="Courier New" w:hint="default"/>
      </w:rPr>
    </w:lvl>
    <w:lvl w:ilvl="8" w:tplc="0C0A0005" w:tentative="1">
      <w:start w:val="1"/>
      <w:numFmt w:val="bullet"/>
      <w:lvlText w:val=""/>
      <w:lvlJc w:val="left"/>
      <w:pPr>
        <w:ind w:left="7727" w:hanging="360"/>
      </w:pPr>
      <w:rPr>
        <w:rFonts w:ascii="Wingdings" w:hAnsi="Wingdings" w:hint="default"/>
      </w:rPr>
    </w:lvl>
  </w:abstractNum>
  <w:abstractNum w:abstractNumId="4">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5">
    <w:nsid w:val="217E1B90"/>
    <w:multiLevelType w:val="hybridMultilevel"/>
    <w:tmpl w:val="3C0AA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773117"/>
    <w:multiLevelType w:val="hybridMultilevel"/>
    <w:tmpl w:val="0A0E2ECA"/>
    <w:lvl w:ilvl="0" w:tplc="0C0A0001">
      <w:start w:val="1"/>
      <w:numFmt w:val="bullet"/>
      <w:lvlText w:val=""/>
      <w:lvlJc w:val="left"/>
      <w:pPr>
        <w:ind w:left="2010" w:hanging="360"/>
      </w:pPr>
      <w:rPr>
        <w:rFonts w:ascii="Symbol" w:hAnsi="Symbol" w:hint="default"/>
      </w:rPr>
    </w:lvl>
    <w:lvl w:ilvl="1" w:tplc="0C0A0003" w:tentative="1">
      <w:start w:val="1"/>
      <w:numFmt w:val="bullet"/>
      <w:lvlText w:val="o"/>
      <w:lvlJc w:val="left"/>
      <w:pPr>
        <w:ind w:left="2730" w:hanging="360"/>
      </w:pPr>
      <w:rPr>
        <w:rFonts w:ascii="Courier New" w:hAnsi="Courier New" w:cs="Courier New" w:hint="default"/>
      </w:rPr>
    </w:lvl>
    <w:lvl w:ilvl="2" w:tplc="0C0A0005" w:tentative="1">
      <w:start w:val="1"/>
      <w:numFmt w:val="bullet"/>
      <w:lvlText w:val=""/>
      <w:lvlJc w:val="left"/>
      <w:pPr>
        <w:ind w:left="3450" w:hanging="360"/>
      </w:pPr>
      <w:rPr>
        <w:rFonts w:ascii="Wingdings" w:hAnsi="Wingdings" w:hint="default"/>
      </w:rPr>
    </w:lvl>
    <w:lvl w:ilvl="3" w:tplc="0C0A0001" w:tentative="1">
      <w:start w:val="1"/>
      <w:numFmt w:val="bullet"/>
      <w:lvlText w:val=""/>
      <w:lvlJc w:val="left"/>
      <w:pPr>
        <w:ind w:left="4170" w:hanging="360"/>
      </w:pPr>
      <w:rPr>
        <w:rFonts w:ascii="Symbol" w:hAnsi="Symbol" w:hint="default"/>
      </w:rPr>
    </w:lvl>
    <w:lvl w:ilvl="4" w:tplc="0C0A0003" w:tentative="1">
      <w:start w:val="1"/>
      <w:numFmt w:val="bullet"/>
      <w:lvlText w:val="o"/>
      <w:lvlJc w:val="left"/>
      <w:pPr>
        <w:ind w:left="4890" w:hanging="360"/>
      </w:pPr>
      <w:rPr>
        <w:rFonts w:ascii="Courier New" w:hAnsi="Courier New" w:cs="Courier New" w:hint="default"/>
      </w:rPr>
    </w:lvl>
    <w:lvl w:ilvl="5" w:tplc="0C0A0005" w:tentative="1">
      <w:start w:val="1"/>
      <w:numFmt w:val="bullet"/>
      <w:lvlText w:val=""/>
      <w:lvlJc w:val="left"/>
      <w:pPr>
        <w:ind w:left="5610" w:hanging="360"/>
      </w:pPr>
      <w:rPr>
        <w:rFonts w:ascii="Wingdings" w:hAnsi="Wingdings" w:hint="default"/>
      </w:rPr>
    </w:lvl>
    <w:lvl w:ilvl="6" w:tplc="0C0A0001" w:tentative="1">
      <w:start w:val="1"/>
      <w:numFmt w:val="bullet"/>
      <w:lvlText w:val=""/>
      <w:lvlJc w:val="left"/>
      <w:pPr>
        <w:ind w:left="6330" w:hanging="360"/>
      </w:pPr>
      <w:rPr>
        <w:rFonts w:ascii="Symbol" w:hAnsi="Symbol" w:hint="default"/>
      </w:rPr>
    </w:lvl>
    <w:lvl w:ilvl="7" w:tplc="0C0A0003" w:tentative="1">
      <w:start w:val="1"/>
      <w:numFmt w:val="bullet"/>
      <w:lvlText w:val="o"/>
      <w:lvlJc w:val="left"/>
      <w:pPr>
        <w:ind w:left="7050" w:hanging="360"/>
      </w:pPr>
      <w:rPr>
        <w:rFonts w:ascii="Courier New" w:hAnsi="Courier New" w:cs="Courier New" w:hint="default"/>
      </w:rPr>
    </w:lvl>
    <w:lvl w:ilvl="8" w:tplc="0C0A0005" w:tentative="1">
      <w:start w:val="1"/>
      <w:numFmt w:val="bullet"/>
      <w:lvlText w:val=""/>
      <w:lvlJc w:val="left"/>
      <w:pPr>
        <w:ind w:left="7770" w:hanging="360"/>
      </w:pPr>
      <w:rPr>
        <w:rFonts w:ascii="Wingdings" w:hAnsi="Wingdings" w:hint="default"/>
      </w:rPr>
    </w:lvl>
  </w:abstractNum>
  <w:abstractNum w:abstractNumId="7">
    <w:nsid w:val="4FCD2FBC"/>
    <w:multiLevelType w:val="hybridMultilevel"/>
    <w:tmpl w:val="CBE83376"/>
    <w:lvl w:ilvl="0" w:tplc="0C0A000D">
      <w:start w:val="1"/>
      <w:numFmt w:val="bullet"/>
      <w:lvlText w:val=""/>
      <w:lvlJc w:val="left"/>
      <w:pPr>
        <w:ind w:left="2687" w:hanging="360"/>
      </w:pPr>
      <w:rPr>
        <w:rFonts w:ascii="Wingdings" w:hAnsi="Wingdings" w:hint="default"/>
      </w:rPr>
    </w:lvl>
    <w:lvl w:ilvl="1" w:tplc="0C0A0003" w:tentative="1">
      <w:start w:val="1"/>
      <w:numFmt w:val="bullet"/>
      <w:lvlText w:val="o"/>
      <w:lvlJc w:val="left"/>
      <w:pPr>
        <w:ind w:left="3407" w:hanging="360"/>
      </w:pPr>
      <w:rPr>
        <w:rFonts w:ascii="Courier New" w:hAnsi="Courier New" w:cs="Courier New" w:hint="default"/>
      </w:rPr>
    </w:lvl>
    <w:lvl w:ilvl="2" w:tplc="0C0A0005" w:tentative="1">
      <w:start w:val="1"/>
      <w:numFmt w:val="bullet"/>
      <w:lvlText w:val=""/>
      <w:lvlJc w:val="left"/>
      <w:pPr>
        <w:ind w:left="4127" w:hanging="360"/>
      </w:pPr>
      <w:rPr>
        <w:rFonts w:ascii="Wingdings" w:hAnsi="Wingdings" w:hint="default"/>
      </w:rPr>
    </w:lvl>
    <w:lvl w:ilvl="3" w:tplc="0C0A0001" w:tentative="1">
      <w:start w:val="1"/>
      <w:numFmt w:val="bullet"/>
      <w:lvlText w:val=""/>
      <w:lvlJc w:val="left"/>
      <w:pPr>
        <w:ind w:left="4847" w:hanging="360"/>
      </w:pPr>
      <w:rPr>
        <w:rFonts w:ascii="Symbol" w:hAnsi="Symbol" w:hint="default"/>
      </w:rPr>
    </w:lvl>
    <w:lvl w:ilvl="4" w:tplc="0C0A0003" w:tentative="1">
      <w:start w:val="1"/>
      <w:numFmt w:val="bullet"/>
      <w:lvlText w:val="o"/>
      <w:lvlJc w:val="left"/>
      <w:pPr>
        <w:ind w:left="5567" w:hanging="360"/>
      </w:pPr>
      <w:rPr>
        <w:rFonts w:ascii="Courier New" w:hAnsi="Courier New" w:cs="Courier New" w:hint="default"/>
      </w:rPr>
    </w:lvl>
    <w:lvl w:ilvl="5" w:tplc="0C0A0005" w:tentative="1">
      <w:start w:val="1"/>
      <w:numFmt w:val="bullet"/>
      <w:lvlText w:val=""/>
      <w:lvlJc w:val="left"/>
      <w:pPr>
        <w:ind w:left="6287" w:hanging="360"/>
      </w:pPr>
      <w:rPr>
        <w:rFonts w:ascii="Wingdings" w:hAnsi="Wingdings" w:hint="default"/>
      </w:rPr>
    </w:lvl>
    <w:lvl w:ilvl="6" w:tplc="0C0A0001" w:tentative="1">
      <w:start w:val="1"/>
      <w:numFmt w:val="bullet"/>
      <w:lvlText w:val=""/>
      <w:lvlJc w:val="left"/>
      <w:pPr>
        <w:ind w:left="7007" w:hanging="360"/>
      </w:pPr>
      <w:rPr>
        <w:rFonts w:ascii="Symbol" w:hAnsi="Symbol" w:hint="default"/>
      </w:rPr>
    </w:lvl>
    <w:lvl w:ilvl="7" w:tplc="0C0A0003" w:tentative="1">
      <w:start w:val="1"/>
      <w:numFmt w:val="bullet"/>
      <w:lvlText w:val="o"/>
      <w:lvlJc w:val="left"/>
      <w:pPr>
        <w:ind w:left="7727" w:hanging="360"/>
      </w:pPr>
      <w:rPr>
        <w:rFonts w:ascii="Courier New" w:hAnsi="Courier New" w:cs="Courier New" w:hint="default"/>
      </w:rPr>
    </w:lvl>
    <w:lvl w:ilvl="8" w:tplc="0C0A0005" w:tentative="1">
      <w:start w:val="1"/>
      <w:numFmt w:val="bullet"/>
      <w:lvlText w:val=""/>
      <w:lvlJc w:val="left"/>
      <w:pPr>
        <w:ind w:left="8447" w:hanging="360"/>
      </w:pPr>
      <w:rPr>
        <w:rFonts w:ascii="Wingdings" w:hAnsi="Wingdings" w:hint="default"/>
      </w:rPr>
    </w:lvl>
  </w:abstractNum>
  <w:abstractNum w:abstractNumId="8">
    <w:nsid w:val="51F84CC4"/>
    <w:multiLevelType w:val="hybridMultilevel"/>
    <w:tmpl w:val="91DAFB9A"/>
    <w:lvl w:ilvl="0" w:tplc="0C0A0001">
      <w:start w:val="1"/>
      <w:numFmt w:val="bullet"/>
      <w:lvlText w:val=""/>
      <w:lvlJc w:val="left"/>
      <w:pPr>
        <w:ind w:left="1967" w:hanging="360"/>
      </w:pPr>
      <w:rPr>
        <w:rFonts w:ascii="Symbol" w:hAnsi="Symbol" w:hint="default"/>
      </w:rPr>
    </w:lvl>
    <w:lvl w:ilvl="1" w:tplc="0C0A0003" w:tentative="1">
      <w:start w:val="1"/>
      <w:numFmt w:val="bullet"/>
      <w:lvlText w:val="o"/>
      <w:lvlJc w:val="left"/>
      <w:pPr>
        <w:ind w:left="2687" w:hanging="360"/>
      </w:pPr>
      <w:rPr>
        <w:rFonts w:ascii="Courier New" w:hAnsi="Courier New" w:cs="Courier New" w:hint="default"/>
      </w:rPr>
    </w:lvl>
    <w:lvl w:ilvl="2" w:tplc="0C0A0005" w:tentative="1">
      <w:start w:val="1"/>
      <w:numFmt w:val="bullet"/>
      <w:lvlText w:val=""/>
      <w:lvlJc w:val="left"/>
      <w:pPr>
        <w:ind w:left="3407" w:hanging="360"/>
      </w:pPr>
      <w:rPr>
        <w:rFonts w:ascii="Wingdings" w:hAnsi="Wingdings" w:hint="default"/>
      </w:rPr>
    </w:lvl>
    <w:lvl w:ilvl="3" w:tplc="0C0A0001" w:tentative="1">
      <w:start w:val="1"/>
      <w:numFmt w:val="bullet"/>
      <w:lvlText w:val=""/>
      <w:lvlJc w:val="left"/>
      <w:pPr>
        <w:ind w:left="4127" w:hanging="360"/>
      </w:pPr>
      <w:rPr>
        <w:rFonts w:ascii="Symbol" w:hAnsi="Symbol" w:hint="default"/>
      </w:rPr>
    </w:lvl>
    <w:lvl w:ilvl="4" w:tplc="0C0A0003" w:tentative="1">
      <w:start w:val="1"/>
      <w:numFmt w:val="bullet"/>
      <w:lvlText w:val="o"/>
      <w:lvlJc w:val="left"/>
      <w:pPr>
        <w:ind w:left="4847" w:hanging="360"/>
      </w:pPr>
      <w:rPr>
        <w:rFonts w:ascii="Courier New" w:hAnsi="Courier New" w:cs="Courier New" w:hint="default"/>
      </w:rPr>
    </w:lvl>
    <w:lvl w:ilvl="5" w:tplc="0C0A0005" w:tentative="1">
      <w:start w:val="1"/>
      <w:numFmt w:val="bullet"/>
      <w:lvlText w:val=""/>
      <w:lvlJc w:val="left"/>
      <w:pPr>
        <w:ind w:left="5567" w:hanging="360"/>
      </w:pPr>
      <w:rPr>
        <w:rFonts w:ascii="Wingdings" w:hAnsi="Wingdings" w:hint="default"/>
      </w:rPr>
    </w:lvl>
    <w:lvl w:ilvl="6" w:tplc="0C0A0001" w:tentative="1">
      <w:start w:val="1"/>
      <w:numFmt w:val="bullet"/>
      <w:lvlText w:val=""/>
      <w:lvlJc w:val="left"/>
      <w:pPr>
        <w:ind w:left="6287" w:hanging="360"/>
      </w:pPr>
      <w:rPr>
        <w:rFonts w:ascii="Symbol" w:hAnsi="Symbol" w:hint="default"/>
      </w:rPr>
    </w:lvl>
    <w:lvl w:ilvl="7" w:tplc="0C0A0003" w:tentative="1">
      <w:start w:val="1"/>
      <w:numFmt w:val="bullet"/>
      <w:lvlText w:val="o"/>
      <w:lvlJc w:val="left"/>
      <w:pPr>
        <w:ind w:left="7007" w:hanging="360"/>
      </w:pPr>
      <w:rPr>
        <w:rFonts w:ascii="Courier New" w:hAnsi="Courier New" w:cs="Courier New" w:hint="default"/>
      </w:rPr>
    </w:lvl>
    <w:lvl w:ilvl="8" w:tplc="0C0A0005" w:tentative="1">
      <w:start w:val="1"/>
      <w:numFmt w:val="bullet"/>
      <w:lvlText w:val=""/>
      <w:lvlJc w:val="left"/>
      <w:pPr>
        <w:ind w:left="7727" w:hanging="360"/>
      </w:pPr>
      <w:rPr>
        <w:rFonts w:ascii="Wingdings" w:hAnsi="Wingdings" w:hint="default"/>
      </w:rPr>
    </w:lvl>
  </w:abstractNum>
  <w:abstractNum w:abstractNumId="9">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0"/>
  </w:num>
  <w:num w:numId="5">
    <w:abstractNumId w:val="6"/>
  </w:num>
  <w:num w:numId="6">
    <w:abstractNumId w:val="5"/>
  </w:num>
  <w:num w:numId="7">
    <w:abstractNumId w:val="8"/>
  </w:num>
  <w:num w:numId="8">
    <w:abstractNumId w:val="3"/>
  </w:num>
  <w:num w:numId="9">
    <w:abstractNumId w:val="1"/>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08"/>
  <w:hyphenationZone w:val="425"/>
  <w:characterSpacingControl w:val="doNotCompress"/>
  <w:footnotePr>
    <w:footnote w:id="-1"/>
    <w:footnote w:id="0"/>
  </w:footnotePr>
  <w:endnotePr>
    <w:endnote w:id="-1"/>
    <w:endnote w:id="0"/>
  </w:endnotePr>
  <w:compat/>
  <w:rsids>
    <w:rsidRoot w:val="00E70F0F"/>
    <w:rsid w:val="00042648"/>
    <w:rsid w:val="000710E1"/>
    <w:rsid w:val="00071549"/>
    <w:rsid w:val="000A585F"/>
    <w:rsid w:val="000F74CA"/>
    <w:rsid w:val="00125195"/>
    <w:rsid w:val="001252A5"/>
    <w:rsid w:val="0013320A"/>
    <w:rsid w:val="001477E5"/>
    <w:rsid w:val="00147EC0"/>
    <w:rsid w:val="00207FDE"/>
    <w:rsid w:val="0023584E"/>
    <w:rsid w:val="00252A70"/>
    <w:rsid w:val="00272235"/>
    <w:rsid w:val="002A2916"/>
    <w:rsid w:val="002A6451"/>
    <w:rsid w:val="002A72B9"/>
    <w:rsid w:val="002B127C"/>
    <w:rsid w:val="0031253D"/>
    <w:rsid w:val="00356407"/>
    <w:rsid w:val="00411587"/>
    <w:rsid w:val="004171DA"/>
    <w:rsid w:val="004516A1"/>
    <w:rsid w:val="004A40C4"/>
    <w:rsid w:val="004F0DA4"/>
    <w:rsid w:val="004F44D7"/>
    <w:rsid w:val="00500F60"/>
    <w:rsid w:val="00534506"/>
    <w:rsid w:val="00550023"/>
    <w:rsid w:val="005726D5"/>
    <w:rsid w:val="00577FEB"/>
    <w:rsid w:val="00594291"/>
    <w:rsid w:val="005B55BF"/>
    <w:rsid w:val="005C0EB8"/>
    <w:rsid w:val="005C18D6"/>
    <w:rsid w:val="005F65FE"/>
    <w:rsid w:val="00600968"/>
    <w:rsid w:val="00601129"/>
    <w:rsid w:val="00663F6D"/>
    <w:rsid w:val="006646C8"/>
    <w:rsid w:val="00665935"/>
    <w:rsid w:val="00693767"/>
    <w:rsid w:val="006A2342"/>
    <w:rsid w:val="006E01F3"/>
    <w:rsid w:val="00700E3C"/>
    <w:rsid w:val="00801469"/>
    <w:rsid w:val="008378CA"/>
    <w:rsid w:val="00893BB8"/>
    <w:rsid w:val="008A696A"/>
    <w:rsid w:val="008E7ED4"/>
    <w:rsid w:val="009352A8"/>
    <w:rsid w:val="009B19D3"/>
    <w:rsid w:val="009B445F"/>
    <w:rsid w:val="009D13B4"/>
    <w:rsid w:val="00A11A28"/>
    <w:rsid w:val="00A67F64"/>
    <w:rsid w:val="00A73990"/>
    <w:rsid w:val="00AB6910"/>
    <w:rsid w:val="00AE300E"/>
    <w:rsid w:val="00B63555"/>
    <w:rsid w:val="00B70923"/>
    <w:rsid w:val="00B866AA"/>
    <w:rsid w:val="00BA443B"/>
    <w:rsid w:val="00C24276"/>
    <w:rsid w:val="00C35A89"/>
    <w:rsid w:val="00CA1979"/>
    <w:rsid w:val="00CB1C67"/>
    <w:rsid w:val="00CB74BD"/>
    <w:rsid w:val="00CF4BB4"/>
    <w:rsid w:val="00D02336"/>
    <w:rsid w:val="00D35BD0"/>
    <w:rsid w:val="00D72967"/>
    <w:rsid w:val="00D912C9"/>
    <w:rsid w:val="00DA2CBB"/>
    <w:rsid w:val="00DE4C16"/>
    <w:rsid w:val="00E33E64"/>
    <w:rsid w:val="00E55842"/>
    <w:rsid w:val="00E64E82"/>
    <w:rsid w:val="00E70F0F"/>
    <w:rsid w:val="00EA6682"/>
    <w:rsid w:val="00EF05E8"/>
    <w:rsid w:val="00EF0D21"/>
    <w:rsid w:val="00F725EA"/>
    <w:rsid w:val="00F830E9"/>
    <w:rsid w:val="00FA38C5"/>
    <w:rsid w:val="00FC1B26"/>
    <w:rsid w:val="00FD1AEC"/>
    <w:rsid w:val="00FE2B7C"/>
    <w:rsid w:val="00FE6DE1"/>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6D"/>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paragraph" w:customStyle="1" w:styleId="Default">
    <w:name w:val="Default"/>
    <w:rsid w:val="00D35BD0"/>
    <w:pPr>
      <w:autoSpaceDE w:val="0"/>
      <w:autoSpaceDN w:val="0"/>
      <w:adjustRightInd w:val="0"/>
      <w:spacing w:after="0" w:line="240" w:lineRule="auto"/>
    </w:pPr>
    <w:rPr>
      <w:rFonts w:ascii="Cambria" w:hAnsi="Cambria" w:cs="Cambria"/>
      <w:color w:val="000000"/>
      <w:sz w:val="24"/>
      <w:szCs w:val="24"/>
      <w:lang w:val="es-ES"/>
    </w:rPr>
  </w:style>
  <w:style w:type="character" w:styleId="Textodelmarcadordeposicin">
    <w:name w:val="Placeholder Text"/>
    <w:basedOn w:val="Fuentedeprrafopredeter"/>
    <w:uiPriority w:val="99"/>
    <w:semiHidden/>
    <w:rsid w:val="00E64E82"/>
    <w:rPr>
      <w:color w:val="808080"/>
    </w:rPr>
  </w:style>
</w:styles>
</file>

<file path=word/webSettings.xml><?xml version="1.0" encoding="utf-8"?>
<w:webSettings xmlns:r="http://schemas.openxmlformats.org/officeDocument/2006/relationships" xmlns:w="http://schemas.openxmlformats.org/wordprocessingml/2006/main">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47A3"/>
    <w:rsid w:val="001A47A3"/>
    <w:rsid w:val="00852D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D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2DB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93951-1377-4C44-AA19-1A43BC76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Hp</cp:lastModifiedBy>
  <cp:revision>18</cp:revision>
  <cp:lastPrinted>2016-10-03T18:58:00Z</cp:lastPrinted>
  <dcterms:created xsi:type="dcterms:W3CDTF">2016-10-03T18:25:00Z</dcterms:created>
  <dcterms:modified xsi:type="dcterms:W3CDTF">2017-03-11T02:58:00Z</dcterms:modified>
</cp:coreProperties>
</file>