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2AA" w:rsidRDefault="00FD02AA" w:rsidP="00FD02AA">
      <w:pPr>
        <w:ind w:left="2160" w:firstLine="720"/>
        <w:rPr>
          <w:rFonts w:ascii="Times New Roman" w:hAnsi="Times New Roman" w:cs="Times New Roman"/>
          <w:b/>
          <w:sz w:val="40"/>
        </w:rPr>
      </w:pPr>
      <w:bookmarkStart w:id="0" w:name="_GoBack"/>
      <w:bookmarkEnd w:id="0"/>
    </w:p>
    <w:p w:rsidR="00FC73B6" w:rsidRPr="00FD02AA" w:rsidRDefault="00FC73B6" w:rsidP="00FD02AA">
      <w:pPr>
        <w:ind w:left="2160" w:firstLine="720"/>
        <w:rPr>
          <w:rFonts w:ascii="Times New Roman" w:hAnsi="Times New Roman" w:cs="Times New Roman"/>
          <w:b/>
          <w:sz w:val="40"/>
        </w:rPr>
      </w:pPr>
      <w:r w:rsidRPr="00FC73B6">
        <w:rPr>
          <w:rFonts w:ascii="Times New Roman" w:hAnsi="Times New Roman" w:cs="Times New Roman"/>
          <w:b/>
          <w:sz w:val="40"/>
        </w:rPr>
        <w:t>AQUEDUCTS</w:t>
      </w:r>
    </w:p>
    <w:p w:rsidR="00FC73B6" w:rsidRPr="003616A7" w:rsidRDefault="00FC73B6" w:rsidP="00FC73B6">
      <w:pPr>
        <w:pStyle w:val="NormalWeb"/>
        <w:shd w:val="clear" w:color="auto" w:fill="FFFFFF"/>
        <w:spacing w:before="0" w:beforeAutospacing="0" w:after="288" w:afterAutospacing="0"/>
        <w:jc w:val="both"/>
        <w:rPr>
          <w:sz w:val="32"/>
          <w:szCs w:val="32"/>
        </w:rPr>
      </w:pPr>
      <w:r>
        <w:tab/>
      </w:r>
      <w:r w:rsidRPr="003616A7">
        <w:rPr>
          <w:sz w:val="32"/>
          <w:szCs w:val="32"/>
        </w:rPr>
        <w:t>Water Distribution and management is a web application which enhances and emphasizes the way water is distributed and maintaining the quality. The people who are in search of water for their regular uses can contac</w:t>
      </w:r>
      <w:r>
        <w:rPr>
          <w:sz w:val="32"/>
          <w:szCs w:val="32"/>
        </w:rPr>
        <w:t>t us by using this application .</w:t>
      </w:r>
      <w:r w:rsidRPr="003616A7">
        <w:rPr>
          <w:sz w:val="32"/>
          <w:szCs w:val="32"/>
        </w:rPr>
        <w:t>We Provide water to different areas in the city with monthly packages at affordable rates. We also construct the harvesting pits based on square feet’s in different areas. In this application, there are two modules.</w:t>
      </w:r>
    </w:p>
    <w:p w:rsidR="00FC73B6" w:rsidRPr="003616A7" w:rsidRDefault="00FC73B6" w:rsidP="00FC73B6">
      <w:pPr>
        <w:pStyle w:val="NormalWeb"/>
        <w:shd w:val="clear" w:color="auto" w:fill="FFFFFF"/>
        <w:spacing w:before="0" w:beforeAutospacing="0" w:after="288" w:afterAutospacing="0"/>
        <w:jc w:val="both"/>
        <w:rPr>
          <w:sz w:val="32"/>
          <w:szCs w:val="32"/>
        </w:rPr>
      </w:pPr>
      <w:r w:rsidRPr="003616A7">
        <w:rPr>
          <w:sz w:val="32"/>
          <w:szCs w:val="32"/>
        </w:rPr>
        <w:t>The Water Distribution and Quality Assurance Web application used for water dist</w:t>
      </w:r>
      <w:r>
        <w:rPr>
          <w:sz w:val="32"/>
          <w:szCs w:val="32"/>
        </w:rPr>
        <w:t>ribution and quality assurance .</w:t>
      </w:r>
      <w:r w:rsidRPr="003616A7">
        <w:rPr>
          <w:sz w:val="32"/>
          <w:szCs w:val="32"/>
        </w:rPr>
        <w:t>The users can order water tankers. This portal also helps the user to check the amount of water distributed in each locality of the city limits.</w:t>
      </w:r>
    </w:p>
    <w:p w:rsidR="00FC73B6" w:rsidRPr="003616A7" w:rsidRDefault="00FC73B6" w:rsidP="00FC73B6">
      <w:pPr>
        <w:pStyle w:val="NormalWeb"/>
        <w:shd w:val="clear" w:color="auto" w:fill="FFFFFF"/>
        <w:spacing w:before="0" w:beforeAutospacing="0" w:after="288" w:afterAutospacing="0"/>
        <w:jc w:val="both"/>
        <w:rPr>
          <w:sz w:val="32"/>
          <w:szCs w:val="32"/>
        </w:rPr>
      </w:pPr>
      <w:r w:rsidRPr="003616A7">
        <w:rPr>
          <w:sz w:val="32"/>
          <w:szCs w:val="32"/>
        </w:rPr>
        <w:t>The web portal also describes the different levels of quality assurance tests done on the water before its supply.</w:t>
      </w:r>
    </w:p>
    <w:p w:rsidR="00FC73B6" w:rsidRPr="003616A7" w:rsidRDefault="00FC73B6" w:rsidP="00FC73B6">
      <w:pPr>
        <w:numPr>
          <w:ilvl w:val="0"/>
          <w:numId w:val="1"/>
        </w:numPr>
        <w:shd w:val="clear" w:color="auto" w:fill="FFFFFF"/>
        <w:spacing w:after="120" w:line="240" w:lineRule="auto"/>
        <w:ind w:left="360"/>
        <w:jc w:val="both"/>
        <w:rPr>
          <w:rFonts w:ascii="Times New Roman" w:hAnsi="Times New Roman" w:cs="Times New Roman"/>
          <w:sz w:val="32"/>
          <w:szCs w:val="32"/>
        </w:rPr>
      </w:pPr>
      <w:r w:rsidRPr="003616A7">
        <w:rPr>
          <w:rFonts w:ascii="Times New Roman" w:hAnsi="Times New Roman" w:cs="Times New Roman"/>
          <w:sz w:val="32"/>
          <w:szCs w:val="32"/>
        </w:rPr>
        <w:t>Admin</w:t>
      </w:r>
    </w:p>
    <w:p w:rsidR="00FC73B6" w:rsidRPr="003616A7" w:rsidRDefault="00FC73B6" w:rsidP="00FC73B6">
      <w:pPr>
        <w:numPr>
          <w:ilvl w:val="0"/>
          <w:numId w:val="1"/>
        </w:numPr>
        <w:shd w:val="clear" w:color="auto" w:fill="FFFFFF"/>
        <w:spacing w:after="120" w:line="240" w:lineRule="auto"/>
        <w:ind w:left="360"/>
        <w:jc w:val="both"/>
        <w:rPr>
          <w:rFonts w:ascii="Times New Roman" w:hAnsi="Times New Roman" w:cs="Times New Roman"/>
          <w:sz w:val="32"/>
          <w:szCs w:val="32"/>
        </w:rPr>
      </w:pPr>
      <w:r w:rsidRPr="003616A7">
        <w:rPr>
          <w:rFonts w:ascii="Times New Roman" w:hAnsi="Times New Roman" w:cs="Times New Roman"/>
          <w:sz w:val="32"/>
          <w:szCs w:val="32"/>
        </w:rPr>
        <w:t>User</w:t>
      </w:r>
    </w:p>
    <w:p w:rsidR="00FC73B6" w:rsidRPr="00FC73B6" w:rsidRDefault="00FC73B6" w:rsidP="00FC73B6">
      <w:pPr>
        <w:pStyle w:val="Heading2"/>
        <w:shd w:val="clear" w:color="auto" w:fill="FFFFFF"/>
        <w:spacing w:before="0" w:line="240" w:lineRule="auto"/>
        <w:jc w:val="both"/>
        <w:rPr>
          <w:rStyle w:val="Strong"/>
          <w:rFonts w:ascii="Times New Roman" w:hAnsi="Times New Roman" w:cs="Times New Roman"/>
          <w:b/>
          <w:bCs/>
          <w:color w:val="auto"/>
          <w:sz w:val="32"/>
          <w:szCs w:val="32"/>
          <w:u w:val="single"/>
        </w:rPr>
      </w:pPr>
      <w:r w:rsidRPr="00FC73B6">
        <w:rPr>
          <w:rStyle w:val="Strong"/>
          <w:rFonts w:ascii="Times New Roman" w:hAnsi="Times New Roman" w:cs="Times New Roman"/>
          <w:b/>
          <w:color w:val="auto"/>
          <w:sz w:val="32"/>
          <w:szCs w:val="32"/>
          <w:u w:val="single"/>
        </w:rPr>
        <w:t>Modules:</w:t>
      </w:r>
    </w:p>
    <w:p w:rsidR="00FC73B6" w:rsidRPr="00FC73B6" w:rsidRDefault="00FC73B6" w:rsidP="00FC73B6">
      <w:pPr>
        <w:pStyle w:val="Heading3"/>
        <w:shd w:val="clear" w:color="auto" w:fill="FFFFFF"/>
        <w:spacing w:before="0" w:line="240" w:lineRule="auto"/>
        <w:jc w:val="both"/>
        <w:rPr>
          <w:rFonts w:ascii="Times New Roman" w:hAnsi="Times New Roman" w:cs="Times New Roman"/>
          <w:b w:val="0"/>
          <w:bCs w:val="0"/>
          <w:color w:val="auto"/>
          <w:sz w:val="32"/>
          <w:szCs w:val="32"/>
        </w:rPr>
      </w:pPr>
      <w:r w:rsidRPr="00FC73B6">
        <w:rPr>
          <w:rStyle w:val="Strong"/>
          <w:rFonts w:ascii="Times New Roman" w:hAnsi="Times New Roman" w:cs="Times New Roman"/>
          <w:b/>
          <w:color w:val="auto"/>
          <w:sz w:val="32"/>
          <w:szCs w:val="32"/>
        </w:rPr>
        <w:t>Admin:</w:t>
      </w:r>
    </w:p>
    <w:p w:rsidR="00FC73B6" w:rsidRPr="003616A7" w:rsidRDefault="00FC73B6" w:rsidP="00FC73B6">
      <w:pPr>
        <w:pStyle w:val="NormalWeb"/>
        <w:shd w:val="clear" w:color="auto" w:fill="FFFFFF"/>
        <w:spacing w:before="0" w:beforeAutospacing="0" w:after="288" w:afterAutospacing="0"/>
        <w:jc w:val="both"/>
        <w:rPr>
          <w:sz w:val="32"/>
          <w:szCs w:val="32"/>
        </w:rPr>
      </w:pPr>
      <w:r w:rsidRPr="003616A7">
        <w:rPr>
          <w:sz w:val="32"/>
          <w:szCs w:val="32"/>
        </w:rPr>
        <w:t>Admin will log in into the application using username and password and he can add the locations to which he wants to make service available for that location. Admin can add packages for water and harvesting pits and he can view the user request and accept accordingly and admin also view the user feedback and he will give the quality assurance for each location.</w:t>
      </w:r>
    </w:p>
    <w:p w:rsidR="00FC73B6" w:rsidRPr="003616A7" w:rsidRDefault="00FC73B6" w:rsidP="00FC73B6">
      <w:pPr>
        <w:pStyle w:val="NormalWeb"/>
        <w:shd w:val="clear" w:color="auto" w:fill="FFFFFF"/>
        <w:spacing w:before="0" w:beforeAutospacing="0" w:after="0" w:afterAutospacing="0"/>
        <w:jc w:val="both"/>
        <w:rPr>
          <w:sz w:val="32"/>
          <w:szCs w:val="32"/>
        </w:rPr>
      </w:pPr>
      <w:r w:rsidRPr="003616A7">
        <w:rPr>
          <w:sz w:val="32"/>
          <w:szCs w:val="32"/>
        </w:rPr>
        <w:t>The admin module manages the service providers. That is the admin has to provide the services such as</w:t>
      </w:r>
    </w:p>
    <w:p w:rsidR="00FC73B6" w:rsidRPr="003616A7" w:rsidRDefault="00FC73B6" w:rsidP="00FC73B6">
      <w:pPr>
        <w:pStyle w:val="NormalWeb"/>
        <w:shd w:val="clear" w:color="auto" w:fill="FFFFFF"/>
        <w:spacing w:before="0" w:beforeAutospacing="0" w:after="0" w:afterAutospacing="0"/>
        <w:jc w:val="both"/>
        <w:rPr>
          <w:sz w:val="32"/>
          <w:szCs w:val="32"/>
        </w:rPr>
      </w:pPr>
      <w:r w:rsidRPr="003616A7">
        <w:rPr>
          <w:sz w:val="32"/>
          <w:szCs w:val="32"/>
        </w:rPr>
        <w:t>1. The online payments for monthly payments of water distributed to different houses.</w:t>
      </w:r>
    </w:p>
    <w:p w:rsidR="00FC73B6" w:rsidRPr="003616A7" w:rsidRDefault="00FC73B6" w:rsidP="00FC73B6">
      <w:pPr>
        <w:pStyle w:val="NormalWeb"/>
        <w:shd w:val="clear" w:color="auto" w:fill="FFFFFF"/>
        <w:spacing w:before="0" w:beforeAutospacing="0" w:after="0" w:afterAutospacing="0"/>
        <w:jc w:val="both"/>
        <w:rPr>
          <w:sz w:val="32"/>
          <w:szCs w:val="32"/>
        </w:rPr>
      </w:pPr>
      <w:r w:rsidRPr="003616A7">
        <w:rPr>
          <w:sz w:val="32"/>
          <w:szCs w:val="32"/>
        </w:rPr>
        <w:lastRenderedPageBreak/>
        <w:t>2. Online</w:t>
      </w:r>
      <w:r>
        <w:rPr>
          <w:sz w:val="32"/>
          <w:szCs w:val="32"/>
        </w:rPr>
        <w:t xml:space="preserve"> </w:t>
      </w:r>
      <w:r w:rsidRPr="003616A7">
        <w:rPr>
          <w:sz w:val="32"/>
          <w:szCs w:val="32"/>
        </w:rPr>
        <w:t>tanker booking.</w:t>
      </w:r>
    </w:p>
    <w:p w:rsidR="00FC73B6" w:rsidRPr="00FC73B6" w:rsidRDefault="00FC73B6" w:rsidP="00FC73B6">
      <w:pPr>
        <w:pStyle w:val="NormalWeb"/>
        <w:shd w:val="clear" w:color="auto" w:fill="FFFFFF"/>
        <w:spacing w:before="0" w:beforeAutospacing="0" w:after="0" w:afterAutospacing="0"/>
        <w:jc w:val="both"/>
        <w:rPr>
          <w:b/>
          <w:sz w:val="32"/>
          <w:szCs w:val="32"/>
        </w:rPr>
      </w:pPr>
      <w:r w:rsidRPr="003616A7">
        <w:rPr>
          <w:sz w:val="32"/>
          <w:szCs w:val="32"/>
        </w:rPr>
        <w:t>3. Quality assurance of the water supply</w:t>
      </w:r>
    </w:p>
    <w:p w:rsidR="00FC73B6" w:rsidRPr="00FC73B6" w:rsidRDefault="00FC73B6" w:rsidP="00FC73B6">
      <w:pPr>
        <w:pStyle w:val="Heading3"/>
        <w:shd w:val="clear" w:color="auto" w:fill="FFFFFF"/>
        <w:spacing w:before="0" w:line="240" w:lineRule="auto"/>
        <w:jc w:val="both"/>
        <w:rPr>
          <w:rFonts w:ascii="Times New Roman" w:hAnsi="Times New Roman" w:cs="Times New Roman"/>
          <w:b w:val="0"/>
          <w:bCs w:val="0"/>
          <w:color w:val="auto"/>
          <w:sz w:val="32"/>
          <w:szCs w:val="32"/>
        </w:rPr>
      </w:pPr>
      <w:r w:rsidRPr="00FC73B6">
        <w:rPr>
          <w:rStyle w:val="Strong"/>
          <w:rFonts w:ascii="Times New Roman" w:hAnsi="Times New Roman" w:cs="Times New Roman"/>
          <w:b/>
          <w:color w:val="auto"/>
          <w:sz w:val="32"/>
          <w:szCs w:val="32"/>
        </w:rPr>
        <w:t>User:</w:t>
      </w:r>
    </w:p>
    <w:p w:rsidR="00FC73B6" w:rsidRPr="003616A7" w:rsidRDefault="00FC73B6" w:rsidP="00FC73B6">
      <w:pPr>
        <w:pStyle w:val="NormalWeb"/>
        <w:shd w:val="clear" w:color="auto" w:fill="FFFFFF"/>
        <w:spacing w:before="0" w:beforeAutospacing="0" w:after="288" w:afterAutospacing="0"/>
        <w:jc w:val="both"/>
        <w:rPr>
          <w:sz w:val="32"/>
          <w:szCs w:val="32"/>
        </w:rPr>
      </w:pPr>
      <w:r w:rsidRPr="003616A7">
        <w:rPr>
          <w:sz w:val="32"/>
          <w:szCs w:val="32"/>
        </w:rPr>
        <w:t>The user will register and login into the application using username and password and he can view the services added by admin and user will search services based on location and he can book the service then the request will be sent to admin and he can also view the status of the booking.</w:t>
      </w:r>
    </w:p>
    <w:p w:rsidR="00FC73B6" w:rsidRPr="003616A7" w:rsidRDefault="00FC73B6" w:rsidP="00FC73B6">
      <w:pPr>
        <w:pStyle w:val="NormalWeb"/>
        <w:shd w:val="clear" w:color="auto" w:fill="FFFFFF"/>
        <w:spacing w:before="0" w:beforeAutospacing="0" w:after="288" w:afterAutospacing="0"/>
        <w:jc w:val="both"/>
        <w:rPr>
          <w:sz w:val="32"/>
          <w:szCs w:val="32"/>
        </w:rPr>
      </w:pPr>
      <w:r w:rsidRPr="003616A7">
        <w:rPr>
          <w:sz w:val="32"/>
          <w:szCs w:val="32"/>
        </w:rPr>
        <w:t>Any user whether he/she is registered or unregistered can access the portal, except for the ones who order water tankers have to use their given username and password for payment details and to make online payments for monthly water distribution. The unregistered users can register by filling the registration form.</w:t>
      </w:r>
    </w:p>
    <w:p w:rsidR="00FC73B6" w:rsidRDefault="00F460DB" w:rsidP="00F01755">
      <w:pPr>
        <w:pStyle w:val="NormalWeb"/>
        <w:shd w:val="clear" w:color="auto" w:fill="FFFFFF"/>
        <w:spacing w:before="0" w:beforeAutospacing="0" w:after="288" w:afterAutospacing="0"/>
        <w:jc w:val="both"/>
        <w:rPr>
          <w:b/>
          <w:sz w:val="32"/>
          <w:szCs w:val="32"/>
        </w:rPr>
      </w:pPr>
      <w:r>
        <w:rPr>
          <w:b/>
          <w:sz w:val="32"/>
          <w:szCs w:val="32"/>
        </w:rPr>
        <w:t>Language:</w:t>
      </w:r>
    </w:p>
    <w:p w:rsidR="00F460DB" w:rsidRDefault="00F460DB" w:rsidP="00F01755">
      <w:pPr>
        <w:pStyle w:val="NormalWeb"/>
        <w:shd w:val="clear" w:color="auto" w:fill="FFFFFF"/>
        <w:spacing w:before="0" w:beforeAutospacing="0" w:after="288" w:afterAutospacing="0"/>
        <w:jc w:val="both"/>
        <w:rPr>
          <w:szCs w:val="32"/>
        </w:rPr>
      </w:pPr>
      <w:r>
        <w:rPr>
          <w:szCs w:val="32"/>
        </w:rPr>
        <w:t>Front End</w:t>
      </w:r>
      <w:proofErr w:type="gramStart"/>
      <w:r>
        <w:rPr>
          <w:szCs w:val="32"/>
        </w:rPr>
        <w:tab/>
        <w:t>:Java</w:t>
      </w:r>
      <w:proofErr w:type="gramEnd"/>
      <w:r>
        <w:rPr>
          <w:szCs w:val="32"/>
        </w:rPr>
        <w:t xml:space="preserve"> </w:t>
      </w:r>
      <w:proofErr w:type="spellStart"/>
      <w:r>
        <w:rPr>
          <w:szCs w:val="32"/>
        </w:rPr>
        <w:t>jsp</w:t>
      </w:r>
      <w:proofErr w:type="spellEnd"/>
    </w:p>
    <w:p w:rsidR="00F460DB" w:rsidRPr="00F460DB" w:rsidRDefault="00F460DB" w:rsidP="00F01755">
      <w:pPr>
        <w:pStyle w:val="NormalWeb"/>
        <w:shd w:val="clear" w:color="auto" w:fill="FFFFFF"/>
        <w:spacing w:before="0" w:beforeAutospacing="0" w:after="288" w:afterAutospacing="0"/>
        <w:jc w:val="both"/>
        <w:rPr>
          <w:szCs w:val="32"/>
        </w:rPr>
      </w:pPr>
      <w:r>
        <w:rPr>
          <w:szCs w:val="32"/>
        </w:rPr>
        <w:t>Back End</w:t>
      </w:r>
      <w:proofErr w:type="gramStart"/>
      <w:r>
        <w:rPr>
          <w:szCs w:val="32"/>
        </w:rPr>
        <w:tab/>
        <w:t>:</w:t>
      </w:r>
      <w:proofErr w:type="spellStart"/>
      <w:r>
        <w:rPr>
          <w:szCs w:val="32"/>
        </w:rPr>
        <w:t>MySql</w:t>
      </w:r>
      <w:proofErr w:type="spellEnd"/>
      <w:proofErr w:type="gramEnd"/>
    </w:p>
    <w:p w:rsidR="00F460DB" w:rsidRPr="00F460DB" w:rsidRDefault="00F460DB" w:rsidP="00FC73B6">
      <w:pPr>
        <w:pStyle w:val="NormalWeb"/>
        <w:shd w:val="clear" w:color="auto" w:fill="FFFFFF"/>
        <w:spacing w:before="0" w:beforeAutospacing="0" w:after="288" w:afterAutospacing="0"/>
        <w:rPr>
          <w:sz w:val="32"/>
          <w:szCs w:val="32"/>
        </w:rPr>
      </w:pPr>
    </w:p>
    <w:p w:rsidR="00FC73B6" w:rsidRDefault="00FC73B6" w:rsidP="00FC73B6">
      <w:pPr>
        <w:tabs>
          <w:tab w:val="left" w:pos="525"/>
        </w:tabs>
        <w:jc w:val="both"/>
        <w:rPr>
          <w:rFonts w:ascii="Times New Roman" w:hAnsi="Times New Roman" w:cs="Times New Roman"/>
          <w:sz w:val="24"/>
        </w:rPr>
      </w:pPr>
    </w:p>
    <w:p w:rsidR="00FC73B6" w:rsidRDefault="00FC73B6" w:rsidP="00FC73B6">
      <w:pPr>
        <w:jc w:val="right"/>
        <w:rPr>
          <w:rFonts w:ascii="Times New Roman" w:hAnsi="Times New Roman" w:cs="Times New Roman"/>
          <w:sz w:val="24"/>
        </w:rPr>
      </w:pPr>
    </w:p>
    <w:p w:rsidR="00FC73B6" w:rsidRDefault="00FC73B6" w:rsidP="00FC73B6">
      <w:pPr>
        <w:jc w:val="both"/>
        <w:rPr>
          <w:rFonts w:ascii="Times New Roman" w:hAnsi="Times New Roman" w:cs="Times New Roman"/>
          <w:sz w:val="24"/>
        </w:rPr>
      </w:pPr>
    </w:p>
    <w:p w:rsidR="00FC73B6" w:rsidRDefault="00FC73B6" w:rsidP="00FC73B6">
      <w:pPr>
        <w:jc w:val="right"/>
        <w:rPr>
          <w:rFonts w:ascii="Times New Roman" w:hAnsi="Times New Roman" w:cs="Times New Roman"/>
          <w:sz w:val="24"/>
        </w:rPr>
      </w:pPr>
    </w:p>
    <w:p w:rsidR="00FC73B6" w:rsidRDefault="00FC73B6" w:rsidP="00FC73B6">
      <w:pPr>
        <w:jc w:val="right"/>
        <w:rPr>
          <w:rFonts w:ascii="Times New Roman" w:hAnsi="Times New Roman" w:cs="Times New Roman"/>
          <w:sz w:val="24"/>
        </w:rPr>
      </w:pPr>
    </w:p>
    <w:p w:rsidR="00FC73B6" w:rsidRDefault="00FC73B6" w:rsidP="00FC73B6">
      <w:pPr>
        <w:jc w:val="right"/>
        <w:rPr>
          <w:rFonts w:ascii="Times New Roman" w:hAnsi="Times New Roman" w:cs="Times New Roman"/>
          <w:sz w:val="24"/>
        </w:rPr>
      </w:pPr>
    </w:p>
    <w:p w:rsidR="00FC73B6" w:rsidRDefault="00FC73B6" w:rsidP="00FC73B6">
      <w:pPr>
        <w:jc w:val="right"/>
        <w:rPr>
          <w:rFonts w:ascii="Times New Roman" w:hAnsi="Times New Roman" w:cs="Times New Roman"/>
          <w:sz w:val="24"/>
        </w:rPr>
      </w:pPr>
    </w:p>
    <w:p w:rsidR="00FC73B6" w:rsidRDefault="00FC73B6" w:rsidP="00FC73B6">
      <w:pPr>
        <w:jc w:val="right"/>
        <w:rPr>
          <w:rFonts w:ascii="Times New Roman" w:hAnsi="Times New Roman" w:cs="Times New Roman"/>
          <w:sz w:val="24"/>
        </w:rPr>
      </w:pPr>
    </w:p>
    <w:p w:rsidR="00334015" w:rsidRDefault="00334015" w:rsidP="006E59B3">
      <w:pPr>
        <w:jc w:val="both"/>
        <w:rPr>
          <w:rFonts w:ascii="Times New Roman" w:hAnsi="Times New Roman" w:cs="Times New Roman"/>
          <w:b/>
          <w:sz w:val="24"/>
          <w:shd w:val="clear" w:color="auto" w:fill="FFFFFF"/>
        </w:rPr>
      </w:pPr>
    </w:p>
    <w:sectPr w:rsidR="00334015" w:rsidSect="00FC73B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B4443"/>
    <w:multiLevelType w:val="hybridMultilevel"/>
    <w:tmpl w:val="FE768F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3BFC69C2"/>
    <w:multiLevelType w:val="multilevel"/>
    <w:tmpl w:val="E680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C73B6"/>
    <w:rsid w:val="003227B4"/>
    <w:rsid w:val="00334015"/>
    <w:rsid w:val="006E59B3"/>
    <w:rsid w:val="00846231"/>
    <w:rsid w:val="009920F6"/>
    <w:rsid w:val="00B12FD4"/>
    <w:rsid w:val="00CF58B1"/>
    <w:rsid w:val="00F01755"/>
    <w:rsid w:val="00F01F5C"/>
    <w:rsid w:val="00F460DB"/>
    <w:rsid w:val="00FC73B6"/>
    <w:rsid w:val="00FD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991A"/>
  <w15:docId w15:val="{62D8C30D-3C17-4154-A42D-0D25451E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F5C"/>
  </w:style>
  <w:style w:type="paragraph" w:styleId="Heading1">
    <w:name w:val="heading 1"/>
    <w:basedOn w:val="Normal"/>
    <w:next w:val="Normal"/>
    <w:link w:val="Heading1Char"/>
    <w:uiPriority w:val="9"/>
    <w:qFormat/>
    <w:rsid w:val="00B12F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73B6"/>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FC73B6"/>
    <w:pPr>
      <w:keepNext/>
      <w:keepLines/>
      <w:spacing w:before="200" w:after="0"/>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73B6"/>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semiHidden/>
    <w:rsid w:val="00FC73B6"/>
    <w:rPr>
      <w:rFonts w:asciiTheme="majorHAnsi" w:eastAsiaTheme="majorEastAsia" w:hAnsiTheme="majorHAnsi" w:cstheme="majorBidi"/>
      <w:b/>
      <w:bCs/>
      <w:color w:val="4F81BD" w:themeColor="accent1"/>
      <w:lang w:val="en-IN"/>
    </w:rPr>
  </w:style>
  <w:style w:type="paragraph" w:styleId="NormalWeb">
    <w:name w:val="Normal (Web)"/>
    <w:basedOn w:val="Normal"/>
    <w:link w:val="NormalWebChar"/>
    <w:uiPriority w:val="99"/>
    <w:unhideWhenUsed/>
    <w:rsid w:val="00FC73B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C73B6"/>
    <w:rPr>
      <w:b/>
      <w:bCs/>
    </w:rPr>
  </w:style>
  <w:style w:type="character" w:customStyle="1" w:styleId="NormalWebChar">
    <w:name w:val="Normal (Web) Char"/>
    <w:link w:val="NormalWeb"/>
    <w:uiPriority w:val="99"/>
    <w:locked/>
    <w:rsid w:val="00FC73B6"/>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B12FD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qFormat/>
    <w:rsid w:val="00B12FD4"/>
    <w:pPr>
      <w:ind w:left="720"/>
      <w:contextualSpacing/>
    </w:pPr>
    <w:rPr>
      <w:lang w:val="en-IN"/>
    </w:rPr>
  </w:style>
  <w:style w:type="paragraph" w:styleId="NoSpacing">
    <w:name w:val="No Spacing"/>
    <w:uiPriority w:val="1"/>
    <w:qFormat/>
    <w:rsid w:val="00B12FD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7C9BB-7D6A-4736-82EC-5CD75B633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7</cp:revision>
  <dcterms:created xsi:type="dcterms:W3CDTF">2019-02-08T08:26:00Z</dcterms:created>
  <dcterms:modified xsi:type="dcterms:W3CDTF">2019-04-05T05:33:00Z</dcterms:modified>
</cp:coreProperties>
</file>