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rFonts w:ascii="Roboto" w:cs="Roboto" w:eastAsia="Roboto" w:hAnsi="Roboto"/>
          <w:b w:val="1"/>
          <w:bCs w:val="1"/>
          <w:color w:val="1f1f1f"/>
          <w:sz w:val="44"/>
          <w:szCs w:val="44"/>
        </w:rPr>
      </w:pPr>
      <w:r w:rsidDel="00000000" w:rsidR="00000000" w:rsidRPr="00000000">
        <w:rPr>
          <w:rFonts w:ascii="Roboto" w:cs="Roboto" w:eastAsia="Roboto" w:hAnsi="Roboto"/>
          <w:b w:val="1"/>
          <w:bCs w:val="1"/>
          <w:color w:val="1f1f1f"/>
          <w:sz w:val="44"/>
          <w:szCs w:val="44"/>
          <w:rtl w:val="0"/>
        </w:rPr>
        <w:t xml:space="preserve">Tentative 10-Week Summer Project Plans</w:t>
      </w:r>
    </w:p>
    <w:p w:rsidR="00000000" w:rsidDel="00000000" w:rsidP="00000000" w:rsidRDefault="00000000" w:rsidRPr="00000000" w14:paraId="00000002">
      <w:pPr>
        <w:pStyle w:val="Heading1"/>
        <w:spacing w:after="300" w:lineRule="auto"/>
        <w:jc w:val="both"/>
        <w:rPr>
          <w:sz w:val="40"/>
          <w:szCs w:val="40"/>
        </w:rPr>
      </w:pPr>
      <w:bookmarkStart w:colFirst="0" w:colLast="0" w:name="_ga5xczyc9c1e" w:id="0"/>
      <w:bookmarkEnd w:id="0"/>
      <w:r w:rsidDel="00000000" w:rsidR="00000000" w:rsidRPr="00000000">
        <w:rPr>
          <w:sz w:val="40"/>
          <w:szCs w:val="40"/>
          <w:rtl w:val="0"/>
        </w:rPr>
        <w:t xml:space="preserve">Week 1: Orientation and Facility Familiarization</w:t>
      </w:r>
    </w:p>
    <w:p w:rsidR="00000000" w:rsidDel="00000000" w:rsidP="00000000" w:rsidRDefault="00000000" w:rsidRPr="00000000" w14:paraId="00000003">
      <w:pPr>
        <w:spacing w:after="20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Students will become familiar with the research environment, including facility layout, safety procedures, and access requirements such as badging. Orientation sessions will introduce the project goals, expectations, and available computational resources. Students must set up GitHub repositories (not the main fork) and prepare a brief introductory presentation summarizing their understanding of the project.</w:t>
      </w:r>
    </w:p>
    <w:p w:rsidR="00000000" w:rsidDel="00000000" w:rsidP="00000000" w:rsidRDefault="00000000" w:rsidRPr="00000000" w14:paraId="00000004">
      <w:pPr>
        <w:pStyle w:val="Heading1"/>
        <w:keepNext w:val="0"/>
        <w:keepLines w:val="0"/>
        <w:rPr/>
      </w:pPr>
      <w:bookmarkStart w:colFirst="0" w:colLast="0" w:name="_dn7hjjeci6jz" w:id="1"/>
      <w:bookmarkEnd w:id="1"/>
      <w:r w:rsidDel="00000000" w:rsidR="00000000" w:rsidRPr="00000000">
        <w:rPr>
          <w:rtl w:val="0"/>
        </w:rPr>
        <w:t xml:space="preserve">Week 2: Fundamentals of Algorithms and Environment Setup</w:t>
      </w:r>
    </w:p>
    <w:p w:rsidR="00000000" w:rsidDel="00000000" w:rsidP="00000000" w:rsidRDefault="00000000" w:rsidRPr="00000000" w14:paraId="00000005">
      <w:pPr>
        <w:spacing w:after="20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Students will configure the computational environment and gain access to CHESS clusters or HPC systems. Students will learn the fundamentals of different algorithms.</w:t>
      </w:r>
    </w:p>
    <w:p w:rsidR="00000000" w:rsidDel="00000000" w:rsidP="00000000" w:rsidRDefault="00000000" w:rsidRPr="00000000" w14:paraId="00000006">
      <w:pPr>
        <w:numPr>
          <w:ilvl w:val="0"/>
          <w:numId w:val="6"/>
        </w:numPr>
        <w:spacing w:after="0" w:afterAutospacing="0" w:line="240" w:lineRule="auto"/>
        <w:ind w:left="1440" w:hanging="360"/>
        <w:jc w:val="both"/>
        <w:rPr>
          <w:rFonts w:ascii="Roboto" w:cs="Roboto" w:eastAsia="Roboto" w:hAnsi="Roboto"/>
          <w:color w:val="1f1f1f"/>
        </w:rPr>
      </w:pPr>
      <w:r w:rsidDel="00000000" w:rsidR="00000000" w:rsidRPr="00000000">
        <w:rPr>
          <w:rFonts w:ascii="Roboto" w:cs="Roboto" w:eastAsia="Roboto" w:hAnsi="Roboto"/>
          <w:color w:val="1f1f1f"/>
          <w:rtl w:val="0"/>
        </w:rPr>
        <w:t xml:space="preserve">Configure computational environment</w:t>
      </w:r>
    </w:p>
    <w:p w:rsidR="00000000" w:rsidDel="00000000" w:rsidP="00000000" w:rsidRDefault="00000000" w:rsidRPr="00000000" w14:paraId="00000007">
      <w:pPr>
        <w:numPr>
          <w:ilvl w:val="0"/>
          <w:numId w:val="6"/>
        </w:numPr>
        <w:spacing w:after="200" w:line="240" w:lineRule="auto"/>
        <w:ind w:left="1440" w:hanging="360"/>
        <w:jc w:val="both"/>
        <w:rPr>
          <w:rFonts w:ascii="Roboto" w:cs="Roboto" w:eastAsia="Roboto" w:hAnsi="Roboto"/>
          <w:color w:val="1f1f1f"/>
        </w:rPr>
      </w:pPr>
      <w:r w:rsidDel="00000000" w:rsidR="00000000" w:rsidRPr="00000000">
        <w:rPr>
          <w:rFonts w:ascii="Roboto" w:cs="Roboto" w:eastAsia="Roboto" w:hAnsi="Roboto"/>
          <w:color w:val="1f1f1f"/>
          <w:rtl w:val="0"/>
        </w:rPr>
        <w:t xml:space="preserve">Gain access to CHESS clusters / HPC systems</w:t>
      </w:r>
    </w:p>
    <w:p w:rsidR="00000000" w:rsidDel="00000000" w:rsidP="00000000" w:rsidRDefault="00000000" w:rsidRPr="00000000" w14:paraId="00000008">
      <w:pPr>
        <w:spacing w:after="60" w:before="60" w:line="276" w:lineRule="auto"/>
        <w:rPr>
          <w:rFonts w:ascii="Roboto" w:cs="Roboto" w:eastAsia="Roboto" w:hAnsi="Roboto"/>
          <w:color w:val="1f1f1f"/>
        </w:rPr>
      </w:pPr>
      <w:r w:rsidDel="00000000" w:rsidR="00000000" w:rsidRPr="00000000">
        <w:rPr>
          <w:rFonts w:ascii="Roboto" w:cs="Roboto" w:eastAsia="Roboto" w:hAnsi="Roboto"/>
          <w:color w:val="1f1f1f"/>
          <w:rtl w:val="0"/>
        </w:rPr>
        <w:t xml:space="preserve">Tasks:Learn the fundamentals of key algorithms</w:t>
      </w:r>
    </w:p>
    <w:p w:rsidR="00000000" w:rsidDel="00000000" w:rsidP="00000000" w:rsidRDefault="00000000" w:rsidRPr="00000000" w14:paraId="00000009">
      <w:pPr>
        <w:spacing w:after="60" w:before="60" w:line="276"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Aditya: Bayesian Optimization &amp; Active Learning</w:t>
      </w:r>
    </w:p>
    <w:p w:rsidR="00000000" w:rsidDel="00000000" w:rsidP="00000000" w:rsidRDefault="00000000" w:rsidRPr="00000000" w14:paraId="0000000A">
      <w:pPr>
        <w:numPr>
          <w:ilvl w:val="0"/>
          <w:numId w:val="8"/>
        </w:numPr>
        <w:spacing w:after="0" w:afterAutospacing="0" w:before="6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Concepts of algorithm </w:t>
      </w:r>
    </w:p>
    <w:p w:rsidR="00000000" w:rsidDel="00000000" w:rsidP="00000000" w:rsidRDefault="00000000" w:rsidRPr="00000000" w14:paraId="0000000B">
      <w:pPr>
        <w:numPr>
          <w:ilvl w:val="0"/>
          <w:numId w:val="8"/>
        </w:numPr>
        <w:spacing w:after="0" w:afterAutospacing="0" w:line="240" w:lineRule="auto"/>
        <w:ind w:left="1440" w:hanging="360"/>
        <w:jc w:val="both"/>
        <w:rPr>
          <w:rFonts w:ascii="Roboto" w:cs="Roboto" w:eastAsia="Roboto" w:hAnsi="Roboto"/>
          <w:color w:val="1f1f1f"/>
        </w:rPr>
      </w:pPr>
      <w:r w:rsidDel="00000000" w:rsidR="00000000" w:rsidRPr="00000000">
        <w:rPr>
          <w:rFonts w:ascii="Roboto" w:cs="Roboto" w:eastAsia="Roboto" w:hAnsi="Roboto"/>
          <w:color w:val="1f1f1f"/>
          <w:sz w:val="25"/>
          <w:szCs w:val="25"/>
          <w:rtl w:val="0"/>
        </w:rPr>
        <w:t xml:space="preserve">Feature extraction and feature selections</w:t>
      </w:r>
      <w:r w:rsidDel="00000000" w:rsidR="00000000" w:rsidRPr="00000000">
        <w:rPr>
          <w:rtl w:val="0"/>
        </w:rPr>
      </w:r>
    </w:p>
    <w:p w:rsidR="00000000" w:rsidDel="00000000" w:rsidP="00000000" w:rsidRDefault="00000000" w:rsidRPr="00000000" w14:paraId="0000000C">
      <w:pPr>
        <w:numPr>
          <w:ilvl w:val="0"/>
          <w:numId w:val="8"/>
        </w:numPr>
        <w:spacing w:after="0" w:afterAutospacing="0" w:before="0" w:beforeAutospacing="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Workflow</w:t>
      </w:r>
    </w:p>
    <w:p w:rsidR="00000000" w:rsidDel="00000000" w:rsidP="00000000" w:rsidRDefault="00000000" w:rsidRPr="00000000" w14:paraId="0000000D">
      <w:pPr>
        <w:numPr>
          <w:ilvl w:val="0"/>
          <w:numId w:val="8"/>
        </w:numPr>
        <w:spacing w:after="60" w:before="0" w:beforeAutospacing="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How the real time measurement can be done with BO and active learning</w:t>
      </w:r>
    </w:p>
    <w:p w:rsidR="00000000" w:rsidDel="00000000" w:rsidP="00000000" w:rsidRDefault="00000000" w:rsidRPr="00000000" w14:paraId="0000000E">
      <w:pPr>
        <w:spacing w:after="60" w:before="60" w:line="276" w:lineRule="auto"/>
        <w:ind w:left="0" w:firstLine="0"/>
        <w:rPr>
          <w:rFonts w:ascii="Roboto" w:cs="Roboto" w:eastAsia="Roboto" w:hAnsi="Roboto"/>
          <w:color w:val="1f1f1f"/>
        </w:rPr>
      </w:pPr>
      <w:r w:rsidDel="00000000" w:rsidR="00000000" w:rsidRPr="00000000">
        <w:rPr>
          <w:rtl w:val="0"/>
        </w:rPr>
      </w:r>
    </w:p>
    <w:p w:rsidR="00000000" w:rsidDel="00000000" w:rsidP="00000000" w:rsidRDefault="00000000" w:rsidRPr="00000000" w14:paraId="0000000F">
      <w:pPr>
        <w:spacing w:after="60" w:before="60" w:line="276"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Olivia &amp; Max: Clustering</w:t>
      </w:r>
    </w:p>
    <w:p w:rsidR="00000000" w:rsidDel="00000000" w:rsidP="00000000" w:rsidRDefault="00000000" w:rsidRPr="00000000" w14:paraId="00000010">
      <w:pPr>
        <w:numPr>
          <w:ilvl w:val="0"/>
          <w:numId w:val="3"/>
        </w:numPr>
        <w:spacing w:after="0" w:afterAutospacing="0" w:before="6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Clustering concepts </w:t>
      </w:r>
    </w:p>
    <w:p w:rsidR="00000000" w:rsidDel="00000000" w:rsidP="00000000" w:rsidRDefault="00000000" w:rsidRPr="00000000" w14:paraId="00000011">
      <w:pPr>
        <w:numPr>
          <w:ilvl w:val="0"/>
          <w:numId w:val="3"/>
        </w:numPr>
        <w:spacing w:after="0" w:afterAutospacing="0" w:line="240" w:lineRule="auto"/>
        <w:ind w:left="1440" w:hanging="360"/>
        <w:jc w:val="both"/>
        <w:rPr>
          <w:rFonts w:ascii="Roboto" w:cs="Roboto" w:eastAsia="Roboto" w:hAnsi="Roboto"/>
          <w:color w:val="1f1f1f"/>
        </w:rPr>
      </w:pPr>
      <w:r w:rsidDel="00000000" w:rsidR="00000000" w:rsidRPr="00000000">
        <w:rPr>
          <w:rFonts w:ascii="Roboto" w:cs="Roboto" w:eastAsia="Roboto" w:hAnsi="Roboto"/>
          <w:color w:val="1f1f1f"/>
          <w:sz w:val="25"/>
          <w:szCs w:val="25"/>
          <w:rtl w:val="0"/>
        </w:rPr>
        <w:t xml:space="preserve">Feature extraction and feature selections</w:t>
      </w:r>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What is clustering, types (example: K-means, DBSCAN, GMM, Hierarchical,), </w:t>
      </w:r>
    </w:p>
    <w:p w:rsidR="00000000" w:rsidDel="00000000" w:rsidP="00000000" w:rsidRDefault="00000000" w:rsidRPr="00000000" w14:paraId="00000013">
      <w:pPr>
        <w:numPr>
          <w:ilvl w:val="0"/>
          <w:numId w:val="3"/>
        </w:numPr>
        <w:spacing w:after="60" w:before="0" w:beforeAutospacing="0" w:line="276"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when to use, </w:t>
      </w:r>
    </w:p>
    <w:p w:rsidR="00000000" w:rsidDel="00000000" w:rsidP="00000000" w:rsidRDefault="00000000" w:rsidRPr="00000000" w14:paraId="00000014">
      <w:pPr>
        <w:spacing w:after="200" w:lineRule="auto"/>
        <w:rPr>
          <w:rFonts w:ascii="Roboto" w:cs="Roboto" w:eastAsia="Roboto" w:hAnsi="Roboto"/>
          <w:color w:val="1f1f1f"/>
        </w:rPr>
      </w:pPr>
      <w:r w:rsidDel="00000000" w:rsidR="00000000" w:rsidRPr="00000000">
        <w:rPr>
          <w:rFonts w:ascii="Roboto" w:cs="Roboto" w:eastAsia="Roboto" w:hAnsi="Roboto"/>
          <w:color w:val="1f1f1f"/>
          <w:rtl w:val="0"/>
        </w:rPr>
        <w:br w:type="textWrapping"/>
        <w:t xml:space="preserve">They will present their findings in a short slide presentation.</w:t>
      </w:r>
    </w:p>
    <w:p w:rsidR="00000000" w:rsidDel="00000000" w:rsidP="00000000" w:rsidRDefault="00000000" w:rsidRPr="00000000" w14:paraId="00000015">
      <w:pPr>
        <w:pStyle w:val="Heading1"/>
        <w:keepNext w:val="0"/>
        <w:keepLines w:val="0"/>
        <w:spacing w:before="480" w:lineRule="auto"/>
        <w:rPr>
          <w:rFonts w:ascii="Roboto" w:cs="Roboto" w:eastAsia="Roboto" w:hAnsi="Roboto"/>
          <w:b w:val="1"/>
          <w:bCs w:val="1"/>
          <w:color w:val="1f1f1f"/>
          <w:sz w:val="38"/>
          <w:szCs w:val="38"/>
        </w:rPr>
      </w:pPr>
      <w:bookmarkStart w:colFirst="0" w:colLast="0" w:name="_935au4x0t4sg" w:id="2"/>
      <w:bookmarkEnd w:id="2"/>
      <w:r w:rsidDel="00000000" w:rsidR="00000000" w:rsidRPr="00000000">
        <w:rPr>
          <w:rFonts w:ascii="Roboto" w:cs="Roboto" w:eastAsia="Roboto" w:hAnsi="Roboto"/>
          <w:b w:val="1"/>
          <w:bCs w:val="1"/>
          <w:color w:val="1f1f1f"/>
          <w:sz w:val="38"/>
          <w:szCs w:val="38"/>
          <w:rtl w:val="0"/>
        </w:rPr>
        <w:t xml:space="preserve">Week 3: Data Understanding and Access</w:t>
      </w:r>
    </w:p>
    <w:p w:rsidR="00000000" w:rsidDel="00000000" w:rsidP="00000000" w:rsidRDefault="00000000" w:rsidRPr="00000000" w14:paraId="00000016">
      <w:pPr>
        <w:spacing w:line="240" w:lineRule="auto"/>
        <w:rPr>
          <w:rFonts w:ascii="Roboto" w:cs="Roboto" w:eastAsia="Roboto" w:hAnsi="Roboto"/>
          <w:b w:val="1"/>
          <w:bCs w:val="1"/>
          <w:color w:val="1f1f1f"/>
          <w:sz w:val="25"/>
          <w:szCs w:val="25"/>
        </w:rPr>
      </w:pPr>
      <w:r w:rsidDel="00000000" w:rsidR="00000000" w:rsidRPr="00000000">
        <w:rPr>
          <w:rFonts w:ascii="Roboto" w:cs="Roboto" w:eastAsia="Roboto" w:hAnsi="Roboto"/>
          <w:color w:val="1f1f1f"/>
          <w:sz w:val="24"/>
          <w:szCs w:val="24"/>
          <w:rtl w:val="0"/>
        </w:rPr>
        <w:t xml:space="preserve">Introduction of data format - Students will identify where the data is stored and understand file formats such as HDF5 and .nxs files.</w:t>
      </w:r>
      <w:r w:rsidDel="00000000" w:rsidR="00000000" w:rsidRPr="00000000">
        <w:rPr>
          <w:rtl w:val="0"/>
        </w:rPr>
      </w:r>
    </w:p>
    <w:p w:rsidR="00000000" w:rsidDel="00000000" w:rsidP="00000000" w:rsidRDefault="00000000" w:rsidRPr="00000000" w14:paraId="00000017">
      <w:pPr>
        <w:spacing w:line="240" w:lineRule="auto"/>
        <w:rPr>
          <w:rFonts w:ascii="Roboto" w:cs="Roboto" w:eastAsia="Roboto" w:hAnsi="Roboto"/>
          <w:b w:val="1"/>
          <w:bCs w:val="1"/>
          <w:color w:val="1f1f1f"/>
          <w:sz w:val="25"/>
          <w:szCs w:val="25"/>
        </w:rPr>
      </w:pPr>
      <w:r w:rsidDel="00000000" w:rsidR="00000000" w:rsidRPr="00000000">
        <w:rPr>
          <w:rtl w:val="0"/>
        </w:rPr>
      </w:r>
    </w:p>
    <w:p w:rsidR="00000000" w:rsidDel="00000000" w:rsidP="00000000" w:rsidRDefault="00000000" w:rsidRPr="00000000" w14:paraId="00000018">
      <w:pPr>
        <w:spacing w:line="240" w:lineRule="auto"/>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Topics</w:t>
      </w:r>
    </w:p>
    <w:p w:rsidR="00000000" w:rsidDel="00000000" w:rsidP="00000000" w:rsidRDefault="00000000" w:rsidRPr="00000000" w14:paraId="00000019">
      <w:pPr>
        <w:numPr>
          <w:ilvl w:val="0"/>
          <w:numId w:val="1"/>
        </w:numPr>
        <w:spacing w:after="0" w:afterAutospacing="0" w:before="22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Data storage location</w:t>
      </w:r>
    </w:p>
    <w:p w:rsidR="00000000" w:rsidDel="00000000" w:rsidP="00000000" w:rsidRDefault="00000000" w:rsidRPr="00000000" w14:paraId="0000001A">
      <w:pPr>
        <w:numPr>
          <w:ilvl w:val="0"/>
          <w:numId w:val="1"/>
        </w:numP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File formats:</w:t>
      </w:r>
    </w:p>
    <w:p w:rsidR="00000000" w:rsidDel="00000000" w:rsidP="00000000" w:rsidRDefault="00000000" w:rsidRPr="00000000" w14:paraId="0000001B">
      <w:pPr>
        <w:numPr>
          <w:ilvl w:val="1"/>
          <w:numId w:val="1"/>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.cbf </w:t>
      </w:r>
    </w:p>
    <w:p w:rsidR="00000000" w:rsidDel="00000000" w:rsidP="00000000" w:rsidRDefault="00000000" w:rsidRPr="00000000" w14:paraId="0000001C">
      <w:pPr>
        <w:numPr>
          <w:ilvl w:val="1"/>
          <w:numId w:val="1"/>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HDF5 (.h5)</w:t>
      </w:r>
    </w:p>
    <w:p w:rsidR="00000000" w:rsidDel="00000000" w:rsidP="00000000" w:rsidRDefault="00000000" w:rsidRPr="00000000" w14:paraId="0000001D">
      <w:pPr>
        <w:numPr>
          <w:ilvl w:val="1"/>
          <w:numId w:val="1"/>
        </w:numPr>
        <w:spacing w:after="22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NeXus (.nxs)</w:t>
      </w:r>
      <w:r w:rsidDel="00000000" w:rsidR="00000000" w:rsidRPr="00000000">
        <w:rPr>
          <w:rtl w:val="0"/>
        </w:rPr>
      </w:r>
    </w:p>
    <w:p w:rsidR="00000000" w:rsidDel="00000000" w:rsidP="00000000" w:rsidRDefault="00000000" w:rsidRPr="00000000" w14:paraId="0000001E">
      <w:pPr>
        <w:spacing w:line="240" w:lineRule="auto"/>
        <w:rPr>
          <w:rFonts w:ascii="Roboto" w:cs="Roboto" w:eastAsia="Roboto" w:hAnsi="Roboto"/>
          <w:color w:val="1f1f1f"/>
        </w:rPr>
      </w:pPr>
      <w:r w:rsidDel="00000000" w:rsidR="00000000" w:rsidRPr="00000000">
        <w:rPr>
          <w:rFonts w:ascii="Roboto" w:cs="Roboto" w:eastAsia="Roboto" w:hAnsi="Roboto"/>
          <w:color w:val="1f1f1f"/>
          <w:sz w:val="24"/>
          <w:szCs w:val="24"/>
          <w:rtl w:val="0"/>
        </w:rPr>
        <w:br w:type="textWrapping"/>
        <w:t xml:space="preserve">Tasks:</w:t>
        <w:br w:type="textWrapping"/>
        <w:tab/>
      </w:r>
      <w:r w:rsidDel="00000000" w:rsidR="00000000" w:rsidRPr="00000000">
        <w:rPr>
          <w:rFonts w:ascii="Roboto" w:cs="Roboto" w:eastAsia="Roboto" w:hAnsi="Roboto"/>
          <w:color w:val="1f1f1f"/>
          <w:rtl w:val="0"/>
        </w:rPr>
        <w:t xml:space="preserve">Aditya:</w:t>
      </w:r>
    </w:p>
    <w:p w:rsidR="00000000" w:rsidDel="00000000" w:rsidP="00000000" w:rsidRDefault="00000000" w:rsidRPr="00000000" w14:paraId="0000001F">
      <w:pPr>
        <w:numPr>
          <w:ilvl w:val="0"/>
          <w:numId w:val="2"/>
        </w:numPr>
        <w:spacing w:line="240"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Python code to import data from multiple folders</w:t>
      </w:r>
    </w:p>
    <w:p w:rsidR="00000000" w:rsidDel="00000000" w:rsidP="00000000" w:rsidRDefault="00000000" w:rsidRPr="00000000" w14:paraId="00000020">
      <w:pPr>
        <w:numPr>
          <w:ilvl w:val="0"/>
          <w:numId w:val="2"/>
        </w:numPr>
        <w:spacing w:line="240" w:lineRule="auto"/>
        <w:ind w:left="1440" w:hanging="360"/>
        <w:rPr>
          <w:rFonts w:ascii="Roboto" w:cs="Roboto" w:eastAsia="Roboto" w:hAnsi="Roboto"/>
          <w:color w:val="1f1f1f"/>
          <w:sz w:val="20"/>
          <w:szCs w:val="20"/>
        </w:rPr>
      </w:pPr>
      <w:r w:rsidDel="00000000" w:rsidR="00000000" w:rsidRPr="00000000">
        <w:rPr>
          <w:rFonts w:ascii="Roboto" w:cs="Roboto" w:eastAsia="Roboto" w:hAnsi="Roboto"/>
          <w:color w:val="1f1f1f"/>
          <w:rtl w:val="0"/>
        </w:rPr>
        <w:t xml:space="preserve">Import pipeline automates ingestion from multiple folders </w:t>
      </w:r>
      <w:r w:rsidDel="00000000" w:rsidR="00000000" w:rsidRPr="00000000">
        <w:rPr>
          <w:rtl w:val="0"/>
        </w:rPr>
      </w:r>
    </w:p>
    <w:p w:rsidR="00000000" w:rsidDel="00000000" w:rsidP="00000000" w:rsidRDefault="00000000" w:rsidRPr="00000000" w14:paraId="00000021">
      <w:pPr>
        <w:numPr>
          <w:ilvl w:val="1"/>
          <w:numId w:val="2"/>
        </w:numPr>
        <w:spacing w:line="240" w:lineRule="auto"/>
        <w:ind w:left="2160" w:hanging="360"/>
        <w:rPr>
          <w:rFonts w:ascii="Roboto" w:cs="Roboto" w:eastAsia="Roboto" w:hAnsi="Roboto"/>
          <w:color w:val="1f1f1f"/>
          <w:sz w:val="20"/>
          <w:szCs w:val="20"/>
        </w:rPr>
      </w:pPr>
      <w:r w:rsidDel="00000000" w:rsidR="00000000" w:rsidRPr="00000000">
        <w:rPr>
          <w:rFonts w:ascii="Roboto" w:cs="Roboto" w:eastAsia="Roboto" w:hAnsi="Roboto"/>
          <w:color w:val="1f1f1f"/>
          <w:sz w:val="21"/>
          <w:szCs w:val="21"/>
          <w:rtl w:val="0"/>
        </w:rPr>
        <w:t xml:space="preserve">Handle </w:t>
      </w:r>
      <w:r w:rsidDel="00000000" w:rsidR="00000000" w:rsidRPr="00000000">
        <w:rPr>
          <w:rFonts w:ascii="Roboto Mono" w:cs="Roboto Mono" w:eastAsia="Roboto Mono" w:hAnsi="Roboto Mono"/>
          <w:color w:val="188038"/>
          <w:sz w:val="21"/>
          <w:szCs w:val="21"/>
          <w:rtl w:val="0"/>
        </w:rPr>
        <w:t xml:space="preserve">.cbf</w:t>
      </w:r>
      <w:r w:rsidDel="00000000" w:rsidR="00000000" w:rsidRPr="00000000">
        <w:rPr>
          <w:rFonts w:ascii="Roboto" w:cs="Roboto" w:eastAsia="Roboto" w:hAnsi="Roboto"/>
          <w:color w:val="1f1f1f"/>
          <w:sz w:val="21"/>
          <w:szCs w:val="21"/>
          <w:rtl w:val="0"/>
        </w:rPr>
        <w:t xml:space="preserve"> raw files</w:t>
      </w:r>
    </w:p>
    <w:p w:rsidR="00000000" w:rsidDel="00000000" w:rsidP="00000000" w:rsidRDefault="00000000" w:rsidRPr="00000000" w14:paraId="00000022">
      <w:pPr>
        <w:spacing w:line="240" w:lineRule="auto"/>
        <w:rPr>
          <w:rFonts w:ascii="Roboto" w:cs="Roboto" w:eastAsia="Roboto" w:hAnsi="Roboto"/>
          <w:color w:val="1f1f1f"/>
          <w:sz w:val="20"/>
          <w:szCs w:val="20"/>
        </w:rPr>
      </w:pPr>
      <w:r w:rsidDel="00000000" w:rsidR="00000000" w:rsidRPr="00000000">
        <w:rPr>
          <w:rtl w:val="0"/>
        </w:rPr>
      </w:r>
    </w:p>
    <w:p w:rsidR="00000000" w:rsidDel="00000000" w:rsidP="00000000" w:rsidRDefault="00000000" w:rsidRPr="00000000" w14:paraId="00000023">
      <w:pPr>
        <w:spacing w:line="240"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Olivia:</w:t>
      </w:r>
    </w:p>
    <w:p w:rsidR="00000000" w:rsidDel="00000000" w:rsidP="00000000" w:rsidRDefault="00000000" w:rsidRPr="00000000" w14:paraId="00000024">
      <w:pPr>
        <w:spacing w:line="24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Learn file structure, shapes, trees</w:t>
      </w:r>
    </w:p>
    <w:p w:rsidR="00000000" w:rsidDel="00000000" w:rsidP="00000000" w:rsidRDefault="00000000" w:rsidRPr="00000000" w14:paraId="00000025">
      <w:pPr>
        <w:spacing w:line="24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import pipeline Automated data loading of .nxs files</w:t>
      </w:r>
    </w:p>
    <w:p w:rsidR="00000000" w:rsidDel="00000000" w:rsidP="00000000" w:rsidRDefault="00000000" w:rsidRPr="00000000" w14:paraId="00000026">
      <w:pPr>
        <w:spacing w:line="240" w:lineRule="auto"/>
        <w:rPr>
          <w:rFonts w:ascii="Roboto" w:cs="Roboto" w:eastAsia="Roboto" w:hAnsi="Roboto"/>
          <w:color w:val="1f1f1f"/>
        </w:rPr>
      </w:pPr>
      <w:r w:rsidDel="00000000" w:rsidR="00000000" w:rsidRPr="00000000">
        <w:rPr>
          <w:rtl w:val="0"/>
        </w:rPr>
      </w:r>
    </w:p>
    <w:p w:rsidR="00000000" w:rsidDel="00000000" w:rsidP="00000000" w:rsidRDefault="00000000" w:rsidRPr="00000000" w14:paraId="00000027">
      <w:pPr>
        <w:spacing w:line="240" w:lineRule="auto"/>
        <w:ind w:firstLine="720"/>
        <w:rPr>
          <w:rFonts w:ascii="Roboto" w:cs="Roboto" w:eastAsia="Roboto" w:hAnsi="Roboto"/>
          <w:color w:val="1f1f1f"/>
        </w:rPr>
      </w:pPr>
      <w:r w:rsidDel="00000000" w:rsidR="00000000" w:rsidRPr="00000000">
        <w:rPr>
          <w:rFonts w:ascii="Roboto" w:cs="Roboto" w:eastAsia="Roboto" w:hAnsi="Roboto"/>
          <w:color w:val="1f1f1f"/>
          <w:rtl w:val="0"/>
        </w:rPr>
        <w:t xml:space="preserve">Max:</w:t>
      </w:r>
    </w:p>
    <w:p w:rsidR="00000000" w:rsidDel="00000000" w:rsidP="00000000" w:rsidRDefault="00000000" w:rsidRPr="00000000" w14:paraId="00000028">
      <w:pPr>
        <w:numPr>
          <w:ilvl w:val="0"/>
          <w:numId w:val="2"/>
        </w:numPr>
        <w:spacing w:line="240"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Python code to import data from multiple folders</w:t>
      </w:r>
    </w:p>
    <w:p w:rsidR="00000000" w:rsidDel="00000000" w:rsidP="00000000" w:rsidRDefault="00000000" w:rsidRPr="00000000" w14:paraId="00000029">
      <w:pPr>
        <w:numPr>
          <w:ilvl w:val="0"/>
          <w:numId w:val="2"/>
        </w:numPr>
        <w:spacing w:line="240" w:lineRule="auto"/>
        <w:ind w:left="1440" w:hanging="360"/>
        <w:rPr>
          <w:rFonts w:ascii="Roboto" w:cs="Roboto" w:eastAsia="Roboto" w:hAnsi="Roboto"/>
          <w:color w:val="1f1f1f"/>
          <w:sz w:val="20"/>
          <w:szCs w:val="20"/>
        </w:rPr>
      </w:pPr>
      <w:r w:rsidDel="00000000" w:rsidR="00000000" w:rsidRPr="00000000">
        <w:rPr>
          <w:rFonts w:ascii="Roboto" w:cs="Roboto" w:eastAsia="Roboto" w:hAnsi="Roboto"/>
          <w:color w:val="1f1f1f"/>
          <w:rtl w:val="0"/>
        </w:rPr>
        <w:t xml:space="preserve">Import pipeline automates ingestion from multiple folders with specific raw .cbf files.</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Roboto" w:cs="Roboto" w:eastAsia="Roboto" w:hAnsi="Roboto"/>
          <w:b w:val="1"/>
          <w:bCs w:val="1"/>
          <w:color w:val="1f1f1f"/>
        </w:rPr>
      </w:pPr>
      <w:bookmarkStart w:colFirst="0" w:colLast="0" w:name="_tcryzlqizat1" w:id="3"/>
      <w:bookmarkEnd w:id="3"/>
      <w:r w:rsidDel="00000000" w:rsidR="00000000" w:rsidRPr="00000000">
        <w:rPr>
          <w:rFonts w:ascii="Roboto" w:cs="Roboto" w:eastAsia="Roboto" w:hAnsi="Roboto"/>
          <w:b w:val="1"/>
          <w:bCs w:val="1"/>
          <w:color w:val="1f1f1f"/>
          <w:rtl w:val="0"/>
        </w:rPr>
        <w:t xml:space="preserve">Week 4: Data Analysis : BO and Clustering Implementation</w:t>
      </w:r>
    </w:p>
    <w:p w:rsidR="00000000" w:rsidDel="00000000" w:rsidP="00000000" w:rsidRDefault="00000000" w:rsidRPr="00000000" w14:paraId="0000002B">
      <w:pPr>
        <w:spacing w:after="20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Tasks:</w:t>
        <w:br w:type="textWrapping"/>
        <w:tab/>
        <w:t xml:space="preserve">Aditya </w:t>
      </w:r>
    </w:p>
    <w:p w:rsidR="00000000" w:rsidDel="00000000" w:rsidP="00000000" w:rsidRDefault="00000000" w:rsidRPr="00000000" w14:paraId="0000002C">
      <w:pPr>
        <w:numPr>
          <w:ilvl w:val="0"/>
          <w:numId w:val="10"/>
        </w:numPr>
        <w:spacing w:after="200" w:lineRule="auto"/>
        <w:ind w:left="144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statistical analysis </w:t>
      </w:r>
    </w:p>
    <w:p w:rsidR="00000000" w:rsidDel="00000000" w:rsidP="00000000" w:rsidRDefault="00000000" w:rsidRPr="00000000" w14:paraId="0000002D">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Mean intensity comparison</w:t>
      </w:r>
    </w:p>
    <w:p w:rsidR="00000000" w:rsidDel="00000000" w:rsidP="00000000" w:rsidRDefault="00000000" w:rsidRPr="00000000" w14:paraId="0000002E">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Standard deviation comparison  </w:t>
      </w:r>
    </w:p>
    <w:p w:rsidR="00000000" w:rsidDel="00000000" w:rsidP="00000000" w:rsidRDefault="00000000" w:rsidRPr="00000000" w14:paraId="0000002F">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Min/Max intensity ranges</w:t>
      </w:r>
    </w:p>
    <w:p w:rsidR="00000000" w:rsidDel="00000000" w:rsidP="00000000" w:rsidRDefault="00000000" w:rsidRPr="00000000" w14:paraId="00000030">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Total integrated intensity</w:t>
      </w:r>
    </w:p>
    <w:p w:rsidR="00000000" w:rsidDel="00000000" w:rsidP="00000000" w:rsidRDefault="00000000" w:rsidRPr="00000000" w14:paraId="00000031">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Number of non-zero pixels</w:t>
      </w:r>
    </w:p>
    <w:p w:rsidR="00000000" w:rsidDel="00000000" w:rsidP="00000000" w:rsidRDefault="00000000" w:rsidRPr="00000000" w14:paraId="00000032">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Median values</w:t>
      </w:r>
    </w:p>
    <w:p w:rsidR="00000000" w:rsidDel="00000000" w:rsidP="00000000" w:rsidRDefault="00000000" w:rsidRPr="00000000" w14:paraId="00000033">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Intensity ratios (total, peak, mean)</w:t>
      </w:r>
    </w:p>
    <w:p w:rsidR="00000000" w:rsidDel="00000000" w:rsidP="00000000" w:rsidRDefault="00000000" w:rsidRPr="00000000" w14:paraId="00000034">
      <w:pPr>
        <w:spacing w:after="60" w:before="60" w:line="240" w:lineRule="auto"/>
        <w:ind w:left="2160" w:firstLine="0"/>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Correlation coefficient</w:t>
      </w:r>
    </w:p>
    <w:p w:rsidR="00000000" w:rsidDel="00000000" w:rsidP="00000000" w:rsidRDefault="00000000" w:rsidRPr="00000000" w14:paraId="00000035">
      <w:pPr>
        <w:spacing w:after="60" w:before="60" w:line="240" w:lineRule="auto"/>
        <w:ind w:left="2160" w:firstLine="0"/>
        <w:rPr>
          <w:rFonts w:ascii="Cambria" w:cs="Cambria" w:eastAsia="Cambria" w:hAnsi="Cambria"/>
          <w:color w:val="1f1f1f"/>
          <w:sz w:val="18"/>
          <w:szCs w:val="18"/>
        </w:rPr>
      </w:pPr>
      <w:r w:rsidDel="00000000" w:rsidR="00000000" w:rsidRPr="00000000">
        <w:rPr>
          <w:rFonts w:ascii="Roboto" w:cs="Roboto" w:eastAsia="Roboto" w:hAnsi="Roboto"/>
          <w:color w:val="1f1f1f"/>
          <w:sz w:val="20"/>
          <w:szCs w:val="20"/>
          <w:rtl w:val="0"/>
        </w:rPr>
        <w:t xml:space="preserve">- RMS difference</w:t>
      </w:r>
      <w:r w:rsidDel="00000000" w:rsidR="00000000" w:rsidRPr="00000000">
        <w:rPr>
          <w:rtl w:val="0"/>
        </w:rPr>
      </w:r>
    </w:p>
    <w:p w:rsidR="00000000" w:rsidDel="00000000" w:rsidP="00000000" w:rsidRDefault="00000000" w:rsidRPr="00000000" w14:paraId="00000036">
      <w:pPr>
        <w:spacing w:after="60" w:before="60" w:line="276"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Olivia &amp; Max:</w:t>
      </w:r>
    </w:p>
    <w:p w:rsidR="00000000" w:rsidDel="00000000" w:rsidP="00000000" w:rsidRDefault="00000000" w:rsidRPr="00000000" w14:paraId="00000037">
      <w:pPr>
        <w:numPr>
          <w:ilvl w:val="0"/>
          <w:numId w:val="10"/>
        </w:numPr>
        <w:spacing w:after="0" w:afterAutospacing="0" w:before="60" w:line="276" w:lineRule="auto"/>
        <w:ind w:left="1440" w:hanging="360"/>
        <w:rPr>
          <w:rFonts w:ascii="Roboto" w:cs="Roboto" w:eastAsia="Roboto" w:hAnsi="Roboto"/>
          <w:color w:val="1f1f1f"/>
          <w:sz w:val="24"/>
          <w:szCs w:val="24"/>
        </w:rPr>
      </w:pPr>
      <w:r w:rsidDel="00000000" w:rsidR="00000000" w:rsidRPr="00000000">
        <w:rPr>
          <w:rFonts w:ascii="Cambria" w:cs="Cambria" w:eastAsia="Cambria" w:hAnsi="Cambria"/>
          <w:color w:val="1f1f1f"/>
          <w:rtl w:val="0"/>
        </w:rPr>
        <w:t xml:space="preserve"> Implement clustering: </w:t>
      </w:r>
    </w:p>
    <w:p w:rsidR="00000000" w:rsidDel="00000000" w:rsidP="00000000" w:rsidRDefault="00000000" w:rsidRPr="00000000" w14:paraId="00000038">
      <w:pPr>
        <w:numPr>
          <w:ilvl w:val="1"/>
          <w:numId w:val="10"/>
        </w:numPr>
        <w:spacing w:after="0" w:afterAutospacing="0" w:before="0" w:beforeAutospacing="0" w:line="276" w:lineRule="auto"/>
        <w:ind w:left="2160" w:hanging="360"/>
        <w:rPr>
          <w:rFonts w:ascii="Roboto" w:cs="Roboto" w:eastAsia="Roboto" w:hAnsi="Roboto"/>
          <w:color w:val="1f1f1f"/>
          <w:sz w:val="24"/>
          <w:szCs w:val="24"/>
        </w:rPr>
      </w:pPr>
      <w:r w:rsidDel="00000000" w:rsidR="00000000" w:rsidRPr="00000000">
        <w:rPr>
          <w:rFonts w:ascii="Cambria" w:cs="Cambria" w:eastAsia="Cambria" w:hAnsi="Cambria"/>
          <w:color w:val="1f1f1f"/>
          <w:rtl w:val="0"/>
        </w:rPr>
        <w:t xml:space="preserve"> K-Means,</w:t>
      </w:r>
    </w:p>
    <w:p w:rsidR="00000000" w:rsidDel="00000000" w:rsidP="00000000" w:rsidRDefault="00000000" w:rsidRPr="00000000" w14:paraId="00000039">
      <w:pPr>
        <w:numPr>
          <w:ilvl w:val="1"/>
          <w:numId w:val="10"/>
        </w:numPr>
        <w:spacing w:after="0" w:afterAutospacing="0" w:before="0" w:beforeAutospacing="0" w:line="276" w:lineRule="auto"/>
        <w:ind w:left="2160" w:hanging="360"/>
        <w:rPr>
          <w:rFonts w:ascii="Roboto" w:cs="Roboto" w:eastAsia="Roboto" w:hAnsi="Roboto"/>
          <w:color w:val="1f1f1f"/>
          <w:sz w:val="24"/>
          <w:szCs w:val="24"/>
        </w:rPr>
      </w:pPr>
      <w:r w:rsidDel="00000000" w:rsidR="00000000" w:rsidRPr="00000000">
        <w:rPr>
          <w:rFonts w:ascii="Cambria" w:cs="Cambria" w:eastAsia="Cambria" w:hAnsi="Cambria"/>
          <w:color w:val="1f1f1f"/>
          <w:rtl w:val="0"/>
        </w:rPr>
        <w:t xml:space="preserve"> DBSCAN, </w:t>
      </w:r>
    </w:p>
    <w:p w:rsidR="00000000" w:rsidDel="00000000" w:rsidP="00000000" w:rsidRDefault="00000000" w:rsidRPr="00000000" w14:paraId="0000003A">
      <w:pPr>
        <w:numPr>
          <w:ilvl w:val="1"/>
          <w:numId w:val="10"/>
        </w:numPr>
        <w:spacing w:after="0" w:afterAutospacing="0" w:before="0" w:beforeAutospacing="0" w:line="276" w:lineRule="auto"/>
        <w:ind w:left="2160" w:hanging="360"/>
        <w:rPr>
          <w:rFonts w:ascii="Roboto" w:cs="Roboto" w:eastAsia="Roboto" w:hAnsi="Roboto"/>
          <w:color w:val="1f1f1f"/>
          <w:sz w:val="24"/>
          <w:szCs w:val="24"/>
        </w:rPr>
      </w:pPr>
      <w:r w:rsidDel="00000000" w:rsidR="00000000" w:rsidRPr="00000000">
        <w:rPr>
          <w:rFonts w:ascii="Cambria" w:cs="Cambria" w:eastAsia="Cambria" w:hAnsi="Cambria"/>
          <w:color w:val="1f1f1f"/>
          <w:rtl w:val="0"/>
        </w:rPr>
        <w:t xml:space="preserve">GMM</w:t>
      </w:r>
    </w:p>
    <w:p w:rsidR="00000000" w:rsidDel="00000000" w:rsidP="00000000" w:rsidRDefault="00000000" w:rsidRPr="00000000" w14:paraId="0000003B">
      <w:pPr>
        <w:numPr>
          <w:ilvl w:val="1"/>
          <w:numId w:val="10"/>
        </w:numPr>
        <w:spacing w:after="0" w:afterAutospacing="0" w:before="0" w:beforeAutospacing="0" w:line="276" w:lineRule="auto"/>
        <w:ind w:left="2160" w:hanging="360"/>
        <w:rPr>
          <w:rFonts w:ascii="Roboto" w:cs="Roboto" w:eastAsia="Roboto" w:hAnsi="Roboto"/>
          <w:color w:val="1f1f1f"/>
          <w:sz w:val="24"/>
          <w:szCs w:val="24"/>
        </w:rPr>
      </w:pPr>
      <w:r w:rsidDel="00000000" w:rsidR="00000000" w:rsidRPr="00000000">
        <w:rPr>
          <w:rFonts w:ascii="Cambria" w:cs="Cambria" w:eastAsia="Cambria" w:hAnsi="Cambria"/>
          <w:color w:val="1f1f1f"/>
          <w:rtl w:val="0"/>
        </w:rPr>
        <w:t xml:space="preserve">Agglomerative</w:t>
      </w:r>
    </w:p>
    <w:p w:rsidR="00000000" w:rsidDel="00000000" w:rsidP="00000000" w:rsidRDefault="00000000" w:rsidRPr="00000000" w14:paraId="0000003C">
      <w:pPr>
        <w:numPr>
          <w:ilvl w:val="1"/>
          <w:numId w:val="10"/>
        </w:numPr>
        <w:spacing w:after="60" w:before="0" w:beforeAutospacing="0" w:line="276" w:lineRule="auto"/>
        <w:ind w:left="2160" w:hanging="360"/>
        <w:rPr>
          <w:rFonts w:ascii="Cambria" w:cs="Cambria" w:eastAsia="Cambria" w:hAnsi="Cambria"/>
          <w:color w:val="1f1f1f"/>
        </w:rPr>
      </w:pPr>
      <w:r w:rsidDel="00000000" w:rsidR="00000000" w:rsidRPr="00000000">
        <w:rPr>
          <w:rFonts w:ascii="Cambria" w:cs="Cambria" w:eastAsia="Cambria" w:hAnsi="Cambria"/>
          <w:color w:val="1f1f1f"/>
          <w:rtl w:val="0"/>
        </w:rPr>
        <w:t xml:space="preserve">others</w:t>
      </w:r>
    </w:p>
    <w:p w:rsidR="00000000" w:rsidDel="00000000" w:rsidP="00000000" w:rsidRDefault="00000000" w:rsidRPr="00000000" w14:paraId="0000003D">
      <w:pPr>
        <w:spacing w:after="20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They will analyze how each algorithm suggests measurement strategies such as cluster centers, boundaries, or uncertain regions.</w:t>
      </w:r>
    </w:p>
    <w:p w:rsidR="00000000" w:rsidDel="00000000" w:rsidP="00000000" w:rsidRDefault="00000000" w:rsidRPr="00000000" w14:paraId="0000003E">
      <w:pPr>
        <w:pStyle w:val="Heading1"/>
        <w:keepNext w:val="0"/>
        <w:keepLines w:val="0"/>
        <w:spacing w:before="480" w:lineRule="auto"/>
        <w:rPr>
          <w:rFonts w:ascii="Roboto" w:cs="Roboto" w:eastAsia="Roboto" w:hAnsi="Roboto"/>
          <w:b w:val="1"/>
          <w:bCs w:val="1"/>
          <w:color w:val="1f1f1f"/>
          <w:sz w:val="40"/>
          <w:szCs w:val="40"/>
        </w:rPr>
      </w:pPr>
      <w:bookmarkStart w:colFirst="0" w:colLast="0" w:name="_mo63n3yc5sky" w:id="4"/>
      <w:bookmarkEnd w:id="4"/>
      <w:r w:rsidDel="00000000" w:rsidR="00000000" w:rsidRPr="00000000">
        <w:rPr>
          <w:rFonts w:ascii="Roboto" w:cs="Roboto" w:eastAsia="Roboto" w:hAnsi="Roboto"/>
          <w:b w:val="1"/>
          <w:bCs w:val="1"/>
          <w:color w:val="1f1f1f"/>
          <w:sz w:val="40"/>
          <w:szCs w:val="40"/>
          <w:rtl w:val="0"/>
        </w:rPr>
        <w:t xml:space="preserve">Week 5–6: Advanced Methods and Integration</w:t>
      </w:r>
    </w:p>
    <w:p w:rsidR="00000000" w:rsidDel="00000000" w:rsidP="00000000" w:rsidRDefault="00000000" w:rsidRPr="00000000" w14:paraId="0000003F">
      <w:pPr>
        <w:jc w:val="both"/>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Additya will implement advanced approaches including Hybrid Random Forest, uncertainty-based Active Learning, and Bayesian Optimization strategies (Expected Improvement, Upper Confidence Bound, Probability of Improvement). Students will evaluate exploration vs exploitation trade-offs and design batch experiment strategies.</w:t>
      </w:r>
    </w:p>
    <w:p w:rsidR="00000000" w:rsidDel="00000000" w:rsidP="00000000" w:rsidRDefault="00000000" w:rsidRPr="00000000" w14:paraId="00000040">
      <w:pPr>
        <w:spacing w:line="240" w:lineRule="auto"/>
        <w:jc w:val="both"/>
        <w:rPr>
          <w:rFonts w:ascii="Roboto" w:cs="Roboto" w:eastAsia="Roboto" w:hAnsi="Roboto"/>
          <w:color w:val="1f1f1f"/>
        </w:rPr>
      </w:pPr>
      <w:r w:rsidDel="00000000" w:rsidR="00000000" w:rsidRPr="00000000">
        <w:rPr>
          <w:rFonts w:ascii="Roboto" w:cs="Roboto" w:eastAsia="Roboto" w:hAnsi="Roboto"/>
          <w:color w:val="1f1f1f"/>
          <w:rtl w:val="0"/>
        </w:rPr>
        <w:t xml:space="preserve">Task:</w:t>
      </w:r>
    </w:p>
    <w:p w:rsidR="00000000" w:rsidDel="00000000" w:rsidP="00000000" w:rsidRDefault="00000000" w:rsidRPr="00000000" w14:paraId="00000041">
      <w:pPr>
        <w:spacing w:line="240" w:lineRule="auto"/>
        <w:ind w:left="720" w:firstLine="0"/>
        <w:jc w:val="both"/>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Aditya:</w:t>
      </w:r>
      <w:r w:rsidDel="00000000" w:rsidR="00000000" w:rsidRPr="00000000">
        <w:rPr>
          <w:rFonts w:ascii="Roboto" w:cs="Roboto" w:eastAsia="Roboto" w:hAnsi="Roboto"/>
          <w:b w:val="1"/>
          <w:bCs w:val="1"/>
          <w:color w:val="1f1f1f"/>
          <w:sz w:val="23"/>
          <w:szCs w:val="23"/>
          <w:rtl w:val="0"/>
        </w:rPr>
        <w:t xml:space="preserve">BO &amp; Active Learning</w:t>
      </w:r>
      <w:r w:rsidDel="00000000" w:rsidR="00000000" w:rsidRPr="00000000">
        <w:rPr>
          <w:rtl w:val="0"/>
        </w:rPr>
      </w:r>
    </w:p>
    <w:p w:rsidR="00000000" w:rsidDel="00000000" w:rsidP="00000000" w:rsidRDefault="00000000" w:rsidRPr="00000000" w14:paraId="00000042">
      <w:pPr>
        <w:spacing w:line="240" w:lineRule="auto"/>
        <w:ind w:left="1440" w:firstLine="0"/>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Implement:</w:t>
      </w:r>
    </w:p>
    <w:p w:rsidR="00000000" w:rsidDel="00000000" w:rsidP="00000000" w:rsidRDefault="00000000" w:rsidRPr="00000000" w14:paraId="00000043">
      <w:pPr>
        <w:numPr>
          <w:ilvl w:val="0"/>
          <w:numId w:val="5"/>
        </w:numPr>
        <w:spacing w:line="240" w:lineRule="auto"/>
        <w:ind w:left="2160" w:hanging="360"/>
        <w:jc w:val="both"/>
        <w:rPr>
          <w:rFonts w:ascii="Roboto" w:cs="Roboto" w:eastAsia="Roboto" w:hAnsi="Roboto"/>
          <w:color w:val="1f1f1f"/>
          <w:sz w:val="21"/>
          <w:szCs w:val="21"/>
        </w:rPr>
      </w:pPr>
      <w:r w:rsidDel="00000000" w:rsidR="00000000" w:rsidRPr="00000000">
        <w:rPr>
          <w:rFonts w:ascii="Roboto" w:cs="Roboto" w:eastAsia="Roboto" w:hAnsi="Roboto"/>
          <w:color w:val="1f1f1f"/>
          <w:sz w:val="25"/>
          <w:szCs w:val="25"/>
          <w:rtl w:val="0"/>
        </w:rPr>
        <w:t xml:space="preserve">Feature extraction and feature selections</w:t>
      </w:r>
      <w:r w:rsidDel="00000000" w:rsidR="00000000" w:rsidRPr="00000000">
        <w:rPr>
          <w:rtl w:val="0"/>
        </w:rPr>
      </w:r>
    </w:p>
    <w:p w:rsidR="00000000" w:rsidDel="00000000" w:rsidP="00000000" w:rsidRDefault="00000000" w:rsidRPr="00000000" w14:paraId="00000044">
      <w:pPr>
        <w:numPr>
          <w:ilvl w:val="0"/>
          <w:numId w:val="5"/>
        </w:numPr>
        <w:spacing w:after="0" w:afterAutospacing="0" w:line="240" w:lineRule="auto"/>
        <w:ind w:left="2160" w:hanging="360"/>
        <w:jc w:val="both"/>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Uncertainty quantifications</w:t>
      </w:r>
    </w:p>
    <w:p w:rsidR="00000000" w:rsidDel="00000000" w:rsidP="00000000" w:rsidRDefault="00000000" w:rsidRPr="00000000" w14:paraId="00000045">
      <w:pPr>
        <w:numPr>
          <w:ilvl w:val="0"/>
          <w:numId w:val="7"/>
        </w:numPr>
        <w:spacing w:after="0" w:afterAutospacing="0" w:before="0" w:beforeAutospacing="0" w:line="24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Expected Improvement (EI)</w:t>
      </w:r>
    </w:p>
    <w:p w:rsidR="00000000" w:rsidDel="00000000" w:rsidP="00000000" w:rsidRDefault="00000000" w:rsidRPr="00000000" w14:paraId="00000046">
      <w:pPr>
        <w:numPr>
          <w:ilvl w:val="0"/>
          <w:numId w:val="7"/>
        </w:numPr>
        <w:spacing w:after="0" w:afterAutospacing="0" w:before="0" w:beforeAutospacing="0" w:line="24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Upper Confidence Bound (UCB)</w:t>
      </w:r>
    </w:p>
    <w:p w:rsidR="00000000" w:rsidDel="00000000" w:rsidP="00000000" w:rsidRDefault="00000000" w:rsidRPr="00000000" w14:paraId="00000047">
      <w:pPr>
        <w:numPr>
          <w:ilvl w:val="0"/>
          <w:numId w:val="7"/>
        </w:numPr>
        <w:spacing w:after="0" w:afterAutospacing="0" w:before="0" w:beforeAutospacing="0" w:line="24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Probability of Improvement (PI)</w:t>
      </w:r>
    </w:p>
    <w:p w:rsidR="00000000" w:rsidDel="00000000" w:rsidP="00000000" w:rsidRDefault="00000000" w:rsidRPr="00000000" w14:paraId="00000048">
      <w:pPr>
        <w:numPr>
          <w:ilvl w:val="0"/>
          <w:numId w:val="7"/>
        </w:numPr>
        <w:spacing w:after="0" w:afterAutospacing="0" w:before="0" w:beforeAutospacing="0" w:line="240" w:lineRule="auto"/>
        <w:ind w:left="216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Different model?</w:t>
      </w:r>
    </w:p>
    <w:p w:rsidR="00000000" w:rsidDel="00000000" w:rsidP="00000000" w:rsidRDefault="00000000" w:rsidRPr="00000000" w14:paraId="00000049">
      <w:pPr>
        <w:numPr>
          <w:ilvl w:val="0"/>
          <w:numId w:val="4"/>
        </w:numPr>
        <w:spacing w:after="220" w:before="0" w:beforeAutospacing="0" w:line="240" w:lineRule="auto"/>
        <w:ind w:left="288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Hybrid Random Forest models</w:t>
      </w:r>
    </w:p>
    <w:p w:rsidR="00000000" w:rsidDel="00000000" w:rsidP="00000000" w:rsidRDefault="00000000" w:rsidRPr="00000000" w14:paraId="0000004A">
      <w:pPr>
        <w:spacing w:line="240" w:lineRule="auto"/>
        <w:ind w:left="1440" w:firstLine="0"/>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Design:</w:t>
      </w:r>
    </w:p>
    <w:p w:rsidR="00000000" w:rsidDel="00000000" w:rsidP="00000000" w:rsidRDefault="00000000" w:rsidRPr="00000000" w14:paraId="0000004B">
      <w:pPr>
        <w:numPr>
          <w:ilvl w:val="0"/>
          <w:numId w:val="9"/>
        </w:numPr>
        <w:spacing w:after="0" w:afterAutospacing="0" w:before="220" w:line="24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Exploration vs exploitation strategies</w:t>
      </w:r>
    </w:p>
    <w:p w:rsidR="00000000" w:rsidDel="00000000" w:rsidP="00000000" w:rsidRDefault="00000000" w:rsidRPr="00000000" w14:paraId="0000004C">
      <w:pPr>
        <w:numPr>
          <w:ilvl w:val="0"/>
          <w:numId w:val="9"/>
        </w:numPr>
        <w:spacing w:after="220" w:before="0" w:beforeAutospacing="0" w:line="240" w:lineRule="auto"/>
        <w:ind w:left="216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Batch experiment recommendations</w:t>
      </w:r>
      <w:r w:rsidDel="00000000" w:rsidR="00000000" w:rsidRPr="00000000">
        <w:rPr>
          <w:rtl w:val="0"/>
        </w:rPr>
      </w:r>
    </w:p>
    <w:p w:rsidR="00000000" w:rsidDel="00000000" w:rsidP="00000000" w:rsidRDefault="00000000" w:rsidRPr="00000000" w14:paraId="0000004D">
      <w:pPr>
        <w:spacing w:line="240" w:lineRule="auto"/>
        <w:ind w:firstLine="720"/>
        <w:jc w:val="both"/>
        <w:rPr>
          <w:rFonts w:ascii="Roboto" w:cs="Roboto" w:eastAsia="Roboto" w:hAnsi="Roboto"/>
          <w:b w:val="1"/>
          <w:bCs w:val="1"/>
          <w:color w:val="1f1f1f"/>
        </w:rPr>
      </w:pPr>
      <w:r w:rsidDel="00000000" w:rsidR="00000000" w:rsidRPr="00000000">
        <w:rPr>
          <w:rFonts w:ascii="Roboto" w:cs="Roboto" w:eastAsia="Roboto" w:hAnsi="Roboto"/>
          <w:b w:val="1"/>
          <w:bCs w:val="1"/>
          <w:color w:val="1f1f1f"/>
          <w:rtl w:val="0"/>
        </w:rPr>
        <w:t xml:space="preserve">Olivia: </w:t>
      </w:r>
      <w:r w:rsidDel="00000000" w:rsidR="00000000" w:rsidRPr="00000000">
        <w:rPr>
          <w:rFonts w:ascii="Roboto" w:cs="Roboto" w:eastAsia="Roboto" w:hAnsi="Roboto"/>
          <w:b w:val="1"/>
          <w:bCs w:val="1"/>
          <w:color w:val="1f1f1f"/>
          <w:sz w:val="21"/>
          <w:szCs w:val="21"/>
          <w:rtl w:val="0"/>
        </w:rPr>
        <w:t xml:space="preserve">Advanced Clustering</w:t>
      </w:r>
      <w:r w:rsidDel="00000000" w:rsidR="00000000" w:rsidRPr="00000000">
        <w:rPr>
          <w:rtl w:val="0"/>
        </w:rPr>
      </w:r>
    </w:p>
    <w:p w:rsidR="00000000" w:rsidDel="00000000" w:rsidP="00000000" w:rsidRDefault="00000000" w:rsidRPr="00000000" w14:paraId="0000004E">
      <w:pPr>
        <w:spacing w:line="240" w:lineRule="auto"/>
        <w:ind w:left="216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 parameter tuning - automated selections</w:t>
      </w:r>
    </w:p>
    <w:p w:rsidR="00000000" w:rsidDel="00000000" w:rsidP="00000000" w:rsidRDefault="00000000" w:rsidRPr="00000000" w14:paraId="0000004F">
      <w:pPr>
        <w:spacing w:line="240" w:lineRule="auto"/>
        <w:ind w:left="216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 CPU/GPU comparison, time analysis</w:t>
      </w:r>
    </w:p>
    <w:p w:rsidR="00000000" w:rsidDel="00000000" w:rsidP="00000000" w:rsidRDefault="00000000" w:rsidRPr="00000000" w14:paraId="00000050">
      <w:pPr>
        <w:spacing w:line="240" w:lineRule="auto"/>
        <w:ind w:left="2160" w:firstLine="0"/>
        <w:jc w:val="both"/>
        <w:rPr>
          <w:rFonts w:ascii="Roboto" w:cs="Roboto" w:eastAsia="Roboto" w:hAnsi="Roboto"/>
          <w:color w:val="1f1f1f"/>
          <w:sz w:val="21"/>
          <w:szCs w:val="21"/>
        </w:rPr>
      </w:pPr>
      <w:r w:rsidDel="00000000" w:rsidR="00000000" w:rsidRPr="00000000">
        <w:rPr>
          <w:rFonts w:ascii="Roboto" w:cs="Roboto" w:eastAsia="Roboto" w:hAnsi="Roboto"/>
          <w:color w:val="1f1f1f"/>
          <w:rtl w:val="0"/>
        </w:rPr>
        <w:t xml:space="preserve">- Building an AI agent to automate clustering decisions.</w:t>
      </w:r>
      <w:r w:rsidDel="00000000" w:rsidR="00000000" w:rsidRPr="00000000">
        <w:rPr>
          <w:rtl w:val="0"/>
        </w:rPr>
      </w:r>
    </w:p>
    <w:p w:rsidR="00000000" w:rsidDel="00000000" w:rsidP="00000000" w:rsidRDefault="00000000" w:rsidRPr="00000000" w14:paraId="00000051">
      <w:pPr>
        <w:spacing w:line="240" w:lineRule="auto"/>
        <w:ind w:left="1440" w:firstLine="0"/>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52">
      <w:pPr>
        <w:spacing w:lin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53">
      <w:pPr>
        <w:spacing w:line="240" w:lineRule="auto"/>
        <w:ind w:left="720" w:firstLine="0"/>
        <w:jc w:val="both"/>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rtl w:val="0"/>
        </w:rPr>
        <w:t xml:space="preserve">Max: </w:t>
      </w:r>
      <w:r w:rsidDel="00000000" w:rsidR="00000000" w:rsidRPr="00000000">
        <w:rPr>
          <w:rFonts w:ascii="Roboto" w:cs="Roboto" w:eastAsia="Roboto" w:hAnsi="Roboto"/>
          <w:b w:val="1"/>
          <w:bCs w:val="1"/>
          <w:color w:val="1f1f1f"/>
          <w:sz w:val="25"/>
          <w:szCs w:val="25"/>
          <w:rtl w:val="0"/>
        </w:rPr>
        <w:t xml:space="preserve">Clustering + Active Learning Integration</w:t>
      </w:r>
    </w:p>
    <w:p w:rsidR="00000000" w:rsidDel="00000000" w:rsidP="00000000" w:rsidRDefault="00000000" w:rsidRPr="00000000" w14:paraId="00000054">
      <w:pPr>
        <w:spacing w:line="240" w:lineRule="auto"/>
        <w:ind w:left="720" w:firstLine="720"/>
        <w:jc w:val="both"/>
        <w:rPr>
          <w:rFonts w:ascii="Roboto" w:cs="Roboto" w:eastAsia="Roboto" w:hAnsi="Roboto"/>
          <w:color w:val="1f1f1f"/>
          <w:sz w:val="25"/>
          <w:szCs w:val="25"/>
        </w:rPr>
      </w:pPr>
      <w:r w:rsidDel="00000000" w:rsidR="00000000" w:rsidRPr="00000000">
        <w:rPr>
          <w:rFonts w:ascii="Roboto" w:cs="Roboto" w:eastAsia="Roboto" w:hAnsi="Roboto"/>
          <w:b w:val="1"/>
          <w:bCs w:val="1"/>
          <w:color w:val="1f1f1f"/>
          <w:sz w:val="25"/>
          <w:szCs w:val="25"/>
          <w:rtl w:val="0"/>
        </w:rPr>
        <w:t xml:space="preserve">-</w:t>
      </w:r>
      <w:r w:rsidDel="00000000" w:rsidR="00000000" w:rsidRPr="00000000">
        <w:rPr>
          <w:rFonts w:ascii="Roboto" w:cs="Roboto" w:eastAsia="Roboto" w:hAnsi="Roboto"/>
          <w:color w:val="1f1f1f"/>
          <w:sz w:val="25"/>
          <w:szCs w:val="25"/>
          <w:rtl w:val="0"/>
        </w:rPr>
        <w:t xml:space="preserve">Feature extraction and feature selections</w:t>
      </w:r>
    </w:p>
    <w:p w:rsidR="00000000" w:rsidDel="00000000" w:rsidP="00000000" w:rsidRDefault="00000000" w:rsidRPr="00000000" w14:paraId="00000055">
      <w:pPr>
        <w:spacing w:line="240" w:lineRule="auto"/>
        <w:ind w:left="144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 Pattern-aware clustering</w:t>
      </w:r>
    </w:p>
    <w:p w:rsidR="00000000" w:rsidDel="00000000" w:rsidP="00000000" w:rsidRDefault="00000000" w:rsidRPr="00000000" w14:paraId="00000056">
      <w:pPr>
        <w:spacing w:line="240" w:lineRule="auto"/>
        <w:ind w:left="144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 Physics-informed modeling</w:t>
      </w:r>
    </w:p>
    <w:p w:rsidR="00000000" w:rsidDel="00000000" w:rsidP="00000000" w:rsidRDefault="00000000" w:rsidRPr="00000000" w14:paraId="00000057">
      <w:pPr>
        <w:spacing w:line="240" w:lineRule="auto"/>
        <w:ind w:left="1440" w:firstLine="0"/>
        <w:jc w:val="both"/>
        <w:rPr>
          <w:rFonts w:ascii="Roboto" w:cs="Roboto" w:eastAsia="Roboto" w:hAnsi="Roboto"/>
          <w:color w:val="1f1f1f"/>
        </w:rPr>
      </w:pPr>
      <w:r w:rsidDel="00000000" w:rsidR="00000000" w:rsidRPr="00000000">
        <w:rPr>
          <w:rFonts w:ascii="Roboto" w:cs="Roboto" w:eastAsia="Roboto" w:hAnsi="Roboto"/>
          <w:color w:val="1f1f1f"/>
          <w:rtl w:val="0"/>
        </w:rPr>
        <w:t xml:space="preserve">- Uncertainty-based strategy</w:t>
      </w:r>
    </w:p>
    <w:p w:rsidR="00000000" w:rsidDel="00000000" w:rsidP="00000000" w:rsidRDefault="00000000" w:rsidRPr="00000000" w14:paraId="00000058">
      <w:pPr>
        <w:pStyle w:val="Heading1"/>
        <w:keepNext w:val="0"/>
        <w:keepLines w:val="0"/>
        <w:spacing w:before="480" w:lineRule="auto"/>
        <w:rPr>
          <w:rFonts w:ascii="Roboto" w:cs="Roboto" w:eastAsia="Roboto" w:hAnsi="Roboto"/>
          <w:b w:val="1"/>
          <w:bCs w:val="1"/>
          <w:color w:val="1f1f1f"/>
          <w:sz w:val="38"/>
          <w:szCs w:val="38"/>
        </w:rPr>
      </w:pPr>
      <w:bookmarkStart w:colFirst="0" w:colLast="0" w:name="_3a8xo4ypte6h" w:id="5"/>
      <w:bookmarkEnd w:id="5"/>
      <w:r w:rsidDel="00000000" w:rsidR="00000000" w:rsidRPr="00000000">
        <w:rPr>
          <w:rFonts w:ascii="Roboto" w:cs="Roboto" w:eastAsia="Roboto" w:hAnsi="Roboto"/>
          <w:b w:val="1"/>
          <w:bCs w:val="1"/>
          <w:color w:val="1f1f1f"/>
          <w:sz w:val="38"/>
          <w:szCs w:val="38"/>
          <w:rtl w:val="0"/>
        </w:rPr>
        <w:t xml:space="preserve">Week 7: Generalization to New Datasets</w:t>
      </w:r>
    </w:p>
    <w:p w:rsidR="00000000" w:rsidDel="00000000" w:rsidP="00000000" w:rsidRDefault="00000000" w:rsidRPr="00000000" w14:paraId="00000059">
      <w:pPr>
        <w:spacing w:after="200" w:lineRule="auto"/>
        <w:rPr>
          <w:rFonts w:ascii="Roboto" w:cs="Roboto" w:eastAsia="Roboto" w:hAnsi="Roboto"/>
          <w:color w:val="1f1f1f"/>
        </w:rPr>
      </w:pPr>
      <w:r w:rsidDel="00000000" w:rsidR="00000000" w:rsidRPr="00000000">
        <w:rPr>
          <w:rFonts w:ascii="Roboto" w:cs="Roboto" w:eastAsia="Roboto" w:hAnsi="Roboto"/>
          <w:color w:val="1f1f1f"/>
          <w:rtl w:val="0"/>
        </w:rPr>
        <w:t xml:space="preserve">Students will test all developed pipelines on new datasets, ensuring robustness and adaptability. They must verify the code handles variable dataset structures and conditions.</w:t>
      </w:r>
    </w:p>
    <w:p w:rsidR="00000000" w:rsidDel="00000000" w:rsidP="00000000" w:rsidRDefault="00000000" w:rsidRPr="00000000" w14:paraId="0000005A">
      <w:pPr>
        <w:spacing w:after="60" w:before="60" w:line="276"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 Apply methods to new dataset</w:t>
      </w:r>
    </w:p>
    <w:p w:rsidR="00000000" w:rsidDel="00000000" w:rsidP="00000000" w:rsidRDefault="00000000" w:rsidRPr="00000000" w14:paraId="0000005B">
      <w:pPr>
        <w:spacing w:after="60" w:before="60" w:line="276" w:lineRule="auto"/>
        <w:ind w:left="720" w:firstLine="0"/>
        <w:rPr>
          <w:rFonts w:ascii="Roboto" w:cs="Roboto" w:eastAsia="Roboto" w:hAnsi="Roboto"/>
          <w:color w:val="1f1f1f"/>
        </w:rPr>
      </w:pPr>
      <w:r w:rsidDel="00000000" w:rsidR="00000000" w:rsidRPr="00000000">
        <w:rPr>
          <w:rFonts w:ascii="Roboto" w:cs="Roboto" w:eastAsia="Roboto" w:hAnsi="Roboto"/>
          <w:color w:val="1f1f1f"/>
          <w:rtl w:val="0"/>
        </w:rPr>
        <w:t xml:space="preserve">- Ensure adaptability</w:t>
      </w:r>
    </w:p>
    <w:p w:rsidR="00000000" w:rsidDel="00000000" w:rsidP="00000000" w:rsidRDefault="00000000" w:rsidRPr="00000000" w14:paraId="0000005C">
      <w:pPr>
        <w:spacing w:after="60" w:before="60" w:line="276" w:lineRule="auto"/>
        <w:ind w:left="720" w:firstLine="0"/>
        <w:rPr>
          <w:rFonts w:ascii="Roboto" w:cs="Roboto" w:eastAsia="Roboto" w:hAnsi="Roboto"/>
          <w:b w:val="1"/>
          <w:bCs w:val="1"/>
          <w:color w:val="1f1f1f"/>
          <w:sz w:val="34"/>
          <w:szCs w:val="34"/>
        </w:rPr>
      </w:pPr>
      <w:r w:rsidDel="00000000" w:rsidR="00000000" w:rsidRPr="00000000">
        <w:rPr>
          <w:rFonts w:ascii="Roboto" w:cs="Roboto" w:eastAsia="Roboto" w:hAnsi="Roboto"/>
          <w:color w:val="1f1f1f"/>
          <w:rtl w:val="0"/>
        </w:rPr>
        <w:t xml:space="preserve">- Apply anything we missed</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Roboto" w:cs="Roboto" w:eastAsia="Roboto" w:hAnsi="Roboto"/>
          <w:b w:val="1"/>
          <w:bCs w:val="1"/>
          <w:color w:val="1f1f1f"/>
          <w:sz w:val="34"/>
          <w:szCs w:val="34"/>
        </w:rPr>
      </w:pPr>
      <w:bookmarkStart w:colFirst="0" w:colLast="0" w:name="_2l5b08205vfs" w:id="6"/>
      <w:bookmarkEnd w:id="6"/>
      <w:r w:rsidDel="00000000" w:rsidR="00000000" w:rsidRPr="00000000">
        <w:rPr>
          <w:rFonts w:ascii="Roboto" w:cs="Roboto" w:eastAsia="Roboto" w:hAnsi="Roboto"/>
          <w:b w:val="1"/>
          <w:bCs w:val="1"/>
          <w:color w:val="1f1f1f"/>
          <w:sz w:val="34"/>
          <w:szCs w:val="34"/>
          <w:rtl w:val="0"/>
        </w:rPr>
        <w:t xml:space="preserve">Week 8: Report Writing</w:t>
      </w:r>
    </w:p>
    <w:p w:rsidR="00000000" w:rsidDel="00000000" w:rsidP="00000000" w:rsidRDefault="00000000" w:rsidRPr="00000000" w14:paraId="0000005E">
      <w:pPr>
        <w:spacing w:after="20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Students will begin drafting a comprehensive report including introduction, methodology, results, and comparisons. Documentation of code and workflows is required.</w:t>
      </w:r>
    </w:p>
    <w:tbl>
      <w:tblPr>
        <w:tblStyle w:val="Table1"/>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3075"/>
        <w:tblGridChange w:id="0">
          <w:tblGrid>
            <w:gridCol w:w="4560"/>
            <w:gridCol w:w="307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line="24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Task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line="24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Deliverable</w:t>
            </w:r>
          </w:p>
        </w:tc>
      </w:tr>
      <w:tr>
        <w:trPr>
          <w:cantSplit w:val="0"/>
          <w:trHeight w:val="351.253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Apply all methods to new dataset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Validated results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Test robustness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Working pipelines</w:t>
            </w:r>
          </w:p>
        </w:tc>
      </w:tr>
    </w:tbl>
    <w:p w:rsidR="00000000" w:rsidDel="00000000" w:rsidP="00000000" w:rsidRDefault="00000000" w:rsidRPr="00000000" w14:paraId="00000065">
      <w:pPr>
        <w:pStyle w:val="Heading1"/>
        <w:keepNext w:val="0"/>
        <w:keepLines w:val="0"/>
        <w:spacing w:before="480" w:lineRule="auto"/>
        <w:rPr>
          <w:rFonts w:ascii="Roboto" w:cs="Roboto" w:eastAsia="Roboto" w:hAnsi="Roboto"/>
          <w:b w:val="1"/>
          <w:bCs w:val="1"/>
          <w:color w:val="1f1f1f"/>
          <w:sz w:val="36"/>
          <w:szCs w:val="36"/>
        </w:rPr>
      </w:pPr>
      <w:bookmarkStart w:colFirst="0" w:colLast="0" w:name="_ojz0jy7bad8j" w:id="7"/>
      <w:bookmarkEnd w:id="7"/>
      <w:r w:rsidDel="00000000" w:rsidR="00000000" w:rsidRPr="00000000">
        <w:rPr>
          <w:rFonts w:ascii="Roboto" w:cs="Roboto" w:eastAsia="Roboto" w:hAnsi="Roboto"/>
          <w:b w:val="1"/>
          <w:bCs w:val="1"/>
          <w:color w:val="1f1f1f"/>
          <w:sz w:val="36"/>
          <w:szCs w:val="36"/>
          <w:rtl w:val="0"/>
        </w:rPr>
        <w:t xml:space="preserve">Week 9–10: Finalization and Presentation</w:t>
      </w:r>
    </w:p>
    <w:p w:rsidR="00000000" w:rsidDel="00000000" w:rsidP="00000000" w:rsidRDefault="00000000" w:rsidRPr="00000000" w14:paraId="00000066">
      <w:pPr>
        <w:spacing w:after="20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Students will generate final plots, analyze results, and complete their reports. They will prepare and deliver a final presentation summarizing their work, findings, and conclusions.</w:t>
      </w:r>
    </w:p>
    <w:tbl>
      <w:tblPr>
        <w:tblStyle w:val="Table2"/>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3285"/>
        <w:tblGridChange w:id="0">
          <w:tblGrid>
            <w:gridCol w:w="4140"/>
            <w:gridCol w:w="3285"/>
          </w:tblGrid>
        </w:tblGridChange>
      </w:tblGrid>
      <w:tr>
        <w:trPr>
          <w:cantSplit w:val="0"/>
          <w:trHeight w:val="381.253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20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Task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200" w:lineRule="auto"/>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Deliverable</w:t>
            </w:r>
          </w:p>
        </w:tc>
      </w:tr>
      <w:tr>
        <w:trPr>
          <w:cantSplit w:val="0"/>
          <w:trHeight w:val="322.942110719774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Generate plots and results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Final figures</w:t>
            </w:r>
          </w:p>
        </w:tc>
      </w:tr>
      <w:tr>
        <w:trPr>
          <w:cantSplit w:val="0"/>
          <w:trHeight w:val="322.942110719774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Finalize report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Completed report</w:t>
            </w:r>
          </w:p>
        </w:tc>
      </w:tr>
      <w:tr>
        <w:trPr>
          <w:cantSplit w:val="0"/>
          <w:trHeight w:val="322.9421107197742"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Prepare presentation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lin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Slides + talk</w:t>
            </w:r>
          </w:p>
        </w:tc>
      </w:tr>
    </w:tbl>
    <w:p w:rsidR="00000000" w:rsidDel="00000000" w:rsidP="00000000" w:rsidRDefault="00000000" w:rsidRPr="00000000" w14:paraId="0000006F">
      <w:pPr>
        <w:pStyle w:val="Heading1"/>
        <w:keepNext w:val="0"/>
        <w:keepLines w:val="0"/>
        <w:spacing w:before="480" w:lineRule="auto"/>
        <w:rPr>
          <w:rFonts w:ascii="Roboto" w:cs="Roboto" w:eastAsia="Roboto" w:hAnsi="Roboto"/>
          <w:b w:val="1"/>
          <w:bCs w:val="1"/>
          <w:color w:val="1f1f1f"/>
          <w:sz w:val="46"/>
          <w:szCs w:val="46"/>
        </w:rPr>
      </w:pPr>
      <w:bookmarkStart w:colFirst="0" w:colLast="0" w:name="_9j677t5e4ga1" w:id="8"/>
      <w:bookmarkEnd w:id="8"/>
      <w:r w:rsidDel="00000000" w:rsidR="00000000" w:rsidRPr="00000000">
        <w:rPr>
          <w:rFonts w:ascii="Roboto" w:cs="Roboto" w:eastAsia="Roboto" w:hAnsi="Roboto"/>
          <w:b w:val="1"/>
          <w:bCs w:val="1"/>
          <w:color w:val="1f1f1f"/>
          <w:sz w:val="46"/>
          <w:szCs w:val="46"/>
          <w:rtl w:val="0"/>
        </w:rPr>
        <w:t xml:space="preserve">Weekly Requirements</w:t>
      </w:r>
    </w:p>
    <w:p w:rsidR="00000000" w:rsidDel="00000000" w:rsidP="00000000" w:rsidRDefault="00000000" w:rsidRPr="00000000" w14:paraId="00000070">
      <w:pPr>
        <w:spacing w:after="200" w:lineRule="auto"/>
        <w:jc w:val="both"/>
        <w:rPr/>
      </w:pPr>
      <w:r w:rsidDel="00000000" w:rsidR="00000000" w:rsidRPr="00000000">
        <w:rPr>
          <w:rFonts w:ascii="Roboto" w:cs="Roboto" w:eastAsia="Roboto" w:hAnsi="Roboto"/>
          <w:color w:val="1f1f1f"/>
          <w:sz w:val="24"/>
          <w:szCs w:val="24"/>
          <w:rtl w:val="0"/>
        </w:rPr>
        <w:t xml:space="preserve">Students must update their GitHub repositories weekly (not main fork), create presentation slides, and demonstrate progress consistently. Emphasis is placed on explaining why algorithms were chosen and evaluating their performance.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Roboto" w:cs="Roboto" w:eastAsia="Roboto" w:hAnsi="Roboto"/>
      <w:b w:val="1"/>
      <w:bCs w:val="1"/>
      <w:color w:val="1f1f1f"/>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