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P8451</w:t>
      </w:r>
      <w:r>
        <w:t xml:space="preserve"> </w:t>
      </w:r>
      <w:r>
        <w:t xml:space="preserve">Machine</w:t>
      </w:r>
      <w:r>
        <w:t xml:space="preserve"> </w:t>
      </w:r>
      <w:r>
        <w:t xml:space="preserve">Learning</w:t>
      </w:r>
      <w:r>
        <w:t xml:space="preserve"> </w:t>
      </w:r>
      <w:r>
        <w:t xml:space="preserve">in</w:t>
      </w:r>
      <w:r>
        <w:t xml:space="preserve"> </w:t>
      </w:r>
      <w:r>
        <w:t xml:space="preserve">Public</w:t>
      </w:r>
      <w:r>
        <w:t xml:space="preserve"> </w:t>
      </w:r>
      <w:r>
        <w:t xml:space="preserve">Health</w:t>
      </w:r>
      <w:r>
        <w:t xml:space="preserve"> </w:t>
      </w:r>
      <w:r>
        <w:t xml:space="preserve">-</w:t>
      </w:r>
      <w:r>
        <w:t xml:space="preserve"> </w:t>
      </w:r>
      <w:r>
        <w:t xml:space="preserve">Assignment</w:t>
      </w:r>
      <w:r>
        <w:t xml:space="preserve"> </w:t>
      </w:r>
      <w:r>
        <w:t xml:space="preserve">5</w:t>
      </w:r>
    </w:p>
    <w:p>
      <w:pPr>
        <w:pStyle w:val="Date"/>
      </w:pPr>
      <w:r>
        <w:t xml:space="preserve">2023-2-21</w:t>
      </w:r>
    </w:p>
    <w:p>
      <w:pPr>
        <w:pStyle w:val="FirstParagraph"/>
      </w:pPr>
      <w:r>
        <w:t xml:space="preserve">In preparation for all the analyses below, we will load the following libraries:</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1.3.2</w:t>
      </w:r>
      <w:r>
        <w:br/>
      </w:r>
      <w:r>
        <w:rPr>
          <w:rStyle w:val="VerbatimChar"/>
        </w:rPr>
        <w:t xml:space="preserve">## ──</w:t>
      </w:r>
    </w:p>
    <w:p>
      <w:pPr>
        <w:pStyle w:val="SourceCode"/>
      </w:pPr>
      <w:r>
        <w:rPr>
          <w:rStyle w:val="VerbatimChar"/>
        </w:rPr>
        <w:t xml:space="preserve">## ✔ tibble  3.1.8     ✔ dplyr   1.1.0</w:t>
      </w:r>
      <w:r>
        <w:br/>
      </w:r>
      <w:r>
        <w:rPr>
          <w:rStyle w:val="VerbatimChar"/>
        </w:rPr>
        <w:t xml:space="preserve">## ✔ tidyr   1.3.0     ✔ stringr 1.5.0</w:t>
      </w:r>
      <w:r>
        <w:br/>
      </w:r>
      <w:r>
        <w:rPr>
          <w:rStyle w:val="VerbatimChar"/>
        </w:rPr>
        <w:t xml:space="preserve">## ✔ readr   2.1.4     ✔ forcats 1.0.0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 purrr::lift()   masks caret::lift()</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(factoextra)</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(cluster)</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(pscl)</w:t>
      </w:r>
    </w:p>
    <w:p>
      <w:pPr>
        <w:pStyle w:val="SourceCode"/>
      </w:pPr>
      <w:r>
        <w:rPr>
          <w:rStyle w:val="VerbatimChar"/>
        </w:rPr>
        <w:t xml:space="preserve">## Classes and Methods for R developed in the</w:t>
      </w:r>
      <w:r>
        <w:br/>
      </w:r>
      <w:r>
        <w:rPr>
          <w:rStyle w:val="VerbatimChar"/>
        </w:rPr>
        <w:t xml:space="preserve">## Political Science Computational Laboratory</w:t>
      </w:r>
      <w:r>
        <w:br/>
      </w:r>
      <w:r>
        <w:rPr>
          <w:rStyle w:val="VerbatimChar"/>
        </w:rPr>
        <w:t xml:space="preserve">## Department of Political Science</w:t>
      </w:r>
      <w:r>
        <w:br/>
      </w:r>
      <w:r>
        <w:rPr>
          <w:rStyle w:val="VerbatimChar"/>
        </w:rPr>
        <w:t xml:space="preserve">## Stanford University</w:t>
      </w:r>
      <w:r>
        <w:br/>
      </w:r>
      <w:r>
        <w:rPr>
          <w:rStyle w:val="VerbatimChar"/>
        </w:rPr>
        <w:t xml:space="preserve">## Simon Jackman</w:t>
      </w:r>
      <w:r>
        <w:br/>
      </w:r>
      <w:r>
        <w:rPr>
          <w:rStyle w:val="VerbatimChar"/>
        </w:rPr>
        <w:t xml:space="preserve">## hurdle and zeroinfl functions by Achim Zeileis</w:t>
      </w:r>
    </w:p>
    <w:bookmarkStart w:id="23" w:name="part-0-data-preprocessing"/>
    <w:p>
      <w:pPr>
        <w:pStyle w:val="Heading1"/>
      </w:pPr>
      <w:r>
        <w:t xml:space="preserve">Part 0: Data Preprocessing</w:t>
      </w:r>
    </w:p>
    <w:p>
      <w:pPr>
        <w:pStyle w:val="FirstParagraph"/>
      </w:pPr>
      <w:r>
        <w:t xml:space="preserve">We will begin by importing the drug use and personality trait survey data using the</w:t>
      </w:r>
      <w:r>
        <w:t xml:space="preserve"> </w:t>
      </w:r>
      <w:r>
        <w:rPr>
          <w:rStyle w:val="VerbatimChar"/>
        </w:rPr>
        <w:t xml:space="preserve">read_csv</w:t>
      </w:r>
      <w:r>
        <w:t xml:space="preserve"> </w:t>
      </w:r>
      <w:r>
        <w:t xml:space="preserve">function. Next, we will clean the data by first applying the</w:t>
      </w:r>
      <w:r>
        <w:t xml:space="preserve"> </w:t>
      </w:r>
      <w:r>
        <w:rPr>
          <w:rStyle w:val="VerbatimChar"/>
        </w:rPr>
        <w:t xml:space="preserve">clean_names</w:t>
      </w:r>
      <w:r>
        <w:t xml:space="preserve"> </w:t>
      </w:r>
      <w:r>
        <w:t xml:space="preserve">function, then applying the</w:t>
      </w:r>
      <w:r>
        <w:t xml:space="preserve"> </w:t>
      </w:r>
      <w:r>
        <w:rPr>
          <w:rStyle w:val="VerbatimChar"/>
        </w:rPr>
        <w:t xml:space="preserve">mutate</w:t>
      </w:r>
      <w:r>
        <w:t xml:space="preserve"> </w:t>
      </w:r>
      <w:r>
        <w:t xml:space="preserve">function to rename the ID variable and to convert the</w:t>
      </w:r>
      <w:r>
        <w:t xml:space="preserve"> </w:t>
      </w:r>
      <w:r>
        <w:rPr>
          <w:rStyle w:val="VerbatimChar"/>
        </w:rPr>
        <w:t xml:space="preserve">alc_consumption</w:t>
      </w:r>
      <w:r>
        <w:t xml:space="preserve"> </w:t>
      </w:r>
      <w:r>
        <w:t xml:space="preserve">variable from a character to a 2-level factor variable. The following 8 features are included in this data set:</w:t>
      </w:r>
    </w:p>
    <w:p>
      <w:pPr>
        <w:numPr>
          <w:ilvl w:val="0"/>
          <w:numId w:val="1001"/>
        </w:numPr>
        <w:pStyle w:val="Compact"/>
      </w:pPr>
      <w:r>
        <w:rPr>
          <w:rStyle w:val="VerbatimChar"/>
        </w:rPr>
        <w:t xml:space="preserve">alc_consumption</w:t>
      </w:r>
    </w:p>
    <w:p>
      <w:pPr>
        <w:numPr>
          <w:ilvl w:val="0"/>
          <w:numId w:val="1001"/>
        </w:numPr>
        <w:pStyle w:val="Compact"/>
      </w:pPr>
      <w:r>
        <w:rPr>
          <w:rStyle w:val="VerbatimChar"/>
        </w:rPr>
        <w:t xml:space="preserve">neurotocism_score</w:t>
      </w:r>
    </w:p>
    <w:p>
      <w:pPr>
        <w:numPr>
          <w:ilvl w:val="0"/>
          <w:numId w:val="1001"/>
        </w:numPr>
        <w:pStyle w:val="Compact"/>
      </w:pPr>
      <w:r>
        <w:rPr>
          <w:rStyle w:val="VerbatimChar"/>
        </w:rPr>
        <w:t xml:space="preserve">extroversion_score</w:t>
      </w:r>
    </w:p>
    <w:p>
      <w:pPr>
        <w:numPr>
          <w:ilvl w:val="0"/>
          <w:numId w:val="1001"/>
        </w:numPr>
        <w:pStyle w:val="Compact"/>
      </w:pPr>
      <w:r>
        <w:rPr>
          <w:rStyle w:val="VerbatimChar"/>
        </w:rPr>
        <w:t xml:space="preserve">openness_score</w:t>
      </w:r>
    </w:p>
    <w:p>
      <w:pPr>
        <w:numPr>
          <w:ilvl w:val="0"/>
          <w:numId w:val="1001"/>
        </w:numPr>
        <w:pStyle w:val="Compact"/>
      </w:pPr>
      <w:r>
        <w:rPr>
          <w:rStyle w:val="VerbatimChar"/>
        </w:rPr>
        <w:t xml:space="preserve">agreeableness_score</w:t>
      </w:r>
    </w:p>
    <w:p>
      <w:pPr>
        <w:numPr>
          <w:ilvl w:val="0"/>
          <w:numId w:val="1001"/>
        </w:numPr>
        <w:pStyle w:val="Compact"/>
      </w:pPr>
      <w:r>
        <w:rPr>
          <w:rStyle w:val="VerbatimChar"/>
        </w:rPr>
        <w:t xml:space="preserve">conscientiousness_score</w:t>
      </w:r>
    </w:p>
    <w:p>
      <w:pPr>
        <w:numPr>
          <w:ilvl w:val="0"/>
          <w:numId w:val="1001"/>
        </w:numPr>
        <w:pStyle w:val="Compact"/>
      </w:pPr>
      <w:r>
        <w:rPr>
          <w:rStyle w:val="VerbatimChar"/>
        </w:rPr>
        <w:t xml:space="preserve">impulsiveness_score</w:t>
      </w:r>
    </w:p>
    <w:p>
      <w:pPr>
        <w:numPr>
          <w:ilvl w:val="0"/>
          <w:numId w:val="1001"/>
        </w:numPr>
        <w:pStyle w:val="Compact"/>
      </w:pPr>
      <w:r>
        <w:rPr>
          <w:rStyle w:val="VerbatimChar"/>
        </w:rPr>
        <w:t xml:space="preserve">sens_seeking_score</w:t>
      </w:r>
    </w:p>
    <w:p>
      <w:pPr>
        <w:pStyle w:val="FirstParagraph"/>
      </w:pPr>
      <w:r>
        <w:t xml:space="preserve">Finally, we remove entries with NA using</w:t>
      </w:r>
      <w:r>
        <w:t xml:space="preserve"> </w:t>
      </w:r>
      <w:r>
        <w:rPr>
          <w:rStyle w:val="VerbatimChar"/>
        </w:rPr>
        <w:t xml:space="preserve">na.omit</w:t>
      </w:r>
      <w:r>
        <w:t xml:space="preserve">, any duplicate ID entries using the</w:t>
      </w:r>
      <w:r>
        <w:t xml:space="preserve"> </w:t>
      </w:r>
      <w:r>
        <w:rPr>
          <w:rStyle w:val="VerbatimChar"/>
        </w:rPr>
        <w:t xml:space="preserve">distinct</w:t>
      </w:r>
      <w:r>
        <w:t xml:space="preserve"> </w:t>
      </w:r>
      <w:r>
        <w:t xml:space="preserve">function, and finally drop the unwanted ID entry using</w:t>
      </w:r>
      <w:r>
        <w:t xml:space="preserve"> </w:t>
      </w:r>
      <w:r>
        <w:rPr>
          <w:rStyle w:val="VerbatimChar"/>
        </w:rPr>
        <w:t xml:space="preserve">select</w:t>
      </w:r>
      <w:r>
        <w:t xml:space="preserve">.</w:t>
      </w:r>
    </w:p>
    <w:p>
      <w:pPr>
        <w:pStyle w:val="SourceCode"/>
      </w:pPr>
      <w:r>
        <w:rPr>
          <w:rStyle w:val="NormalTok"/>
        </w:rPr>
        <w:t xml:space="preserve">alcohol_use </w:t>
      </w:r>
      <w:r>
        <w:rPr>
          <w:rStyle w:val="OtherTok"/>
        </w:rPr>
        <w:t xml:space="preserve">=</w:t>
      </w:r>
      <w:r>
        <w:rPr>
          <w:rStyle w:val="NormalTok"/>
        </w:rPr>
        <w:t xml:space="preserve"> </w:t>
      </w:r>
      <w:r>
        <w:rPr>
          <w:rStyle w:val="FunctionTok"/>
        </w:rPr>
        <w:t xml:space="preserve">read_csv</w:t>
      </w:r>
      <w:r>
        <w:rPr>
          <w:rStyle w:val="NormalTok"/>
        </w:rPr>
        <w:t xml:space="preserve">(</w:t>
      </w:r>
      <w:r>
        <w:rPr>
          <w:rStyle w:val="StringTok"/>
        </w:rPr>
        <w:t xml:space="preserve">"./alcohol_use.csv"</w:t>
      </w:r>
      <w:r>
        <w:rPr>
          <w:rStyle w:val="NormalTok"/>
        </w:rPr>
        <w:t xml:space="preserve">) </w:t>
      </w:r>
      <w:r>
        <w:rPr>
          <w:rStyle w:val="SpecialCharTok"/>
        </w:rPr>
        <w:t xml:space="preserve">%&gt;%</w:t>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x1, </w:t>
      </w:r>
      <w:r>
        <w:br/>
      </w:r>
      <w:r>
        <w:rPr>
          <w:rStyle w:val="NormalTok"/>
        </w:rPr>
        <w:t xml:space="preserve">         </w:t>
      </w:r>
      <w:r>
        <w:rPr>
          <w:rStyle w:val="AttributeTok"/>
        </w:rPr>
        <w:t xml:space="preserve">alc_consumption =</w:t>
      </w:r>
      <w:r>
        <w:rPr>
          <w:rStyle w:val="NormalTok"/>
        </w:rPr>
        <w:t xml:space="preserve"> </w:t>
      </w:r>
      <w:r>
        <w:rPr>
          <w:rStyle w:val="FunctionTok"/>
        </w:rPr>
        <w:t xml:space="preserve">factor</w:t>
      </w:r>
      <w:r>
        <w:rPr>
          <w:rStyle w:val="NormalTok"/>
        </w:rPr>
        <w:t xml:space="preserve">(alc_consumption,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"Current User"</w:t>
      </w:r>
      <w:r>
        <w:rPr>
          <w:rStyle w:val="NormalTok"/>
        </w:rPr>
        <w:t xml:space="preserve">, </w:t>
      </w:r>
      <w:r>
        <w:rPr>
          <w:rStyle w:val="StringTok"/>
        </w:rPr>
        <w:t xml:space="preserve">"Not Current User"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na.omit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(id, </w:t>
      </w:r>
      <w:r>
        <w:rPr>
          <w:rStyle w:val="AttributeTok"/>
        </w:rPr>
        <w:t xml:space="preserve">.keep_all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(alc_consumption, neurotocism_score, extroversion_score, openness_score,</w:t>
      </w:r>
      <w:r>
        <w:br/>
      </w:r>
      <w:r>
        <w:rPr>
          <w:rStyle w:val="NormalTok"/>
        </w:rPr>
        <w:t xml:space="preserve">         agreeableness_score, conscientiousness_score, impulsiveness_score, </w:t>
      </w:r>
      <w:r>
        <w:br/>
      </w:r>
      <w:r>
        <w:rPr>
          <w:rStyle w:val="NormalTok"/>
        </w:rPr>
        <w:t xml:space="preserve">         sens_seeking_score)</w:t>
      </w:r>
    </w:p>
    <w:p>
      <w:pPr>
        <w:pStyle w:val="SourceCode"/>
      </w:pPr>
      <w:r>
        <w:rPr>
          <w:rStyle w:val="VerbatimChar"/>
        </w:rPr>
        <w:t xml:space="preserve">## New names:</w:t>
      </w:r>
      <w:r>
        <w:br/>
      </w:r>
      <w:r>
        <w:rPr>
          <w:rStyle w:val="VerbatimChar"/>
        </w:rPr>
        <w:t xml:space="preserve">## Rows: 1885 Columns: 9</w:t>
      </w:r>
      <w:r>
        <w:br/>
      </w:r>
      <w:r>
        <w:rPr>
          <w:rStyle w:val="VerbatimChar"/>
        </w:rPr>
        <w:t xml:space="preserve">## ── Column specification</w:t>
      </w:r>
      <w:r>
        <w:br/>
      </w:r>
      <w:r>
        <w:rPr>
          <w:rStyle w:val="VerbatimChar"/>
        </w:rPr>
        <w:t xml:space="preserve">## ──────────────────────────────────────────────────────── Delimiter: "," chr</w:t>
      </w:r>
      <w:r>
        <w:br/>
      </w:r>
      <w:r>
        <w:rPr>
          <w:rStyle w:val="VerbatimChar"/>
        </w:rPr>
        <w:t xml:space="preserve">## (1): alc_consumption dbl (8): ...1, neurotocism_score, extroversion_score,</w:t>
      </w:r>
      <w:r>
        <w:br/>
      </w:r>
      <w:r>
        <w:rPr>
          <w:rStyle w:val="VerbatimChar"/>
        </w:rPr>
        <w:t xml:space="preserve">## openness_score, agreea...</w:t>
      </w:r>
      <w:r>
        <w:br/>
      </w:r>
      <w:r>
        <w:rPr>
          <w:rStyle w:val="VerbatimChar"/>
        </w:rPr>
        <w:t xml:space="preserve">## ℹ Use `spec()` to retrieve the full column specification for this data. ℹ</w:t>
      </w:r>
      <w:r>
        <w:br/>
      </w:r>
      <w:r>
        <w:rPr>
          <w:rStyle w:val="VerbatimChar"/>
        </w:rPr>
        <w:t xml:space="preserve">## Specify the column types or set `show_col_types = FALSE` to quiet this message.</w:t>
      </w:r>
      <w:r>
        <w:br/>
      </w:r>
      <w:r>
        <w:rPr>
          <w:rStyle w:val="VerbatimChar"/>
        </w:rPr>
        <w:t xml:space="preserve">## • `` -&gt; `...1`</w:t>
      </w:r>
    </w:p>
    <w:bookmarkStart w:id="20" w:name="X750e5353b8eca267cacb4d6d1fc53c7aeb8866a"/>
    <w:p>
      <w:pPr>
        <w:pStyle w:val="Heading2"/>
      </w:pPr>
      <w:r>
        <w:t xml:space="preserve">Feature Selection: Identifying and Removing Correlated Predictors</w:t>
      </w:r>
    </w:p>
    <w:p>
      <w:pPr>
        <w:pStyle w:val="FirstParagraph"/>
      </w:pPr>
      <w:r>
        <w:t xml:space="preserve">Many machine learning algorithms are unable to differentiate between highly correlated features. As such, we want to identify highly correlated features that present the same mathematical information and subsequently remove them, to avoid introducing error in our approach.</w:t>
      </w:r>
    </w:p>
    <w:p>
      <w:pPr>
        <w:pStyle w:val="BodyText"/>
      </w:pPr>
      <w:r>
        <w:t xml:space="preserve">To complete this feature selection process, we will first select only the numeric variables in our</w:t>
      </w:r>
      <w:r>
        <w:t xml:space="preserve"> </w:t>
      </w:r>
      <w:r>
        <w:rPr>
          <w:rStyle w:val="VerbatimChar"/>
        </w:rPr>
        <w:t xml:space="preserve">alcohol_use</w:t>
      </w:r>
      <w:r>
        <w:t xml:space="preserve"> </w:t>
      </w:r>
      <w:r>
        <w:t xml:space="preserve">data set, since correlations can only be assessed with numeric variables. We will then apply the</w:t>
      </w:r>
      <w:r>
        <w:t xml:space="preserve"> </w:t>
      </w:r>
      <w:r>
        <w:rPr>
          <w:rStyle w:val="VerbatimChar"/>
        </w:rPr>
        <w:t xml:space="preserve">cor</w:t>
      </w:r>
      <w:r>
        <w:t xml:space="preserve"> </w:t>
      </w:r>
      <w:r>
        <w:t xml:space="preserve">function that will calculate correlations. These calculated correlations will then be fed into the</w:t>
      </w:r>
      <w:r>
        <w:t xml:space="preserve"> </w:t>
      </w:r>
      <w:r>
        <w:rPr>
          <w:rStyle w:val="VerbatimChar"/>
        </w:rPr>
        <w:t xml:space="preserve">findCorrelation</w:t>
      </w:r>
      <w:r>
        <w:t xml:space="preserve"> </w:t>
      </w:r>
      <w:r>
        <w:t xml:space="preserve">function with a cutoff of</w:t>
      </w:r>
      <w:r>
        <w:t xml:space="preserve"> </w:t>
      </w:r>
      <w:r>
        <w:rPr>
          <w:bCs/>
          <w:b/>
        </w:rPr>
        <w:t xml:space="preserve">0.4</w:t>
      </w:r>
      <w:r>
        <w:t xml:space="preserve">. The features that correlated at 0.4 and above will be stored in a new objected labeled as</w:t>
      </w:r>
      <w:r>
        <w:t xml:space="preserve"> </w:t>
      </w:r>
      <w:r>
        <w:rPr>
          <w:rStyle w:val="VerbatimChar"/>
        </w:rPr>
        <w:t xml:space="preserve">high_correlations</w:t>
      </w:r>
      <w:r>
        <w:t xml:space="preserve">.</w:t>
      </w:r>
    </w:p>
    <w:p>
      <w:pPr>
        <w:pStyle w:val="SourceCode"/>
      </w:pPr>
      <w:r>
        <w:rPr>
          <w:rStyle w:val="NormalTok"/>
        </w:rPr>
        <w:t xml:space="preserve">alcohol_use_numeric </w:t>
      </w:r>
      <w:r>
        <w:rPr>
          <w:rStyle w:val="OtherTok"/>
        </w:rPr>
        <w:t xml:space="preserve">=</w:t>
      </w:r>
      <w:r>
        <w:rPr>
          <w:rStyle w:val="NormalTok"/>
        </w:rPr>
        <w:t xml:space="preserve"> alcohol_use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 </w:t>
      </w:r>
      <w:r>
        <w:br/>
      </w:r>
      <w:r>
        <w:br/>
      </w:r>
      <w:r>
        <w:rPr>
          <w:rStyle w:val="NormalTok"/>
        </w:rPr>
        <w:t xml:space="preserve">correlations </w:t>
      </w:r>
      <w:r>
        <w:rPr>
          <w:rStyle w:val="OtherTok"/>
        </w:rPr>
        <w:t xml:space="preserve">=</w:t>
      </w:r>
      <w:r>
        <w:rPr>
          <w:rStyle w:val="NormalTok"/>
        </w:rPr>
        <w:t xml:space="preserve"> </w:t>
      </w:r>
      <w:r>
        <w:rPr>
          <w:rStyle w:val="FunctionTok"/>
        </w:rPr>
        <w:t xml:space="preserve">cor</w:t>
      </w:r>
      <w:r>
        <w:rPr>
          <w:rStyle w:val="NormalTok"/>
        </w:rPr>
        <w:t xml:space="preserve">(alcohol_use_numeric, </w:t>
      </w:r>
      <w:r>
        <w:rPr>
          <w:rStyle w:val="AttributeTok"/>
        </w:rPr>
        <w:t xml:space="preserve">use =</w:t>
      </w:r>
      <w:r>
        <w:rPr>
          <w:rStyle w:val="NormalTok"/>
        </w:rPr>
        <w:t xml:space="preserve"> </w:t>
      </w:r>
      <w:r>
        <w:rPr>
          <w:rStyle w:val="StringTok"/>
        </w:rPr>
        <w:t xml:space="preserve">"complete.obs"</w:t>
      </w:r>
      <w:r>
        <w:rPr>
          <w:rStyle w:val="NormalTok"/>
        </w:rPr>
        <w:t xml:space="preserve">)</w:t>
      </w:r>
      <w:r>
        <w:br/>
      </w:r>
      <w:r>
        <w:br/>
      </w:r>
      <w:r>
        <w:rPr>
          <w:rStyle w:val="NormalTok"/>
        </w:rPr>
        <w:t xml:space="preserve">high_correlations </w:t>
      </w:r>
      <w:r>
        <w:rPr>
          <w:rStyle w:val="OtherTok"/>
        </w:rPr>
        <w:t xml:space="preserve">=</w:t>
      </w:r>
      <w:r>
        <w:rPr>
          <w:rStyle w:val="NormalTok"/>
        </w:rPr>
        <w:t xml:space="preserve"> </w:t>
      </w:r>
      <w:r>
        <w:rPr>
          <w:rStyle w:val="FunctionTok"/>
        </w:rPr>
        <w:t xml:space="preserve">findCorrelation</w:t>
      </w:r>
      <w:r>
        <w:rPr>
          <w:rStyle w:val="NormalTok"/>
        </w:rPr>
        <w:t xml:space="preserve">(correlations, </w:t>
      </w:r>
      <w:r>
        <w:rPr>
          <w:rStyle w:val="AttributeTok"/>
        </w:rPr>
        <w:t xml:space="preserve">cutoff =</w:t>
      </w:r>
      <w:r>
        <w:rPr>
          <w:rStyle w:val="NormalTok"/>
        </w:rPr>
        <w:t xml:space="preserve"> </w:t>
      </w:r>
      <w:r>
        <w:rPr>
          <w:rStyle w:val="FloatTok"/>
        </w:rPr>
        <w:t xml:space="preserve">0.4</w:t>
      </w:r>
      <w:r>
        <w:rPr>
          <w:rStyle w:val="NormalTok"/>
        </w:rPr>
        <w:t xml:space="preserve">)</w:t>
      </w:r>
    </w:p>
    <w:p>
      <w:pPr>
        <w:pStyle w:val="FirstParagraph"/>
      </w:pPr>
      <w:r>
        <w:t xml:space="preserve">The</w:t>
      </w:r>
      <w:r>
        <w:t xml:space="preserve"> </w:t>
      </w:r>
      <w:r>
        <w:rPr>
          <w:rStyle w:val="VerbatimChar"/>
        </w:rPr>
        <w:t xml:space="preserve">high_correlations</w:t>
      </w:r>
      <w:r>
        <w:t xml:space="preserve"> </w:t>
      </w:r>
      <w:r>
        <w:t xml:space="preserve">object contains the indexes of 2 correlated predictors: 7 and 2. These correspond to the</w:t>
      </w:r>
      <w:r>
        <w:t xml:space="preserve"> </w:t>
      </w:r>
      <w:r>
        <w:rPr>
          <w:rStyle w:val="VerbatimChar"/>
        </w:rPr>
        <w:t xml:space="preserve">extroversion_score</w:t>
      </w:r>
      <w:r>
        <w:t xml:space="preserve"> </w:t>
      </w:r>
      <w:r>
        <w:t xml:space="preserve">and</w:t>
      </w:r>
      <w:r>
        <w:t xml:space="preserve"> </w:t>
      </w:r>
      <w:r>
        <w:rPr>
          <w:rStyle w:val="VerbatimChar"/>
        </w:rPr>
        <w:t xml:space="preserve">sens_seeking_score</w:t>
      </w:r>
      <w:r>
        <w:t xml:space="preserve"> </w:t>
      </w:r>
      <w:r>
        <w:t xml:space="preserve">features. In the code chunk below, will remove these highly correlated features.</w:t>
      </w:r>
    </w:p>
    <w:p>
      <w:pPr>
        <w:pStyle w:val="SourceCode"/>
      </w:pPr>
      <w:r>
        <w:rPr>
          <w:rStyle w:val="NormalTok"/>
        </w:rPr>
        <w:t xml:space="preserve">alcohol_use_tidy </w:t>
      </w:r>
      <w:r>
        <w:rPr>
          <w:rStyle w:val="OtherTok"/>
        </w:rPr>
        <w:t xml:space="preserve">=</w:t>
      </w:r>
      <w:r>
        <w:rPr>
          <w:rStyle w:val="NormalTok"/>
        </w:rPr>
        <w:t xml:space="preserve"> alcohol_use_numeric[ , </w:t>
      </w:r>
      <w:r>
        <w:rPr>
          <w:rStyle w:val="SpecialCharTok"/>
        </w:rPr>
        <w:t xml:space="preserve">-</w:t>
      </w:r>
      <w:r>
        <w:rPr>
          <w:rStyle w:val="NormalTok"/>
        </w:rPr>
        <w:t xml:space="preserve">high_correlations] </w:t>
      </w:r>
    </w:p>
    <w:bookmarkEnd w:id="20"/>
    <w:bookmarkStart w:id="21" w:name="centering-and-scaling"/>
    <w:p>
      <w:pPr>
        <w:pStyle w:val="Heading2"/>
      </w:pPr>
      <w:r>
        <w:t xml:space="preserve">Centering and Scaling</w:t>
      </w:r>
    </w:p>
    <w:p>
      <w:pPr>
        <w:pStyle w:val="FirstParagraph"/>
      </w:pPr>
      <w:r>
        <w:t xml:space="preserve">Below, we center and scale these data. In general, it is always good practice to do so!</w:t>
      </w:r>
    </w:p>
    <w:p>
      <w:pPr>
        <w:pStyle w:val="SourceCode"/>
      </w:pPr>
      <w:r>
        <w:rPr>
          <w:rStyle w:val="NormalTok"/>
        </w:rPr>
        <w:t xml:space="preserve">preprocess_setup </w:t>
      </w:r>
      <w:r>
        <w:rPr>
          <w:rStyle w:val="OtherTok"/>
        </w:rPr>
        <w:t xml:space="preserve">&lt;-</w:t>
      </w:r>
      <w:r>
        <w:rPr>
          <w:rStyle w:val="NormalTok"/>
        </w:rPr>
        <w:t xml:space="preserve"> </w:t>
      </w:r>
      <w:r>
        <w:rPr>
          <w:rStyle w:val="FunctionTok"/>
        </w:rPr>
        <w:t xml:space="preserve">preProcess</w:t>
      </w:r>
      <w:r>
        <w:rPr>
          <w:rStyle w:val="NormalTok"/>
        </w:rPr>
        <w:t xml:space="preserve">(alcohol_use_tidy,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p>
    <w:bookmarkEnd w:id="21"/>
    <w:bookmarkStart w:id="22" w:name="partitioning-data"/>
    <w:p>
      <w:pPr>
        <w:pStyle w:val="Heading2"/>
      </w:pPr>
      <w:r>
        <w:t xml:space="preserve">Partitioning Data</w:t>
      </w:r>
    </w:p>
    <w:p>
      <w:pPr>
        <w:pStyle w:val="FirstParagraph"/>
      </w:pPr>
      <w:r>
        <w:t xml:space="preserve">For the purposes of this analysis, we will partition the data into training and testing using a 70/30 split. This process involves applying the</w:t>
      </w:r>
      <w:r>
        <w:t xml:space="preserve"> </w:t>
      </w:r>
      <w:r>
        <w:rPr>
          <w:rStyle w:val="VerbatimChar"/>
        </w:rPr>
        <w:t xml:space="preserve">createDataPartition</w:t>
      </w:r>
      <w:r>
        <w:t xml:space="preserve"> </w:t>
      </w:r>
      <w:r>
        <w:t xml:space="preserve">function to generate a set of training and testing data with equal proportion of individual with the outcome of interest, i.e.,</w:t>
      </w:r>
      <w:r>
        <w:t xml:space="preserve"> </w:t>
      </w:r>
      <w:r>
        <w:rPr>
          <w:rStyle w:val="VerbatimChar"/>
        </w:rPr>
        <w:t xml:space="preserve">alc_consumption</w:t>
      </w:r>
      <w:r>
        <w:t xml:space="preserve">. The new object</w:t>
      </w:r>
      <w:r>
        <w:t xml:space="preserve"> </w:t>
      </w:r>
      <w:r>
        <w:rPr>
          <w:rStyle w:val="VerbatimChar"/>
        </w:rPr>
        <w:t xml:space="preserve">train_index</w:t>
      </w:r>
      <w:r>
        <w:t xml:space="preserve"> </w:t>
      </w:r>
      <w:r>
        <w:t xml:space="preserve">contains all the indexes of the rows in the original data set contained in the 70% split. The rows indexed to be in the 70% is assigned to a new training data set, and the remaining 30% is assigned to a new testing data set.</w:t>
      </w:r>
    </w:p>
    <w:p>
      <w:pPr>
        <w:pStyle w:val="SourceCode"/>
      </w:pPr>
      <w:r>
        <w:rPr>
          <w:rStyle w:val="NormalTok"/>
        </w:rPr>
        <w:t xml:space="preserve">alcohol_use_tidy</w:t>
      </w:r>
      <w:r>
        <w:rPr>
          <w:rStyle w:val="SpecialCharTok"/>
        </w:rPr>
        <w:t xml:space="preserve">$</w:t>
      </w:r>
      <w:r>
        <w:rPr>
          <w:rStyle w:val="NormalTok"/>
        </w:rPr>
        <w:t xml:space="preserve">alc_consumption </w:t>
      </w:r>
      <w:r>
        <w:rPr>
          <w:rStyle w:val="OtherTok"/>
        </w:rPr>
        <w:t xml:space="preserve">=</w:t>
      </w:r>
      <w:r>
        <w:rPr>
          <w:rStyle w:val="NormalTok"/>
        </w:rPr>
        <w:t xml:space="preserve"> alcohol_use</w:t>
      </w:r>
      <w:r>
        <w:rPr>
          <w:rStyle w:val="SpecialCharTok"/>
        </w:rPr>
        <w:t xml:space="preserve">$</w:t>
      </w:r>
      <w:r>
        <w:rPr>
          <w:rStyle w:val="NormalTok"/>
        </w:rPr>
        <w:t xml:space="preserve">alc_consumption</w:t>
      </w:r>
      <w:r>
        <w:br/>
      </w:r>
      <w:r>
        <w:br/>
      </w:r>
      <w:r>
        <w:rPr>
          <w:rStyle w:val="NormalTok"/>
        </w:rPr>
        <w:t xml:space="preserve">train_index </w:t>
      </w:r>
      <w:r>
        <w:rPr>
          <w:rStyle w:val="OtherTok"/>
        </w:rPr>
        <w:t xml:space="preserve">=</w:t>
      </w:r>
      <w:r>
        <w:rPr>
          <w:rStyle w:val="NormalTok"/>
        </w:rPr>
        <w:t xml:space="preserve"> </w:t>
      </w:r>
      <w:r>
        <w:rPr>
          <w:rStyle w:val="FunctionTok"/>
        </w:rPr>
        <w:t xml:space="preserve">createDataPartition</w:t>
      </w:r>
      <w:r>
        <w:rPr>
          <w:rStyle w:val="NormalTok"/>
        </w:rPr>
        <w:t xml:space="preserve">(alcohol_use_tidy</w:t>
      </w:r>
      <w:r>
        <w:rPr>
          <w:rStyle w:val="SpecialCharTok"/>
        </w:rPr>
        <w:t xml:space="preserve">$</w:t>
      </w:r>
      <w:r>
        <w:rPr>
          <w:rStyle w:val="NormalTok"/>
        </w:rPr>
        <w:t xml:space="preserve">alc_consumption, </w:t>
      </w:r>
      <w:r>
        <w:rPr>
          <w:rStyle w:val="AttributeTok"/>
        </w:rPr>
        <w:t xml:space="preserve">p =</w:t>
      </w:r>
      <w:r>
        <w:rPr>
          <w:rStyle w:val="NormalTok"/>
        </w:rPr>
        <w:t xml:space="preserve"> </w:t>
      </w:r>
      <w:r>
        <w:rPr>
          <w:rStyle w:val="FloatTok"/>
        </w:rPr>
        <w:t xml:space="preserve">0.7</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br/>
      </w:r>
      <w:r>
        <w:rPr>
          <w:rStyle w:val="NormalTok"/>
        </w:rPr>
        <w:t xml:space="preserve">alcohol_use_train </w:t>
      </w:r>
      <w:r>
        <w:rPr>
          <w:rStyle w:val="OtherTok"/>
        </w:rPr>
        <w:t xml:space="preserve">&lt;-</w:t>
      </w:r>
      <w:r>
        <w:rPr>
          <w:rStyle w:val="NormalTok"/>
        </w:rPr>
        <w:t xml:space="preserve"> alcohol_use_tidy[train_index,]</w:t>
      </w:r>
      <w:r>
        <w:br/>
      </w:r>
      <w:r>
        <w:rPr>
          <w:rStyle w:val="NormalTok"/>
        </w:rPr>
        <w:t xml:space="preserve">alcohol_use_test </w:t>
      </w:r>
      <w:r>
        <w:rPr>
          <w:rStyle w:val="OtherTok"/>
        </w:rPr>
        <w:t xml:space="preserve">&lt;-</w:t>
      </w:r>
      <w:r>
        <w:rPr>
          <w:rStyle w:val="NormalTok"/>
        </w:rPr>
        <w:t xml:space="preserve"> alcohol_use_tidy[</w:t>
      </w:r>
      <w:r>
        <w:rPr>
          <w:rStyle w:val="SpecialCharTok"/>
        </w:rPr>
        <w:t xml:space="preserve">-</w:t>
      </w:r>
      <w:r>
        <w:rPr>
          <w:rStyle w:val="NormalTok"/>
        </w:rPr>
        <w:t xml:space="preserve">train_index,]</w:t>
      </w:r>
    </w:p>
    <w:bookmarkEnd w:id="22"/>
    <w:bookmarkEnd w:id="23"/>
    <w:bookmarkStart w:id="28" w:name="part-i-creating-three-different-models"/>
    <w:p>
      <w:pPr>
        <w:pStyle w:val="Heading1"/>
      </w:pPr>
      <w:r>
        <w:t xml:space="preserve">Part I: Creating Three Different Models</w:t>
      </w:r>
    </w:p>
    <w:p>
      <w:pPr>
        <w:pStyle w:val="FirstParagraph"/>
      </w:pPr>
      <w:r>
        <w:t xml:space="preserve">For the purposes of this analysis, we will create and compare the following models:</w:t>
      </w:r>
    </w:p>
    <w:p>
      <w:pPr>
        <w:numPr>
          <w:ilvl w:val="0"/>
          <w:numId w:val="1002"/>
        </w:numPr>
        <w:pStyle w:val="Compact"/>
      </w:pPr>
      <w:r>
        <w:t xml:space="preserve">Elastic Net Model that chooses alpha and lambda via cross-validation using all features</w:t>
      </w:r>
    </w:p>
    <w:p>
      <w:pPr>
        <w:numPr>
          <w:ilvl w:val="0"/>
          <w:numId w:val="1002"/>
        </w:numPr>
        <w:pStyle w:val="Compact"/>
      </w:pPr>
      <w:r>
        <w:t xml:space="preserve">Traditional Logistic Regression Model using all features</w:t>
      </w:r>
    </w:p>
    <w:p>
      <w:pPr>
        <w:numPr>
          <w:ilvl w:val="0"/>
          <w:numId w:val="1002"/>
        </w:numPr>
        <w:pStyle w:val="Compact"/>
      </w:pPr>
      <w:r>
        <w:t xml:space="preserve">Lasso Model using all features</w:t>
      </w:r>
    </w:p>
    <w:bookmarkStart w:id="24" w:name="model-1-elastic-net-with-all-features"/>
    <w:p>
      <w:pPr>
        <w:pStyle w:val="Heading2"/>
      </w:pPr>
      <w:r>
        <w:t xml:space="preserve">1.1 Model 1: Elastic Net with All Features</w:t>
      </w:r>
    </w:p>
    <w:p>
      <w:pPr>
        <w:pStyle w:val="FirstParagraph"/>
      </w:pPr>
      <w:r>
        <w:t xml:space="preserve">In the code chunk below, we will use the</w:t>
      </w:r>
      <w:r>
        <w:t xml:space="preserve"> </w:t>
      </w:r>
      <w:r>
        <w:rPr>
          <w:rStyle w:val="VerbatimChar"/>
        </w:rPr>
        <w:t xml:space="preserve">trainControl</w:t>
      </w:r>
      <w:r>
        <w:t xml:space="preserve"> </w:t>
      </w:r>
      <w:r>
        <w:t xml:space="preserve">function to set our validation method. For the purposes of this analysis, we will use the 10-fold cross validation method.</w:t>
      </w:r>
    </w:p>
    <w:p>
      <w:pPr>
        <w:pStyle w:val="SourceCode"/>
      </w:pPr>
      <w:r>
        <w:rPr>
          <w:rStyle w:val="NormalTok"/>
        </w:rPr>
        <w:t xml:space="preserve">control.settings </w:t>
      </w:r>
      <w:r>
        <w:rPr>
          <w:rStyle w:val="OtherTok"/>
        </w:rPr>
        <w:t xml:space="preserve">=</w:t>
      </w:r>
      <w:r>
        <w:rPr>
          <w:rStyle w:val="NormalTok"/>
        </w:rPr>
        <w:t xml:space="preserve"> </w:t>
      </w:r>
      <w:r>
        <w:br/>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p>
    <w:p>
      <w:pPr>
        <w:pStyle w:val="FirstParagraph"/>
      </w:pPr>
      <w:r>
        <w:t xml:space="preserve">These control settings can now be applied within the</w:t>
      </w:r>
      <w:r>
        <w:t xml:space="preserve"> </w:t>
      </w:r>
      <w:r>
        <w:rPr>
          <w:rStyle w:val="VerbatimChar"/>
        </w:rPr>
        <w:t xml:space="preserve">train</w:t>
      </w:r>
      <w:r>
        <w:t xml:space="preserve"> </w:t>
      </w:r>
      <w:r>
        <w:t xml:space="preserve">function, which will be used to implement our algorithms. We also apply the</w:t>
      </w:r>
      <w:r>
        <w:t xml:space="preserve"> </w:t>
      </w:r>
      <w:r>
        <w:rPr>
          <w:rStyle w:val="VerbatimChar"/>
        </w:rPr>
        <w:t xml:space="preserve">tuneLength</w:t>
      </w:r>
      <w:r>
        <w:t xml:space="preserve"> </w:t>
      </w:r>
      <w:r>
        <w:t xml:space="preserve">function to set the number of combinations of different values of alpha and lambda to compare. In this analysis, we will set</w:t>
      </w:r>
      <w:r>
        <w:t xml:space="preserve"> </w:t>
      </w:r>
      <w:r>
        <w:rPr>
          <w:rStyle w:val="VerbatimChar"/>
        </w:rPr>
        <w:t xml:space="preserve">tunelength</w:t>
      </w:r>
      <w:r>
        <w:t xml:space="preserve"> </w:t>
      </w:r>
      <w:r>
        <w:t xml:space="preserve">to 10. Finally, we can apply the</w:t>
      </w:r>
      <w:r>
        <w:t xml:space="preserve"> </w:t>
      </w:r>
      <w:r>
        <w:rPr>
          <w:rStyle w:val="VerbatimChar"/>
        </w:rPr>
        <w:t xml:space="preserve">coef</w:t>
      </w:r>
      <w:r>
        <w:t xml:space="preserve"> </w:t>
      </w:r>
      <w:r>
        <w:t xml:space="preserve">function to model the coefficients at the lambda and alpha values that minimize the RMSE.</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alcohol_use_model_1 </w:t>
      </w:r>
      <w:r>
        <w:rPr>
          <w:rStyle w:val="OtherTok"/>
        </w:rPr>
        <w:t xml:space="preserve">=</w:t>
      </w:r>
      <w:r>
        <w:rPr>
          <w:rStyle w:val="NormalTok"/>
        </w:rPr>
        <w:t xml:space="preserve"> </w:t>
      </w:r>
      <w:r>
        <w:br/>
      </w:r>
      <w:r>
        <w:rPr>
          <w:rStyle w:val="NormalTok"/>
        </w:rPr>
        <w:t xml:space="preserve">  </w:t>
      </w:r>
      <w:r>
        <w:rPr>
          <w:rStyle w:val="FunctionTok"/>
        </w:rPr>
        <w:t xml:space="preserve">train</w:t>
      </w:r>
      <w:r>
        <w:rPr>
          <w:rStyle w:val="NormalTok"/>
        </w:rPr>
        <w:t xml:space="preserve">(alc_consumption </w:t>
      </w:r>
      <w:r>
        <w:rPr>
          <w:rStyle w:val="SpecialCharTok"/>
        </w:rPr>
        <w:t xml:space="preserve">~</w:t>
      </w:r>
      <w:r>
        <w:rPr>
          <w:rStyle w:val="NormalTok"/>
        </w:rPr>
        <w:t xml:space="preserve"> neurotocism_score </w:t>
      </w:r>
      <w:r>
        <w:rPr>
          <w:rStyle w:val="SpecialCharTok"/>
        </w:rPr>
        <w:t xml:space="preserve">+</w:t>
      </w:r>
      <w:r>
        <w:rPr>
          <w:rStyle w:val="NormalTok"/>
        </w:rPr>
        <w:t xml:space="preserve"> openness_score </w:t>
      </w:r>
      <w:r>
        <w:rPr>
          <w:rStyle w:val="SpecialCharTok"/>
        </w:rPr>
        <w:t xml:space="preserve">+</w:t>
      </w:r>
      <w:r>
        <w:rPr>
          <w:rStyle w:val="NormalTok"/>
        </w:rPr>
        <w:t xml:space="preserve"> agreeableness_score </w:t>
      </w:r>
      <w:r>
        <w:rPr>
          <w:rStyle w:val="SpecialCharTok"/>
        </w:rPr>
        <w:t xml:space="preserve">+</w:t>
      </w:r>
      <w:r>
        <w:rPr>
          <w:rStyle w:val="NormalTok"/>
        </w:rPr>
        <w:t xml:space="preserve"> </w:t>
      </w:r>
      <w:r>
        <w:br/>
      </w:r>
      <w:r>
        <w:rPr>
          <w:rStyle w:val="NormalTok"/>
        </w:rPr>
        <w:t xml:space="preserve">        conscientiousness_score </w:t>
      </w:r>
      <w:r>
        <w:rPr>
          <w:rStyle w:val="SpecialCharTok"/>
        </w:rPr>
        <w:t xml:space="preserve">+</w:t>
      </w:r>
      <w:r>
        <w:rPr>
          <w:rStyle w:val="NormalTok"/>
        </w:rPr>
        <w:t xml:space="preserve"> impulsiveness_score, </w:t>
      </w:r>
      <w:r>
        <w:br/>
      </w:r>
      <w:r>
        <w:rPr>
          <w:rStyle w:val="NormalTok"/>
        </w:rPr>
        <w:t xml:space="preserve">        </w:t>
      </w:r>
      <w:r>
        <w:rPr>
          <w:rStyle w:val="AttributeTok"/>
        </w:rPr>
        <w:t xml:space="preserve">data =</w:t>
      </w:r>
      <w:r>
        <w:rPr>
          <w:rStyle w:val="NormalTok"/>
        </w:rPr>
        <w:t xml:space="preserve"> alcohol_use_train, </w:t>
      </w:r>
      <w:r>
        <w:br/>
      </w:r>
      <w:r>
        <w:rPr>
          <w:rStyle w:val="NormalTok"/>
        </w:rPr>
        <w:t xml:space="preserve">        </w:t>
      </w:r>
      <w:r>
        <w:rPr>
          <w:rStyle w:val="AttributeTok"/>
        </w:rPr>
        <w:t xml:space="preserve">method =</w:t>
      </w:r>
      <w:r>
        <w:rPr>
          <w:rStyle w:val="NormalTok"/>
        </w:rPr>
        <w:t xml:space="preserve"> </w:t>
      </w:r>
      <w:r>
        <w:rPr>
          <w:rStyle w:val="StringTok"/>
        </w:rPr>
        <w:t xml:space="preserve">"glmnet"</w:t>
      </w:r>
      <w:r>
        <w:rPr>
          <w:rStyle w:val="NormalTok"/>
        </w:rPr>
        <w:t xml:space="preserve">, </w:t>
      </w:r>
      <w:r>
        <w:br/>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br/>
      </w:r>
      <w:r>
        <w:rPr>
          <w:rStyle w:val="NormalTok"/>
        </w:rPr>
        <w:t xml:space="preserve">        </w:t>
      </w:r>
      <w:r>
        <w:rPr>
          <w:rStyle w:val="AttributeTok"/>
        </w:rPr>
        <w:t xml:space="preserve">trControl =</w:t>
      </w:r>
      <w:r>
        <w:rPr>
          <w:rStyle w:val="NormalTok"/>
        </w:rPr>
        <w:t xml:space="preserve"> control.settings, </w:t>
      </w:r>
      <w:r>
        <w:br/>
      </w:r>
      <w:r>
        <w:rPr>
          <w:rStyle w:val="NormalTok"/>
        </w:rPr>
        <w:t xml:space="preserve">        </w:t>
      </w:r>
      <w:r>
        <w:rPr>
          <w:rStyle w:val="AttributeTok"/>
        </w:rPr>
        <w:t xml:space="preserve">tuneLength =</w:t>
      </w:r>
      <w:r>
        <w:rPr>
          <w:rStyle w:val="NormalTok"/>
        </w:rPr>
        <w:t xml:space="preserve"> </w:t>
      </w:r>
      <w:r>
        <w:rPr>
          <w:rStyle w:val="DecValTok"/>
        </w:rPr>
        <w:t xml:space="preserve">10</w:t>
      </w:r>
      <w:r>
        <w:rPr>
          <w:rStyle w:val="NormalTok"/>
        </w:rPr>
        <w:t xml:space="preserve">)</w:t>
      </w:r>
      <w:r>
        <w:br/>
      </w:r>
      <w:r>
        <w:br/>
      </w:r>
      <w:r>
        <w:rPr>
          <w:rStyle w:val="NormalTok"/>
        </w:rPr>
        <w:t xml:space="preserve">alcohol_use_model_1</w:t>
      </w:r>
      <w:r>
        <w:rPr>
          <w:rStyle w:val="SpecialCharTok"/>
        </w:rPr>
        <w:t xml:space="preserve">$</w:t>
      </w:r>
      <w:r>
        <w:rPr>
          <w:rStyle w:val="NormalTok"/>
        </w:rPr>
        <w:t xml:space="preserve">bestTune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right"/>
            </w:pPr>
            <w:r>
              <w:t xml:space="preserve">alpha</w:t>
            </w:r>
          </w:p>
        </w:tc>
        <w:tc>
          <w:tcPr/>
          <w:p>
            <w:pPr>
              <w:pStyle w:val="Compact"/>
              <w:jc w:val="right"/>
            </w:pPr>
            <w:r>
              <w:t xml:space="preserve">lambda</w:t>
            </w:r>
          </w:p>
        </w:tc>
      </w:tr>
      <w:tr>
        <w:tc>
          <w:tcPr/>
          <w:p>
            <w:pPr>
              <w:pStyle w:val="Compact"/>
              <w:jc w:val="left"/>
            </w:pPr>
            <w:r>
              <w:t xml:space="preserve">36</w:t>
            </w:r>
          </w:p>
        </w:tc>
        <w:tc>
          <w:tcPr/>
          <w:p>
            <w:pPr>
              <w:pStyle w:val="Compact"/>
              <w:jc w:val="right"/>
            </w:pPr>
            <w:r>
              <w:t xml:space="preserve">0.4</w:t>
            </w:r>
          </w:p>
        </w:tc>
        <w:tc>
          <w:tcPr/>
          <w:p>
            <w:pPr>
              <w:pStyle w:val="Compact"/>
              <w:jc w:val="right"/>
            </w:pPr>
            <w:r>
              <w:t xml:space="preserve">0.2633636</w:t>
            </w:r>
          </w:p>
        </w:tc>
      </w:tr>
    </w:tbl>
    <w:p>
      <w:pPr>
        <w:pStyle w:val="SourceCode"/>
      </w:pPr>
      <w:r>
        <w:rPr>
          <w:rStyle w:val="FunctionTok"/>
        </w:rPr>
        <w:t xml:space="preserve">coef</w:t>
      </w:r>
      <w:r>
        <w:rPr>
          <w:rStyle w:val="NormalTok"/>
        </w:rPr>
        <w:t xml:space="preserve">(alcohol_use_model_1</w:t>
      </w:r>
      <w:r>
        <w:rPr>
          <w:rStyle w:val="SpecialCharTok"/>
        </w:rPr>
        <w:t xml:space="preserve">$</w:t>
      </w:r>
      <w:r>
        <w:rPr>
          <w:rStyle w:val="NormalTok"/>
        </w:rPr>
        <w:t xml:space="preserve">finalModel, alcohol_use_model_1</w:t>
      </w:r>
      <w:r>
        <w:rPr>
          <w:rStyle w:val="SpecialCharTok"/>
        </w:rPr>
        <w:t xml:space="preserve">$</w:t>
      </w:r>
      <w:r>
        <w:rPr>
          <w:rStyle w:val="NormalTok"/>
        </w:rPr>
        <w:t xml:space="preserve">bestTune</w:t>
      </w:r>
      <w:r>
        <w:rPr>
          <w:rStyle w:val="SpecialCharTok"/>
        </w:rPr>
        <w:t xml:space="preserve">$</w:t>
      </w:r>
      <w:r>
        <w:rPr>
          <w:rStyle w:val="NormalTok"/>
        </w:rPr>
        <w:t xml:space="preserve">lambda)</w:t>
      </w:r>
    </w:p>
    <w:p>
      <w:pPr>
        <w:pStyle w:val="SourceCode"/>
      </w:pPr>
      <w:r>
        <w:rPr>
          <w:rStyle w:val="VerbatimChar"/>
        </w:rPr>
        <w:t xml:space="preserve">## 6 x 1 sparse Matrix of class "dgCMatrix"</w:t>
      </w:r>
      <w:r>
        <w:br/>
      </w:r>
      <w:r>
        <w:rPr>
          <w:rStyle w:val="VerbatimChar"/>
        </w:rPr>
        <w:t xml:space="preserve">##                                 s1</w:t>
      </w:r>
      <w:r>
        <w:br/>
      </w:r>
      <w:r>
        <w:rPr>
          <w:rStyle w:val="VerbatimChar"/>
        </w:rPr>
        <w:t xml:space="preserve">## (Intercept)             -0.1391271</w:t>
      </w:r>
      <w:r>
        <w:br/>
      </w:r>
      <w:r>
        <w:rPr>
          <w:rStyle w:val="VerbatimChar"/>
        </w:rPr>
        <w:t xml:space="preserve">## neurotocism_score        .        </w:t>
      </w:r>
      <w:r>
        <w:br/>
      </w:r>
      <w:r>
        <w:rPr>
          <w:rStyle w:val="VerbatimChar"/>
        </w:rPr>
        <w:t xml:space="preserve">## openness_score           .        </w:t>
      </w:r>
      <w:r>
        <w:br/>
      </w:r>
      <w:r>
        <w:rPr>
          <w:rStyle w:val="VerbatimChar"/>
        </w:rPr>
        <w:t xml:space="preserve">## agreeableness_score      .        </w:t>
      </w:r>
      <w:r>
        <w:br/>
      </w:r>
      <w:r>
        <w:rPr>
          <w:rStyle w:val="VerbatimChar"/>
        </w:rPr>
        <w:t xml:space="preserve">## conscientiousness_score  .        </w:t>
      </w:r>
      <w:r>
        <w:br/>
      </w:r>
      <w:r>
        <w:rPr>
          <w:rStyle w:val="VerbatimChar"/>
        </w:rPr>
        <w:t xml:space="preserve">## impulsiveness_score     -0.5054400</w:t>
      </w:r>
    </w:p>
    <w:p>
      <w:pPr>
        <w:pStyle w:val="FirstParagraph"/>
      </w:pPr>
      <w:r>
        <w:t xml:space="preserve">Based on the output above, the alpha and lambda values that minimize the RMSE are 0.4 and 0.26, respectively.</w:t>
      </w:r>
    </w:p>
    <w:bookmarkEnd w:id="24"/>
    <w:bookmarkStart w:id="25" w:name="X61426841d659f6e66dc24fba19db4b75586835e"/>
    <w:p>
      <w:pPr>
        <w:pStyle w:val="Heading2"/>
      </w:pPr>
      <w:r>
        <w:t xml:space="preserve">1.2 Model 2: Traditional Logistic Regression Model with All Features</w:t>
      </w:r>
    </w:p>
    <w:p>
      <w:pPr>
        <w:pStyle w:val="FirstParagraph"/>
      </w:pPr>
      <w:r>
        <w:t xml:space="preserve">Below we construct a logistic regression model using the</w:t>
      </w:r>
      <w:r>
        <w:t xml:space="preserve"> </w:t>
      </w:r>
      <w:r>
        <w:rPr>
          <w:rStyle w:val="VerbatimChar"/>
        </w:rPr>
        <w:t xml:space="preserve">glm</w:t>
      </w:r>
      <w:r>
        <w:t xml:space="preserve"> </w:t>
      </w:r>
      <w:r>
        <w:t xml:space="preserve">function, with alcohol consumption as the outcome of interest, and neurotocism, openness, agreeableness, conscientiousness, and impulsiveness scores as the independent variables of interest. To do so, we apply the</w:t>
      </w:r>
      <w:r>
        <w:t xml:space="preserve"> </w:t>
      </w:r>
      <w:r>
        <w:rPr>
          <w:rStyle w:val="VerbatimChar"/>
        </w:rPr>
        <w:t xml:space="preserve">glm</w:t>
      </w:r>
      <w:r>
        <w:t xml:space="preserve"> </w:t>
      </w:r>
      <w:r>
        <w:t xml:space="preserve">function. To assess how the model fits the data, we can compute the McFadden’s R^2.</w:t>
      </w:r>
    </w:p>
    <w:p>
      <w:pPr>
        <w:pStyle w:val="SourceCode"/>
      </w:pPr>
      <w:r>
        <w:rPr>
          <w:rStyle w:val="NormalTok"/>
        </w:rPr>
        <w:t xml:space="preserve">alcohol_use_model_2 </w:t>
      </w:r>
      <w:r>
        <w:rPr>
          <w:rStyle w:val="OtherTok"/>
        </w:rPr>
        <w:t xml:space="preserve">=</w:t>
      </w:r>
      <w:r>
        <w:rPr>
          <w:rStyle w:val="NormalTok"/>
        </w:rPr>
        <w:t xml:space="preserve"> </w:t>
      </w:r>
      <w:r>
        <w:br/>
      </w:r>
      <w:r>
        <w:rPr>
          <w:rStyle w:val="NormalTok"/>
        </w:rPr>
        <w:t xml:space="preserve">  </w:t>
      </w:r>
      <w:r>
        <w:rPr>
          <w:rStyle w:val="FunctionTok"/>
        </w:rPr>
        <w:t xml:space="preserve">glm</w:t>
      </w:r>
      <w:r>
        <w:rPr>
          <w:rStyle w:val="NormalTok"/>
        </w:rPr>
        <w:t xml:space="preserve">(alc_consumption </w:t>
      </w:r>
      <w:r>
        <w:rPr>
          <w:rStyle w:val="SpecialCharTok"/>
        </w:rPr>
        <w:t xml:space="preserve">~</w:t>
      </w:r>
      <w:r>
        <w:rPr>
          <w:rStyle w:val="NormalTok"/>
        </w:rPr>
        <w:t xml:space="preserve"> neurotocism_score </w:t>
      </w:r>
      <w:r>
        <w:rPr>
          <w:rStyle w:val="SpecialCharTok"/>
        </w:rPr>
        <w:t xml:space="preserve">+</w:t>
      </w:r>
      <w:r>
        <w:rPr>
          <w:rStyle w:val="NormalTok"/>
        </w:rPr>
        <w:t xml:space="preserve"> openness_score </w:t>
      </w:r>
      <w:r>
        <w:rPr>
          <w:rStyle w:val="SpecialCharTok"/>
        </w:rPr>
        <w:t xml:space="preserve">+</w:t>
      </w:r>
      <w:r>
        <w:rPr>
          <w:rStyle w:val="NormalTok"/>
        </w:rPr>
        <w:t xml:space="preserve"> agreeableness_score </w:t>
      </w:r>
      <w:r>
        <w:rPr>
          <w:rStyle w:val="SpecialCharTok"/>
        </w:rPr>
        <w:t xml:space="preserve">+</w:t>
      </w:r>
      <w:r>
        <w:rPr>
          <w:rStyle w:val="NormalTok"/>
        </w:rPr>
        <w:t xml:space="preserve"> </w:t>
      </w:r>
      <w:r>
        <w:br/>
      </w:r>
      <w:r>
        <w:rPr>
          <w:rStyle w:val="NormalTok"/>
        </w:rPr>
        <w:t xml:space="preserve">      conscientiousness_score </w:t>
      </w:r>
      <w:r>
        <w:rPr>
          <w:rStyle w:val="SpecialCharTok"/>
        </w:rPr>
        <w:t xml:space="preserve">+</w:t>
      </w:r>
      <w:r>
        <w:rPr>
          <w:rStyle w:val="NormalTok"/>
        </w:rPr>
        <w:t xml:space="preserve"> impulsiveness_score, </w:t>
      </w:r>
      <w:r>
        <w:br/>
      </w:r>
      <w:r>
        <w:rPr>
          <w:rStyle w:val="NormalTok"/>
        </w:rPr>
        <w:t xml:space="preserve">      </w:t>
      </w:r>
      <w:r>
        <w:rPr>
          <w:rStyle w:val="AttributeTok"/>
        </w:rPr>
        <w:t xml:space="preserve">data =</w:t>
      </w:r>
      <w:r>
        <w:rPr>
          <w:rStyle w:val="NormalTok"/>
        </w:rPr>
        <w:t xml:space="preserve"> alcohol_use_train, </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br/>
      </w:r>
      <w:r>
        <w:br/>
      </w:r>
      <w:r>
        <w:rPr>
          <w:rStyle w:val="NormalTok"/>
        </w:rPr>
        <w:t xml:space="preserve">pscl</w:t>
      </w:r>
      <w:r>
        <w:rPr>
          <w:rStyle w:val="SpecialCharTok"/>
        </w:rPr>
        <w:t xml:space="preserve">::</w:t>
      </w:r>
      <w:r>
        <w:rPr>
          <w:rStyle w:val="FunctionTok"/>
        </w:rPr>
        <w:t xml:space="preserve">pR2</w:t>
      </w:r>
      <w:r>
        <w:rPr>
          <w:rStyle w:val="NormalTok"/>
        </w:rPr>
        <w:t xml:space="preserve">(alcohol_use_model_2)</w:t>
      </w:r>
    </w:p>
    <w:p>
      <w:pPr>
        <w:pStyle w:val="SourceCode"/>
      </w:pPr>
      <w:r>
        <w:rPr>
          <w:rStyle w:val="VerbatimChar"/>
        </w:rPr>
        <w:t xml:space="preserve">## fitting null model for pseudo-r2</w:t>
      </w:r>
    </w:p>
    <w:p>
      <w:pPr>
        <w:pStyle w:val="SourceCode"/>
      </w:pPr>
      <w:r>
        <w:rPr>
          <w:rStyle w:val="VerbatimChar"/>
        </w:rPr>
        <w:t xml:space="preserve">##          llh      llhNull           G2     McFadden         r2ML         r2CU </w:t>
      </w:r>
      <w:r>
        <w:br/>
      </w:r>
      <w:r>
        <w:rPr>
          <w:rStyle w:val="VerbatimChar"/>
        </w:rPr>
        <w:t xml:space="preserve">## -604.6943628 -912.1507779  614.9128302    0.3370675    0.3723942    0.4972312</w:t>
      </w:r>
    </w:p>
    <w:p>
      <w:pPr>
        <w:pStyle w:val="FirstParagraph"/>
      </w:pPr>
      <w:r>
        <w:t xml:space="preserve">The McFadden’s R^2 takes on a value of 0.34. Since 0.34 lies between 0.2 and 0.4, there is evidence of very good model fit.</w:t>
      </w:r>
    </w:p>
    <w:bookmarkEnd w:id="25"/>
    <w:bookmarkStart w:id="26" w:name="model-3-lasso-model-with-all-features"/>
    <w:p>
      <w:pPr>
        <w:pStyle w:val="Heading2"/>
      </w:pPr>
      <w:r>
        <w:t xml:space="preserve">1.3 Model 3: Lasso Model with All Features</w:t>
      </w:r>
    </w:p>
    <w:p>
      <w:pPr>
        <w:pStyle w:val="FirstParagraph"/>
      </w:pPr>
      <w:r>
        <w:t xml:space="preserve">To generate a lasso model, we will set alpha equal to 1. We will apply cross validation methods to select the value of lambda that minimizes the RMSE. This process involves using a tuning grid for lambda, and the parameters of the grid search are determined by first running a rough grid search, then narrowing down the range of values to yield more precise values.</w:t>
      </w:r>
    </w:p>
    <w:p>
      <w:pPr>
        <w:pStyle w:val="SourceCode"/>
      </w:pPr>
      <w:r>
        <w:rPr>
          <w:rStyle w:val="NormalTok"/>
        </w:rPr>
        <w:t xml:space="preserve">lambda </w:t>
      </w:r>
      <w:r>
        <w:rPr>
          <w:rStyle w:val="OtherTok"/>
        </w:rPr>
        <w:t xml:space="preserve">=</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length =</w:t>
      </w:r>
      <w:r>
        <w:rPr>
          <w:rStyle w:val="NormalTok"/>
        </w:rPr>
        <w:t xml:space="preserve"> </w:t>
      </w:r>
      <w:r>
        <w:rPr>
          <w:rStyle w:val="DecValTok"/>
        </w:rPr>
        <w:t xml:space="preserve">20</w:t>
      </w:r>
      <w:r>
        <w:rPr>
          <w:rStyle w:val="NormalTok"/>
        </w:rPr>
        <w:t xml:space="preserve">)</w:t>
      </w:r>
      <w:r>
        <w:br/>
      </w:r>
      <w:r>
        <w:rPr>
          <w:rStyle w:val="NormalTok"/>
        </w:rPr>
        <w:t xml:space="preserve">lambda_grid </w:t>
      </w:r>
      <w:r>
        <w:rPr>
          <w:rStyle w:val="OtherTok"/>
        </w:rPr>
        <w:t xml:space="preserve">=</w:t>
      </w:r>
      <w:r>
        <w:rPr>
          <w:rStyle w:val="NormalTok"/>
        </w:rPr>
        <w:t xml:space="preserve"> </w:t>
      </w:r>
      <w:r>
        <w:rPr>
          <w:rStyle w:val="FunctionTok"/>
        </w:rPr>
        <w:t xml:space="preserve">expand.grid</w:t>
      </w:r>
      <w:r>
        <w:rPr>
          <w:rStyle w:val="NormalTok"/>
        </w:rPr>
        <w:t xml:space="preserve">(</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lambda)</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alcohol_use_model_3 </w:t>
      </w:r>
      <w:r>
        <w:rPr>
          <w:rStyle w:val="OtherTok"/>
        </w:rPr>
        <w:t xml:space="preserve">=</w:t>
      </w:r>
      <w:r>
        <w:rPr>
          <w:rStyle w:val="NormalTok"/>
        </w:rPr>
        <w:t xml:space="preserve"> </w:t>
      </w:r>
      <w:r>
        <w:br/>
      </w:r>
      <w:r>
        <w:rPr>
          <w:rStyle w:val="NormalTok"/>
        </w:rPr>
        <w:t xml:space="preserve"> </w:t>
      </w:r>
      <w:r>
        <w:rPr>
          <w:rStyle w:val="FunctionTok"/>
        </w:rPr>
        <w:t xml:space="preserve">train</w:t>
      </w:r>
      <w:r>
        <w:rPr>
          <w:rStyle w:val="NormalTok"/>
        </w:rPr>
        <w:t xml:space="preserve">(alc_consumption </w:t>
      </w:r>
      <w:r>
        <w:rPr>
          <w:rStyle w:val="SpecialCharTok"/>
        </w:rPr>
        <w:t xml:space="preserve">~</w:t>
      </w:r>
      <w:r>
        <w:rPr>
          <w:rStyle w:val="NormalTok"/>
        </w:rPr>
        <w:t xml:space="preserve"> neurotocism_score </w:t>
      </w:r>
      <w:r>
        <w:rPr>
          <w:rStyle w:val="SpecialCharTok"/>
        </w:rPr>
        <w:t xml:space="preserve">+</w:t>
      </w:r>
      <w:r>
        <w:rPr>
          <w:rStyle w:val="NormalTok"/>
        </w:rPr>
        <w:t xml:space="preserve"> openness_score </w:t>
      </w:r>
      <w:r>
        <w:rPr>
          <w:rStyle w:val="SpecialCharTok"/>
        </w:rPr>
        <w:t xml:space="preserve">+</w:t>
      </w:r>
      <w:r>
        <w:rPr>
          <w:rStyle w:val="NormalTok"/>
        </w:rPr>
        <w:t xml:space="preserve"> agreeableness_score </w:t>
      </w:r>
      <w:r>
        <w:rPr>
          <w:rStyle w:val="SpecialCharTok"/>
        </w:rPr>
        <w:t xml:space="preserve">+</w:t>
      </w:r>
      <w:r>
        <w:rPr>
          <w:rStyle w:val="NormalTok"/>
        </w:rPr>
        <w:t xml:space="preserve"> </w:t>
      </w:r>
      <w:r>
        <w:br/>
      </w:r>
      <w:r>
        <w:rPr>
          <w:rStyle w:val="NormalTok"/>
        </w:rPr>
        <w:t xml:space="preserve">         conscientiousness_score </w:t>
      </w:r>
      <w:r>
        <w:rPr>
          <w:rStyle w:val="SpecialCharTok"/>
        </w:rPr>
        <w:t xml:space="preserve">+</w:t>
      </w:r>
      <w:r>
        <w:rPr>
          <w:rStyle w:val="NormalTok"/>
        </w:rPr>
        <w:t xml:space="preserve"> impulsiveness_score, </w:t>
      </w:r>
      <w:r>
        <w:br/>
      </w:r>
      <w:r>
        <w:rPr>
          <w:rStyle w:val="NormalTok"/>
        </w:rPr>
        <w:t xml:space="preserve">       </w:t>
      </w:r>
      <w:r>
        <w:rPr>
          <w:rStyle w:val="AttributeTok"/>
        </w:rPr>
        <w:t xml:space="preserve">data =</w:t>
      </w:r>
      <w:r>
        <w:rPr>
          <w:rStyle w:val="NormalTok"/>
        </w:rPr>
        <w:t xml:space="preserve"> alcohol_use_train, </w:t>
      </w:r>
      <w:r>
        <w:br/>
      </w:r>
      <w:r>
        <w:rPr>
          <w:rStyle w:val="NormalTok"/>
        </w:rPr>
        <w:t xml:space="preserve">       </w:t>
      </w:r>
      <w:r>
        <w:rPr>
          <w:rStyle w:val="AttributeTok"/>
        </w:rPr>
        <w:t xml:space="preserve">method =</w:t>
      </w:r>
      <w:r>
        <w:rPr>
          <w:rStyle w:val="NormalTok"/>
        </w:rPr>
        <w:t xml:space="preserve"> </w:t>
      </w:r>
      <w:r>
        <w:rPr>
          <w:rStyle w:val="StringTok"/>
        </w:rPr>
        <w:t xml:space="preserve">"glmnet"</w:t>
      </w:r>
      <w:r>
        <w:rPr>
          <w:rStyle w:val="NormalTok"/>
        </w:rPr>
        <w:t xml:space="preserve">, </w:t>
      </w:r>
      <w:r>
        <w:br/>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br/>
      </w:r>
      <w:r>
        <w:rPr>
          <w:rStyle w:val="NormalTok"/>
        </w:rPr>
        <w:t xml:space="preserve">       </w:t>
      </w:r>
      <w:r>
        <w:rPr>
          <w:rStyle w:val="AttributeTok"/>
        </w:rPr>
        <w:t xml:space="preserve">trControl =</w:t>
      </w:r>
      <w:r>
        <w:rPr>
          <w:rStyle w:val="NormalTok"/>
        </w:rPr>
        <w:t xml:space="preserve"> control.settings, </w:t>
      </w:r>
      <w:r>
        <w:br/>
      </w:r>
      <w:r>
        <w:rPr>
          <w:rStyle w:val="NormalTok"/>
        </w:rPr>
        <w:t xml:space="preserve">       </w:t>
      </w:r>
      <w:r>
        <w:rPr>
          <w:rStyle w:val="AttributeTok"/>
        </w:rPr>
        <w:t xml:space="preserve">tuneGrid =</w:t>
      </w:r>
      <w:r>
        <w:rPr>
          <w:rStyle w:val="NormalTok"/>
        </w:rPr>
        <w:t xml:space="preserve"> lambda_grid)</w:t>
      </w:r>
      <w:r>
        <w:br/>
      </w:r>
      <w:r>
        <w:br/>
      </w:r>
      <w:r>
        <w:rPr>
          <w:rStyle w:val="NormalTok"/>
        </w:rPr>
        <w:t xml:space="preserve">alcohol_use_model_3</w:t>
      </w:r>
      <w:r>
        <w:rPr>
          <w:rStyle w:val="SpecialCharTok"/>
        </w:rPr>
        <w:t xml:space="preserve">$</w:t>
      </w:r>
      <w:r>
        <w:rPr>
          <w:rStyle w:val="NormalTok"/>
        </w:rPr>
        <w:t xml:space="preserve">bestTune</w:t>
      </w:r>
    </w:p>
    <w:p>
      <w:pPr>
        <w:pStyle w:val="SourceCode"/>
      </w:pPr>
      <w:r>
        <w:rPr>
          <w:rStyle w:val="VerbatimChar"/>
        </w:rPr>
        <w:t xml:space="preserve">##   alpha    lambda</w:t>
      </w:r>
      <w:r>
        <w:br/>
      </w:r>
      <w:r>
        <w:rPr>
          <w:rStyle w:val="VerbatimChar"/>
        </w:rPr>
        <w:t xml:space="preserve">## 5     1 0.2105263</w:t>
      </w:r>
    </w:p>
    <w:p>
      <w:pPr>
        <w:pStyle w:val="FirstParagraph"/>
      </w:pPr>
      <w:r>
        <w:t xml:space="preserve">Based on the output above, we can see that the</w:t>
      </w:r>
    </w:p>
    <w:bookmarkEnd w:id="26"/>
    <w:bookmarkStart w:id="27" w:name="choosing-a-final-model"/>
    <w:p>
      <w:pPr>
        <w:pStyle w:val="Heading2"/>
      </w:pPr>
      <w:r>
        <w:t xml:space="preserve">1.4 Choosing a Final Model</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P8451 Machine Learning in Public Health - Assignment 5</dc:title>
  <dc:creator/>
  <cp:keywords/>
  <dcterms:created xsi:type="dcterms:W3CDTF">2023-02-21T20:50:29Z</dcterms:created>
  <dcterms:modified xsi:type="dcterms:W3CDTF">2023-02-21T20:50:29Z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2023-2-21</vt:lpwstr>
  </property>
  <property fmtid="{D5CDD505-2E9C-101B-9397-08002B2CF9AE}" pid="3" name="output">
    <vt:lpwstr>word_document</vt:lpwstr>
  </property>
</Properties>
</file>