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3456D" w14:textId="77777777" w:rsidR="00652C53" w:rsidRDefault="00652C53">
      <w:pPr>
        <w:rPr>
          <w:lang w:val="es-ES"/>
        </w:rPr>
      </w:pPr>
      <w:r w:rsidRPr="00652C53">
        <w:rPr>
          <w:u w:val="single"/>
          <w:lang w:val="es-ES"/>
        </w:rPr>
        <w:t>TDD – Desarrollo dirigido por pruebas</w:t>
      </w:r>
      <w:r>
        <w:rPr>
          <w:lang w:val="es-ES"/>
        </w:rPr>
        <w:t>:</w:t>
      </w:r>
    </w:p>
    <w:p w14:paraId="6D9CA812" w14:textId="25EE3653" w:rsidR="00F95A9C" w:rsidRDefault="00652C53">
      <w:pPr>
        <w:rPr>
          <w:lang w:val="es-ES"/>
        </w:rPr>
      </w:pPr>
      <w:r>
        <w:rPr>
          <w:lang w:val="es-ES"/>
        </w:rPr>
        <w:t>- Los desarrolladores, desarrollaban creyendo que todo iba a funcionar sin tener en cuenta partes aisladas</w:t>
      </w:r>
      <w:r>
        <w:rPr>
          <w:lang w:val="es-ES"/>
        </w:rPr>
        <w:br/>
        <w:t xml:space="preserve">- La estructura es frágil </w:t>
      </w:r>
      <w:r>
        <w:rPr>
          <w:lang w:val="es-ES"/>
        </w:rPr>
        <w:br/>
        <w:t xml:space="preserve">- El costo no es </w:t>
      </w:r>
      <w:proofErr w:type="spellStart"/>
      <w:r>
        <w:rPr>
          <w:lang w:val="es-ES"/>
        </w:rPr>
        <w:t>cte</w:t>
      </w:r>
      <w:proofErr w:type="spellEnd"/>
      <w:r>
        <w:rPr>
          <w:lang w:val="es-ES"/>
        </w:rPr>
        <w:t xml:space="preserve"> a medida que vas desarrollando incrementa resolver bugs son cada vez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caros</w:t>
      </w:r>
    </w:p>
    <w:p w14:paraId="3EA6C467" w14:textId="63D4589F" w:rsidR="00652C53" w:rsidRDefault="00652C53">
      <w:pPr>
        <w:rPr>
          <w:lang w:val="es-ES"/>
        </w:rPr>
      </w:pPr>
      <w:r>
        <w:rPr>
          <w:lang w:val="es-ES"/>
        </w:rPr>
        <w:t>Acoplamiento incidental</w:t>
      </w:r>
      <w:r>
        <w:rPr>
          <w:lang w:val="es-ES"/>
        </w:rPr>
        <w:br/>
        <w:t>Deuda técnica y miedo al cambio</w:t>
      </w:r>
      <w:r>
        <w:rPr>
          <w:lang w:val="es-ES"/>
        </w:rPr>
        <w:br/>
        <w:t>Costo asintótico del error</w:t>
      </w:r>
    </w:p>
    <w:p w14:paraId="1B73FBB4" w14:textId="704D4C59" w:rsidR="00652C53" w:rsidRDefault="00652C53">
      <w:pPr>
        <w:rPr>
          <w:lang w:val="es-ES"/>
        </w:rPr>
      </w:pPr>
      <w:r>
        <w:rPr>
          <w:lang w:val="es-ES"/>
        </w:rPr>
        <w:t>Estos ítems provocan que se cree el TDD, nuevo paradigma, no es una práctica de testing es practica de desarrollo que utiliza el testing para desarrollar</w:t>
      </w:r>
      <w:r>
        <w:rPr>
          <w:lang w:val="es-ES"/>
        </w:rPr>
        <w:br/>
        <w:t>TDD es una actividad de especificación y diseño que guía el desarrollo por medio de test unitario, definiendo la meta para luego el como</w:t>
      </w:r>
    </w:p>
    <w:p w14:paraId="6076F382" w14:textId="6B826FF6" w:rsidR="00652C53" w:rsidRDefault="00652C53">
      <w:pPr>
        <w:rPr>
          <w:lang w:val="es-ES"/>
        </w:rPr>
      </w:pPr>
      <w:r>
        <w:rPr>
          <w:lang w:val="es-ES"/>
        </w:rPr>
        <w:t xml:space="preserve">Primero se define la prueba para </w:t>
      </w:r>
      <w:proofErr w:type="spellStart"/>
      <w:r>
        <w:rPr>
          <w:lang w:val="es-ES"/>
        </w:rPr>
        <w:t>dsp</w:t>
      </w:r>
      <w:proofErr w:type="spellEnd"/>
      <w:r>
        <w:rPr>
          <w:lang w:val="es-ES"/>
        </w:rPr>
        <w:t xml:space="preserve"> desarrollar lo que voy a probar</w:t>
      </w:r>
    </w:p>
    <w:p w14:paraId="43A1DE55" w14:textId="639DCEFA" w:rsidR="00652C53" w:rsidRDefault="00652C53">
      <w:pPr>
        <w:rPr>
          <w:lang w:val="es-ES"/>
        </w:rPr>
      </w:pPr>
      <w:r>
        <w:rPr>
          <w:lang w:val="es-ES"/>
        </w:rPr>
        <w:t>TRES LEYES DE TDD</w:t>
      </w:r>
      <w:r>
        <w:rPr>
          <w:lang w:val="es-ES"/>
        </w:rPr>
        <w:br/>
      </w:r>
      <w:r w:rsidRPr="00652C53">
        <w:rPr>
          <w:lang w:val="es-ES"/>
        </w:rPr>
        <w:drawing>
          <wp:inline distT="0" distB="0" distL="0" distR="0" wp14:anchorId="53F97907" wp14:editId="24A4DC22">
            <wp:extent cx="6058746" cy="254353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49BA" w14:textId="12E5965D" w:rsidR="00652C53" w:rsidRDefault="00652C53">
      <w:pPr>
        <w:rPr>
          <w:lang w:val="es-ES"/>
        </w:rPr>
      </w:pPr>
    </w:p>
    <w:p w14:paraId="7F071D60" w14:textId="77777777" w:rsidR="007A0B5A" w:rsidRDefault="007A0B5A">
      <w:pPr>
        <w:rPr>
          <w:lang w:val="es-ES"/>
        </w:rPr>
      </w:pPr>
      <w:r>
        <w:rPr>
          <w:lang w:val="es-ES"/>
        </w:rPr>
        <w:br w:type="page"/>
      </w:r>
    </w:p>
    <w:p w14:paraId="0CC62BAE" w14:textId="7108F0B4" w:rsidR="00652C53" w:rsidRDefault="007A0B5A">
      <w:pPr>
        <w:rPr>
          <w:lang w:val="es-ES"/>
        </w:rPr>
      </w:pPr>
      <w:r>
        <w:rPr>
          <w:lang w:val="es-ES"/>
        </w:rPr>
        <w:lastRenderedPageBreak/>
        <w:t>CICLO RED GREEN REFACTOR</w:t>
      </w:r>
    </w:p>
    <w:p w14:paraId="49B41648" w14:textId="326AA797" w:rsidR="007A0B5A" w:rsidRDefault="007A0B5A">
      <w:pPr>
        <w:rPr>
          <w:lang w:val="es-ES"/>
        </w:rPr>
      </w:pPr>
      <w:r>
        <w:rPr>
          <w:lang w:val="es-ES"/>
        </w:rPr>
        <w:t>Ciclo repetitivo</w:t>
      </w:r>
      <w:r>
        <w:rPr>
          <w:lang w:val="es-ES"/>
        </w:rPr>
        <w:br/>
        <w:t>RED: Se define una prueba que falle, el objetivo de la función es que mediante ciertos datos se obtiene cierto resultado (que falle), se declara lo que se quiere hacer</w:t>
      </w:r>
      <w:r>
        <w:rPr>
          <w:lang w:val="es-ES"/>
        </w:rPr>
        <w:br/>
        <w:t xml:space="preserve">GREEN: (debería pasar la prueba </w:t>
      </w:r>
      <w:proofErr w:type="gramStart"/>
      <w:r>
        <w:rPr>
          <w:lang w:val="es-ES"/>
        </w:rPr>
        <w:t>del red</w:t>
      </w:r>
      <w:proofErr w:type="gramEnd"/>
      <w:r>
        <w:rPr>
          <w:lang w:val="es-ES"/>
        </w:rPr>
        <w:t>)</w:t>
      </w:r>
    </w:p>
    <w:p w14:paraId="40AC2B8A" w14:textId="260C0F05" w:rsidR="007A0B5A" w:rsidRDefault="007A0B5A">
      <w:pPr>
        <w:rPr>
          <w:lang w:val="es-ES"/>
        </w:rPr>
      </w:pPr>
      <w:r>
        <w:rPr>
          <w:lang w:val="es-ES"/>
        </w:rPr>
        <w:t xml:space="preserve">Formato del Test: 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 w:rsidRPr="007A0B5A">
        <w:rPr>
          <w:lang w:val="es-ES"/>
        </w:rPr>
        <w:drawing>
          <wp:anchor distT="0" distB="0" distL="114300" distR="114300" simplePos="0" relativeHeight="251658240" behindDoc="1" locked="0" layoutInCell="1" allowOverlap="1" wp14:anchorId="6CEA84AD" wp14:editId="5B3FCB52">
            <wp:simplePos x="0" y="0"/>
            <wp:positionH relativeFrom="column">
              <wp:posOffset>5715</wp:posOffset>
            </wp:positionH>
            <wp:positionV relativeFrom="paragraph">
              <wp:posOffset>186690</wp:posOffset>
            </wp:positionV>
            <wp:extent cx="3086100" cy="200025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RED</w:t>
      </w:r>
    </w:p>
    <w:p w14:paraId="37A8FBF2" w14:textId="68D6578A" w:rsidR="007A0B5A" w:rsidRPr="007A0B5A" w:rsidRDefault="007A0B5A" w:rsidP="007A0B5A">
      <w:pPr>
        <w:rPr>
          <w:lang w:val="es-ES"/>
        </w:rPr>
      </w:pPr>
    </w:p>
    <w:p w14:paraId="01E9472B" w14:textId="6D5BDDA9" w:rsidR="007A0B5A" w:rsidRPr="007A0B5A" w:rsidRDefault="007A0B5A" w:rsidP="007A0B5A">
      <w:pPr>
        <w:rPr>
          <w:lang w:val="es-ES"/>
        </w:rPr>
      </w:pPr>
    </w:p>
    <w:p w14:paraId="7853A091" w14:textId="3B43DB7A" w:rsidR="007A0B5A" w:rsidRDefault="007A0B5A" w:rsidP="007A0B5A">
      <w:pPr>
        <w:rPr>
          <w:lang w:val="es-ES"/>
        </w:rPr>
      </w:pPr>
    </w:p>
    <w:p w14:paraId="55714CC3" w14:textId="077C71F2" w:rsidR="007A0B5A" w:rsidRDefault="007A0B5A" w:rsidP="007A0B5A">
      <w:pPr>
        <w:rPr>
          <w:lang w:val="es-ES"/>
        </w:rPr>
      </w:pPr>
      <w:proofErr w:type="spellStart"/>
      <w:r>
        <w:rPr>
          <w:lang w:val="es-ES"/>
        </w:rPr>
        <w:t>Patron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fake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it</w:t>
      </w:r>
      <w:proofErr w:type="spellEnd"/>
    </w:p>
    <w:p w14:paraId="44AF00DC" w14:textId="348FCB36" w:rsidR="007A0B5A" w:rsidRDefault="007A0B5A" w:rsidP="007A0B5A">
      <w:pPr>
        <w:tabs>
          <w:tab w:val="left" w:pos="4731"/>
        </w:tabs>
        <w:rPr>
          <w:lang w:val="es-ES"/>
        </w:rPr>
      </w:pPr>
      <w:r w:rsidRPr="007A0B5A">
        <w:rPr>
          <w:lang w:val="es-ES"/>
        </w:rPr>
        <w:drawing>
          <wp:inline distT="0" distB="0" distL="0" distR="0" wp14:anchorId="3FA11DF9" wp14:editId="23079E78">
            <wp:extent cx="5525271" cy="2695951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  <w:t xml:space="preserve">En TDD tenemos que avanzar paso a paso, esto seria el pasito poner </w:t>
      </w:r>
      <w:proofErr w:type="spellStart"/>
      <w:r>
        <w:rPr>
          <w:lang w:val="es-ES"/>
        </w:rPr>
        <w:t>a+b</w:t>
      </w:r>
      <w:proofErr w:type="spellEnd"/>
      <w:r>
        <w:rPr>
          <w:lang w:val="es-ES"/>
        </w:rPr>
        <w:t xml:space="preserve"> seria la forma general</w:t>
      </w:r>
    </w:p>
    <w:p w14:paraId="0B73AA04" w14:textId="3F392F5B" w:rsidR="00880EF3" w:rsidRDefault="00880EF3" w:rsidP="007A0B5A">
      <w:pPr>
        <w:tabs>
          <w:tab w:val="left" w:pos="4731"/>
        </w:tabs>
        <w:rPr>
          <w:lang w:val="es-ES"/>
        </w:rPr>
      </w:pPr>
      <w:proofErr w:type="spellStart"/>
      <w:proofErr w:type="gramStart"/>
      <w:r>
        <w:rPr>
          <w:lang w:val="es-ES"/>
        </w:rPr>
        <w:t>Refactory</w:t>
      </w:r>
      <w:proofErr w:type="spellEnd"/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Refactorisar</w:t>
      </w:r>
      <w:proofErr w:type="spellEnd"/>
      <w:r>
        <w:rPr>
          <w:lang w:val="es-ES"/>
        </w:rPr>
        <w:t xml:space="preserve"> la estructura interna sin afectar al resto del sistema, no es reestructuración a nivel de lógica si no a buenas practicas</w:t>
      </w:r>
    </w:p>
    <w:p w14:paraId="00E77587" w14:textId="4EDBA183" w:rsidR="00880EF3" w:rsidRDefault="00880EF3" w:rsidP="007A0B5A">
      <w:pPr>
        <w:tabs>
          <w:tab w:val="left" w:pos="4731"/>
        </w:tabs>
        <w:rPr>
          <w:lang w:val="es-ES"/>
        </w:rPr>
      </w:pPr>
      <w:r w:rsidRPr="005424C0">
        <w:rPr>
          <w:b/>
          <w:bCs/>
          <w:u w:val="single"/>
          <w:lang w:val="es-ES"/>
        </w:rPr>
        <w:t>Patrones para RED:</w:t>
      </w:r>
      <w:r>
        <w:rPr>
          <w:lang w:val="es-ES"/>
        </w:rPr>
        <w:br/>
      </w:r>
      <w:r w:rsidRPr="005424C0">
        <w:rPr>
          <w:u w:val="single"/>
          <w:lang w:val="es-ES"/>
        </w:rPr>
        <w:t>Starter Test</w:t>
      </w:r>
      <w:r>
        <w:rPr>
          <w:lang w:val="es-ES"/>
        </w:rPr>
        <w:t xml:space="preserve"> = punto de partida para comenzar el desarrollo de pruebas, el camino mas obvio, destraba el resto de aristas</w:t>
      </w:r>
      <w:r w:rsidR="005424C0">
        <w:rPr>
          <w:lang w:val="es-ES"/>
        </w:rPr>
        <w:t>, elegir mas trivial, mas obvio para arrancar el ciclo</w:t>
      </w:r>
    </w:p>
    <w:p w14:paraId="707B415E" w14:textId="12C0B00A" w:rsidR="00880EF3" w:rsidRDefault="00880EF3" w:rsidP="007A0B5A">
      <w:pPr>
        <w:tabs>
          <w:tab w:val="left" w:pos="4731"/>
        </w:tabs>
        <w:rPr>
          <w:lang w:val="es-ES"/>
        </w:rPr>
      </w:pPr>
      <w:proofErr w:type="spellStart"/>
      <w:r w:rsidRPr="005424C0">
        <w:rPr>
          <w:u w:val="single"/>
          <w:lang w:val="es-ES"/>
        </w:rPr>
        <w:t>One</w:t>
      </w:r>
      <w:proofErr w:type="spellEnd"/>
      <w:r w:rsidRPr="005424C0">
        <w:rPr>
          <w:u w:val="single"/>
          <w:lang w:val="es-ES"/>
        </w:rPr>
        <w:t xml:space="preserve"> step test</w:t>
      </w:r>
      <w:r w:rsidR="005424C0">
        <w:rPr>
          <w:lang w:val="es-ES"/>
        </w:rPr>
        <w:t xml:space="preserve"> =</w:t>
      </w:r>
      <w:r>
        <w:rPr>
          <w:lang w:val="es-ES"/>
        </w:rPr>
        <w:t xml:space="preserve"> una vez que arranque </w:t>
      </w:r>
      <w:proofErr w:type="spellStart"/>
      <w:r>
        <w:rPr>
          <w:lang w:val="es-ES"/>
        </w:rPr>
        <w:t>segui</w:t>
      </w:r>
      <w:proofErr w:type="spellEnd"/>
      <w:r>
        <w:rPr>
          <w:lang w:val="es-ES"/>
        </w:rPr>
        <w:t xml:space="preserve"> con el siguiente </w:t>
      </w:r>
      <w:r w:rsidR="005424C0">
        <w:rPr>
          <w:lang w:val="es-ES"/>
        </w:rPr>
        <w:t>nivel de complejidad</w:t>
      </w:r>
    </w:p>
    <w:p w14:paraId="793DB153" w14:textId="3C99E3AA" w:rsidR="005424C0" w:rsidRDefault="005424C0" w:rsidP="007A0B5A">
      <w:pPr>
        <w:tabs>
          <w:tab w:val="left" w:pos="4731"/>
        </w:tabs>
        <w:rPr>
          <w:lang w:val="es-ES"/>
        </w:rPr>
      </w:pPr>
      <w:proofErr w:type="spellStart"/>
      <w:r w:rsidRPr="005424C0">
        <w:rPr>
          <w:u w:val="single"/>
          <w:lang w:val="es-ES"/>
        </w:rPr>
        <w:t>Explanation</w:t>
      </w:r>
      <w:proofErr w:type="spellEnd"/>
      <w:r w:rsidRPr="005424C0">
        <w:rPr>
          <w:u w:val="single"/>
          <w:lang w:val="es-ES"/>
        </w:rPr>
        <w:t xml:space="preserve"> test</w:t>
      </w:r>
      <w:r>
        <w:rPr>
          <w:lang w:val="es-ES"/>
        </w:rPr>
        <w:t xml:space="preserve"> = etapa madura del ciclo, permite que al trabajar en equipo surgen debate en el comportamiento del sistema, dicho debate expresarlo </w:t>
      </w:r>
      <w:proofErr w:type="spellStart"/>
      <w:r>
        <w:rPr>
          <w:lang w:val="es-ES"/>
        </w:rPr>
        <w:t>ccomo</w:t>
      </w:r>
      <w:proofErr w:type="spellEnd"/>
      <w:r>
        <w:rPr>
          <w:lang w:val="es-ES"/>
        </w:rPr>
        <w:t xml:space="preserve"> test</w:t>
      </w:r>
    </w:p>
    <w:p w14:paraId="2E7B87BD" w14:textId="1FC69DCD" w:rsidR="005424C0" w:rsidRDefault="005424C0" w:rsidP="007A0B5A">
      <w:pPr>
        <w:tabs>
          <w:tab w:val="left" w:pos="4731"/>
        </w:tabs>
        <w:rPr>
          <w:lang w:val="es-ES"/>
        </w:rPr>
      </w:pPr>
      <w:proofErr w:type="spellStart"/>
      <w:r w:rsidRPr="005424C0">
        <w:rPr>
          <w:u w:val="single"/>
          <w:lang w:val="es-ES"/>
        </w:rPr>
        <w:t>Learning</w:t>
      </w:r>
      <w:proofErr w:type="spellEnd"/>
      <w:r w:rsidRPr="005424C0">
        <w:rPr>
          <w:u w:val="single"/>
          <w:lang w:val="es-ES"/>
        </w:rPr>
        <w:t xml:space="preserve"> test</w:t>
      </w:r>
      <w:r>
        <w:rPr>
          <w:lang w:val="es-ES"/>
        </w:rPr>
        <w:t xml:space="preserve"> = cuando quiero conectarme con un </w:t>
      </w:r>
      <w:proofErr w:type="spellStart"/>
      <w:r>
        <w:rPr>
          <w:lang w:val="es-ES"/>
        </w:rPr>
        <w:t>sist</w:t>
      </w:r>
      <w:proofErr w:type="spellEnd"/>
      <w:r>
        <w:rPr>
          <w:lang w:val="es-ES"/>
        </w:rPr>
        <w:t xml:space="preserve"> externo, librería o algo que no es un código interno, expresarlo como otro test, para entender como funciona y luego implementarlo </w:t>
      </w:r>
    </w:p>
    <w:p w14:paraId="596331F7" w14:textId="0CBCF535" w:rsidR="005424C0" w:rsidRDefault="005424C0" w:rsidP="007A0B5A">
      <w:pPr>
        <w:tabs>
          <w:tab w:val="left" w:pos="4731"/>
        </w:tabs>
        <w:rPr>
          <w:lang w:val="es-ES"/>
        </w:rPr>
      </w:pPr>
      <w:proofErr w:type="spellStart"/>
      <w:r w:rsidRPr="005424C0">
        <w:rPr>
          <w:u w:val="single"/>
          <w:lang w:val="es-ES"/>
        </w:rPr>
        <w:t>Another</w:t>
      </w:r>
      <w:proofErr w:type="spellEnd"/>
      <w:r w:rsidRPr="005424C0">
        <w:rPr>
          <w:u w:val="single"/>
          <w:lang w:val="es-ES"/>
        </w:rPr>
        <w:t xml:space="preserve"> test</w:t>
      </w:r>
      <w:r>
        <w:rPr>
          <w:lang w:val="es-ES"/>
        </w:rPr>
        <w:t xml:space="preserve"> = no entendí / </w:t>
      </w:r>
      <w:proofErr w:type="spellStart"/>
      <w:r>
        <w:rPr>
          <w:lang w:val="es-ES"/>
        </w:rPr>
        <w:t>noi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escuche</w:t>
      </w:r>
      <w:proofErr w:type="gramEnd"/>
    </w:p>
    <w:p w14:paraId="4817B70A" w14:textId="3970C620" w:rsidR="005424C0" w:rsidRDefault="005424C0" w:rsidP="007A0B5A">
      <w:pPr>
        <w:tabs>
          <w:tab w:val="left" w:pos="4731"/>
        </w:tabs>
        <w:rPr>
          <w:lang w:val="es-ES"/>
        </w:rPr>
      </w:pPr>
      <w:proofErr w:type="spellStart"/>
      <w:r>
        <w:rPr>
          <w:lang w:val="es-ES"/>
        </w:rPr>
        <w:lastRenderedPageBreak/>
        <w:t>Regretion</w:t>
      </w:r>
      <w:proofErr w:type="spellEnd"/>
      <w:r>
        <w:rPr>
          <w:lang w:val="es-ES"/>
        </w:rPr>
        <w:t xml:space="preserve"> test = Cuando ocurre un problema en tempo de ejecución voy a definir un test que defina los pasos que nos llevaron a ese error </w:t>
      </w:r>
    </w:p>
    <w:p w14:paraId="366D7EEF" w14:textId="5311C7D4" w:rsidR="005424C0" w:rsidRDefault="005424C0" w:rsidP="007A0B5A">
      <w:pPr>
        <w:tabs>
          <w:tab w:val="left" w:pos="4731"/>
        </w:tabs>
      </w:pPr>
      <w:r>
        <w:rPr>
          <w:b/>
          <w:bCs/>
          <w:u w:val="single"/>
          <w:lang w:val="es-ES"/>
        </w:rPr>
        <w:t>Patrones para GREEN:</w:t>
      </w:r>
      <w:r>
        <w:rPr>
          <w:b/>
          <w:bCs/>
          <w:u w:val="single"/>
          <w:lang w:val="es-ES"/>
        </w:rPr>
        <w:br/>
      </w:r>
      <w:proofErr w:type="spellStart"/>
      <w:r w:rsidRPr="00156438">
        <w:rPr>
          <w:u w:val="single"/>
        </w:rPr>
        <w:t>Fake</w:t>
      </w:r>
      <w:proofErr w:type="spellEnd"/>
      <w:r w:rsidRPr="00156438">
        <w:rPr>
          <w:u w:val="single"/>
        </w:rPr>
        <w:t xml:space="preserve"> </w:t>
      </w:r>
      <w:proofErr w:type="spellStart"/>
      <w:r w:rsidRPr="00156438">
        <w:rPr>
          <w:u w:val="single"/>
        </w:rPr>
        <w:t>it</w:t>
      </w:r>
      <w:proofErr w:type="spellEnd"/>
      <w:r>
        <w:t xml:space="preserve">: </w:t>
      </w:r>
      <w:proofErr w:type="spellStart"/>
      <w:r>
        <w:t>Hardcodeas</w:t>
      </w:r>
      <w:proofErr w:type="spellEnd"/>
      <w:r>
        <w:t xml:space="preserve"> el retorno para pasar el test</w:t>
      </w:r>
    </w:p>
    <w:p w14:paraId="6C2BFADC" w14:textId="324DA368" w:rsidR="005424C0" w:rsidRDefault="005424C0" w:rsidP="007A0B5A">
      <w:pPr>
        <w:tabs>
          <w:tab w:val="left" w:pos="4731"/>
        </w:tabs>
      </w:pPr>
      <w:r w:rsidRPr="00156438">
        <w:rPr>
          <w:u w:val="single"/>
        </w:rPr>
        <w:t>Triangulación</w:t>
      </w:r>
      <w:r>
        <w:t xml:space="preserve">: Seguido del </w:t>
      </w:r>
      <w:proofErr w:type="spellStart"/>
      <w:r>
        <w:t>fake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armar varios casos de fallas, para determinar que la falla esta en la </w:t>
      </w:r>
      <w:r w:rsidR="00156438">
        <w:t>lógica, ¿Seria hacer una falla genérica?</w:t>
      </w:r>
    </w:p>
    <w:p w14:paraId="67828E0B" w14:textId="13480DAF" w:rsidR="00156438" w:rsidRDefault="00156438" w:rsidP="007A0B5A">
      <w:pPr>
        <w:tabs>
          <w:tab w:val="left" w:pos="4731"/>
        </w:tabs>
      </w:pPr>
      <w:proofErr w:type="spellStart"/>
      <w:r w:rsidRPr="00156438">
        <w:rPr>
          <w:u w:val="single"/>
        </w:rPr>
        <w:t>Obvious</w:t>
      </w:r>
      <w:proofErr w:type="spellEnd"/>
      <w:r w:rsidRPr="00156438">
        <w:rPr>
          <w:u w:val="single"/>
        </w:rPr>
        <w:t xml:space="preserve"> implementación</w:t>
      </w:r>
      <w:r>
        <w:t xml:space="preserve">: Si estas seguro que la solución es lo que </w:t>
      </w:r>
      <w:proofErr w:type="spellStart"/>
      <w:r>
        <w:t>decis</w:t>
      </w:r>
      <w:proofErr w:type="spellEnd"/>
      <w:r>
        <w:t xml:space="preserve"> no es necesario se purista con la practica RED GREEN REFACTOR, directamente </w:t>
      </w:r>
      <w:proofErr w:type="spellStart"/>
      <w:r>
        <w:t>escribis</w:t>
      </w:r>
      <w:proofErr w:type="spellEnd"/>
      <w:r>
        <w:t xml:space="preserve"> la solución general</w:t>
      </w:r>
      <w:r>
        <w:br/>
        <w:t xml:space="preserve">(hace falta los </w:t>
      </w:r>
      <w:proofErr w:type="gramStart"/>
      <w:r>
        <w:t>test</w:t>
      </w:r>
      <w:proofErr w:type="gramEnd"/>
      <w:r>
        <w:t xml:space="preserve"> pero no hace falta hacer muchos ciclos)</w:t>
      </w:r>
    </w:p>
    <w:p w14:paraId="3E935BB3" w14:textId="5836A299" w:rsidR="00156438" w:rsidRDefault="00156438" w:rsidP="007A0B5A">
      <w:pPr>
        <w:tabs>
          <w:tab w:val="left" w:pos="4731"/>
        </w:tabs>
      </w:pPr>
      <w:proofErr w:type="spellStart"/>
      <w:r w:rsidRPr="00156438">
        <w:rPr>
          <w:u w:val="single"/>
        </w:rPr>
        <w:t>One</w:t>
      </w:r>
      <w:proofErr w:type="spellEnd"/>
      <w:r w:rsidRPr="00156438">
        <w:rPr>
          <w:u w:val="single"/>
        </w:rPr>
        <w:t xml:space="preserve"> </w:t>
      </w:r>
      <w:proofErr w:type="spellStart"/>
      <w:r w:rsidRPr="00156438">
        <w:rPr>
          <w:u w:val="single"/>
        </w:rPr>
        <w:t>to</w:t>
      </w:r>
      <w:proofErr w:type="spellEnd"/>
      <w:r w:rsidRPr="00156438">
        <w:rPr>
          <w:u w:val="single"/>
        </w:rPr>
        <w:t xml:space="preserve"> </w:t>
      </w:r>
      <w:proofErr w:type="spellStart"/>
      <w:r w:rsidRPr="00156438">
        <w:rPr>
          <w:u w:val="single"/>
        </w:rPr>
        <w:t>many</w:t>
      </w:r>
      <w:proofErr w:type="spellEnd"/>
      <w:r>
        <w:t xml:space="preserve">: pensamiento </w:t>
      </w:r>
      <w:proofErr w:type="spellStart"/>
      <w:r>
        <w:t>sistemico</w:t>
      </w:r>
      <w:proofErr w:type="spellEnd"/>
      <w:r>
        <w:t xml:space="preserve">, </w:t>
      </w:r>
    </w:p>
    <w:p w14:paraId="423A2E27" w14:textId="235A3864" w:rsidR="00156438" w:rsidRDefault="00156438" w:rsidP="007A0B5A">
      <w:pPr>
        <w:tabs>
          <w:tab w:val="left" w:pos="4731"/>
        </w:tabs>
      </w:pPr>
      <w:r>
        <w:rPr>
          <w:b/>
          <w:bCs/>
          <w:u w:val="single"/>
        </w:rPr>
        <w:t>Practicas de diseño de test:</w:t>
      </w:r>
      <w:r>
        <w:rPr>
          <w:b/>
          <w:bCs/>
          <w:u w:val="single"/>
        </w:rPr>
        <w:br/>
      </w:r>
      <w:r>
        <w:rPr>
          <w:u w:val="single"/>
        </w:rPr>
        <w:t xml:space="preserve">Test </w:t>
      </w:r>
      <w:proofErr w:type="spellStart"/>
      <w:r>
        <w:rPr>
          <w:u w:val="single"/>
        </w:rPr>
        <w:t>list</w:t>
      </w:r>
      <w:proofErr w:type="spellEnd"/>
      <w:r>
        <w:t>: a</w:t>
      </w:r>
    </w:p>
    <w:p w14:paraId="57321C7C" w14:textId="1DA7AACA" w:rsidR="00156438" w:rsidRDefault="00156438" w:rsidP="007A0B5A">
      <w:pPr>
        <w:tabs>
          <w:tab w:val="left" w:pos="4731"/>
        </w:tabs>
      </w:pPr>
      <w:proofErr w:type="spellStart"/>
      <w:r>
        <w:rPr>
          <w:u w:val="single"/>
        </w:rPr>
        <w:t>Isolated</w:t>
      </w:r>
      <w:proofErr w:type="spellEnd"/>
      <w:r>
        <w:rPr>
          <w:u w:val="single"/>
        </w:rPr>
        <w:t xml:space="preserve"> test:</w:t>
      </w:r>
      <w:r>
        <w:t xml:space="preserve"> característica </w:t>
      </w:r>
      <w:proofErr w:type="spellStart"/>
      <w:r>
        <w:t>mas</w:t>
      </w:r>
      <w:proofErr w:type="spellEnd"/>
      <w:r>
        <w:t xml:space="preserve"> que </w:t>
      </w:r>
      <w:proofErr w:type="spellStart"/>
      <w:r>
        <w:t>patron</w:t>
      </w:r>
      <w:proofErr w:type="spellEnd"/>
      <w:r>
        <w:t>, prueba unitaria</w:t>
      </w:r>
    </w:p>
    <w:p w14:paraId="5B77B60B" w14:textId="3B47B183" w:rsidR="00156438" w:rsidRDefault="00156438" w:rsidP="007A0B5A">
      <w:pPr>
        <w:tabs>
          <w:tab w:val="left" w:pos="4731"/>
        </w:tabs>
      </w:pPr>
      <w:r w:rsidRPr="00156438">
        <w:rPr>
          <w:u w:val="single"/>
        </w:rPr>
        <w:t xml:space="preserve">Test </w:t>
      </w:r>
      <w:proofErr w:type="spellStart"/>
      <w:r w:rsidRPr="00156438">
        <w:rPr>
          <w:u w:val="single"/>
        </w:rPr>
        <w:t>first</w:t>
      </w:r>
      <w:proofErr w:type="spellEnd"/>
      <w:r>
        <w:t xml:space="preserve">: va de la mano de la primera ley, primero </w:t>
      </w:r>
      <w:proofErr w:type="spellStart"/>
      <w:r>
        <w:t>escribis</w:t>
      </w:r>
      <w:proofErr w:type="spellEnd"/>
      <w:r>
        <w:t xml:space="preserve"> la prueba</w:t>
      </w:r>
    </w:p>
    <w:p w14:paraId="4871BD57" w14:textId="76C9CCC5" w:rsidR="00156438" w:rsidRDefault="00156438" w:rsidP="007A0B5A">
      <w:pPr>
        <w:tabs>
          <w:tab w:val="left" w:pos="4731"/>
        </w:tabs>
      </w:pPr>
      <w:proofErr w:type="spellStart"/>
      <w:r w:rsidRPr="00156438">
        <w:rPr>
          <w:u w:val="single"/>
        </w:rPr>
        <w:t>Assert</w:t>
      </w:r>
      <w:proofErr w:type="spellEnd"/>
      <w:r w:rsidRPr="00156438">
        <w:rPr>
          <w:u w:val="single"/>
        </w:rPr>
        <w:t xml:space="preserve"> test</w:t>
      </w:r>
      <w:r>
        <w:t>: cuando me cuesta escribir un test por la problemática, arranca desde el resultado y para obtener ese resultado necesito estos pasos, y para estos pasos necesito este entorno</w:t>
      </w:r>
    </w:p>
    <w:p w14:paraId="48A787B9" w14:textId="6CF39EB0" w:rsidR="00156438" w:rsidRDefault="00156438" w:rsidP="007A0B5A">
      <w:pPr>
        <w:tabs>
          <w:tab w:val="left" w:pos="4731"/>
        </w:tabs>
      </w:pPr>
      <w:r w:rsidRPr="00156438">
        <w:rPr>
          <w:u w:val="single"/>
        </w:rPr>
        <w:t>Test data</w:t>
      </w:r>
      <w:r>
        <w:t xml:space="preserve">: </w:t>
      </w:r>
    </w:p>
    <w:p w14:paraId="3B37154F" w14:textId="011F7751" w:rsidR="00156438" w:rsidRDefault="00156438" w:rsidP="007A0B5A">
      <w:pPr>
        <w:tabs>
          <w:tab w:val="left" w:pos="4731"/>
        </w:tabs>
      </w:pPr>
      <w:proofErr w:type="spellStart"/>
      <w:r w:rsidRPr="00156438">
        <w:rPr>
          <w:u w:val="single"/>
        </w:rPr>
        <w:t>Evident</w:t>
      </w:r>
      <w:proofErr w:type="spellEnd"/>
      <w:r w:rsidRPr="00156438">
        <w:rPr>
          <w:u w:val="single"/>
        </w:rPr>
        <w:t xml:space="preserve"> data</w:t>
      </w:r>
      <w:r>
        <w:t xml:space="preserve">: Si se tiene un </w:t>
      </w:r>
      <w:proofErr w:type="spellStart"/>
      <w:r>
        <w:t>calculo</w:t>
      </w:r>
      <w:proofErr w:type="spellEnd"/>
      <w:r>
        <w:t xml:space="preserve"> complejo, la relación entre entrada y salida debe ser obvia</w:t>
      </w:r>
    </w:p>
    <w:p w14:paraId="2F310E3B" w14:textId="07FBC2EF" w:rsidR="001F21EF" w:rsidRDefault="001F21EF" w:rsidP="007A0B5A">
      <w:pPr>
        <w:tabs>
          <w:tab w:val="left" w:pos="4731"/>
        </w:tabs>
      </w:pPr>
    </w:p>
    <w:p w14:paraId="6071ED1A" w14:textId="16C59B68" w:rsidR="001F21EF" w:rsidRDefault="001F21EF" w:rsidP="007A0B5A">
      <w:pPr>
        <w:tabs>
          <w:tab w:val="left" w:pos="4731"/>
        </w:tabs>
      </w:pPr>
      <w:r w:rsidRPr="001F21EF">
        <w:drawing>
          <wp:inline distT="0" distB="0" distL="0" distR="0" wp14:anchorId="40D03FA1" wp14:editId="1025D769">
            <wp:extent cx="5811061" cy="2905530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AA77" w14:textId="7496993E" w:rsidR="001F21EF" w:rsidRDefault="001F21EF" w:rsidP="007A0B5A">
      <w:pPr>
        <w:tabs>
          <w:tab w:val="left" w:pos="4731"/>
        </w:tabs>
      </w:pPr>
    </w:p>
    <w:p w14:paraId="5081E45F" w14:textId="77777777" w:rsidR="001F21EF" w:rsidRDefault="001F21EF" w:rsidP="007A0B5A">
      <w:pPr>
        <w:tabs>
          <w:tab w:val="left" w:pos="4731"/>
        </w:tabs>
      </w:pPr>
    </w:p>
    <w:p w14:paraId="14B63C7E" w14:textId="38B532E9" w:rsidR="00156438" w:rsidRPr="00156438" w:rsidRDefault="00156438" w:rsidP="007A0B5A">
      <w:pPr>
        <w:tabs>
          <w:tab w:val="left" w:pos="4731"/>
        </w:tabs>
        <w:rPr>
          <w:lang w:val="es-ES"/>
        </w:rPr>
      </w:pPr>
    </w:p>
    <w:sectPr w:rsidR="00156438" w:rsidRPr="00156438" w:rsidSect="00652C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624D1" w14:textId="77777777" w:rsidR="00B51957" w:rsidRDefault="00B51957" w:rsidP="00652C53">
      <w:pPr>
        <w:spacing w:after="0" w:line="240" w:lineRule="auto"/>
      </w:pPr>
      <w:r>
        <w:separator/>
      </w:r>
    </w:p>
  </w:endnote>
  <w:endnote w:type="continuationSeparator" w:id="0">
    <w:p w14:paraId="3A610EB4" w14:textId="77777777" w:rsidR="00B51957" w:rsidRDefault="00B51957" w:rsidP="00652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56EEC" w14:textId="77777777" w:rsidR="00B51957" w:rsidRDefault="00B51957" w:rsidP="00652C53">
      <w:pPr>
        <w:spacing w:after="0" w:line="240" w:lineRule="auto"/>
      </w:pPr>
      <w:r>
        <w:separator/>
      </w:r>
    </w:p>
  </w:footnote>
  <w:footnote w:type="continuationSeparator" w:id="0">
    <w:p w14:paraId="37C1BDF9" w14:textId="77777777" w:rsidR="00B51957" w:rsidRDefault="00B51957" w:rsidP="00652C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53"/>
    <w:rsid w:val="00156438"/>
    <w:rsid w:val="001F21EF"/>
    <w:rsid w:val="005424C0"/>
    <w:rsid w:val="00652C53"/>
    <w:rsid w:val="007A0B5A"/>
    <w:rsid w:val="00880EF3"/>
    <w:rsid w:val="00B51957"/>
    <w:rsid w:val="00F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6E2FA"/>
  <w15:chartTrackingRefBased/>
  <w15:docId w15:val="{FFE51D0B-E113-4529-881F-212F8F1B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2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2C53"/>
  </w:style>
  <w:style w:type="paragraph" w:styleId="Piedepgina">
    <w:name w:val="footer"/>
    <w:basedOn w:val="Normal"/>
    <w:link w:val="PiedepginaCar"/>
    <w:uiPriority w:val="99"/>
    <w:unhideWhenUsed/>
    <w:rsid w:val="00652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2C53"/>
  </w:style>
  <w:style w:type="paragraph" w:styleId="Prrafodelista">
    <w:name w:val="List Paragraph"/>
    <w:basedOn w:val="Normal"/>
    <w:uiPriority w:val="34"/>
    <w:qFormat/>
    <w:rsid w:val="00652C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469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</dc:creator>
  <cp:keywords/>
  <dc:description/>
  <cp:lastModifiedBy>Francisco</cp:lastModifiedBy>
  <cp:revision>2</cp:revision>
  <dcterms:created xsi:type="dcterms:W3CDTF">2026-10-08T13:42:00Z</dcterms:created>
  <dcterms:modified xsi:type="dcterms:W3CDTF">2026-10-08T14:30:00Z</dcterms:modified>
</cp:coreProperties>
</file>