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2F1" w:rsidRDefault="009472F1">
      <w:r w:rsidRPr="00DA77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69DC3" wp14:editId="60AF1E60">
                <wp:simplePos x="0" y="0"/>
                <wp:positionH relativeFrom="margin">
                  <wp:align>right</wp:align>
                </wp:positionH>
                <wp:positionV relativeFrom="paragraph">
                  <wp:posOffset>29983</wp:posOffset>
                </wp:positionV>
                <wp:extent cx="5728771" cy="52322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771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47F60" w:rsidRDefault="00847F60" w:rsidP="00DA77D5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장미다방" w:eastAsia="a장미다방" w:hAnsi="a장미다방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학습 정리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169DC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99.9pt;margin-top:2.35pt;width:451.1pt;height:41.2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" filled="f" stroked="f">
                <v:textbox style="mso-fit-shape-to-text:t">
                  <w:txbxContent>
                    <w:p w:rsidR="00847F60" w:rsidRDefault="00847F60" w:rsidP="00DA77D5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장미다방" w:eastAsia="a장미다방" w:hAnsi="a장미다방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학습 정리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72F1" w:rsidRDefault="009472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4509"/>
      </w:tblGrid>
      <w:tr w:rsidR="009472F1" w:rsidTr="009472F1">
        <w:trPr>
          <w:trHeight w:val="510"/>
        </w:trPr>
        <w:tc>
          <w:tcPr>
            <w:tcW w:w="1502" w:type="dxa"/>
            <w:shd w:val="clear" w:color="auto" w:fill="9CC2E5" w:themeFill="accent1" w:themeFillTint="99"/>
            <w:vAlign w:val="center"/>
          </w:tcPr>
          <w:p w:rsidR="009472F1" w:rsidRPr="009472F1" w:rsidRDefault="009472F1" w:rsidP="009472F1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9472F1">
              <w:rPr>
                <w:rFonts w:ascii="맑은 고딕" w:eastAsia="맑은 고딕" w:hAnsi="맑은 고딕" w:hint="eastAsia"/>
                <w:b/>
                <w:sz w:val="24"/>
              </w:rPr>
              <w:t>팀</w:t>
            </w:r>
          </w:p>
        </w:tc>
        <w:tc>
          <w:tcPr>
            <w:tcW w:w="1502" w:type="dxa"/>
            <w:vAlign w:val="center"/>
          </w:tcPr>
          <w:p w:rsidR="009472F1" w:rsidRPr="009472F1" w:rsidRDefault="008C4644" w:rsidP="009472F1">
            <w:pPr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5678</w:t>
            </w:r>
          </w:p>
        </w:tc>
        <w:tc>
          <w:tcPr>
            <w:tcW w:w="1503" w:type="dxa"/>
            <w:shd w:val="clear" w:color="auto" w:fill="9CC2E5" w:themeFill="accent1" w:themeFillTint="99"/>
            <w:vAlign w:val="center"/>
          </w:tcPr>
          <w:p w:rsidR="009472F1" w:rsidRPr="009472F1" w:rsidRDefault="009472F1" w:rsidP="009472F1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9472F1">
              <w:rPr>
                <w:rFonts w:ascii="맑은 고딕" w:eastAsia="맑은 고딕" w:hAnsi="맑은 고딕" w:hint="eastAsia"/>
                <w:b/>
                <w:sz w:val="24"/>
              </w:rPr>
              <w:t>구성원</w:t>
            </w:r>
          </w:p>
        </w:tc>
        <w:tc>
          <w:tcPr>
            <w:tcW w:w="4509" w:type="dxa"/>
            <w:vAlign w:val="center"/>
          </w:tcPr>
          <w:p w:rsidR="009472F1" w:rsidRPr="009472F1" w:rsidRDefault="008C4644" w:rsidP="008C4644">
            <w:pPr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김호영,</w:t>
            </w:r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>박수현,</w:t>
            </w:r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>윤성철,</w:t>
            </w:r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>배민수</w:t>
            </w:r>
          </w:p>
        </w:tc>
      </w:tr>
      <w:tr w:rsidR="009472F1" w:rsidTr="009472F1">
        <w:trPr>
          <w:trHeight w:val="510"/>
        </w:trPr>
        <w:tc>
          <w:tcPr>
            <w:tcW w:w="1502" w:type="dxa"/>
            <w:shd w:val="clear" w:color="auto" w:fill="9CC2E5" w:themeFill="accent1" w:themeFillTint="99"/>
            <w:vAlign w:val="center"/>
          </w:tcPr>
          <w:p w:rsidR="009472F1" w:rsidRPr="009472F1" w:rsidRDefault="009472F1" w:rsidP="009472F1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9472F1">
              <w:rPr>
                <w:rFonts w:ascii="맑은 고딕" w:eastAsia="맑은 고딕" w:hAnsi="맑은 고딕" w:hint="eastAsia"/>
                <w:b/>
                <w:sz w:val="24"/>
              </w:rPr>
              <w:t>주제</w:t>
            </w:r>
          </w:p>
        </w:tc>
        <w:tc>
          <w:tcPr>
            <w:tcW w:w="7514" w:type="dxa"/>
            <w:gridSpan w:val="3"/>
            <w:vAlign w:val="center"/>
          </w:tcPr>
          <w:p w:rsidR="009472F1" w:rsidRPr="009472F1" w:rsidRDefault="009472F1" w:rsidP="009472F1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JIRA</w:t>
            </w:r>
          </w:p>
        </w:tc>
      </w:tr>
      <w:tr w:rsidR="009472F1" w:rsidTr="009472F1">
        <w:trPr>
          <w:trHeight w:val="510"/>
        </w:trPr>
        <w:tc>
          <w:tcPr>
            <w:tcW w:w="9016" w:type="dxa"/>
            <w:gridSpan w:val="4"/>
            <w:shd w:val="clear" w:color="auto" w:fill="DEEAF6" w:themeFill="accent1" w:themeFillTint="33"/>
            <w:vAlign w:val="center"/>
          </w:tcPr>
          <w:p w:rsidR="009472F1" w:rsidRPr="009472F1" w:rsidRDefault="009472F1" w:rsidP="009472F1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9472F1">
              <w:rPr>
                <w:rFonts w:ascii="맑은 고딕" w:eastAsia="맑은 고딕" w:hAnsi="맑은 고딕" w:hint="eastAsia"/>
                <w:b/>
                <w:sz w:val="24"/>
              </w:rPr>
              <w:t>주요 내용</w:t>
            </w:r>
          </w:p>
        </w:tc>
      </w:tr>
      <w:tr w:rsidR="009472F1" w:rsidTr="009472F1">
        <w:trPr>
          <w:trHeight w:val="10658"/>
        </w:trPr>
        <w:tc>
          <w:tcPr>
            <w:tcW w:w="9016" w:type="dxa"/>
            <w:gridSpan w:val="4"/>
          </w:tcPr>
          <w:p w:rsidR="008C4644" w:rsidRPr="008C4644" w:rsidRDefault="008C4644" w:rsidP="008C4644">
            <w:pPr>
              <w:widowControl/>
              <w:pBdr>
                <w:bottom w:val="single" w:sz="6" w:space="4" w:color="EEEEEE"/>
              </w:pBdr>
              <w:wordWrap/>
              <w:autoSpaceDE/>
              <w:autoSpaceDN/>
              <w:spacing w:before="100" w:beforeAutospacing="1" w:after="100" w:afterAutospacing="1"/>
              <w:jc w:val="left"/>
              <w:outlineLvl w:val="0"/>
              <w:rPr>
                <w:rFonts w:ascii="Helvetica" w:eastAsia="굴림" w:hAnsi="Helvetica" w:cs="굴림"/>
                <w:b/>
                <w:bCs/>
                <w:color w:val="333333"/>
                <w:kern w:val="36"/>
                <w:sz w:val="30"/>
                <w:szCs w:val="30"/>
              </w:rPr>
            </w:pP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36"/>
                <w:sz w:val="30"/>
                <w:szCs w:val="30"/>
              </w:rPr>
              <w:t>JIRA</w:t>
            </w:r>
          </w:p>
          <w:p w:rsidR="008C4644" w:rsidRPr="008C4644" w:rsidRDefault="008C4644" w:rsidP="008C4644">
            <w:pPr>
              <w:widowControl/>
              <w:wordWrap/>
              <w:autoSpaceDE/>
              <w:autoSpaceDN/>
              <w:spacing w:before="192" w:after="192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지라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(JIRA)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는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아틀라시안이</w:t>
            </w:r>
            <w:proofErr w:type="spell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개발한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사유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추적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제품으로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버그추적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,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이슈추적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,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프로젝트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관리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기능을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제공하여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애자일팀에</w:t>
            </w:r>
            <w:proofErr w:type="spell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유용한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소프트웨어이다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.</w:t>
            </w:r>
          </w:p>
          <w:p w:rsidR="008C4644" w:rsidRPr="008C4644" w:rsidRDefault="008C4644" w:rsidP="008C464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6"/>
                <w:szCs w:val="26"/>
              </w:rPr>
            </w:pP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6"/>
                <w:szCs w:val="26"/>
              </w:rPr>
              <w:t>Issue</w:t>
            </w:r>
          </w:p>
          <w:p w:rsidR="008C4644" w:rsidRPr="008C4644" w:rsidRDefault="008C4644" w:rsidP="008C464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4"/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  <w:t>정의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오류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,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버그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및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새로운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기능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,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작업요청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,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사소한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질문이나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의견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등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회사에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대상이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되는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거의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모든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것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종류의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따라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개발자의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구현이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필요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없는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경우도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존재함</w:t>
            </w:r>
          </w:p>
          <w:p w:rsidR="008C4644" w:rsidRPr="008C4644" w:rsidRDefault="008C4644" w:rsidP="008C464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4"/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  <w:t>종류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User Story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사용자의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요구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사항이나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개발의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대상이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되는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기능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Task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User Story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하위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User Story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위해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개발자가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실제로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작업해야하는</w:t>
            </w:r>
            <w:proofErr w:type="spell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각각의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작업단위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Bugs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제품이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설계대로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동작하지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않는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문제점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proofErr w:type="spell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Enhancenment</w:t>
            </w:r>
            <w:proofErr w:type="spell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Request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기능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개선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요청으로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기능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추가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</w:t>
            </w:r>
          </w:p>
          <w:p w:rsidR="008C4644" w:rsidRPr="008C4644" w:rsidRDefault="008C4644" w:rsidP="008C464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4"/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  <w:t xml:space="preserve">Issue </w:t>
            </w: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  <w:t>단위</w:t>
            </w: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  <w:t>작업</w:t>
            </w: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  <w:t>절차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PM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요구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사항을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취합하여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User Story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작성한다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.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User Story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구현하기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위해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실제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Task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들을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해당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User Story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아래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생성한다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.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생성된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Task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들을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개발자에게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지정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(Assign)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한다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.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Assign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되지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않은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대해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개발자가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스스로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가지고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가서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진행한다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.</w:t>
            </w:r>
          </w:p>
          <w:p w:rsidR="008C4644" w:rsidRPr="008C4644" w:rsidRDefault="008C4644" w:rsidP="008C464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6"/>
                <w:szCs w:val="26"/>
              </w:rPr>
            </w:pP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6"/>
                <w:szCs w:val="26"/>
              </w:rPr>
              <w:t xml:space="preserve">Issue Tracking </w:t>
            </w: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6"/>
                <w:szCs w:val="26"/>
              </w:rPr>
              <w:t>시스템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프로젝트에서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예상되거나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이미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발생한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이슈들의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관리하는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시스템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lastRenderedPageBreak/>
              <w:t>장점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특정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누가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발견했는지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,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누가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해결해야하는지</w:t>
            </w:r>
            <w:proofErr w:type="spell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,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현재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상태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파악하고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한눈에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해결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및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관리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가능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한눈에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팀원들의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작업현황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확인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가능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proofErr w:type="spell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스케쥴</w:t>
            </w:r>
            <w:proofErr w:type="spell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,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우선순위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조절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대한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역활과</w:t>
            </w:r>
            <w:proofErr w:type="spell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임무를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분명하게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할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있음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불필요한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커뮤니케이션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비용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절약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비슷한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발생했을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때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처리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과정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되짚어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있음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이슈관리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방법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목록으로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정리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우선순위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부여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담당자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지정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진행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과정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추적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유사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솔루션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proofErr w:type="spell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Redmine</w:t>
            </w:r>
            <w:proofErr w:type="spellEnd"/>
          </w:p>
          <w:p w:rsidR="008C4644" w:rsidRPr="008C4644" w:rsidRDefault="008C4644" w:rsidP="008C464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Mantis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proofErr w:type="spell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Trac</w:t>
            </w:r>
            <w:proofErr w:type="spellEnd"/>
          </w:p>
          <w:p w:rsidR="008C4644" w:rsidRPr="008C4644" w:rsidRDefault="008C4644" w:rsidP="008C464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proofErr w:type="spell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Bugzila</w:t>
            </w:r>
            <w:proofErr w:type="spellEnd"/>
          </w:p>
          <w:p w:rsidR="008C4644" w:rsidRPr="008C4644" w:rsidRDefault="008C4644" w:rsidP="008C464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6"/>
                <w:szCs w:val="26"/>
              </w:rPr>
            </w:pP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6"/>
                <w:szCs w:val="26"/>
              </w:rPr>
              <w:t xml:space="preserve">Project </w:t>
            </w: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6"/>
                <w:szCs w:val="26"/>
              </w:rPr>
              <w:t>관리</w:t>
            </w: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6"/>
                <w:szCs w:val="26"/>
              </w:rPr>
              <w:t xml:space="preserve"> </w:t>
            </w: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6"/>
                <w:szCs w:val="26"/>
              </w:rPr>
              <w:t>도구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프로젝트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진행에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필요한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기간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,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리소스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등에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대한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계획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수립</w:t>
            </w:r>
            <w:proofErr w:type="gram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,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이슈들의</w:t>
            </w:r>
            <w:proofErr w:type="gram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진행상태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추적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,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통합된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리포트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및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대시</w:t>
            </w:r>
            <w:proofErr w:type="spell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보드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제공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프로젝트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참여자의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업무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과정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(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태스크의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할당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,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로그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등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)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기록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프로젝트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전반에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걸친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모니터링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및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플래닝</w:t>
            </w:r>
            <w:proofErr w:type="spell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도구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제공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개발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과정이나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업무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처리에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필요한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다양한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도구와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연동</w:t>
            </w:r>
          </w:p>
          <w:p w:rsidR="008C4644" w:rsidRPr="008C4644" w:rsidRDefault="008C4644" w:rsidP="008C464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4"/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  <w:t>JIRA Project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실제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조직의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프로젝트와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mapping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프로젝트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단위로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이슈들을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관리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멤버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관리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유형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관리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proofErr w:type="spell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워크플로우</w:t>
            </w:r>
            <w:proofErr w:type="spell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관리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정의</w:t>
            </w:r>
          </w:p>
          <w:p w:rsidR="008C4644" w:rsidRPr="008C4644" w:rsidRDefault="008C4644" w:rsidP="008C4644">
            <w:pPr>
              <w:widowControl/>
              <w:numPr>
                <w:ilvl w:val="2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생성에서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완료까지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문제가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발생하는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순차적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경로를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나타냄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효과</w:t>
            </w:r>
          </w:p>
          <w:p w:rsidR="008C4644" w:rsidRPr="008C4644" w:rsidRDefault="008C4644" w:rsidP="008C4644">
            <w:pPr>
              <w:widowControl/>
              <w:numPr>
                <w:ilvl w:val="2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진행중인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상태를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명확하게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알려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줌</w:t>
            </w:r>
          </w:p>
          <w:p w:rsidR="008C4644" w:rsidRPr="008C4644" w:rsidRDefault="008C4644" w:rsidP="008C4644">
            <w:pPr>
              <w:widowControl/>
              <w:numPr>
                <w:ilvl w:val="3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상태를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알기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위한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커뮤니케이션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불필요</w:t>
            </w:r>
          </w:p>
          <w:p w:rsidR="008C4644" w:rsidRPr="008C4644" w:rsidRDefault="008C4644" w:rsidP="008C4644">
            <w:pPr>
              <w:widowControl/>
              <w:numPr>
                <w:ilvl w:val="2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전체프로젝트의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상태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파악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및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리소스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계획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수립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가능</w:t>
            </w:r>
          </w:p>
          <w:p w:rsidR="008C4644" w:rsidRPr="008C4644" w:rsidRDefault="008C4644" w:rsidP="008C4644">
            <w:pPr>
              <w:widowControl/>
              <w:numPr>
                <w:ilvl w:val="2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새로운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팀원을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포함한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전체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팀원들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간의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협업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기본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제공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workflow</w:t>
            </w:r>
          </w:p>
          <w:p w:rsidR="008C4644" w:rsidRPr="008C4644" w:rsidRDefault="008C4644" w:rsidP="008C4644">
            <w:pPr>
              <w:widowControl/>
              <w:numPr>
                <w:ilvl w:val="2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proofErr w:type="gram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open :</w:t>
            </w:r>
            <w:proofErr w:type="gram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최초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생성되어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아직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들어가기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상태</w:t>
            </w:r>
          </w:p>
          <w:p w:rsidR="008C4644" w:rsidRPr="008C4644" w:rsidRDefault="008C4644" w:rsidP="008C4644">
            <w:pPr>
              <w:widowControl/>
              <w:numPr>
                <w:ilvl w:val="2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In </w:t>
            </w:r>
            <w:proofErr w:type="gram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Progress :</w:t>
            </w:r>
            <w:proofErr w:type="gram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담당자가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정해지고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대한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진행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중인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상태</w:t>
            </w:r>
          </w:p>
          <w:p w:rsidR="008C4644" w:rsidRPr="008C4644" w:rsidRDefault="008C4644" w:rsidP="008C4644">
            <w:pPr>
              <w:widowControl/>
              <w:numPr>
                <w:ilvl w:val="2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proofErr w:type="gram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lastRenderedPageBreak/>
              <w:t>Resolved :</w:t>
            </w:r>
            <w:proofErr w:type="gram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담당자가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완료한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상태</w:t>
            </w:r>
          </w:p>
          <w:p w:rsidR="008C4644" w:rsidRPr="008C4644" w:rsidRDefault="008C4644" w:rsidP="008C4644">
            <w:pPr>
              <w:widowControl/>
              <w:numPr>
                <w:ilvl w:val="2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proofErr w:type="gram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Closed :</w:t>
            </w:r>
            <w:proofErr w:type="gram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요청했던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요청자가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담당자의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결과에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만족하여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완료에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동의한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상태</w:t>
            </w:r>
          </w:p>
          <w:p w:rsidR="008C4644" w:rsidRPr="008C4644" w:rsidRDefault="008C4644" w:rsidP="008C4644">
            <w:pPr>
              <w:widowControl/>
              <w:numPr>
                <w:ilvl w:val="2"/>
                <w:numId w:val="10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proofErr w:type="gram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Reopened :</w:t>
            </w:r>
            <w:proofErr w:type="gram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완료된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이슈에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문제가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발견되어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다시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진행하는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상태</w:t>
            </w:r>
          </w:p>
          <w:p w:rsidR="008C4644" w:rsidRPr="008C4644" w:rsidRDefault="008C4644" w:rsidP="008C464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6"/>
                <w:szCs w:val="26"/>
              </w:rPr>
            </w:pP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6"/>
                <w:szCs w:val="26"/>
              </w:rPr>
              <w:t xml:space="preserve">Agile </w:t>
            </w: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6"/>
                <w:szCs w:val="26"/>
              </w:rPr>
              <w:t>보드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100" w:afterAutospacing="1"/>
              <w:ind w:left="0"/>
              <w:jc w:val="left"/>
              <w:outlineLvl w:val="4"/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  <w:t xml:space="preserve">Kanban </w:t>
            </w: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  <w:t>보드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신호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,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지시카드를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나타내는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일본어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지속적으로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이루어지는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유지보수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업무에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적합</w:t>
            </w:r>
          </w:p>
          <w:p w:rsidR="008C4644" w:rsidRPr="008C4644" w:rsidRDefault="008C4644" w:rsidP="008C4644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100" w:afterAutospacing="1"/>
              <w:ind w:left="0"/>
              <w:jc w:val="left"/>
              <w:outlineLvl w:val="4"/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  <w:t xml:space="preserve">Scrum </w:t>
            </w:r>
            <w:r w:rsidRPr="008C4644">
              <w:rPr>
                <w:rFonts w:ascii="Helvetica" w:eastAsia="굴림" w:hAnsi="Helvetica" w:cs="굴림"/>
                <w:b/>
                <w:bCs/>
                <w:color w:val="333333"/>
                <w:kern w:val="0"/>
                <w:sz w:val="24"/>
                <w:szCs w:val="24"/>
              </w:rPr>
              <w:t>보드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전체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프로젝트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기간을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Sprint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라는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정해진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기간으로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분리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프로젝트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전체적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/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으로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해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/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야할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작업내용을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백로그에</w:t>
            </w:r>
            <w:proofErr w:type="spell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저장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및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생성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Sprint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별로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할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있는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분량만큼의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백로그</w:t>
            </w:r>
            <w:proofErr w:type="spell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)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선택해서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Sprint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넣고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Sprint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기간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동안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처리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불가능한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작업들을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리뷰를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거쳐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다음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Sprint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이관</w:t>
            </w:r>
          </w:p>
          <w:p w:rsidR="008C4644" w:rsidRPr="008C4644" w:rsidRDefault="008C4644" w:rsidP="008C4644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proofErr w:type="spellStart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백로그를</w:t>
            </w:r>
            <w:proofErr w:type="spellEnd"/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관리하고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Sprint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기간의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통제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,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리뷰를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주도할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스크럼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마스터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역할의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 xml:space="preserve"> </w:t>
            </w:r>
            <w:r w:rsidRPr="008C4644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필요</w:t>
            </w:r>
          </w:p>
          <w:p w:rsidR="009472F1" w:rsidRPr="008C4644" w:rsidRDefault="009472F1"/>
        </w:tc>
      </w:tr>
    </w:tbl>
    <w:p w:rsidR="009472F1" w:rsidRDefault="009472F1"/>
    <w:p w:rsidR="008C4644" w:rsidRDefault="008C4644"/>
    <w:p w:rsidR="008C4644" w:rsidRDefault="008C4644"/>
    <w:p w:rsidR="008C4644" w:rsidRDefault="008C4644"/>
    <w:p w:rsidR="008C4644" w:rsidRDefault="008C4644"/>
    <w:p w:rsidR="008C4644" w:rsidRDefault="008C4644">
      <w:pPr>
        <w:rPr>
          <w:rFonts w:hint="eastAsia"/>
        </w:rPr>
      </w:pPr>
    </w:p>
    <w:p w:rsidR="009472F1" w:rsidRDefault="009472F1" w:rsidP="009472F1">
      <w:r w:rsidRPr="00DA77D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40F09" wp14:editId="25E1CE0C">
                <wp:simplePos x="0" y="0"/>
                <wp:positionH relativeFrom="margin">
                  <wp:align>right</wp:align>
                </wp:positionH>
                <wp:positionV relativeFrom="paragraph">
                  <wp:posOffset>29983</wp:posOffset>
                </wp:positionV>
                <wp:extent cx="5728771" cy="523220"/>
                <wp:effectExtent l="0" t="0" r="0" b="0"/>
                <wp:wrapNone/>
                <wp:docPr id="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771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47F60" w:rsidRDefault="00847F60" w:rsidP="009472F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장미다방" w:eastAsia="a장미다방" w:hAnsi="a장미다방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학습 정리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40F09" id="_x0000_s1027" type="#_x0000_t202" style="position:absolute;left:0;text-align:left;margin-left:399.9pt;margin-top:2.35pt;width:451.1pt;height:41.2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" filled="f" stroked="f">
                <v:textbox style="mso-fit-shape-to-text:t">
                  <w:txbxContent>
                    <w:p w:rsidR="00847F60" w:rsidRDefault="00847F60" w:rsidP="009472F1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장미다방" w:eastAsia="a장미다방" w:hAnsi="a장미다방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학습 정리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72F1" w:rsidRDefault="009472F1" w:rsidP="009472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6"/>
        <w:gridCol w:w="1829"/>
        <w:gridCol w:w="1576"/>
        <w:gridCol w:w="4035"/>
      </w:tblGrid>
      <w:tr w:rsidR="009472F1" w:rsidTr="00847F60">
        <w:trPr>
          <w:trHeight w:val="510"/>
        </w:trPr>
        <w:tc>
          <w:tcPr>
            <w:tcW w:w="1502" w:type="dxa"/>
            <w:shd w:val="clear" w:color="auto" w:fill="9CC2E5" w:themeFill="accent1" w:themeFillTint="99"/>
            <w:vAlign w:val="center"/>
          </w:tcPr>
          <w:p w:rsidR="009472F1" w:rsidRPr="009472F1" w:rsidRDefault="009472F1" w:rsidP="00847F60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9472F1">
              <w:rPr>
                <w:rFonts w:ascii="맑은 고딕" w:eastAsia="맑은 고딕" w:hAnsi="맑은 고딕" w:hint="eastAsia"/>
                <w:b/>
                <w:sz w:val="24"/>
              </w:rPr>
              <w:t>팀</w:t>
            </w:r>
          </w:p>
        </w:tc>
        <w:tc>
          <w:tcPr>
            <w:tcW w:w="1502" w:type="dxa"/>
            <w:vAlign w:val="center"/>
          </w:tcPr>
          <w:p w:rsidR="009472F1" w:rsidRPr="009472F1" w:rsidRDefault="008C4644" w:rsidP="00847F60">
            <w:pPr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5678</w:t>
            </w:r>
          </w:p>
        </w:tc>
        <w:tc>
          <w:tcPr>
            <w:tcW w:w="1503" w:type="dxa"/>
            <w:shd w:val="clear" w:color="auto" w:fill="9CC2E5" w:themeFill="accent1" w:themeFillTint="99"/>
            <w:vAlign w:val="center"/>
          </w:tcPr>
          <w:p w:rsidR="009472F1" w:rsidRPr="009472F1" w:rsidRDefault="009472F1" w:rsidP="00847F60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9472F1">
              <w:rPr>
                <w:rFonts w:ascii="맑은 고딕" w:eastAsia="맑은 고딕" w:hAnsi="맑은 고딕" w:hint="eastAsia"/>
                <w:b/>
                <w:sz w:val="24"/>
              </w:rPr>
              <w:t>구성원</w:t>
            </w:r>
          </w:p>
        </w:tc>
        <w:tc>
          <w:tcPr>
            <w:tcW w:w="4509" w:type="dxa"/>
            <w:vAlign w:val="center"/>
          </w:tcPr>
          <w:p w:rsidR="009472F1" w:rsidRPr="009472F1" w:rsidRDefault="008C4644" w:rsidP="00847F60">
            <w:pPr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김호영,</w:t>
            </w:r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>박수현,</w:t>
            </w:r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>윤성철,</w:t>
            </w:r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>배민수</w:t>
            </w:r>
          </w:p>
        </w:tc>
      </w:tr>
      <w:tr w:rsidR="009472F1" w:rsidTr="00847F60">
        <w:trPr>
          <w:trHeight w:val="510"/>
        </w:trPr>
        <w:tc>
          <w:tcPr>
            <w:tcW w:w="1502" w:type="dxa"/>
            <w:shd w:val="clear" w:color="auto" w:fill="9CC2E5" w:themeFill="accent1" w:themeFillTint="99"/>
            <w:vAlign w:val="center"/>
          </w:tcPr>
          <w:p w:rsidR="009472F1" w:rsidRPr="009472F1" w:rsidRDefault="009472F1" w:rsidP="00847F60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9472F1">
              <w:rPr>
                <w:rFonts w:ascii="맑은 고딕" w:eastAsia="맑은 고딕" w:hAnsi="맑은 고딕" w:hint="eastAsia"/>
                <w:b/>
                <w:sz w:val="24"/>
              </w:rPr>
              <w:t>주제</w:t>
            </w:r>
          </w:p>
        </w:tc>
        <w:tc>
          <w:tcPr>
            <w:tcW w:w="7514" w:type="dxa"/>
            <w:gridSpan w:val="3"/>
            <w:vAlign w:val="center"/>
          </w:tcPr>
          <w:p w:rsidR="009472F1" w:rsidRPr="009472F1" w:rsidRDefault="009472F1" w:rsidP="00847F60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GIT</w:t>
            </w:r>
          </w:p>
        </w:tc>
      </w:tr>
      <w:tr w:rsidR="009472F1" w:rsidTr="00847F60">
        <w:trPr>
          <w:trHeight w:val="510"/>
        </w:trPr>
        <w:tc>
          <w:tcPr>
            <w:tcW w:w="9016" w:type="dxa"/>
            <w:gridSpan w:val="4"/>
            <w:shd w:val="clear" w:color="auto" w:fill="DEEAF6" w:themeFill="accent1" w:themeFillTint="33"/>
            <w:vAlign w:val="center"/>
          </w:tcPr>
          <w:p w:rsidR="009472F1" w:rsidRPr="009472F1" w:rsidRDefault="009472F1" w:rsidP="00847F60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9472F1">
              <w:rPr>
                <w:rFonts w:ascii="맑은 고딕" w:eastAsia="맑은 고딕" w:hAnsi="맑은 고딕" w:hint="eastAsia"/>
                <w:b/>
                <w:sz w:val="24"/>
              </w:rPr>
              <w:t>주요 내용</w:t>
            </w:r>
          </w:p>
        </w:tc>
      </w:tr>
      <w:tr w:rsidR="009472F1" w:rsidTr="00847F60">
        <w:trPr>
          <w:trHeight w:val="10658"/>
        </w:trPr>
        <w:tc>
          <w:tcPr>
            <w:tcW w:w="9016" w:type="dxa"/>
            <w:gridSpan w:val="4"/>
          </w:tcPr>
          <w:p w:rsidR="005D0F91" w:rsidRPr="00DB6D55" w:rsidRDefault="005D0F91" w:rsidP="005D0F91">
            <w:pPr>
              <w:rPr>
                <w:rFonts w:ascii="Helvetica" w:hAnsi="Helvetica"/>
                <w:b/>
                <w:color w:val="333333"/>
                <w:sz w:val="26"/>
                <w:szCs w:val="26"/>
                <w:shd w:val="clear" w:color="auto" w:fill="FFFFFF"/>
              </w:rPr>
            </w:pPr>
            <w:r w:rsidRPr="00DB6D55">
              <w:rPr>
                <w:rFonts w:ascii="Helvetica" w:hAnsi="Helvetica" w:hint="eastAsia"/>
                <w:b/>
                <w:color w:val="333333"/>
                <w:sz w:val="26"/>
                <w:szCs w:val="26"/>
                <w:shd w:val="clear" w:color="auto" w:fill="FFFFFF"/>
              </w:rPr>
              <w:t>GIT</w:t>
            </w:r>
          </w:p>
          <w:p w:rsidR="005D0F91" w:rsidRDefault="005D0F91" w:rsidP="005D0F91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소스코드의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버전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관리와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이력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관리가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가능한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hd w:val="clear" w:color="auto" w:fill="FFFFFF"/>
              </w:rPr>
              <w:t>분산형버전관리시스템</w:t>
            </w:r>
            <w:proofErr w:type="spellEnd"/>
            <w:r>
              <w:rPr>
                <w:rFonts w:ascii="Helvetica" w:hAnsi="Helvetica"/>
                <w:color w:val="333333"/>
                <w:shd w:val="clear" w:color="auto" w:fill="FFFFFF"/>
              </w:rPr>
              <w:t>(DVCS - Distributed Version Control System)</w:t>
            </w:r>
          </w:p>
          <w:p w:rsidR="005D0F91" w:rsidRPr="001D5C79" w:rsidRDefault="005D0F91" w:rsidP="005D0F91">
            <w:pPr>
              <w:rPr>
                <w:rFonts w:ascii="Helvetica" w:hAnsi="Helvetica"/>
                <w:b/>
                <w:color w:val="333333"/>
                <w:shd w:val="clear" w:color="auto" w:fill="FFFFFF"/>
              </w:rPr>
            </w:pPr>
            <w:r w:rsidRPr="001D5C79">
              <w:rPr>
                <w:rFonts w:ascii="Helvetica" w:hAnsi="Helvetica" w:hint="eastAsia"/>
                <w:b/>
                <w:color w:val="333333"/>
                <w:shd w:val="clear" w:color="auto" w:fill="FFFFFF"/>
              </w:rPr>
              <w:t>장점</w:t>
            </w:r>
          </w:p>
          <w:p w:rsidR="005D0F91" w:rsidRDefault="005D0F91" w:rsidP="005D0F91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소스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코드가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변경된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이력을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쉽게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확인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가능</w:t>
            </w:r>
          </w:p>
          <w:p w:rsidR="005D0F91" w:rsidRDefault="005D0F91" w:rsidP="005D0F91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특정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시점에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저장된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버전과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비교하거나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특정시점으로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되돌아갈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수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있음</w:t>
            </w:r>
          </w:p>
          <w:p w:rsidR="005D0F91" w:rsidRDefault="005D0F91" w:rsidP="005D0F91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다른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사람과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동시에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편집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시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경고가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발생하기에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merge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쉽게할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수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없음</w:t>
            </w:r>
          </w:p>
          <w:p w:rsidR="005D0F91" w:rsidRDefault="005D0F91" w:rsidP="005D0F91">
            <w:pPr>
              <w:rPr>
                <w:rFonts w:ascii="Helvetica" w:hAnsi="Helvetica" w:hint="eastAsia"/>
                <w:color w:val="333333"/>
                <w:shd w:val="clear" w:color="auto" w:fill="FFFFFF"/>
              </w:rPr>
            </w:pPr>
          </w:p>
          <w:p w:rsidR="005D0F91" w:rsidRPr="00FE2C76" w:rsidRDefault="005D0F91" w:rsidP="005D0F91">
            <w:pPr>
              <w:pStyle w:val="a5"/>
              <w:numPr>
                <w:ilvl w:val="0"/>
                <w:numId w:val="12"/>
              </w:numPr>
              <w:ind w:leftChars="0"/>
              <w:rPr>
                <w:rFonts w:ascii="Helvetica" w:hAnsi="Helvetica"/>
                <w:b/>
                <w:color w:val="333333"/>
                <w:shd w:val="clear" w:color="auto" w:fill="FFFFFF"/>
              </w:rPr>
            </w:pPr>
            <w:r w:rsidRPr="00FE2C76">
              <w:rPr>
                <w:rFonts w:ascii="Helvetica" w:hAnsi="Helvetica"/>
                <w:b/>
                <w:color w:val="333333"/>
                <w:shd w:val="clear" w:color="auto" w:fill="FFFFFF"/>
              </w:rPr>
              <w:t>repository(</w:t>
            </w:r>
            <w:r w:rsidRPr="00FE2C76">
              <w:rPr>
                <w:rFonts w:ascii="Helvetica" w:hAnsi="Helvetica" w:hint="eastAsia"/>
                <w:b/>
                <w:color w:val="333333"/>
                <w:shd w:val="clear" w:color="auto" w:fill="FFFFFF"/>
              </w:rPr>
              <w:t>저장소</w:t>
            </w:r>
            <w:r w:rsidRPr="00FE2C76">
              <w:rPr>
                <w:rFonts w:ascii="Helvetica" w:hAnsi="Helvetica" w:hint="eastAsia"/>
                <w:b/>
                <w:color w:val="333333"/>
                <w:shd w:val="clear" w:color="auto" w:fill="FFFFFF"/>
              </w:rPr>
              <w:t>)</w:t>
            </w:r>
          </w:p>
          <w:p w:rsidR="005D0F91" w:rsidRDefault="005D0F91" w:rsidP="005D0F91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파일이나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폴더를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저장해두는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장소로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하나의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파일이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변경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이력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별로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구분되어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저장됨</w:t>
            </w:r>
          </w:p>
          <w:p w:rsidR="005D0F91" w:rsidRPr="00585884" w:rsidRDefault="005D0F91" w:rsidP="005D0F91">
            <w:pPr>
              <w:rPr>
                <w:rFonts w:ascii="Helvetica" w:hAnsi="Helvetica" w:hint="eastAsia"/>
                <w:color w:val="33333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95AE020" wp14:editId="0E5513B4">
                  <wp:extent cx="5731510" cy="2595880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0F91" w:rsidRDefault="005D0F91" w:rsidP="005D0F91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기존에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저장소에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>저장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된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>파일에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>변경사항이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>발생하면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>다른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>파일로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>인식하기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>때문에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>파일을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>변경사항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>별로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>구분하여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>저장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DB6D55">
              <w:rPr>
                <w:rFonts w:ascii="Helvetica" w:hAnsi="Helvetica" w:hint="eastAsia"/>
                <w:color w:val="333333"/>
                <w:shd w:val="clear" w:color="auto" w:fill="FFFFFF"/>
              </w:rPr>
              <w:t>가능</w:t>
            </w:r>
          </w:p>
          <w:p w:rsidR="005D0F91" w:rsidRDefault="005D0F91" w:rsidP="005D0F91">
            <w:pPr>
              <w:tabs>
                <w:tab w:val="left" w:pos="2620"/>
              </w:tabs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원격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저장소와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로컬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저장소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ab/>
            </w:r>
          </w:p>
          <w:p w:rsidR="005D0F91" w:rsidRDefault="005D0F91" w:rsidP="005D0F91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원격저장소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(R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emote repository):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여러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사람과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공유하기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위한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저장소로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,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파일이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원격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저장소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전용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서버에서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관리됨</w:t>
            </w:r>
          </w:p>
          <w:p w:rsidR="005D0F91" w:rsidRDefault="005D0F91" w:rsidP="005D0F91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로컬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저장소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Local Repository): PC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의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개인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전용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저장소로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작업한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내용을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원격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저장소에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업로드</w:t>
            </w:r>
          </w:p>
          <w:p w:rsidR="005D0F91" w:rsidRDefault="005D0F91" w:rsidP="005D0F91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:rsidR="005D0F91" w:rsidRPr="00FE2C76" w:rsidRDefault="005D0F91" w:rsidP="005D0F91">
            <w:pPr>
              <w:pStyle w:val="a5"/>
              <w:numPr>
                <w:ilvl w:val="0"/>
                <w:numId w:val="12"/>
              </w:numPr>
              <w:ind w:leftChars="0"/>
              <w:rPr>
                <w:rFonts w:ascii="Helvetica" w:hAnsi="Helvetica" w:hint="eastAsia"/>
                <w:b/>
                <w:color w:val="333333"/>
                <w:shd w:val="clear" w:color="auto" w:fill="FFFFFF"/>
              </w:rPr>
            </w:pPr>
            <w:r w:rsidRPr="00FE2C76">
              <w:rPr>
                <w:rFonts w:ascii="Helvetica" w:hAnsi="Helvetica" w:hint="eastAsia"/>
                <w:b/>
                <w:color w:val="333333"/>
                <w:shd w:val="clear" w:color="auto" w:fill="FFFFFF"/>
              </w:rPr>
              <w:t>변경</w:t>
            </w:r>
            <w:r w:rsidRPr="00FE2C76">
              <w:rPr>
                <w:rFonts w:ascii="Helvetica" w:hAnsi="Helvetica" w:hint="eastAsia"/>
                <w:b/>
                <w:color w:val="333333"/>
                <w:shd w:val="clear" w:color="auto" w:fill="FFFFFF"/>
              </w:rPr>
              <w:t xml:space="preserve"> </w:t>
            </w:r>
            <w:r w:rsidRPr="00FE2C76">
              <w:rPr>
                <w:rFonts w:ascii="Helvetica" w:hAnsi="Helvetica" w:hint="eastAsia"/>
                <w:b/>
                <w:color w:val="333333"/>
                <w:shd w:val="clear" w:color="auto" w:fill="FFFFFF"/>
              </w:rPr>
              <w:t>기록</w:t>
            </w:r>
          </w:p>
          <w:p w:rsidR="005D0F91" w:rsidRPr="0085618B" w:rsidRDefault="005D0F91" w:rsidP="005D0F91">
            <w:pPr>
              <w:pStyle w:val="a5"/>
              <w:numPr>
                <w:ilvl w:val="0"/>
                <w:numId w:val="13"/>
              </w:numPr>
              <w:ind w:leftChars="0"/>
              <w:rPr>
                <w:rFonts w:ascii="Helvetica" w:hAnsi="Helvetica"/>
                <w:color w:val="333333"/>
                <w:shd w:val="clear" w:color="auto" w:fill="FFFFFF"/>
              </w:rPr>
            </w:pPr>
            <w:proofErr w:type="spellStart"/>
            <w:r w:rsidRPr="0085618B">
              <w:rPr>
                <w:rFonts w:ascii="Helvetica" w:hAnsi="Helvetica"/>
                <w:color w:val="333333"/>
                <w:shd w:val="clear" w:color="auto" w:fill="FFFFFF"/>
              </w:rPr>
              <w:t>G</w:t>
            </w:r>
            <w:r w:rsidRPr="0085618B">
              <w:rPr>
                <w:rFonts w:ascii="Helvetica" w:hAnsi="Helvetica" w:hint="eastAsia"/>
                <w:color w:val="333333"/>
                <w:shd w:val="clear" w:color="auto" w:fill="FFFFFF"/>
              </w:rPr>
              <w:t>it</w:t>
            </w:r>
            <w:proofErr w:type="spellEnd"/>
            <w:r w:rsidRPr="0085618B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gramStart"/>
            <w:r w:rsidRPr="0085618B">
              <w:rPr>
                <w:rFonts w:ascii="Helvetica" w:hAnsi="Helvetica"/>
                <w:color w:val="333333"/>
                <w:shd w:val="clear" w:color="auto" w:fill="FFFFFF"/>
              </w:rPr>
              <w:t>add .</w:t>
            </w:r>
            <w:proofErr w:type="gramEnd"/>
          </w:p>
          <w:p w:rsidR="005D0F91" w:rsidRDefault="005D0F91" w:rsidP="005D0F91">
            <w:pPr>
              <w:rPr>
                <w:rStyle w:val="md-plain"/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/>
                <w:color w:val="333333"/>
                <w:shd w:val="clear" w:color="auto" w:fill="FFFFFF"/>
              </w:rPr>
              <w:t>현재</w:t>
            </w:r>
            <w:r>
              <w:rPr>
                <w:rStyle w:val="md-plain"/>
                <w:rFonts w:ascii="Helvetica" w:hAnsi="Helvetica"/>
                <w:color w:val="333333"/>
                <w:shd w:val="clear" w:color="auto" w:fill="FFFFFF"/>
              </w:rPr>
              <w:t xml:space="preserve"> working directory 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에서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/>
                <w:color w:val="333333"/>
                <w:shd w:val="clear" w:color="auto" w:fill="FFFFFF"/>
              </w:rPr>
              <w:t>commit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할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목록에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담아놓는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것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($ </w:t>
            </w:r>
            <w:proofErr w:type="spellStart"/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git</w:t>
            </w:r>
            <w:proofErr w:type="spellEnd"/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add .</w:t>
            </w:r>
            <w:r>
              <w:rPr>
                <w:rStyle w:val="md-plain"/>
                <w:rFonts w:ascii="Helvetica" w:hAnsi="Helvetica"/>
                <w:color w:val="333333"/>
                <w:shd w:val="clear" w:color="auto" w:fill="FFFFFF"/>
              </w:rPr>
              <w:t>)</w:t>
            </w:r>
            <w:proofErr w:type="gramEnd"/>
          </w:p>
          <w:p w:rsidR="005D0F91" w:rsidRDefault="005D0F91" w:rsidP="005D0F91">
            <w:pPr>
              <w:rPr>
                <w:rStyle w:val="md-plain"/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로컬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디렉토리에서</w:t>
            </w:r>
            <w:proofErr w:type="spellEnd"/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작업한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파일을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스테이징</w:t>
            </w:r>
            <w:proofErr w:type="spellEnd"/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영역에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올려놓는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것으로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,</w:t>
            </w:r>
            <w:r>
              <w:rPr>
                <w:rStyle w:val="md-plain"/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파일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선언하는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단계</w:t>
            </w:r>
          </w:p>
          <w:p w:rsidR="005D0F91" w:rsidRPr="00FE2C76" w:rsidRDefault="005D0F91" w:rsidP="005D0F91">
            <w:pPr>
              <w:rPr>
                <w:rStyle w:val="md-plain"/>
                <w:rFonts w:ascii="Helvetica" w:hAnsi="Helvetica"/>
                <w:color w:val="333333"/>
                <w:shd w:val="clear" w:color="auto" w:fill="FFFFFF"/>
              </w:rPr>
            </w:pPr>
          </w:p>
          <w:p w:rsidR="005D0F91" w:rsidRDefault="005D0F91" w:rsidP="005D0F91">
            <w:pPr>
              <w:rPr>
                <w:rStyle w:val="md-plain"/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// </w:t>
            </w:r>
            <w:proofErr w:type="spellStart"/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git</w:t>
            </w:r>
            <w:proofErr w:type="spellEnd"/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status </w:t>
            </w:r>
            <w:r>
              <w:rPr>
                <w:rStyle w:val="md-plain"/>
                <w:rFonts w:ascii="Helvetica" w:hAnsi="Helvetica"/>
                <w:color w:val="333333"/>
                <w:shd w:val="clear" w:color="auto" w:fill="FFFFFF"/>
              </w:rPr>
              <w:t>&lt;–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git</w:t>
            </w:r>
            <w:proofErr w:type="spellEnd"/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의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현재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상태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확인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  <w:t>명령어</w:t>
            </w:r>
          </w:p>
          <w:p w:rsidR="005D0F91" w:rsidRDefault="005D0F91" w:rsidP="005D0F91">
            <w:pPr>
              <w:rPr>
                <w:rStyle w:val="md-plain"/>
                <w:rFonts w:ascii="Helvetica" w:hAnsi="Helvetica" w:hint="eastAsia"/>
                <w:color w:val="33333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0E19F54" wp14:editId="1AAA4989">
                  <wp:extent cx="5731510" cy="1967230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6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0F91" w:rsidRPr="0085618B" w:rsidRDefault="005D0F91" w:rsidP="005D0F91">
            <w:pPr>
              <w:pStyle w:val="a5"/>
              <w:numPr>
                <w:ilvl w:val="0"/>
                <w:numId w:val="13"/>
              </w:numPr>
              <w:ind w:leftChars="0"/>
              <w:rPr>
                <w:rFonts w:ascii="Helvetica" w:hAnsi="Helvetica"/>
                <w:color w:val="333333"/>
                <w:shd w:val="clear" w:color="auto" w:fill="FFFFFF"/>
              </w:rPr>
            </w:pPr>
            <w:proofErr w:type="spellStart"/>
            <w:r w:rsidRPr="0085618B">
              <w:rPr>
                <w:rFonts w:ascii="Helvetica" w:hAnsi="Helvetica"/>
                <w:color w:val="333333"/>
                <w:shd w:val="clear" w:color="auto" w:fill="FFFFFF"/>
              </w:rPr>
              <w:t>Git</w:t>
            </w:r>
            <w:proofErr w:type="spellEnd"/>
            <w:r w:rsidRPr="0085618B">
              <w:rPr>
                <w:rFonts w:ascii="Helvetica" w:hAnsi="Helvetica"/>
                <w:color w:val="333333"/>
                <w:shd w:val="clear" w:color="auto" w:fill="FFFFFF"/>
              </w:rPr>
              <w:t xml:space="preserve"> commit</w:t>
            </w:r>
          </w:p>
          <w:p w:rsidR="005D0F91" w:rsidRDefault="005D0F91" w:rsidP="005D0F91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현재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소스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코드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상태를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스냅샷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찍는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것과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동일한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느낌으로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staging area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에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담겨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있는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내용을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이력으로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기록</w:t>
            </w:r>
          </w:p>
          <w:p w:rsidR="005D0F91" w:rsidRDefault="005D0F91" w:rsidP="005D0F91">
            <w:pPr>
              <w:rPr>
                <w:rFonts w:ascii="Helvetica" w:hAnsi="Helvetica" w:hint="eastAsi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변경된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파일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staging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파일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)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을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로컬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저장소에만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반영하는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것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(!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원격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서버에는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올라가지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않았음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)</w:t>
            </w:r>
          </w:p>
          <w:p w:rsidR="005D0F91" w:rsidRPr="00396DCA" w:rsidRDefault="005D0F91" w:rsidP="005D0F91">
            <w:pPr>
              <w:rPr>
                <w:rFonts w:ascii="Helvetica" w:hAnsi="Helvetica" w:hint="eastAsi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($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git</w:t>
            </w:r>
            <w:proofErr w:type="spellEnd"/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commit –m 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커밋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메시지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”)</w:t>
            </w:r>
          </w:p>
          <w:p w:rsidR="005D0F91" w:rsidRDefault="005D0F91" w:rsidP="005D0F91">
            <w:pPr>
              <w:pStyle w:val="a5"/>
              <w:numPr>
                <w:ilvl w:val="0"/>
                <w:numId w:val="13"/>
              </w:numPr>
              <w:ind w:leftChars="0"/>
              <w:rPr>
                <w:rFonts w:ascii="Helvetica" w:hAnsi="Helvetica"/>
                <w:color w:val="333333"/>
                <w:shd w:val="clear" w:color="auto" w:fill="FFFFFF"/>
              </w:rPr>
            </w:pPr>
            <w:proofErr w:type="spellStart"/>
            <w:r w:rsidRPr="0085618B">
              <w:rPr>
                <w:rFonts w:ascii="Helvetica" w:hAnsi="Helvetica"/>
                <w:color w:val="333333"/>
                <w:shd w:val="clear" w:color="auto" w:fill="FFFFFF"/>
              </w:rPr>
              <w:t>Git</w:t>
            </w:r>
            <w:proofErr w:type="spellEnd"/>
            <w:r w:rsidRPr="0085618B">
              <w:rPr>
                <w:rFonts w:ascii="Helvetica" w:hAnsi="Helvetica"/>
                <w:color w:val="333333"/>
                <w:shd w:val="clear" w:color="auto" w:fill="FFFFFF"/>
              </w:rPr>
              <w:t xml:space="preserve"> push</w:t>
            </w:r>
          </w:p>
          <w:p w:rsidR="005D0F91" w:rsidRDefault="005D0F91" w:rsidP="005D0F91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 w:rsidRPr="0085618B">
              <w:rPr>
                <w:rFonts w:ascii="Helvetica" w:hAnsi="Helvetica" w:hint="eastAsia"/>
                <w:color w:val="333333"/>
                <w:shd w:val="clear" w:color="auto" w:fill="FFFFFF"/>
              </w:rPr>
              <w:t>원격</w:t>
            </w:r>
            <w:r w:rsidRPr="0085618B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85618B">
              <w:rPr>
                <w:rFonts w:ascii="Helvetica" w:hAnsi="Helvetica" w:hint="eastAsia"/>
                <w:color w:val="333333"/>
                <w:shd w:val="clear" w:color="auto" w:fill="FFFFFF"/>
              </w:rPr>
              <w:t>저장소로</w:t>
            </w:r>
            <w:r w:rsidRPr="0085618B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85618B">
              <w:rPr>
                <w:rFonts w:ascii="Helvetica" w:hAnsi="Helvetica" w:hint="eastAsia"/>
                <w:color w:val="333333"/>
                <w:shd w:val="clear" w:color="auto" w:fill="FFFFFF"/>
              </w:rPr>
              <w:t>보내기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(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$ </w:t>
            </w:r>
            <w:proofErr w:type="spellStart"/>
            <w:r>
              <w:rPr>
                <w:rFonts w:ascii="Helvetica" w:hAnsi="Helvetica"/>
                <w:color w:val="333333"/>
                <w:shd w:val="clear" w:color="auto" w:fill="FFFFFF"/>
              </w:rPr>
              <w:t>git</w:t>
            </w:r>
            <w:proofErr w:type="spellEnd"/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push –u 000(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저장소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url</w:t>
            </w:r>
            <w:proofErr w:type="spellEnd"/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이름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)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master)</w:t>
            </w:r>
          </w:p>
          <w:p w:rsidR="005D0F91" w:rsidRDefault="005D0F91" w:rsidP="005D0F91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1D3D587" wp14:editId="06B35DD5">
                  <wp:extent cx="5731510" cy="1738630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3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0F91" w:rsidRPr="00FE2C76" w:rsidRDefault="005D0F91" w:rsidP="005D0F91">
            <w:pPr>
              <w:pStyle w:val="a5"/>
              <w:numPr>
                <w:ilvl w:val="0"/>
                <w:numId w:val="12"/>
              </w:numPr>
              <w:ind w:leftChars="0"/>
              <w:rPr>
                <w:rFonts w:ascii="Helvetica" w:hAnsi="Helvetica"/>
                <w:b/>
                <w:color w:val="333333"/>
                <w:shd w:val="clear" w:color="auto" w:fill="FFFFFF"/>
              </w:rPr>
            </w:pPr>
            <w:proofErr w:type="spellStart"/>
            <w:r w:rsidRPr="00FE2C76">
              <w:rPr>
                <w:rFonts w:ascii="Helvetica" w:hAnsi="Helvetica" w:hint="eastAsia"/>
                <w:b/>
                <w:color w:val="333333"/>
                <w:shd w:val="clear" w:color="auto" w:fill="FFFFFF"/>
              </w:rPr>
              <w:t>작업트리와</w:t>
            </w:r>
            <w:proofErr w:type="spellEnd"/>
            <w:r w:rsidRPr="00FE2C76">
              <w:rPr>
                <w:rFonts w:ascii="Helvetica" w:hAnsi="Helvetica" w:hint="eastAsia"/>
                <w:b/>
                <w:color w:val="333333"/>
                <w:shd w:val="clear" w:color="auto" w:fill="FFFFFF"/>
              </w:rPr>
              <w:t xml:space="preserve"> </w:t>
            </w:r>
            <w:r w:rsidRPr="00FE2C76">
              <w:rPr>
                <w:rFonts w:ascii="Helvetica" w:hAnsi="Helvetica" w:hint="eastAsia"/>
                <w:b/>
                <w:color w:val="333333"/>
                <w:shd w:val="clear" w:color="auto" w:fill="FFFFFF"/>
              </w:rPr>
              <w:t>인덱스</w:t>
            </w:r>
          </w:p>
          <w:p w:rsidR="005D0F91" w:rsidRDefault="005D0F91" w:rsidP="005D0F91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ndex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스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: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커밋을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실행하기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전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저장소와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작업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트리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사이에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존재하는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공간</w:t>
            </w:r>
          </w:p>
          <w:p w:rsidR="005D0F91" w:rsidRPr="00FE2C76" w:rsidRDefault="005D0F91" w:rsidP="005D0F91">
            <w:pPr>
              <w:rPr>
                <w:rFonts w:ascii="Helvetica" w:hAnsi="Helvetica" w:hint="eastAsi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C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ommit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작접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트리에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있는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변경내용을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저장소에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바로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기록하는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것이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아니라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,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사이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공간인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index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에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파일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상태를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staging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하는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것</w:t>
            </w:r>
          </w:p>
          <w:p w:rsidR="005D0F91" w:rsidRPr="00584894" w:rsidRDefault="005D0F91" w:rsidP="005D0F91">
            <w:pPr>
              <w:pStyle w:val="a5"/>
              <w:numPr>
                <w:ilvl w:val="0"/>
                <w:numId w:val="12"/>
              </w:numPr>
              <w:ind w:leftChars="0"/>
              <w:rPr>
                <w:rFonts w:ascii="Helvetica" w:hAnsi="Helvetica"/>
                <w:b/>
                <w:color w:val="333333"/>
                <w:shd w:val="clear" w:color="auto" w:fill="FFFFFF"/>
              </w:rPr>
            </w:pPr>
            <w:r w:rsidRPr="00584894">
              <w:rPr>
                <w:rFonts w:ascii="Helvetica" w:hAnsi="Helvetica"/>
                <w:b/>
                <w:color w:val="333333"/>
                <w:shd w:val="clear" w:color="auto" w:fill="FFFFFF"/>
              </w:rPr>
              <w:t>Diff</w:t>
            </w:r>
          </w:p>
          <w:p w:rsidR="005D0F91" w:rsidRPr="00584894" w:rsidRDefault="005D0F91" w:rsidP="005D0F91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333333"/>
                <w:kern w:val="0"/>
                <w:szCs w:val="20"/>
              </w:rPr>
              <w:t>리눅수에서</w:t>
            </w:r>
            <w:proofErr w:type="spellEnd"/>
            <w:r>
              <w:rPr>
                <w:rFonts w:eastAsiaTheme="minorHAnsi" w:cs="굴림" w:hint="eastAsia"/>
                <w:color w:val="333333"/>
                <w:kern w:val="0"/>
                <w:szCs w:val="20"/>
              </w:rPr>
              <w:t xml:space="preserve"> diff 명령어는 </w:t>
            </w:r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두 파일의 </w:t>
            </w:r>
            <w:proofErr w:type="spellStart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콘텐츠를</w:t>
            </w:r>
            <w:proofErr w:type="spellEnd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 </w:t>
            </w:r>
            <w:proofErr w:type="spellStart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한줄씩</w:t>
            </w:r>
            <w:proofErr w:type="spellEnd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 비교하여 서로 차이가 나는 부분을 </w:t>
            </w:r>
            <w:r>
              <w:rPr>
                <w:rFonts w:eastAsiaTheme="minorHAnsi" w:cs="굴림"/>
                <w:color w:val="333333"/>
                <w:kern w:val="0"/>
                <w:szCs w:val="20"/>
              </w:rPr>
              <w:t>요약해</w:t>
            </w:r>
            <w:r>
              <w:rPr>
                <w:rFonts w:eastAsiaTheme="minorHAnsi" w:cs="굴림" w:hint="eastAsia"/>
                <w:color w:val="333333"/>
                <w:kern w:val="0"/>
                <w:szCs w:val="20"/>
              </w:rPr>
              <w:t>서 보여줌</w:t>
            </w:r>
          </w:p>
          <w:p w:rsidR="005D0F91" w:rsidRPr="00584894" w:rsidRDefault="005D0F91" w:rsidP="005D0F91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proofErr w:type="spellStart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git</w:t>
            </w:r>
            <w:proofErr w:type="spellEnd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에서도 </w:t>
            </w:r>
            <w:r w:rsidRPr="00584894">
              <w:rPr>
                <w:rFonts w:eastAsiaTheme="minorHAnsi" w:cs="굴림체"/>
                <w:color w:val="333333"/>
                <w:kern w:val="0"/>
                <w:szCs w:val="20"/>
                <w:bdr w:val="single" w:sz="6" w:space="0" w:color="E7EAED" w:frame="1"/>
                <w:shd w:val="clear" w:color="auto" w:fill="F3F4F4"/>
              </w:rPr>
              <w:t>diff</w:t>
            </w:r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명령이 </w:t>
            </w:r>
            <w:r>
              <w:rPr>
                <w:rFonts w:eastAsiaTheme="minorHAnsi" w:cs="굴림"/>
                <w:color w:val="333333"/>
                <w:kern w:val="0"/>
                <w:szCs w:val="20"/>
              </w:rPr>
              <w:t>존</w:t>
            </w:r>
            <w:r>
              <w:rPr>
                <w:rFonts w:eastAsiaTheme="minorHAnsi" w:cs="굴림" w:hint="eastAsia"/>
                <w:color w:val="333333"/>
                <w:kern w:val="0"/>
                <w:szCs w:val="20"/>
              </w:rPr>
              <w:t>재</w:t>
            </w:r>
          </w:p>
          <w:p w:rsidR="005D0F91" w:rsidRPr="00584894" w:rsidRDefault="005D0F91" w:rsidP="005D0F91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proofErr w:type="spellStart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git</w:t>
            </w:r>
            <w:proofErr w:type="spellEnd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에서의 diff는 세가지 기본 형태의 </w:t>
            </w:r>
            <w:proofErr w:type="spellStart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트리객체나</w:t>
            </w:r>
            <w:proofErr w:type="spellEnd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 그와 유사한 객체를 </w:t>
            </w:r>
            <w:r>
              <w:rPr>
                <w:rFonts w:eastAsiaTheme="minorHAnsi" w:cs="굴림"/>
                <w:color w:val="333333"/>
                <w:kern w:val="0"/>
                <w:szCs w:val="20"/>
              </w:rPr>
              <w:t>활용</w:t>
            </w:r>
            <w:r>
              <w:rPr>
                <w:rFonts w:eastAsiaTheme="minorHAnsi" w:cs="굴림" w:hint="eastAsia"/>
                <w:color w:val="333333"/>
                <w:kern w:val="0"/>
                <w:szCs w:val="20"/>
              </w:rPr>
              <w:t>함</w:t>
            </w:r>
          </w:p>
          <w:p w:rsidR="005D0F91" w:rsidRPr="00584894" w:rsidRDefault="005D0F91" w:rsidP="005D0F91">
            <w:pPr>
              <w:widowControl/>
              <w:numPr>
                <w:ilvl w:val="1"/>
                <w:numId w:val="14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전체 </w:t>
            </w:r>
            <w:proofErr w:type="spellStart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커밋</w:t>
            </w:r>
            <w:proofErr w:type="spellEnd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 그래프 내에 있는 임의의 트리 객체</w:t>
            </w:r>
          </w:p>
          <w:p w:rsidR="005D0F91" w:rsidRPr="00584894" w:rsidRDefault="005D0F91" w:rsidP="005D0F91">
            <w:pPr>
              <w:widowControl/>
              <w:numPr>
                <w:ilvl w:val="1"/>
                <w:numId w:val="14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사용자의 </w:t>
            </w:r>
            <w:proofErr w:type="spellStart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작업디렉토리</w:t>
            </w:r>
            <w:proofErr w:type="spellEnd"/>
          </w:p>
          <w:p w:rsidR="005D0F91" w:rsidRPr="00584894" w:rsidRDefault="005D0F91" w:rsidP="005D0F91">
            <w:pPr>
              <w:widowControl/>
              <w:numPr>
                <w:ilvl w:val="1"/>
                <w:numId w:val="14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인덱스</w:t>
            </w:r>
          </w:p>
          <w:p w:rsidR="005D0F91" w:rsidRPr="00584894" w:rsidRDefault="005D0F91" w:rsidP="005D0F91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proofErr w:type="spellStart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lastRenderedPageBreak/>
              <w:t>git</w:t>
            </w:r>
            <w:proofErr w:type="spellEnd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 diff</w:t>
            </w:r>
          </w:p>
          <w:p w:rsidR="005D0F91" w:rsidRPr="00584894" w:rsidRDefault="005D0F91" w:rsidP="005D0F91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eastAsiaTheme="minorHAnsi" w:cs="굴림체"/>
                <w:color w:val="333333"/>
                <w:kern w:val="0"/>
                <w:szCs w:val="20"/>
              </w:rPr>
            </w:pPr>
            <w:r w:rsidRPr="00584894">
              <w:rPr>
                <w:rFonts w:eastAsiaTheme="minorHAnsi" w:cs="굴림체"/>
                <w:color w:val="0000FF"/>
                <w:kern w:val="0"/>
                <w:szCs w:val="20"/>
              </w:rPr>
              <w:t xml:space="preserve">$ </w:t>
            </w:r>
            <w:proofErr w:type="spellStart"/>
            <w:r w:rsidRPr="00584894">
              <w:rPr>
                <w:rFonts w:eastAsiaTheme="minorHAnsi" w:cs="굴림체"/>
                <w:color w:val="0000FF"/>
                <w:kern w:val="0"/>
                <w:szCs w:val="20"/>
              </w:rPr>
              <w:t>git</w:t>
            </w:r>
            <w:proofErr w:type="spellEnd"/>
            <w:r w:rsidRPr="00584894">
              <w:rPr>
                <w:rFonts w:eastAsiaTheme="minorHAnsi" w:cs="굴림체"/>
                <w:color w:val="333333"/>
                <w:kern w:val="0"/>
                <w:szCs w:val="20"/>
              </w:rPr>
              <w:t xml:space="preserve"> </w:t>
            </w:r>
            <w:r w:rsidRPr="00584894">
              <w:rPr>
                <w:rFonts w:eastAsiaTheme="minorHAnsi" w:cs="굴림체"/>
                <w:color w:val="3300AA"/>
                <w:kern w:val="0"/>
                <w:szCs w:val="20"/>
              </w:rPr>
              <w:t>diff</w:t>
            </w:r>
          </w:p>
          <w:p w:rsidR="005D0F91" w:rsidRPr="00584894" w:rsidRDefault="005D0F91" w:rsidP="005D0F9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proofErr w:type="spellStart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작업디렉토리와</w:t>
            </w:r>
            <w:proofErr w:type="spellEnd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 인덱스 간의 차이점을 보여준다. </w:t>
            </w:r>
            <w:proofErr w:type="spellStart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작업디렉토리에서</w:t>
            </w:r>
            <w:proofErr w:type="spellEnd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 </w:t>
            </w:r>
            <w:proofErr w:type="spellStart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변경된사항으로</w:t>
            </w:r>
            <w:proofErr w:type="spellEnd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, </w:t>
            </w:r>
            <w:proofErr w:type="spellStart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다음커밋동안</w:t>
            </w:r>
            <w:proofErr w:type="spellEnd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 준비된 상태(onstage)가 될 후보 항복들을 보여주는 것.</w:t>
            </w:r>
          </w:p>
          <w:p w:rsidR="005D0F91" w:rsidRPr="00584894" w:rsidRDefault="005D0F91" w:rsidP="005D0F91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eastAsiaTheme="minorHAnsi" w:cs="굴림체"/>
                <w:color w:val="333333"/>
                <w:kern w:val="0"/>
                <w:szCs w:val="20"/>
              </w:rPr>
            </w:pPr>
            <w:r w:rsidRPr="00584894">
              <w:rPr>
                <w:rFonts w:eastAsiaTheme="minorHAnsi" w:cs="굴림체"/>
                <w:color w:val="0000FF"/>
                <w:kern w:val="0"/>
                <w:szCs w:val="20"/>
              </w:rPr>
              <w:t xml:space="preserve">$ </w:t>
            </w:r>
            <w:proofErr w:type="spellStart"/>
            <w:r w:rsidRPr="00584894">
              <w:rPr>
                <w:rFonts w:eastAsiaTheme="minorHAnsi" w:cs="굴림체"/>
                <w:color w:val="0000FF"/>
                <w:kern w:val="0"/>
                <w:szCs w:val="20"/>
              </w:rPr>
              <w:t>git</w:t>
            </w:r>
            <w:proofErr w:type="spellEnd"/>
            <w:r w:rsidRPr="00584894">
              <w:rPr>
                <w:rFonts w:eastAsiaTheme="minorHAnsi" w:cs="굴림체"/>
                <w:color w:val="333333"/>
                <w:kern w:val="0"/>
                <w:szCs w:val="20"/>
              </w:rPr>
              <w:t xml:space="preserve"> </w:t>
            </w:r>
            <w:r w:rsidRPr="00584894">
              <w:rPr>
                <w:rFonts w:eastAsiaTheme="minorHAnsi" w:cs="굴림체"/>
                <w:color w:val="3300AA"/>
                <w:kern w:val="0"/>
                <w:szCs w:val="20"/>
              </w:rPr>
              <w:t>diff</w:t>
            </w:r>
            <w:r w:rsidRPr="00584894">
              <w:rPr>
                <w:rFonts w:eastAsiaTheme="minorHAnsi" w:cs="굴림체"/>
                <w:color w:val="333333"/>
                <w:kern w:val="0"/>
                <w:szCs w:val="20"/>
              </w:rPr>
              <w:t xml:space="preserve"> HEAD</w:t>
            </w:r>
          </w:p>
          <w:p w:rsidR="005D0F91" w:rsidRPr="00584894" w:rsidRDefault="005D0F91" w:rsidP="005D0F9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작업 </w:t>
            </w:r>
            <w:proofErr w:type="spellStart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디렉토리와</w:t>
            </w:r>
            <w:proofErr w:type="spellEnd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 HEAD를 비교해준다.</w:t>
            </w:r>
          </w:p>
          <w:p w:rsidR="005D0F91" w:rsidRPr="00584894" w:rsidRDefault="005D0F91" w:rsidP="005D0F91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eastAsiaTheme="minorHAnsi" w:cs="굴림체"/>
                <w:color w:val="333333"/>
                <w:kern w:val="0"/>
                <w:szCs w:val="20"/>
              </w:rPr>
            </w:pPr>
            <w:r w:rsidRPr="00584894">
              <w:rPr>
                <w:rFonts w:eastAsiaTheme="minorHAnsi" w:cs="굴림체"/>
                <w:color w:val="0000FF"/>
                <w:kern w:val="0"/>
                <w:szCs w:val="20"/>
              </w:rPr>
              <w:t xml:space="preserve">$ </w:t>
            </w:r>
            <w:proofErr w:type="spellStart"/>
            <w:r w:rsidRPr="00584894">
              <w:rPr>
                <w:rFonts w:eastAsiaTheme="minorHAnsi" w:cs="굴림체"/>
                <w:color w:val="0000FF"/>
                <w:kern w:val="0"/>
                <w:szCs w:val="20"/>
              </w:rPr>
              <w:t>git</w:t>
            </w:r>
            <w:proofErr w:type="spellEnd"/>
            <w:r w:rsidRPr="00584894">
              <w:rPr>
                <w:rFonts w:eastAsiaTheme="minorHAnsi" w:cs="굴림체"/>
                <w:color w:val="333333"/>
                <w:kern w:val="0"/>
                <w:szCs w:val="20"/>
              </w:rPr>
              <w:t xml:space="preserve"> </w:t>
            </w:r>
            <w:r w:rsidRPr="00584894">
              <w:rPr>
                <w:rFonts w:eastAsiaTheme="minorHAnsi" w:cs="굴림체"/>
                <w:color w:val="3300AA"/>
                <w:kern w:val="0"/>
                <w:szCs w:val="20"/>
              </w:rPr>
              <w:t>diff</w:t>
            </w:r>
            <w:r w:rsidRPr="00584894">
              <w:rPr>
                <w:rFonts w:eastAsiaTheme="minorHAnsi" w:cs="굴림체"/>
                <w:color w:val="333333"/>
                <w:kern w:val="0"/>
                <w:szCs w:val="20"/>
              </w:rPr>
              <w:t xml:space="preserve"> </w:t>
            </w:r>
            <w:r w:rsidRPr="00584894">
              <w:rPr>
                <w:rFonts w:eastAsiaTheme="minorHAnsi" w:cs="굴림체"/>
                <w:color w:val="0000CC"/>
                <w:kern w:val="0"/>
                <w:szCs w:val="20"/>
              </w:rPr>
              <w:t>--cached</w:t>
            </w:r>
          </w:p>
          <w:p w:rsidR="005D0F91" w:rsidRPr="00584894" w:rsidRDefault="005D0F91" w:rsidP="005D0F9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인덱스와 HEAD를 비교해준다.</w:t>
            </w:r>
          </w:p>
          <w:p w:rsidR="005D0F91" w:rsidRPr="00584894" w:rsidRDefault="005D0F91" w:rsidP="005D0F91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eastAsiaTheme="minorHAnsi" w:cs="굴림체"/>
                <w:color w:val="333333"/>
                <w:kern w:val="0"/>
                <w:szCs w:val="20"/>
              </w:rPr>
            </w:pPr>
            <w:r w:rsidRPr="00584894">
              <w:rPr>
                <w:rFonts w:eastAsiaTheme="minorHAnsi" w:cs="굴림체"/>
                <w:color w:val="0000FF"/>
                <w:kern w:val="0"/>
                <w:szCs w:val="20"/>
              </w:rPr>
              <w:t xml:space="preserve">$ </w:t>
            </w:r>
            <w:proofErr w:type="spellStart"/>
            <w:r w:rsidRPr="00584894">
              <w:rPr>
                <w:rFonts w:eastAsiaTheme="minorHAnsi" w:cs="굴림체"/>
                <w:color w:val="0000FF"/>
                <w:kern w:val="0"/>
                <w:szCs w:val="20"/>
              </w:rPr>
              <w:t>git</w:t>
            </w:r>
            <w:proofErr w:type="spellEnd"/>
            <w:r w:rsidRPr="00584894">
              <w:rPr>
                <w:rFonts w:eastAsiaTheme="minorHAnsi" w:cs="굴림체"/>
                <w:color w:val="333333"/>
                <w:kern w:val="0"/>
                <w:szCs w:val="20"/>
              </w:rPr>
              <w:t xml:space="preserve"> </w:t>
            </w:r>
            <w:r w:rsidRPr="00584894">
              <w:rPr>
                <w:rFonts w:eastAsiaTheme="minorHAnsi" w:cs="굴림체"/>
                <w:color w:val="3300AA"/>
                <w:kern w:val="0"/>
                <w:szCs w:val="20"/>
              </w:rPr>
              <w:t>diff</w:t>
            </w:r>
            <w:r w:rsidRPr="00584894">
              <w:rPr>
                <w:rFonts w:eastAsiaTheme="minorHAnsi" w:cs="굴림체"/>
                <w:color w:val="333333"/>
                <w:kern w:val="0"/>
                <w:szCs w:val="20"/>
              </w:rPr>
              <w:t xml:space="preserve"> HEAD^ HEAD</w:t>
            </w:r>
          </w:p>
          <w:p w:rsidR="005D0F91" w:rsidRPr="00584894" w:rsidRDefault="005D0F91" w:rsidP="005D0F9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이전 헤드와 현재 헤드의 비교</w:t>
            </w:r>
          </w:p>
          <w:p w:rsidR="005D0F91" w:rsidRPr="00584894" w:rsidRDefault="005D0F91" w:rsidP="005D0F91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eastAsiaTheme="minorHAnsi" w:cs="굴림체"/>
                <w:color w:val="333333"/>
                <w:kern w:val="0"/>
                <w:szCs w:val="20"/>
              </w:rPr>
            </w:pPr>
            <w:r w:rsidRPr="00584894">
              <w:rPr>
                <w:rFonts w:eastAsiaTheme="minorHAnsi" w:cs="굴림체"/>
                <w:color w:val="0000FF"/>
                <w:kern w:val="0"/>
                <w:szCs w:val="20"/>
              </w:rPr>
              <w:t xml:space="preserve">$ </w:t>
            </w:r>
            <w:proofErr w:type="spellStart"/>
            <w:r w:rsidRPr="00584894">
              <w:rPr>
                <w:rFonts w:eastAsiaTheme="minorHAnsi" w:cs="굴림체"/>
                <w:color w:val="0000FF"/>
                <w:kern w:val="0"/>
                <w:szCs w:val="20"/>
              </w:rPr>
              <w:t>git</w:t>
            </w:r>
            <w:proofErr w:type="spellEnd"/>
            <w:r w:rsidRPr="00584894">
              <w:rPr>
                <w:rFonts w:eastAsiaTheme="minorHAnsi" w:cs="굴림체"/>
                <w:color w:val="333333"/>
                <w:kern w:val="0"/>
                <w:szCs w:val="20"/>
              </w:rPr>
              <w:t xml:space="preserve"> </w:t>
            </w:r>
            <w:r w:rsidRPr="00584894">
              <w:rPr>
                <w:rFonts w:eastAsiaTheme="minorHAnsi" w:cs="굴림체"/>
                <w:color w:val="3300AA"/>
                <w:kern w:val="0"/>
                <w:szCs w:val="20"/>
              </w:rPr>
              <w:t>diff</w:t>
            </w:r>
            <w:r w:rsidRPr="00584894">
              <w:rPr>
                <w:rFonts w:eastAsiaTheme="minorHAnsi" w:cs="굴림체"/>
                <w:color w:val="333333"/>
                <w:kern w:val="0"/>
                <w:szCs w:val="20"/>
              </w:rPr>
              <w:t xml:space="preserve"> </w:t>
            </w:r>
            <w:r w:rsidRPr="00584894">
              <w:rPr>
                <w:rFonts w:eastAsiaTheme="minorHAnsi" w:cs="굴림체"/>
                <w:color w:val="0000CC"/>
                <w:kern w:val="0"/>
                <w:szCs w:val="20"/>
              </w:rPr>
              <w:t>--cached</w:t>
            </w:r>
            <w:r w:rsidRPr="00584894">
              <w:rPr>
                <w:rFonts w:eastAsiaTheme="minorHAnsi" w:cs="굴림체"/>
                <w:color w:val="333333"/>
                <w:kern w:val="0"/>
                <w:szCs w:val="20"/>
              </w:rPr>
              <w:t xml:space="preserve"> [ commit ]</w:t>
            </w:r>
          </w:p>
          <w:p w:rsidR="005D0F91" w:rsidRPr="00584894" w:rsidRDefault="005D0F91" w:rsidP="005D0F9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onstage상황과 지정된 </w:t>
            </w:r>
            <w:proofErr w:type="spellStart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커밋간의</w:t>
            </w:r>
            <w:proofErr w:type="spellEnd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 차이점</w:t>
            </w:r>
          </w:p>
          <w:p w:rsidR="005D0F91" w:rsidRPr="00584894" w:rsidRDefault="005D0F91" w:rsidP="005D0F91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eastAsiaTheme="minorHAnsi" w:cs="굴림체"/>
                <w:color w:val="333333"/>
                <w:kern w:val="0"/>
                <w:szCs w:val="20"/>
              </w:rPr>
            </w:pPr>
            <w:r w:rsidRPr="00584894">
              <w:rPr>
                <w:rFonts w:eastAsiaTheme="minorHAnsi" w:cs="굴림체"/>
                <w:color w:val="0000FF"/>
                <w:kern w:val="0"/>
                <w:szCs w:val="20"/>
              </w:rPr>
              <w:t xml:space="preserve">$ </w:t>
            </w:r>
            <w:proofErr w:type="spellStart"/>
            <w:r w:rsidRPr="00584894">
              <w:rPr>
                <w:rFonts w:eastAsiaTheme="minorHAnsi" w:cs="굴림체"/>
                <w:color w:val="0000FF"/>
                <w:kern w:val="0"/>
                <w:szCs w:val="20"/>
              </w:rPr>
              <w:t>git</w:t>
            </w:r>
            <w:proofErr w:type="spellEnd"/>
            <w:r w:rsidRPr="00584894">
              <w:rPr>
                <w:rFonts w:eastAsiaTheme="minorHAnsi" w:cs="굴림체"/>
                <w:color w:val="333333"/>
                <w:kern w:val="0"/>
                <w:szCs w:val="20"/>
              </w:rPr>
              <w:t xml:space="preserve"> </w:t>
            </w:r>
            <w:r w:rsidRPr="00584894">
              <w:rPr>
                <w:rFonts w:eastAsiaTheme="minorHAnsi" w:cs="굴림체"/>
                <w:color w:val="3300AA"/>
                <w:kern w:val="0"/>
                <w:szCs w:val="20"/>
              </w:rPr>
              <w:t>diff</w:t>
            </w:r>
            <w:r w:rsidRPr="00584894">
              <w:rPr>
                <w:rFonts w:eastAsiaTheme="minorHAnsi" w:cs="굴림체"/>
                <w:color w:val="333333"/>
                <w:kern w:val="0"/>
                <w:szCs w:val="20"/>
              </w:rPr>
              <w:t xml:space="preserve"> [ commit </w:t>
            </w:r>
            <w:r w:rsidRPr="00584894">
              <w:rPr>
                <w:rFonts w:eastAsiaTheme="minorHAnsi" w:cs="굴림체"/>
                <w:color w:val="116644"/>
                <w:kern w:val="0"/>
                <w:szCs w:val="20"/>
              </w:rPr>
              <w:t>1</w:t>
            </w:r>
            <w:r w:rsidRPr="00584894">
              <w:rPr>
                <w:rFonts w:eastAsiaTheme="minorHAnsi" w:cs="굴림체"/>
                <w:color w:val="333333"/>
                <w:kern w:val="0"/>
                <w:szCs w:val="20"/>
              </w:rPr>
              <w:t xml:space="preserve"> ] [ commit </w:t>
            </w:r>
            <w:r w:rsidRPr="00584894">
              <w:rPr>
                <w:rFonts w:eastAsiaTheme="minorHAnsi" w:cs="굴림체"/>
                <w:color w:val="116644"/>
                <w:kern w:val="0"/>
                <w:szCs w:val="20"/>
              </w:rPr>
              <w:t>2</w:t>
            </w:r>
            <w:r w:rsidRPr="00584894">
              <w:rPr>
                <w:rFonts w:eastAsiaTheme="minorHAnsi" w:cs="굴림체"/>
                <w:color w:val="333333"/>
                <w:kern w:val="0"/>
                <w:szCs w:val="20"/>
              </w:rPr>
              <w:t xml:space="preserve"> ]</w:t>
            </w:r>
          </w:p>
          <w:p w:rsidR="005D0F91" w:rsidRPr="00584894" w:rsidRDefault="005D0F91" w:rsidP="005D0F9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두 </w:t>
            </w:r>
            <w:proofErr w:type="spellStart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>커밋과의</w:t>
            </w:r>
            <w:proofErr w:type="spellEnd"/>
            <w:r w:rsidRPr="00584894">
              <w:rPr>
                <w:rFonts w:eastAsiaTheme="minorHAnsi" w:cs="굴림"/>
                <w:color w:val="333333"/>
                <w:kern w:val="0"/>
                <w:szCs w:val="20"/>
              </w:rPr>
              <w:t xml:space="preserve"> 차이점</w:t>
            </w:r>
          </w:p>
          <w:p w:rsidR="005D0F91" w:rsidRPr="00F656C1" w:rsidRDefault="005D0F91" w:rsidP="005D0F91">
            <w:pPr>
              <w:pStyle w:val="a5"/>
              <w:numPr>
                <w:ilvl w:val="0"/>
                <w:numId w:val="12"/>
              </w:numPr>
              <w:ind w:leftChars="0"/>
              <w:rPr>
                <w:rFonts w:ascii="Helvetica" w:hAnsi="Helvetica"/>
                <w:b/>
                <w:color w:val="333333"/>
                <w:shd w:val="clear" w:color="auto" w:fill="FFFFFF"/>
              </w:rPr>
            </w:pPr>
            <w:r w:rsidRPr="00F656C1">
              <w:rPr>
                <w:rFonts w:ascii="Helvetica" w:hAnsi="Helvetica" w:hint="eastAsia"/>
                <w:b/>
                <w:color w:val="333333"/>
                <w:shd w:val="clear" w:color="auto" w:fill="FFFFFF"/>
              </w:rPr>
              <w:t>B</w:t>
            </w:r>
            <w:r w:rsidRPr="00F656C1">
              <w:rPr>
                <w:rFonts w:ascii="Helvetica" w:hAnsi="Helvetica"/>
                <w:b/>
                <w:color w:val="333333"/>
                <w:shd w:val="clear" w:color="auto" w:fill="FFFFFF"/>
              </w:rPr>
              <w:t>isect</w:t>
            </w:r>
          </w:p>
          <w:p w:rsidR="005D0F91" w:rsidRPr="00584894" w:rsidRDefault="005D0F91" w:rsidP="005D0F9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proofErr w:type="spellStart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git</w:t>
            </w:r>
            <w:proofErr w:type="spellEnd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을 활용하다가, 프로그램이 뭔가 결함이 있어 작동하지 않는다고 가정하자. 이전의 작동하는 </w:t>
            </w:r>
            <w:proofErr w:type="spellStart"/>
            <w:r w:rsidRPr="00F656C1">
              <w:rPr>
                <w:rFonts w:eastAsiaTheme="minorHAnsi" w:cs="굴림체"/>
                <w:color w:val="333333"/>
                <w:kern w:val="0"/>
                <w:szCs w:val="20"/>
                <w:bdr w:val="single" w:sz="6" w:space="0" w:color="E7EAED" w:frame="1"/>
                <w:shd w:val="clear" w:color="auto" w:fill="F3F4F4"/>
              </w:rPr>
              <w:t>나쁜</w:t>
            </w:r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버전이</w:t>
            </w:r>
            <w:proofErr w:type="spellEnd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 아니라, </w:t>
            </w:r>
            <w:r w:rsidRPr="00F656C1">
              <w:rPr>
                <w:rFonts w:eastAsiaTheme="minorHAnsi" w:cs="굴림체"/>
                <w:color w:val="333333"/>
                <w:kern w:val="0"/>
                <w:szCs w:val="20"/>
                <w:bdr w:val="single" w:sz="6" w:space="0" w:color="E7EAED" w:frame="1"/>
                <w:shd w:val="clear" w:color="auto" w:fill="F3F4F4"/>
              </w:rPr>
              <w:t>좋은</w:t>
            </w:r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 버전을 찾아</w:t>
            </w:r>
            <w:r w:rsidRPr="00F656C1">
              <w:rPr>
                <w:rFonts w:eastAsiaTheme="minorHAnsi" w:cs="굴림" w:hint="eastAsia"/>
                <w:color w:val="333333"/>
                <w:kern w:val="0"/>
                <w:szCs w:val="20"/>
              </w:rPr>
              <w:t>야 할 때,</w:t>
            </w:r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 </w:t>
            </w:r>
            <w:r w:rsidRPr="00F656C1">
              <w:rPr>
                <w:rFonts w:eastAsiaTheme="minorHAnsi" w:cs="굴림" w:hint="eastAsia"/>
                <w:color w:val="333333"/>
                <w:kern w:val="0"/>
                <w:szCs w:val="20"/>
              </w:rPr>
              <w:t>해당 명령어로 확인 가능</w:t>
            </w:r>
          </w:p>
          <w:p w:rsidR="005D0F91" w:rsidRPr="00584894" w:rsidRDefault="005D0F91" w:rsidP="005D0F9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r w:rsidRPr="00F656C1">
              <w:rPr>
                <w:rFonts w:eastAsiaTheme="minorHAnsi" w:cs="굴림체"/>
                <w:color w:val="333333"/>
                <w:kern w:val="0"/>
                <w:szCs w:val="20"/>
                <w:bdr w:val="single" w:sz="6" w:space="0" w:color="E7EAED" w:frame="1"/>
                <w:shd w:val="clear" w:color="auto" w:fill="F3F4F4"/>
              </w:rPr>
              <w:t>bisect</w:t>
            </w:r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는 한쪽 끝에서는 좋은 동작을 기준으로, 한쪽 끝에서는 나쁜 동작을 기준으로 범위를 좁혀가면서 새 </w:t>
            </w:r>
            <w:proofErr w:type="spellStart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커밋을</w:t>
            </w:r>
            <w:proofErr w:type="spellEnd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 선택하게 되는 과정이고, 결과적으로 잘못된 동작이 도입된 </w:t>
            </w:r>
            <w:proofErr w:type="spellStart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커밋에</w:t>
            </w:r>
            <w:proofErr w:type="spellEnd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 도달 </w:t>
            </w:r>
            <w:r w:rsidRPr="00F656C1">
              <w:rPr>
                <w:rFonts w:eastAsiaTheme="minorHAnsi" w:cs="굴림" w:hint="eastAsia"/>
                <w:color w:val="333333"/>
                <w:kern w:val="0"/>
                <w:szCs w:val="20"/>
              </w:rPr>
              <w:t>가능</w:t>
            </w:r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br/>
              <w:t>한마디로, 이분검색을 통해 디버깅해가는 과정</w:t>
            </w:r>
            <w:r w:rsidRPr="00F656C1">
              <w:rPr>
                <w:rFonts w:eastAsiaTheme="minorHAnsi" w:cs="굴림" w:hint="eastAsia"/>
                <w:color w:val="333333"/>
                <w:kern w:val="0"/>
                <w:szCs w:val="20"/>
              </w:rPr>
              <w:t>을 의미함</w:t>
            </w:r>
          </w:p>
          <w:p w:rsidR="005D0F91" w:rsidRPr="00F656C1" w:rsidRDefault="005D0F91" w:rsidP="005D0F91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ind w:left="-360"/>
              <w:jc w:val="left"/>
              <w:rPr>
                <w:rFonts w:eastAsiaTheme="minorHAnsi" w:cs="굴림체"/>
                <w:color w:val="333333"/>
                <w:kern w:val="0"/>
                <w:szCs w:val="20"/>
              </w:rPr>
            </w:pPr>
            <w:r w:rsidRPr="00F656C1">
              <w:rPr>
                <w:rFonts w:eastAsiaTheme="minorHAnsi" w:cs="굴림체"/>
                <w:color w:val="0000FF"/>
                <w:kern w:val="0"/>
                <w:szCs w:val="20"/>
              </w:rPr>
              <w:lastRenderedPageBreak/>
              <w:t xml:space="preserve">$ </w:t>
            </w:r>
            <w:proofErr w:type="spellStart"/>
            <w:r w:rsidRPr="00F656C1">
              <w:rPr>
                <w:rFonts w:eastAsiaTheme="minorHAnsi" w:cs="굴림체"/>
                <w:color w:val="0000FF"/>
                <w:kern w:val="0"/>
                <w:szCs w:val="20"/>
              </w:rPr>
              <w:t>git</w:t>
            </w:r>
            <w:proofErr w:type="spellEnd"/>
            <w:r w:rsidRPr="00F656C1">
              <w:rPr>
                <w:rFonts w:eastAsiaTheme="minorHAnsi" w:cs="굴림체"/>
                <w:color w:val="333333"/>
                <w:kern w:val="0"/>
                <w:szCs w:val="20"/>
              </w:rPr>
              <w:t xml:space="preserve"> bisect </w:t>
            </w:r>
            <w:r w:rsidRPr="00F656C1">
              <w:rPr>
                <w:rFonts w:eastAsiaTheme="minorHAnsi" w:cs="굴림체"/>
                <w:color w:val="3300AA"/>
                <w:kern w:val="0"/>
                <w:szCs w:val="20"/>
              </w:rPr>
              <w:t>start</w:t>
            </w:r>
          </w:p>
          <w:p w:rsidR="005D0F91" w:rsidRPr="00F656C1" w:rsidRDefault="005D0F91" w:rsidP="005D0F9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이분 검색을 위한 새로운 </w:t>
            </w:r>
            <w:proofErr w:type="spellStart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브랜치가</w:t>
            </w:r>
            <w:proofErr w:type="spellEnd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 생성되는 </w:t>
            </w:r>
            <w:r>
              <w:rPr>
                <w:rFonts w:eastAsiaTheme="minorHAnsi" w:cs="굴림"/>
                <w:color w:val="333333"/>
                <w:kern w:val="0"/>
                <w:szCs w:val="20"/>
              </w:rPr>
              <w:t>순간</w:t>
            </w:r>
          </w:p>
          <w:p w:rsidR="005D0F91" w:rsidRPr="00F656C1" w:rsidRDefault="005D0F91" w:rsidP="005D0F91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eastAsiaTheme="minorHAnsi" w:cs="굴림체"/>
                <w:color w:val="333333"/>
                <w:kern w:val="0"/>
                <w:szCs w:val="20"/>
              </w:rPr>
            </w:pPr>
            <w:r w:rsidRPr="00F656C1">
              <w:rPr>
                <w:rFonts w:eastAsiaTheme="minorHAnsi" w:cs="굴림체"/>
                <w:color w:val="0000FF"/>
                <w:kern w:val="0"/>
                <w:szCs w:val="20"/>
              </w:rPr>
              <w:t xml:space="preserve">$ </w:t>
            </w:r>
            <w:proofErr w:type="spellStart"/>
            <w:r w:rsidRPr="00F656C1">
              <w:rPr>
                <w:rFonts w:eastAsiaTheme="minorHAnsi" w:cs="굴림체"/>
                <w:color w:val="0000FF"/>
                <w:kern w:val="0"/>
                <w:szCs w:val="20"/>
              </w:rPr>
              <w:t>git</w:t>
            </w:r>
            <w:proofErr w:type="spellEnd"/>
            <w:r w:rsidRPr="00F656C1">
              <w:rPr>
                <w:rFonts w:eastAsiaTheme="minorHAnsi" w:cs="굴림체"/>
                <w:color w:val="333333"/>
                <w:kern w:val="0"/>
                <w:szCs w:val="20"/>
              </w:rPr>
              <w:t xml:space="preserve"> bisect bad</w:t>
            </w:r>
          </w:p>
          <w:p w:rsidR="005D0F91" w:rsidRPr="00F656C1" w:rsidRDefault="005D0F91" w:rsidP="005D0F9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현재 헤드(HEAD)에 문제가 있음을</w:t>
            </w:r>
            <w:r>
              <w:rPr>
                <w:rFonts w:eastAsiaTheme="minorHAnsi" w:cs="굴림" w:hint="eastAsia"/>
                <w:color w:val="333333"/>
                <w:kern w:val="0"/>
                <w:szCs w:val="20"/>
              </w:rPr>
              <w:t xml:space="preserve"> 알려주거나</w:t>
            </w:r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, </w:t>
            </w:r>
            <w:r w:rsidRPr="00F656C1">
              <w:rPr>
                <w:rFonts w:eastAsiaTheme="minorHAnsi" w:cs="굴림체"/>
                <w:color w:val="333333"/>
                <w:kern w:val="0"/>
                <w:szCs w:val="20"/>
                <w:bdr w:val="single" w:sz="6" w:space="0" w:color="E7EAED" w:frame="1"/>
                <w:shd w:val="clear" w:color="auto" w:fill="F3F4F4"/>
              </w:rPr>
              <w:t>bad</w:t>
            </w:r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명령어 뒤에 </w:t>
            </w:r>
            <w:proofErr w:type="spellStart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커밋</w:t>
            </w:r>
            <w:proofErr w:type="spellEnd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id를 남겨서 bad </w:t>
            </w:r>
            <w:proofErr w:type="spellStart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커밋이</w:t>
            </w:r>
            <w:proofErr w:type="spellEnd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 무엇인지 </w:t>
            </w:r>
            <w:r>
              <w:rPr>
                <w:rFonts w:eastAsiaTheme="minorHAnsi" w:cs="굴림" w:hint="eastAsia"/>
                <w:color w:val="333333"/>
                <w:kern w:val="0"/>
                <w:szCs w:val="20"/>
              </w:rPr>
              <w:t>확인 가능</w:t>
            </w:r>
          </w:p>
          <w:p w:rsidR="005D0F91" w:rsidRPr="00F656C1" w:rsidRDefault="005D0F91" w:rsidP="005D0F91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eastAsiaTheme="minorHAnsi" w:cs="굴림체"/>
                <w:color w:val="333333"/>
                <w:kern w:val="0"/>
                <w:szCs w:val="20"/>
              </w:rPr>
            </w:pPr>
            <w:r w:rsidRPr="00F656C1">
              <w:rPr>
                <w:rFonts w:eastAsiaTheme="minorHAnsi" w:cs="굴림체"/>
                <w:color w:val="0000FF"/>
                <w:kern w:val="0"/>
                <w:szCs w:val="20"/>
              </w:rPr>
              <w:t xml:space="preserve">$ </w:t>
            </w:r>
            <w:proofErr w:type="spellStart"/>
            <w:r w:rsidRPr="00F656C1">
              <w:rPr>
                <w:rFonts w:eastAsiaTheme="minorHAnsi" w:cs="굴림체"/>
                <w:color w:val="0000FF"/>
                <w:kern w:val="0"/>
                <w:szCs w:val="20"/>
              </w:rPr>
              <w:t>git</w:t>
            </w:r>
            <w:proofErr w:type="spellEnd"/>
            <w:r w:rsidRPr="00F656C1">
              <w:rPr>
                <w:rFonts w:eastAsiaTheme="minorHAnsi" w:cs="굴림체"/>
                <w:color w:val="333333"/>
                <w:kern w:val="0"/>
                <w:szCs w:val="20"/>
              </w:rPr>
              <w:t xml:space="preserve"> bisect good [ </w:t>
            </w:r>
            <w:proofErr w:type="spellStart"/>
            <w:r w:rsidRPr="00F656C1">
              <w:rPr>
                <w:rFonts w:eastAsiaTheme="minorHAnsi" w:cs="굴림체"/>
                <w:color w:val="333333"/>
                <w:kern w:val="0"/>
                <w:szCs w:val="20"/>
              </w:rPr>
              <w:t>commit_ID</w:t>
            </w:r>
            <w:proofErr w:type="spellEnd"/>
            <w:r w:rsidRPr="00F656C1">
              <w:rPr>
                <w:rFonts w:eastAsiaTheme="minorHAnsi" w:cs="굴림체"/>
                <w:color w:val="333333"/>
                <w:kern w:val="0"/>
                <w:szCs w:val="20"/>
              </w:rPr>
              <w:t xml:space="preserve"> ]</w:t>
            </w:r>
          </w:p>
          <w:p w:rsidR="005D0F91" w:rsidRPr="00F656C1" w:rsidRDefault="005D0F91" w:rsidP="005D0F9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오류가 없는 </w:t>
            </w:r>
            <w:proofErr w:type="spellStart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커밋을</w:t>
            </w:r>
            <w:proofErr w:type="spellEnd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color w:val="333333"/>
                <w:kern w:val="0"/>
                <w:szCs w:val="20"/>
              </w:rPr>
              <w:t>알려</w:t>
            </w:r>
            <w:r>
              <w:rPr>
                <w:rFonts w:eastAsiaTheme="minorHAnsi" w:cs="굴림" w:hint="eastAsia"/>
                <w:color w:val="333333"/>
                <w:kern w:val="0"/>
                <w:szCs w:val="20"/>
              </w:rPr>
              <w:t>줌</w:t>
            </w:r>
          </w:p>
          <w:p w:rsidR="005D0F91" w:rsidRPr="00F656C1" w:rsidRDefault="005D0F91" w:rsidP="005D0F9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proofErr w:type="spellStart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git</w:t>
            </w:r>
            <w:proofErr w:type="spellEnd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은 자동으로 사용자의 </w:t>
            </w:r>
            <w:proofErr w:type="spellStart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디렉토리를</w:t>
            </w:r>
            <w:proofErr w:type="spellEnd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 good커밋과 bad </w:t>
            </w:r>
            <w:proofErr w:type="spellStart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커밋사이의</w:t>
            </w:r>
            <w:proofErr w:type="spellEnd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 특정 </w:t>
            </w:r>
            <w:proofErr w:type="spellStart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리비전으로</w:t>
            </w:r>
            <w:proofErr w:type="spellEnd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color w:val="333333"/>
                <w:kern w:val="0"/>
                <w:szCs w:val="20"/>
              </w:rPr>
              <w:t>바꿔</w:t>
            </w:r>
            <w:r>
              <w:rPr>
                <w:rFonts w:eastAsiaTheme="minorHAnsi" w:cs="굴림" w:hint="eastAsia"/>
                <w:color w:val="333333"/>
                <w:kern w:val="0"/>
                <w:szCs w:val="20"/>
              </w:rPr>
              <w:t>주기에,</w:t>
            </w:r>
            <w:r>
              <w:rPr>
                <w:rFonts w:eastAsiaTheme="minorHAnsi" w:cs="굴림"/>
                <w:color w:val="333333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333333"/>
                <w:kern w:val="0"/>
                <w:szCs w:val="20"/>
              </w:rPr>
              <w:t xml:space="preserve">사용자는 </w:t>
            </w:r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해당 버전이 좋은 버전인지 나쁜 버전인지 테스트 한 다음, </w:t>
            </w:r>
            <w:proofErr w:type="spellStart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git</w:t>
            </w:r>
            <w:proofErr w:type="spellEnd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에게 결과를 </w:t>
            </w:r>
            <w:r>
              <w:rPr>
                <w:rFonts w:eastAsiaTheme="minorHAnsi" w:cs="굴림" w:hint="eastAsia"/>
                <w:color w:val="333333"/>
                <w:kern w:val="0"/>
                <w:szCs w:val="20"/>
              </w:rPr>
              <w:t>알려주면 됨</w:t>
            </w:r>
          </w:p>
          <w:p w:rsidR="005D0F91" w:rsidRPr="00F656C1" w:rsidRDefault="005D0F91" w:rsidP="005D0F91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eastAsiaTheme="minorHAnsi" w:cs="굴림체"/>
                <w:color w:val="333333"/>
                <w:kern w:val="0"/>
                <w:szCs w:val="20"/>
              </w:rPr>
            </w:pPr>
            <w:r w:rsidRPr="00F656C1">
              <w:rPr>
                <w:rFonts w:eastAsiaTheme="minorHAnsi" w:cs="굴림체"/>
                <w:color w:val="0000FF"/>
                <w:kern w:val="0"/>
                <w:szCs w:val="20"/>
              </w:rPr>
              <w:t xml:space="preserve">$ </w:t>
            </w:r>
            <w:proofErr w:type="spellStart"/>
            <w:r w:rsidRPr="00F656C1">
              <w:rPr>
                <w:rFonts w:eastAsiaTheme="minorHAnsi" w:cs="굴림체"/>
                <w:color w:val="0000FF"/>
                <w:kern w:val="0"/>
                <w:szCs w:val="20"/>
              </w:rPr>
              <w:t>git</w:t>
            </w:r>
            <w:proofErr w:type="spellEnd"/>
            <w:r w:rsidRPr="00F656C1">
              <w:rPr>
                <w:rFonts w:eastAsiaTheme="minorHAnsi" w:cs="굴림체"/>
                <w:color w:val="333333"/>
                <w:kern w:val="0"/>
                <w:szCs w:val="20"/>
              </w:rPr>
              <w:t xml:space="preserve"> bisect [good/bad]</w:t>
            </w:r>
          </w:p>
          <w:p w:rsidR="005D0F91" w:rsidRDefault="005D0F91" w:rsidP="005D0F9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이분검색을 최대로 실행할 경우 단 하나의 </w:t>
            </w:r>
            <w:proofErr w:type="spellStart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커밋에</w:t>
            </w:r>
            <w:proofErr w:type="spellEnd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 </w:t>
            </w:r>
            <w:proofErr w:type="spellStart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도달할때까지</w:t>
            </w:r>
            <w:proofErr w:type="spellEnd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 검색이 반복되며, 하나의 good을 찾는 경우 이분검색이 끝났음을 알리는 </w:t>
            </w:r>
            <w:proofErr w:type="spellStart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>커밋메시지가</w:t>
            </w:r>
            <w:proofErr w:type="spellEnd"/>
            <w:r w:rsidRPr="00F656C1">
              <w:rPr>
                <w:rFonts w:eastAsiaTheme="minorHAnsi" w:cs="굴림"/>
                <w:color w:val="333333"/>
                <w:kern w:val="0"/>
                <w:szCs w:val="20"/>
              </w:rPr>
              <w:t xml:space="preserve"> 뜬다.</w:t>
            </w:r>
          </w:p>
          <w:p w:rsidR="005D0F91" w:rsidRPr="00F656C1" w:rsidRDefault="005D0F91" w:rsidP="005D0F9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r>
              <w:rPr>
                <w:rFonts w:eastAsiaTheme="minorHAnsi" w:cs="굴림"/>
                <w:color w:val="333333"/>
                <w:kern w:val="0"/>
                <w:szCs w:val="20"/>
              </w:rPr>
              <w:t>G</w:t>
            </w:r>
            <w:r>
              <w:rPr>
                <w:rFonts w:eastAsiaTheme="minorHAnsi" w:cs="굴림" w:hint="eastAsia"/>
                <w:color w:val="333333"/>
                <w:kern w:val="0"/>
                <w:szCs w:val="20"/>
              </w:rPr>
              <w:t>ood, bad 선택 시 잘못되었거나,</w:t>
            </w:r>
            <w:r>
              <w:rPr>
                <w:rFonts w:eastAsiaTheme="minorHAnsi" w:cs="굴림"/>
                <w:color w:val="333333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333333"/>
                <w:kern w:val="0"/>
                <w:szCs w:val="20"/>
              </w:rPr>
              <w:t xml:space="preserve">다시 시작하고 싶으면 해당 명령어로 </w:t>
            </w:r>
            <w:proofErr w:type="spellStart"/>
            <w:r>
              <w:rPr>
                <w:rFonts w:eastAsiaTheme="minorHAnsi" w:cs="굴림" w:hint="eastAsia"/>
                <w:color w:val="333333"/>
                <w:kern w:val="0"/>
                <w:szCs w:val="20"/>
              </w:rPr>
              <w:t>한단계</w:t>
            </w:r>
            <w:proofErr w:type="spellEnd"/>
            <w:r>
              <w:rPr>
                <w:rFonts w:eastAsiaTheme="minorHAnsi" w:cs="굴림" w:hint="eastAsia"/>
                <w:color w:val="333333"/>
                <w:kern w:val="0"/>
                <w:szCs w:val="20"/>
              </w:rPr>
              <w:t xml:space="preserve"> 돌아갈 수 있음</w:t>
            </w:r>
          </w:p>
          <w:p w:rsidR="005D0F91" w:rsidRPr="00F656C1" w:rsidRDefault="005D0F91" w:rsidP="005D0F91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eastAsiaTheme="minorHAnsi" w:cs="굴림체"/>
                <w:color w:val="333333"/>
                <w:kern w:val="0"/>
                <w:szCs w:val="20"/>
              </w:rPr>
            </w:pPr>
            <w:r w:rsidRPr="00F656C1">
              <w:rPr>
                <w:rFonts w:eastAsiaTheme="minorHAnsi" w:cs="굴림체"/>
                <w:color w:val="0000FF"/>
                <w:kern w:val="0"/>
                <w:szCs w:val="20"/>
              </w:rPr>
              <w:t xml:space="preserve">$ </w:t>
            </w:r>
            <w:proofErr w:type="spellStart"/>
            <w:r w:rsidRPr="00F656C1">
              <w:rPr>
                <w:rFonts w:eastAsiaTheme="minorHAnsi" w:cs="굴림체"/>
                <w:color w:val="0000FF"/>
                <w:kern w:val="0"/>
                <w:szCs w:val="20"/>
              </w:rPr>
              <w:t>git</w:t>
            </w:r>
            <w:proofErr w:type="spellEnd"/>
            <w:r w:rsidRPr="00F656C1">
              <w:rPr>
                <w:rFonts w:eastAsiaTheme="minorHAnsi" w:cs="굴림체"/>
                <w:color w:val="333333"/>
                <w:kern w:val="0"/>
                <w:szCs w:val="20"/>
              </w:rPr>
              <w:t xml:space="preserve"> bisect reset</w:t>
            </w:r>
          </w:p>
          <w:p w:rsidR="005D0F91" w:rsidRPr="00F656C1" w:rsidRDefault="005D0F91" w:rsidP="005D0F91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eastAsiaTheme="minorHAnsi" w:cs="굴림체"/>
                <w:color w:val="333333"/>
                <w:kern w:val="0"/>
                <w:szCs w:val="20"/>
              </w:rPr>
            </w:pPr>
            <w:r w:rsidRPr="00F656C1">
              <w:rPr>
                <w:rFonts w:eastAsiaTheme="minorHAnsi" w:cs="굴림체"/>
                <w:color w:val="0000FF"/>
                <w:kern w:val="0"/>
                <w:szCs w:val="20"/>
              </w:rPr>
              <w:t xml:space="preserve">$ </w:t>
            </w:r>
            <w:proofErr w:type="spellStart"/>
            <w:r w:rsidRPr="00F656C1">
              <w:rPr>
                <w:rFonts w:eastAsiaTheme="minorHAnsi" w:cs="굴림체"/>
                <w:color w:val="0000FF"/>
                <w:kern w:val="0"/>
                <w:szCs w:val="20"/>
              </w:rPr>
              <w:t>git</w:t>
            </w:r>
            <w:proofErr w:type="spellEnd"/>
            <w:r w:rsidRPr="00F656C1">
              <w:rPr>
                <w:rFonts w:eastAsiaTheme="minorHAnsi" w:cs="굴림체"/>
                <w:color w:val="333333"/>
                <w:kern w:val="0"/>
                <w:szCs w:val="20"/>
              </w:rPr>
              <w:t xml:space="preserve"> bisect replay</w:t>
            </w:r>
          </w:p>
          <w:p w:rsidR="005D0F91" w:rsidRDefault="005D0F91" w:rsidP="005D0F91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:rsidR="001D5C79" w:rsidRPr="00584894" w:rsidRDefault="001D5C79" w:rsidP="005D0F91">
            <w:pPr>
              <w:rPr>
                <w:rFonts w:ascii="Helvetica" w:hAnsi="Helvetica" w:hint="eastAsia"/>
                <w:color w:val="333333"/>
                <w:shd w:val="clear" w:color="auto" w:fill="FFFFFF"/>
              </w:rPr>
            </w:pPr>
            <w:bookmarkStart w:id="0" w:name="_GoBack"/>
            <w:bookmarkEnd w:id="0"/>
          </w:p>
          <w:p w:rsidR="005D0F91" w:rsidRPr="001D5C79" w:rsidRDefault="005D0F91" w:rsidP="005D0F91">
            <w:pPr>
              <w:pStyle w:val="a5"/>
              <w:numPr>
                <w:ilvl w:val="0"/>
                <w:numId w:val="12"/>
              </w:numPr>
              <w:ind w:leftChars="0"/>
              <w:rPr>
                <w:rFonts w:ascii="Helvetica" w:hAnsi="Helvetica" w:hint="eastAsia"/>
                <w:b/>
                <w:color w:val="333333"/>
                <w:shd w:val="clear" w:color="auto" w:fill="FFFFFF"/>
              </w:rPr>
            </w:pPr>
            <w:r w:rsidRPr="001D5C79">
              <w:rPr>
                <w:rFonts w:ascii="Helvetica" w:hAnsi="Helvetica"/>
                <w:b/>
                <w:color w:val="333333"/>
                <w:shd w:val="clear" w:color="auto" w:fill="FFFFFF"/>
              </w:rPr>
              <w:t>R</w:t>
            </w:r>
            <w:r w:rsidRPr="001D5C79">
              <w:rPr>
                <w:rFonts w:ascii="Helvetica" w:hAnsi="Helvetica" w:hint="eastAsia"/>
                <w:b/>
                <w:color w:val="333333"/>
                <w:shd w:val="clear" w:color="auto" w:fill="FFFFFF"/>
              </w:rPr>
              <w:t>eset</w:t>
            </w:r>
          </w:p>
          <w:p w:rsidR="005D0F91" w:rsidRPr="00F656C1" w:rsidRDefault="005D0F91" w:rsidP="005D0F91">
            <w:pPr>
              <w:pStyle w:val="a5"/>
              <w:numPr>
                <w:ilvl w:val="0"/>
                <w:numId w:val="15"/>
              </w:numPr>
              <w:ind w:leftChars="0"/>
              <w:rPr>
                <w:rFonts w:ascii="Helvetica" w:hAnsi="Helvetica"/>
                <w:color w:val="333333"/>
                <w:shd w:val="clear" w:color="auto" w:fill="FFFFFF"/>
              </w:rPr>
            </w:pPr>
            <w:proofErr w:type="gramStart"/>
            <w:r>
              <w:rPr>
                <w:rFonts w:ascii="Helvetica" w:hAnsi="Helvetica"/>
                <w:color w:val="333333"/>
                <w:shd w:val="clear" w:color="auto" w:fill="FFFFFF"/>
              </w:rPr>
              <w:t>S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oft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지정된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commit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을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가리키도록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head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참조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변경하는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명령어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,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인덱스와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작업중인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컨텐츠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그대로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유지됨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(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$</w:t>
            </w:r>
            <w:proofErr w:type="spellStart"/>
            <w:r>
              <w:rPr>
                <w:rFonts w:ascii="Helvetica" w:hAnsi="Helvetica"/>
                <w:color w:val="333333"/>
                <w:shd w:val="clear" w:color="auto" w:fill="FFFFFF"/>
              </w:rPr>
              <w:t>g</w:t>
            </w:r>
            <w:r w:rsidRPr="00F656C1">
              <w:rPr>
                <w:rFonts w:ascii="Helvetica" w:hAnsi="Helvetica" w:hint="eastAsia"/>
                <w:color w:val="333333"/>
                <w:shd w:val="clear" w:color="auto" w:fill="FFFFFF"/>
              </w:rPr>
              <w:t>it</w:t>
            </w:r>
            <w:proofErr w:type="spellEnd"/>
            <w:r w:rsidRPr="00F656C1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Pr="00F656C1">
              <w:rPr>
                <w:rFonts w:ascii="Helvetica" w:hAnsi="Helvetica"/>
                <w:color w:val="333333"/>
                <w:shd w:val="clear" w:color="auto" w:fill="FFFFFF"/>
              </w:rPr>
              <w:t>reset –soft [commit]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)</w:t>
            </w:r>
          </w:p>
          <w:p w:rsidR="005D0F91" w:rsidRDefault="005D0F91" w:rsidP="005D0F91">
            <w:pPr>
              <w:pStyle w:val="a5"/>
              <w:numPr>
                <w:ilvl w:val="0"/>
                <w:numId w:val="15"/>
              </w:numPr>
              <w:ind w:leftChars="0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M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ixed: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지정된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commit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을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가리키도록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head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변경하는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명령어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트리구조에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맞게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인덱스의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컨텐츠가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변경됨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($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git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reset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–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mixed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[commit])</w:t>
            </w:r>
          </w:p>
          <w:p w:rsidR="005D0F91" w:rsidRPr="00F656C1" w:rsidRDefault="005D0F91" w:rsidP="005D0F91">
            <w:pPr>
              <w:pStyle w:val="a5"/>
              <w:numPr>
                <w:ilvl w:val="0"/>
                <w:numId w:val="15"/>
              </w:numPr>
              <w:ind w:leftChars="0"/>
              <w:rPr>
                <w:rFonts w:ascii="Helvetica" w:hAnsi="Helvetica" w:hint="eastAsi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Hard: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지정된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commit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을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가리키도록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head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변경하는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명령어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,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인덱트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컨텐츠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,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작업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디렉토리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컨텐츠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모두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변경됨</w:t>
            </w:r>
          </w:p>
          <w:p w:rsidR="003F03C0" w:rsidRPr="005D0F91" w:rsidRDefault="003F03C0" w:rsidP="005D0F91">
            <w:pPr>
              <w:rPr>
                <w:rFonts w:hint="eastAsia"/>
              </w:rPr>
            </w:pPr>
          </w:p>
        </w:tc>
      </w:tr>
    </w:tbl>
    <w:p w:rsidR="009472F1" w:rsidRDefault="009472F1" w:rsidP="009472F1">
      <w:pPr>
        <w:rPr>
          <w:rFonts w:hint="eastAsia"/>
        </w:rPr>
      </w:pPr>
      <w:r w:rsidRPr="00DA77D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40F09" wp14:editId="25E1CE0C">
                <wp:simplePos x="0" y="0"/>
                <wp:positionH relativeFrom="margin">
                  <wp:align>right</wp:align>
                </wp:positionH>
                <wp:positionV relativeFrom="paragraph">
                  <wp:posOffset>29983</wp:posOffset>
                </wp:positionV>
                <wp:extent cx="5728771" cy="523220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771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47F60" w:rsidRDefault="00847F60" w:rsidP="009472F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장미다방" w:eastAsia="a장미다방" w:hAnsi="a장미다방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학습 정리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40F09" id="_x0000_s1028" type="#_x0000_t202" style="position:absolute;left:0;text-align:left;margin-left:399.9pt;margin-top:2.35pt;width:451.1pt;height:41.2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" filled="f" stroked="f">
                <v:textbox style="mso-fit-shape-to-text:t">
                  <w:txbxContent>
                    <w:p w:rsidR="00847F60" w:rsidRDefault="00847F60" w:rsidP="009472F1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장미다방" w:eastAsia="a장미다방" w:hAnsi="a장미다방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학습 정리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72F1" w:rsidRDefault="009472F1" w:rsidP="009472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4509"/>
      </w:tblGrid>
      <w:tr w:rsidR="009472F1" w:rsidTr="00847F60">
        <w:trPr>
          <w:trHeight w:val="510"/>
        </w:trPr>
        <w:tc>
          <w:tcPr>
            <w:tcW w:w="1502" w:type="dxa"/>
            <w:shd w:val="clear" w:color="auto" w:fill="9CC2E5" w:themeFill="accent1" w:themeFillTint="99"/>
            <w:vAlign w:val="center"/>
          </w:tcPr>
          <w:p w:rsidR="009472F1" w:rsidRPr="009472F1" w:rsidRDefault="009472F1" w:rsidP="00847F60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9472F1">
              <w:rPr>
                <w:rFonts w:ascii="맑은 고딕" w:eastAsia="맑은 고딕" w:hAnsi="맑은 고딕" w:hint="eastAsia"/>
                <w:b/>
                <w:sz w:val="24"/>
              </w:rPr>
              <w:t>팀</w:t>
            </w:r>
          </w:p>
        </w:tc>
        <w:tc>
          <w:tcPr>
            <w:tcW w:w="1502" w:type="dxa"/>
            <w:vAlign w:val="center"/>
          </w:tcPr>
          <w:p w:rsidR="009472F1" w:rsidRPr="009472F1" w:rsidRDefault="008C4644" w:rsidP="00847F60">
            <w:pPr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5678</w:t>
            </w:r>
          </w:p>
        </w:tc>
        <w:tc>
          <w:tcPr>
            <w:tcW w:w="1503" w:type="dxa"/>
            <w:shd w:val="clear" w:color="auto" w:fill="9CC2E5" w:themeFill="accent1" w:themeFillTint="99"/>
            <w:vAlign w:val="center"/>
          </w:tcPr>
          <w:p w:rsidR="009472F1" w:rsidRPr="009472F1" w:rsidRDefault="009472F1" w:rsidP="00847F60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9472F1">
              <w:rPr>
                <w:rFonts w:ascii="맑은 고딕" w:eastAsia="맑은 고딕" w:hAnsi="맑은 고딕" w:hint="eastAsia"/>
                <w:b/>
                <w:sz w:val="24"/>
              </w:rPr>
              <w:t>구성원</w:t>
            </w:r>
          </w:p>
        </w:tc>
        <w:tc>
          <w:tcPr>
            <w:tcW w:w="4509" w:type="dxa"/>
            <w:vAlign w:val="center"/>
          </w:tcPr>
          <w:p w:rsidR="009472F1" w:rsidRPr="009472F1" w:rsidRDefault="008C4644" w:rsidP="00847F60">
            <w:pPr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김호영,</w:t>
            </w:r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>박수현,</w:t>
            </w:r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>윤성철,</w:t>
            </w:r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>배민수</w:t>
            </w:r>
          </w:p>
        </w:tc>
      </w:tr>
      <w:tr w:rsidR="009472F1" w:rsidTr="00847F60">
        <w:trPr>
          <w:trHeight w:val="510"/>
        </w:trPr>
        <w:tc>
          <w:tcPr>
            <w:tcW w:w="1502" w:type="dxa"/>
            <w:shd w:val="clear" w:color="auto" w:fill="9CC2E5" w:themeFill="accent1" w:themeFillTint="99"/>
            <w:vAlign w:val="center"/>
          </w:tcPr>
          <w:p w:rsidR="009472F1" w:rsidRPr="009472F1" w:rsidRDefault="009472F1" w:rsidP="00847F60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9472F1">
              <w:rPr>
                <w:rFonts w:ascii="맑은 고딕" w:eastAsia="맑은 고딕" w:hAnsi="맑은 고딕" w:hint="eastAsia"/>
                <w:b/>
                <w:sz w:val="24"/>
              </w:rPr>
              <w:t>주제</w:t>
            </w:r>
          </w:p>
        </w:tc>
        <w:tc>
          <w:tcPr>
            <w:tcW w:w="7514" w:type="dxa"/>
            <w:gridSpan w:val="3"/>
            <w:vAlign w:val="center"/>
          </w:tcPr>
          <w:p w:rsidR="009472F1" w:rsidRPr="009472F1" w:rsidRDefault="00A93F20" w:rsidP="00847F60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Azure(Cloud)</w:t>
            </w:r>
          </w:p>
        </w:tc>
      </w:tr>
      <w:tr w:rsidR="009472F1" w:rsidTr="00847F60">
        <w:trPr>
          <w:trHeight w:val="510"/>
        </w:trPr>
        <w:tc>
          <w:tcPr>
            <w:tcW w:w="9016" w:type="dxa"/>
            <w:gridSpan w:val="4"/>
            <w:shd w:val="clear" w:color="auto" w:fill="DEEAF6" w:themeFill="accent1" w:themeFillTint="33"/>
            <w:vAlign w:val="center"/>
          </w:tcPr>
          <w:p w:rsidR="009472F1" w:rsidRPr="009472F1" w:rsidRDefault="009472F1" w:rsidP="00847F60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9472F1">
              <w:rPr>
                <w:rFonts w:ascii="맑은 고딕" w:eastAsia="맑은 고딕" w:hAnsi="맑은 고딕" w:hint="eastAsia"/>
                <w:b/>
                <w:sz w:val="24"/>
              </w:rPr>
              <w:t>주요 내용</w:t>
            </w:r>
          </w:p>
        </w:tc>
      </w:tr>
      <w:tr w:rsidR="009472F1" w:rsidTr="00847F60">
        <w:trPr>
          <w:trHeight w:val="10658"/>
        </w:trPr>
        <w:tc>
          <w:tcPr>
            <w:tcW w:w="9016" w:type="dxa"/>
            <w:gridSpan w:val="4"/>
          </w:tcPr>
          <w:p w:rsidR="008C4644" w:rsidRDefault="008C4644" w:rsidP="008C4644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Microsoft Azure</w:t>
            </w:r>
          </w:p>
          <w:p w:rsidR="008C4644" w:rsidRDefault="008C4644" w:rsidP="008C4644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[Azure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?]</w:t>
            </w:r>
          </w:p>
          <w:p w:rsidR="008C4644" w:rsidRDefault="008C4644" w:rsidP="008C4644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Windows Azure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세계의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Microsoft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데이터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센터에서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응용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프로그램을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빌드하고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배포하고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관리할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유연한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개방형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플랫폼이다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사용자는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모든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언어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도구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프레임워크를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사용하여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응용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프로그램을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빌드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공용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응용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프로그램을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기존의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IT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환경과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통합할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Azure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기본적으로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Paas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형의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클라우드다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Iaas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형태의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클라우드가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OS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까지만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제공한다면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애플리케이션을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수행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Runtime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각종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Middleware (Web Application Server, DBMS, Service Bus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etc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>)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등을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포함해서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gramStart"/>
            <w:r>
              <w:rPr>
                <w:rStyle w:val="md-plain"/>
                <w:rFonts w:ascii="Helvetica" w:hAnsi="Helvetica" w:cs="Helvetica"/>
                <w:color w:val="333333"/>
              </w:rPr>
              <w:t>제공한다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Iaas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>의</w:t>
            </w:r>
            <w:proofErr w:type="gram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경우에는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이렇게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형태의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플랫폼이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없기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때문에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고객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마음대로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플랫폼을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설치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구성할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때문에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요구사항에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대한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유연성이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매우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높지만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반대로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플랫폼에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대한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구입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,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설치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및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설정과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유지보수에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대해서는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모두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고객이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책임져야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때문에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그만큼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비용과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관리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인력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,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시간이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소요된다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 Azure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Paas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>형태의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.NET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기반의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플랫폼과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Microsoft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기반의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미들웨어는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물론이고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, PHP</w:t>
            </w:r>
            <w:proofErr w:type="gramStart"/>
            <w:r>
              <w:rPr>
                <w:rStyle w:val="md-plain"/>
                <w:rFonts w:ascii="Helvetica" w:hAnsi="Helvetica" w:cs="Helvetica"/>
                <w:color w:val="333333"/>
              </w:rPr>
              <w:t>,JAVA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와</w:t>
            </w:r>
            <w:proofErr w:type="gram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같은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다른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기술을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지원할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플랫폼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[Azure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장점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]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1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시스템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사용시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중단이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없다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99.95%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월별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SLA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제공하므로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인프라에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신경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쓰지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않고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고가용성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응용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프로그램을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빌드하고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실행할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OS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및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자동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패치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네트워크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부하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분산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하드웨어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실패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복구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제공합니다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가동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중단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시간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없이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응용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프로그램을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업그레이드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배포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모델을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지원한다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1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확장의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개방성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개발자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IT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전문가는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Azure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생산성을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높일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도구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미리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작성된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템플릿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및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관리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사용하는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경우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자신이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보유하거나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알고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lastRenderedPageBreak/>
              <w:t>있는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기술을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활용하여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엔터프라이즈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모바일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웹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및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IoT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앱을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쉽고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빠르게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빌드하고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관리활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1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사용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요금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Azure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종량제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수요에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맞춰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신속하게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확장하거나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축소할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있으므로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사용한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만큼만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지불하면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계산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저장소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대역폭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등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사용하는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인프라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대해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경쟁업체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가격과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동일하도록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보장하고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분당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청구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제공하므로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항상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성능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대비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가장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저렴한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요금이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청구된다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1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보안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대부분의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고객은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환경이라는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부분에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대해서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좋은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인식만을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가지고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있지는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않다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그렇기에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데이터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및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개인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정보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보호에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대해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선도적인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노력을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기울이고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있으며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, Microsoft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유럽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연합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데이터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당국으로부터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엄격한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EU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개인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정보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보호법을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제대로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준수하고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인정받은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최초의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공급자다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뿐만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아니라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새로운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국제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개인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정보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표준인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ISO 27018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채택한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최초의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주요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공급자이기도하다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2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어디서나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실행가능한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앱</w:t>
            </w:r>
            <w:proofErr w:type="spellEnd"/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Microsoft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에서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최고의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아마존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웹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Google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클라우드보다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22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지역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-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많은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국가와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지역에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걸쳐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마이크로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소프트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관리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데이터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센터의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전세계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네트워크에서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실행된다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빠른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속도로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성장하는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글로벌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시대에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응용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프로그램을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실행하고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훌륭한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고객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성능을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보장하기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위한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많은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옵션을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중국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본토에서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처음으로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다국적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업체다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[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]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Portal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웹서비스로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다양하고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직관적인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UI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데시보드나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사용량이나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이력을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확인하거나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현재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서비스중인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클라우드들을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모두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모아서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1&gt; CLI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흔히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말하는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커맨드라인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인터페이스이며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복수의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명령어기반으로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관리하고자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할때사용한다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제공하지만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VM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생성해야하는것이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 REST API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생성은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템플릿쪽에서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해결하는편이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합리적이다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서비스삭제는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직관적인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포털이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낫다</w:t>
            </w:r>
            <w:proofErr w:type="gramStart"/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사실</w:t>
            </w:r>
            <w:proofErr w:type="gram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CLI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REST API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기반으로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작동한다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웹쿼리기반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lastRenderedPageBreak/>
              <w:t>자동제어에서도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얘기가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파워셸로도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CLI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만큼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직관적이지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않다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Template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자동화를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위한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템플릿이다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애저의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게시를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시작할때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템플릿을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기반으로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만든다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복수의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리소스와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리소스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연관성을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지정하여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일렬의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자동화도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가능하다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예를들면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100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개의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직접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생성하면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포털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탐색에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질려버릴테지만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템플릿으로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템플릿을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저장한다음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배포하면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모든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게시를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한번에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Compute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애플리케이션을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새로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구축할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때나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애플리케이션을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배포할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, Azure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앱을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실행하는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필요한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인프라를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Compute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기능에서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것들을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살펴보자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1&gt; Virtual Machines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가상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컴퓨터를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Azure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배포하는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핵심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Windows, Linux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및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Windows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가상머신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위에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돌아가는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SQL Server, BizTalk Server, SharePoint(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물론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가격은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따로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책정해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판다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), Oracle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소프트웨어가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깔린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Windows Server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가상머신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>(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윈도우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라이선스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오라클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라이선스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가격이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별도로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청구된다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)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 AWS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EC2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유사하다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리소스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관리자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템플릿을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Azure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포털에서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미리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배포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계획을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원클릭으로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여러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응용프로그램이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설치된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가상머신을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Azure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배포할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마이크로소프트에서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클라우드이므로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당연히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SharePoint, Dynamics, System Center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같은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퍼스트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파티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윈도우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프로그램과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통합이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되어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디스크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암호화와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여러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보안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업체를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보안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규제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및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규정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요구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사항을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검증받고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마이크로소프트가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윈도우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서버만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것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같지만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Oracle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소프트웨어와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함께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우분투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openSUSE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등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리눅스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배포판과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Chef, Puppet, Docker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솔루션도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SQL Server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이미지를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SQL Server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깔린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윈도우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가상머신을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쉽게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여러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Azure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지역에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배포할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 VPN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DNS IP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주소를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정의해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네트워크의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모든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요소를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구성하고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부하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분산과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통신사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파트너를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데이터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센터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직접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연결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여러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종류의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가상머신을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원하는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특화된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가상머신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>(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예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: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저장소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특화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HPC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특화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그냥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최신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가상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머신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등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)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제공받을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백업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가상머신을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보호할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2&gt; Batch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자체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슈퍼컴퓨터가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없는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곳을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위한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워크스테이션과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클러스터에서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쓰는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응용프로그램을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클라우드에서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많은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자원으로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빠르게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돌리는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기능이다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스케줄러를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작업을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예약한다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자동으로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필요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프로그램을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설치하고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실행하고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실패한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곳이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있으면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큐를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조정하고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완료하면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축소한다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안써도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lastRenderedPageBreak/>
              <w:t>전기가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나가는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기존의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슈퍼컴퓨터와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달리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만큼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요금을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지불하기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때문에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저렴할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작업을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미리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정의한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일정이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아니라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주문형으로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바로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처리할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배치를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클라우드에서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렌더링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작업을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실행할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3&gt; Functions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서버리스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아키텍처를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서비스이다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 (AWS Lambda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유사하다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.)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웹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및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모바일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1&gt; App Service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tab"/>
                <w:rFonts w:ascii="Helvetica" w:hAnsi="Helvetica" w:cs="Helvetica"/>
                <w:color w:val="333333"/>
              </w:rPr>
              <w:tab/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-Web </w:t>
            </w:r>
            <w:proofErr w:type="gramStart"/>
            <w:r>
              <w:rPr>
                <w:rStyle w:val="md-plain"/>
                <w:rFonts w:ascii="Helvetica" w:hAnsi="Helvetica" w:cs="Helvetica"/>
                <w:color w:val="333333"/>
              </w:rPr>
              <w:t>Apps :</w:t>
            </w:r>
            <w:proofErr w:type="gram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.NET, Node.js, PHP, Python, Java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등으로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개발된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웹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앱을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지원한다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 Visual Studio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IntelliJ IDEA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등의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IDE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플러그인으로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Azure SDK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이용하여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개발이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가능하다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 Office 365, Salesforce.com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같은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SaaS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쉽게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연결할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Visual Studio Team Services, GitHub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등과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연동해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개발과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배포를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쉽게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 Azure Active Directory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통합해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업무용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웹을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지원하고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여러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지역의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데이터센터에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배포해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전세계에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안정적으로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인프라에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신경쓰지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않고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개발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→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테스트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→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배포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프로세스를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진행할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tab"/>
                <w:rFonts w:ascii="Helvetica" w:hAnsi="Helvetica" w:cs="Helvetica"/>
                <w:color w:val="333333"/>
              </w:rPr>
              <w:tab/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-Mobile </w:t>
            </w:r>
            <w:proofErr w:type="gramStart"/>
            <w:r>
              <w:rPr>
                <w:rStyle w:val="md-plain"/>
                <w:rFonts w:ascii="Helvetica" w:hAnsi="Helvetica" w:cs="Helvetica"/>
                <w:color w:val="333333"/>
              </w:rPr>
              <w:t>Apps :</w:t>
            </w:r>
            <w:proofErr w:type="gram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모바일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앱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백엔드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백엔드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논리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외에도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데이터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저장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사용자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인증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푸시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알림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등을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 Active Directory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사용자를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인증하고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, SAP, Oracle, SQL Server, SharePoint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접근하고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Xamarin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PhoneGap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등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크로스플랫폼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프레임워크를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iOS, Android, Windows,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macOS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>에서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돌아가는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기업용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앱을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개발할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오프라인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데이터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동기화를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네트워크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문제가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때에도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문제없이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앱이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작동할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데이터센터와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연결해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전세계에서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데이터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센터의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데이터에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쉽게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접근할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밑의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알림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허브를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수백만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건의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푸시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알림을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전송할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역시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자동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확장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제공하므로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트래픽이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몰려도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자동으로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서버가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확장되어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중단되는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일이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적어진다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tab"/>
                <w:rFonts w:ascii="Helvetica" w:hAnsi="Helvetica" w:cs="Helvetica"/>
                <w:color w:val="333333"/>
              </w:rPr>
              <w:tab/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-API </w:t>
            </w:r>
            <w:proofErr w:type="gramStart"/>
            <w:r>
              <w:rPr>
                <w:rStyle w:val="md-plain"/>
                <w:rFonts w:ascii="Helvetica" w:hAnsi="Helvetica" w:cs="Helvetica"/>
                <w:color w:val="333333"/>
              </w:rPr>
              <w:t>Management :</w:t>
            </w:r>
            <w:proofErr w:type="gram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대규모로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백엔드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API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게시하고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관리할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쓰이는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기능이다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API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설명서와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대화식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콘솔을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API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속도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및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할당량을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설정할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API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상태를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지속적으로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모니터링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오류를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신속하게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잡아낼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JSON, REST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형식도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지원하고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백엔드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여러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부분의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API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모아서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보여줘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API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셋에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대해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넓은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그림으로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SmartBear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Ready!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플러그인을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API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전체를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빠르게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테스트하고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생성할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 API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인증도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지원해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보안도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꾀할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 API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어떻게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활용되는지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분석하고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성능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오류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비율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등을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API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검색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API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수천개의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API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쉽고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빠르게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찾아볼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tab"/>
                <w:rFonts w:ascii="Helvetica" w:hAnsi="Helvetica" w:cs="Helvetica"/>
                <w:color w:val="333333"/>
              </w:rPr>
              <w:tab/>
            </w:r>
            <w:r>
              <w:rPr>
                <w:rStyle w:val="md-plain"/>
                <w:rFonts w:ascii="Helvetica" w:hAnsi="Helvetica" w:cs="Helvetica"/>
                <w:color w:val="333333"/>
              </w:rPr>
              <w:t>-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알림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허브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tab"/>
                <w:rFonts w:ascii="Helvetica" w:hAnsi="Helvetica" w:cs="Helvetica"/>
                <w:color w:val="333333"/>
              </w:rPr>
              <w:lastRenderedPageBreak/>
              <w:tab/>
            </w:r>
            <w:r>
              <w:rPr>
                <w:rStyle w:val="md-plain"/>
                <w:rFonts w:ascii="Helvetica" w:hAnsi="Helvetica" w:cs="Helvetica"/>
                <w:color w:val="333333"/>
              </w:rPr>
              <w:t>-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모바일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고객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관리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데이터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저장소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1&gt;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CosmosDB</w:t>
            </w:r>
            <w:proofErr w:type="spellEnd"/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2&gt; SQL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데이터베이스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3&gt; Data Lake Storage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4&gt;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DocumentDB</w:t>
            </w:r>
            <w:proofErr w:type="spellEnd"/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5&gt; Azure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Redis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Cache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6&gt;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저장소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7&gt;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StorSimple</w:t>
            </w:r>
            <w:proofErr w:type="spellEnd"/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8&gt;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검색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분석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1&gt; HDInsight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2&gt;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학습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3&gt;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스트림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분석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4&gt;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데이터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팩터리</w:t>
            </w:r>
            <w:proofErr w:type="spellEnd"/>
          </w:p>
          <w:p w:rsidR="008C4644" w:rsidRDefault="008C4644" w:rsidP="008C4644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IoT</w:t>
            </w:r>
            <w:proofErr w:type="spellEnd"/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1&gt; Azure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IoT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Suite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2&gt;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이벤트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허브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네트워킹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1&gt;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가상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네트워크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2&gt; Express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경로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3&gt;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트래픽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관리자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4&gt;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부하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분산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장치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lastRenderedPageBreak/>
              <w:t xml:space="preserve">5&gt; VPN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게이트웨이</w:t>
            </w:r>
            <w:proofErr w:type="spellEnd"/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6&gt;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응용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프로그램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게이트웨이</w:t>
            </w:r>
            <w:proofErr w:type="spellEnd"/>
          </w:p>
          <w:p w:rsidR="008C4644" w:rsidRDefault="008C4644" w:rsidP="008C4644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미디어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및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CDN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9-1&gt;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미디어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-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인코딩</w:t>
            </w:r>
            <w:proofErr w:type="spellEnd"/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-Azure Media Player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-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미디어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인덱서</w:t>
            </w:r>
            <w:proofErr w:type="spellEnd"/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-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콘텐츠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보호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-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라이브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및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주문형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스트리밍</w:t>
            </w:r>
            <w:proofErr w:type="spellEnd"/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9-2&gt; CDN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하이브리드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통합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1&gt; BizTalk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2&gt; Service Bus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3&gt; Azure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백업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4&gt;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사이트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복구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ID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및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액세스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관리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1&gt; Azure Active Directory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2&gt; Azure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다단계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인증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개발자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1&gt; Azure DevOps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GitHub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비슷하게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프로젝트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관리를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해주는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Microsoft Azure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플랫폼을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이용한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개발을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준다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서브스크립션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레벨에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따라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달라지며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무료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버전도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5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유저까지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지원한다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무료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계정의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경우에도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온라인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방식으로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Team Foundation Server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(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클라우드식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TFS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봐도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무방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)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무료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Visual Studio Community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그대로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연동해서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때문에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취미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목적의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소규모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개발에는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사실상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걸림돌이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없어진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셈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lastRenderedPageBreak/>
              <w:t>링크를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사용해볼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단순히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TFS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것을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넘어서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기반의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빌드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테스팅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실시간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모니터링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웹기반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소스코드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에디팅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등을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비주얼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스튜디오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최신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버전의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동향을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그대로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따르기에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Git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등의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다른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연동기능과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크로스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플랫폼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지원도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점점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강화되고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에디터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(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코드네임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'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모나코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')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아래의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Visual Studio Code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기반이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되었다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관리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1&gt; Azure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포털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2&gt;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공정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관리자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3&gt;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자동화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4&gt; Operational Insights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5&gt;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주요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증명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모음</w:t>
            </w:r>
          </w:p>
          <w:p w:rsidR="008C4644" w:rsidRDefault="008C4644" w:rsidP="008C4644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종료된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1&gt; </w:t>
            </w:r>
            <w:proofErr w:type="spellStart"/>
            <w:proofErr w:type="gramStart"/>
            <w:r>
              <w:rPr>
                <w:rStyle w:val="md-plain"/>
                <w:rFonts w:ascii="Helvetica" w:hAnsi="Helvetica" w:cs="Helvetica"/>
                <w:color w:val="333333"/>
              </w:rPr>
              <w:t>Mysql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:</w:t>
            </w:r>
            <w:proofErr w:type="gram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무료로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20MB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제공했으나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순차적으로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사라졌다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8C4644" w:rsidRDefault="008C4644" w:rsidP="008C4644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2&gt; </w:t>
            </w:r>
            <w:proofErr w:type="gramStart"/>
            <w:r>
              <w:rPr>
                <w:rStyle w:val="md-plain"/>
                <w:rFonts w:ascii="Helvetica" w:hAnsi="Helvetica" w:cs="Helvetica"/>
                <w:color w:val="333333"/>
              </w:rPr>
              <w:t>RemoteApp :</w:t>
            </w:r>
            <w:proofErr w:type="gram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클라우드를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윈도우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앱을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여러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기업이나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PC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방에서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적용하고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VDI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기능의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공용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버전이다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서버와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달리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하드웨어를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업그레이드하거나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관리하는데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시간과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돈을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들이지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않아도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앱을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다시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만들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필요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없이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바로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배포할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앱과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데이터가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클라우드에서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유지되기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때문에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장치를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분실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도난당해도</w:t>
            </w:r>
            <w:proofErr w:type="spellEnd"/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정보가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손실될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위험이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줄어든다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윈도우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말고도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OS X, iOS, Android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등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다양한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장치에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응용프로그램을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9472F1" w:rsidRPr="008C4644" w:rsidRDefault="009472F1" w:rsidP="00847F60"/>
        </w:tc>
      </w:tr>
    </w:tbl>
    <w:p w:rsidR="009472F1" w:rsidRDefault="009472F1" w:rsidP="009472F1"/>
    <w:p w:rsidR="008C4644" w:rsidRDefault="008C4644" w:rsidP="009472F1"/>
    <w:p w:rsidR="008C4644" w:rsidRDefault="008C4644" w:rsidP="009472F1"/>
    <w:p w:rsidR="008C4644" w:rsidRDefault="008C4644" w:rsidP="009472F1"/>
    <w:p w:rsidR="008C4644" w:rsidRDefault="008C4644" w:rsidP="009472F1"/>
    <w:p w:rsidR="008C4644" w:rsidRDefault="008C4644" w:rsidP="009472F1">
      <w:pPr>
        <w:rPr>
          <w:rFonts w:hint="eastAsia"/>
        </w:rPr>
      </w:pPr>
    </w:p>
    <w:p w:rsidR="009472F1" w:rsidRDefault="009472F1" w:rsidP="009472F1">
      <w:r w:rsidRPr="00DA77D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40F09" wp14:editId="25E1CE0C">
                <wp:simplePos x="0" y="0"/>
                <wp:positionH relativeFrom="margin">
                  <wp:align>right</wp:align>
                </wp:positionH>
                <wp:positionV relativeFrom="paragraph">
                  <wp:posOffset>29983</wp:posOffset>
                </wp:positionV>
                <wp:extent cx="5728771" cy="523220"/>
                <wp:effectExtent l="0" t="0" r="0" b="0"/>
                <wp:wrapNone/>
                <wp:docPr id="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771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47F60" w:rsidRDefault="00847F60" w:rsidP="009472F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장미다방" w:eastAsia="a장미다방" w:hAnsi="a장미다방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학습 정리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40F09" id="_x0000_s1029" type="#_x0000_t202" style="position:absolute;left:0;text-align:left;margin-left:399.9pt;margin-top:2.35pt;width:451.1pt;height:41.2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" filled="f" stroked="f">
                <v:textbox style="mso-fit-shape-to-text:t">
                  <w:txbxContent>
                    <w:p w:rsidR="00847F60" w:rsidRDefault="00847F60" w:rsidP="009472F1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장미다방" w:eastAsia="a장미다방" w:hAnsi="a장미다방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학습 정리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72F1" w:rsidRDefault="009472F1" w:rsidP="009472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3"/>
        <w:gridCol w:w="1844"/>
        <w:gridCol w:w="1583"/>
        <w:gridCol w:w="4036"/>
      </w:tblGrid>
      <w:tr w:rsidR="009472F1" w:rsidTr="00847F60">
        <w:trPr>
          <w:trHeight w:val="510"/>
        </w:trPr>
        <w:tc>
          <w:tcPr>
            <w:tcW w:w="1502" w:type="dxa"/>
            <w:shd w:val="clear" w:color="auto" w:fill="9CC2E5" w:themeFill="accent1" w:themeFillTint="99"/>
            <w:vAlign w:val="center"/>
          </w:tcPr>
          <w:p w:rsidR="009472F1" w:rsidRPr="009472F1" w:rsidRDefault="009472F1" w:rsidP="00847F60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9472F1">
              <w:rPr>
                <w:rFonts w:ascii="맑은 고딕" w:eastAsia="맑은 고딕" w:hAnsi="맑은 고딕" w:hint="eastAsia"/>
                <w:b/>
                <w:sz w:val="24"/>
              </w:rPr>
              <w:t>팀</w:t>
            </w:r>
          </w:p>
        </w:tc>
        <w:tc>
          <w:tcPr>
            <w:tcW w:w="1502" w:type="dxa"/>
            <w:vAlign w:val="center"/>
          </w:tcPr>
          <w:p w:rsidR="009472F1" w:rsidRPr="009472F1" w:rsidRDefault="008C4644" w:rsidP="00847F60">
            <w:pPr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5678</w:t>
            </w:r>
          </w:p>
        </w:tc>
        <w:tc>
          <w:tcPr>
            <w:tcW w:w="1503" w:type="dxa"/>
            <w:shd w:val="clear" w:color="auto" w:fill="9CC2E5" w:themeFill="accent1" w:themeFillTint="99"/>
            <w:vAlign w:val="center"/>
          </w:tcPr>
          <w:p w:rsidR="009472F1" w:rsidRPr="009472F1" w:rsidRDefault="009472F1" w:rsidP="00847F60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9472F1">
              <w:rPr>
                <w:rFonts w:ascii="맑은 고딕" w:eastAsia="맑은 고딕" w:hAnsi="맑은 고딕" w:hint="eastAsia"/>
                <w:b/>
                <w:sz w:val="24"/>
              </w:rPr>
              <w:t>구성원</w:t>
            </w:r>
          </w:p>
        </w:tc>
        <w:tc>
          <w:tcPr>
            <w:tcW w:w="4509" w:type="dxa"/>
            <w:vAlign w:val="center"/>
          </w:tcPr>
          <w:p w:rsidR="009472F1" w:rsidRPr="009472F1" w:rsidRDefault="008C4644" w:rsidP="00847F60">
            <w:pPr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김호영,</w:t>
            </w:r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>박수현,</w:t>
            </w:r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>윤성철,</w:t>
            </w:r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>배민수</w:t>
            </w:r>
          </w:p>
        </w:tc>
      </w:tr>
      <w:tr w:rsidR="009472F1" w:rsidTr="00847F60">
        <w:trPr>
          <w:trHeight w:val="510"/>
        </w:trPr>
        <w:tc>
          <w:tcPr>
            <w:tcW w:w="1502" w:type="dxa"/>
            <w:shd w:val="clear" w:color="auto" w:fill="9CC2E5" w:themeFill="accent1" w:themeFillTint="99"/>
            <w:vAlign w:val="center"/>
          </w:tcPr>
          <w:p w:rsidR="009472F1" w:rsidRPr="009472F1" w:rsidRDefault="009472F1" w:rsidP="00847F60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9472F1">
              <w:rPr>
                <w:rFonts w:ascii="맑은 고딕" w:eastAsia="맑은 고딕" w:hAnsi="맑은 고딕" w:hint="eastAsia"/>
                <w:b/>
                <w:sz w:val="24"/>
              </w:rPr>
              <w:t>주제</w:t>
            </w:r>
          </w:p>
        </w:tc>
        <w:tc>
          <w:tcPr>
            <w:tcW w:w="7514" w:type="dxa"/>
            <w:gridSpan w:val="3"/>
            <w:vAlign w:val="center"/>
          </w:tcPr>
          <w:p w:rsidR="009472F1" w:rsidRPr="009472F1" w:rsidRDefault="00A93F20" w:rsidP="00847F60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/>
                <w:b/>
                <w:sz w:val="24"/>
              </w:rPr>
              <w:t>Jenkins(CI/CD)</w:t>
            </w:r>
          </w:p>
        </w:tc>
      </w:tr>
      <w:tr w:rsidR="009472F1" w:rsidTr="00847F60">
        <w:trPr>
          <w:trHeight w:val="510"/>
        </w:trPr>
        <w:tc>
          <w:tcPr>
            <w:tcW w:w="9016" w:type="dxa"/>
            <w:gridSpan w:val="4"/>
            <w:shd w:val="clear" w:color="auto" w:fill="DEEAF6" w:themeFill="accent1" w:themeFillTint="33"/>
            <w:vAlign w:val="center"/>
          </w:tcPr>
          <w:p w:rsidR="009472F1" w:rsidRPr="009472F1" w:rsidRDefault="009472F1" w:rsidP="00847F60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9472F1">
              <w:rPr>
                <w:rFonts w:ascii="맑은 고딕" w:eastAsia="맑은 고딕" w:hAnsi="맑은 고딕" w:hint="eastAsia"/>
                <w:b/>
                <w:sz w:val="24"/>
              </w:rPr>
              <w:t>주요 내용</w:t>
            </w:r>
          </w:p>
        </w:tc>
      </w:tr>
      <w:tr w:rsidR="009472F1" w:rsidTr="00847F60">
        <w:trPr>
          <w:trHeight w:val="10658"/>
        </w:trPr>
        <w:tc>
          <w:tcPr>
            <w:tcW w:w="9016" w:type="dxa"/>
            <w:gridSpan w:val="4"/>
          </w:tcPr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 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젠킨스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(Jenkins)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는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소프트웨어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개발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hyperlink r:id="rId8" w:history="1">
              <w:r>
                <w:rPr>
                  <w:rStyle w:val="a6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지속적</w:t>
              </w:r>
              <w:r>
                <w:rPr>
                  <w:rStyle w:val="a6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 xml:space="preserve"> </w:t>
              </w:r>
              <w:r>
                <w:rPr>
                  <w:rStyle w:val="a6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통합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(continuous integration)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서비스를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제공하는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툴입니다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다수의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개발자들이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하나의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프로그램을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개발할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때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충돌을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방지하기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위해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각자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작업한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내용을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공유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영역에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있는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저장소에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빈번히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업로드함으로써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지속적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통합이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가능하도록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해줍니다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주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noProof/>
                <w:color w:val="222222"/>
                <w:sz w:val="21"/>
                <w:szCs w:val="21"/>
                <w:shd w:val="clear" w:color="auto" w:fill="FFFFFF"/>
              </w:rPr>
              <w:drawing>
                <wp:inline distT="0" distB="0" distL="0" distR="0">
                  <wp:extent cx="5600700" cy="3124200"/>
                  <wp:effectExtent l="0" t="0" r="0" b="0"/>
                  <wp:docPr id="15" name="그림 15" descr="https://lh5.googleusercontent.com/u0snZg55NDKM4vBQUIQ7mqWGN2y2aS0C0X7Cq4K8uoZjkbfU1A1v2zx954NLwo6b2gykxKgZQrfUBt_UibpSPEuQqcfEhZmdv-1D0qBBO7y8KhFX0oOW3y9EORTTb-SvEiw60QG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u0snZg55NDKM4vBQUIQ7mqWGN2y2aS0C0X7Cq4K8uoZjkbfU1A1v2zx954NLwo6b2gykxKgZQrfUBt_UibpSPEuQqcfEhZmdv-1D0qBBO7y8KhFX0oOW3y9EORTTb-SvEiw60QG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 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와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연동하여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master branch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를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빌드한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모습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  <w:jc w:val="center"/>
            </w:pPr>
            <w:r>
              <w:t> 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빌드외에도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자동화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테스트를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자동으로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실행할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또한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배포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역시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진행할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주기적으로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빌드를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수행하기도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하며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git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혹은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와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연동하여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commit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또는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push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가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발생할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때마다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자동으로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빌드를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수행합니다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hook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이용하여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git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push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내용을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탐지하여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빌드할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 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Jenkins 2.0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이상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버전부터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추가된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pipe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라인을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통하여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명령을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작성할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groovy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를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통하여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작성합니다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다양한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명령을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순차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병렬적으로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실행할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있으며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각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job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에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대한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예외처리를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통해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유연한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작업을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 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 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noProof/>
                <w:color w:val="222222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>
                  <wp:extent cx="5600700" cy="4572000"/>
                  <wp:effectExtent l="0" t="0" r="0" b="0"/>
                  <wp:docPr id="14" name="그림 14" descr="https://lh3.googleusercontent.com/QopM48oQy8lD-GB_-YmFBB8sZ7MpaFFKmGuq24DwOndC_eJ41dJ5eIad9uPiwwOpINzr74ZNN3msDX6zTJonz2RaCoW5kTGPN9DBbl4EGCAnZmKiX4uhjNVxUfRZvWoV9deyvd3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QopM48oQy8lD-GB_-YmFBB8sZ7MpaFFKmGuq24DwOndC_eJ41dJ5eIad9uPiwwOpINzr74ZNN3msDX6zTJonz2RaCoW5kTGPN9DBbl4EGCAnZmKiX4uhjNVxUfRZvWoV9deyvd3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와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연동되어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소스자료를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바로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확인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다운로드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받을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  <w:jc w:val="center"/>
            </w:pPr>
            <w:r>
              <w:t> 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Jenkins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다양한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기능을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활용하여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팀단위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프로젝트를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수월하게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진행하게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합니다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다양한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언어의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빌드와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관련된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환경설정을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진행하여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다양한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빌드환경에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대응할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232E16" w:rsidRDefault="00232E16" w:rsidP="00232E16">
            <w:pPr>
              <w:pStyle w:val="a3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자동화된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빌드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실패시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Slcak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과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같은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App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과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연동하여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알람을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받는다던가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개발자가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작성한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코드가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표준을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지키지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않은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것을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알려준다던가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하는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기능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등을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활용할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있고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다양한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플러그인을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설치하여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기본기능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외에도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다양한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기능을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이용할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9472F1" w:rsidRPr="00232E16" w:rsidRDefault="009472F1" w:rsidP="00847F60"/>
        </w:tc>
      </w:tr>
    </w:tbl>
    <w:p w:rsidR="009472F1" w:rsidRDefault="009472F1"/>
    <w:sectPr w:rsidR="00947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장미다방">
    <w:altName w:val="Arial Unicode MS"/>
    <w:charset w:val="81"/>
    <w:family w:val="roman"/>
    <w:pitch w:val="variable"/>
    <w:sig w:usb0="00000000" w:usb1="29D72C10" w:usb2="00000012" w:usb3="00000000" w:csb0="0008000D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80A38"/>
    <w:multiLevelType w:val="multilevel"/>
    <w:tmpl w:val="4AD6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A551B"/>
    <w:multiLevelType w:val="hybridMultilevel"/>
    <w:tmpl w:val="1C2E6F28"/>
    <w:lvl w:ilvl="0" w:tplc="4F9C7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4F20300"/>
    <w:multiLevelType w:val="multilevel"/>
    <w:tmpl w:val="B07AAC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F4FF6"/>
    <w:multiLevelType w:val="multilevel"/>
    <w:tmpl w:val="D2EA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35689"/>
    <w:multiLevelType w:val="multilevel"/>
    <w:tmpl w:val="10A6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80C16"/>
    <w:multiLevelType w:val="multilevel"/>
    <w:tmpl w:val="CB66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A2656"/>
    <w:multiLevelType w:val="hybridMultilevel"/>
    <w:tmpl w:val="0DE219D0"/>
    <w:lvl w:ilvl="0" w:tplc="8646B8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9263D7"/>
    <w:multiLevelType w:val="multilevel"/>
    <w:tmpl w:val="E33E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D70173"/>
    <w:multiLevelType w:val="multilevel"/>
    <w:tmpl w:val="71AA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75B75"/>
    <w:multiLevelType w:val="hybridMultilevel"/>
    <w:tmpl w:val="15C8FAC4"/>
    <w:lvl w:ilvl="0" w:tplc="DEC4AA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6112246"/>
    <w:multiLevelType w:val="multilevel"/>
    <w:tmpl w:val="0496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67E31"/>
    <w:multiLevelType w:val="multilevel"/>
    <w:tmpl w:val="F342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C0F8E"/>
    <w:multiLevelType w:val="multilevel"/>
    <w:tmpl w:val="FD66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F6D85"/>
    <w:multiLevelType w:val="multilevel"/>
    <w:tmpl w:val="8F1A8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0"/>
  </w:num>
  <w:num w:numId="5">
    <w:abstractNumId w:val="12"/>
  </w:num>
  <w:num w:numId="6">
    <w:abstractNumId w:val="13"/>
  </w:num>
  <w:num w:numId="7">
    <w:abstractNumId w:val="5"/>
  </w:num>
  <w:num w:numId="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"/>
  </w:num>
  <w:num w:numId="10">
    <w:abstractNumId w:val="8"/>
  </w:num>
  <w:num w:numId="11">
    <w:abstractNumId w:val="7"/>
  </w:num>
  <w:num w:numId="12">
    <w:abstractNumId w:val="1"/>
  </w:num>
  <w:num w:numId="13">
    <w:abstractNumId w:val="9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D5"/>
    <w:rsid w:val="001D5C79"/>
    <w:rsid w:val="00232E16"/>
    <w:rsid w:val="003F03C0"/>
    <w:rsid w:val="005D0F91"/>
    <w:rsid w:val="00847F60"/>
    <w:rsid w:val="008C4644"/>
    <w:rsid w:val="009472F1"/>
    <w:rsid w:val="00A93F20"/>
    <w:rsid w:val="00B67EBF"/>
    <w:rsid w:val="00BF2AA3"/>
    <w:rsid w:val="00DA77D5"/>
    <w:rsid w:val="00EF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2C777-2CDB-4434-A55E-DBFCDB24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C464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03C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8C464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8C464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77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947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-end-block">
    <w:name w:val="md-end-block"/>
    <w:basedOn w:val="a"/>
    <w:rsid w:val="008C46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8C4644"/>
  </w:style>
  <w:style w:type="character" w:customStyle="1" w:styleId="md-tab">
    <w:name w:val="md-tab"/>
    <w:basedOn w:val="a0"/>
    <w:rsid w:val="008C4644"/>
  </w:style>
  <w:style w:type="character" w:customStyle="1" w:styleId="1Char">
    <w:name w:val="제목 1 Char"/>
    <w:basedOn w:val="a0"/>
    <w:link w:val="1"/>
    <w:uiPriority w:val="9"/>
    <w:rsid w:val="008C464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8C464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5Char">
    <w:name w:val="제목 5 Char"/>
    <w:basedOn w:val="a0"/>
    <w:link w:val="5"/>
    <w:uiPriority w:val="9"/>
    <w:rsid w:val="008C4644"/>
    <w:rPr>
      <w:rFonts w:ascii="굴림" w:eastAsia="굴림" w:hAnsi="굴림" w:cs="굴림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847F60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3F03C0"/>
    <w:rPr>
      <w:rFonts w:asciiTheme="majorHAnsi" w:eastAsiaTheme="majorEastAsia" w:hAnsiTheme="majorHAnsi" w:cstheme="majorBidi"/>
    </w:rPr>
  </w:style>
  <w:style w:type="character" w:styleId="HTML">
    <w:name w:val="HTML Code"/>
    <w:basedOn w:val="a0"/>
    <w:uiPriority w:val="99"/>
    <w:semiHidden/>
    <w:unhideWhenUsed/>
    <w:rsid w:val="003F03C0"/>
    <w:rPr>
      <w:rFonts w:ascii="굴림체" w:eastAsia="굴림체" w:hAnsi="굴림체" w:cs="굴림체"/>
      <w:sz w:val="24"/>
      <w:szCs w:val="24"/>
    </w:rPr>
  </w:style>
  <w:style w:type="character" w:customStyle="1" w:styleId="md-softbreak">
    <w:name w:val="md-softbreak"/>
    <w:basedOn w:val="a0"/>
    <w:rsid w:val="003F03C0"/>
  </w:style>
  <w:style w:type="character" w:styleId="a6">
    <w:name w:val="Hyperlink"/>
    <w:basedOn w:val="a0"/>
    <w:uiPriority w:val="99"/>
    <w:semiHidden/>
    <w:unhideWhenUsed/>
    <w:rsid w:val="00232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A7%80%EC%86%8D%EC%A0%81_%ED%86%B5%ED%95%A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multicampus</cp:lastModifiedBy>
  <cp:revision>3</cp:revision>
  <dcterms:created xsi:type="dcterms:W3CDTF">2019-06-20T07:33:00Z</dcterms:created>
  <dcterms:modified xsi:type="dcterms:W3CDTF">2019-06-20T07:45:00Z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D:\##. SSAFY\2학기\2. 리부트 캠프\(190619) 양식_시스템 팀별 학습 정리.docx</vt:lpwstr>
  </property>
</Properties>
</file>