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F7C16" w14:textId="6CB8ED34" w:rsidR="00B5321E" w:rsidRDefault="00B5321E" w:rsidP="00B5321E">
      <w:pPr>
        <w:jc w:val="center"/>
        <w:rPr>
          <w:sz w:val="48"/>
          <w:szCs w:val="48"/>
          <w:u w:val="single"/>
        </w:rPr>
      </w:pPr>
      <w:r w:rsidRPr="00B5321E">
        <w:rPr>
          <w:sz w:val="48"/>
          <w:szCs w:val="48"/>
          <w:u w:val="single"/>
        </w:rPr>
        <w:t>Rapport du 21/02/2020</w:t>
      </w:r>
    </w:p>
    <w:p w14:paraId="0D70DF27" w14:textId="3E2D8700" w:rsidR="00B5321E" w:rsidRDefault="00B5321E" w:rsidP="00B5321E">
      <w:pPr>
        <w:jc w:val="center"/>
        <w:rPr>
          <w:sz w:val="48"/>
          <w:szCs w:val="48"/>
          <w:u w:val="single"/>
        </w:rPr>
      </w:pPr>
    </w:p>
    <w:p w14:paraId="73A0EECD" w14:textId="48F874FD" w:rsidR="00B5321E" w:rsidRDefault="00B5321E" w:rsidP="00B5321E">
      <w:pPr>
        <w:rPr>
          <w:sz w:val="28"/>
          <w:szCs w:val="28"/>
        </w:rPr>
      </w:pPr>
      <w:r>
        <w:rPr>
          <w:sz w:val="28"/>
          <w:szCs w:val="28"/>
        </w:rPr>
        <w:t xml:space="preserve">Durant cette séance j’ai commencé à me documenter sur le fonctionnement d’Android studio afin de commencer le développement de l’application. </w:t>
      </w:r>
      <w:r w:rsidR="00321232">
        <w:rPr>
          <w:sz w:val="28"/>
          <w:szCs w:val="28"/>
        </w:rPr>
        <w:t>J’ai d’abord découvert comment fonctionne l’interface du logiciel ainsi que les modules de développement. Le développement de l’application va se faire à l’aide de code java pour faire fonctionner tous les boutons, envoyer des données au module Bluetooth etc ainsi que du code xml qui permet de mettre en forme l’application : gér</w:t>
      </w:r>
      <w:r w:rsidR="008B3206">
        <w:rPr>
          <w:sz w:val="28"/>
          <w:szCs w:val="28"/>
        </w:rPr>
        <w:t>er</w:t>
      </w:r>
      <w:r w:rsidR="00321232">
        <w:rPr>
          <w:sz w:val="28"/>
          <w:szCs w:val="28"/>
        </w:rPr>
        <w:t xml:space="preserve"> la position du texte et des boutons, leur taille, leur couleur etc. Après avoir compris le fonctionnement du logiciel et avoir eu un rapide aperçu de ses différentes fonctions j’ai commencé à suivre un tutoriel pour gérer la communication Bluetooth entre l’application et l’Arduino.  Pour cela j’ai placé deux boutons, un permettant de rechercher les appareils Bluetooth déjà appairés au téléphone et un bouton pour se connecter à l’appareil voulu. </w:t>
      </w:r>
    </w:p>
    <w:p w14:paraId="1F020163" w14:textId="0A3717BA" w:rsidR="00321232" w:rsidRPr="00B5321E" w:rsidRDefault="00321232" w:rsidP="00B5321E">
      <w:pPr>
        <w:rPr>
          <w:sz w:val="28"/>
          <w:szCs w:val="28"/>
        </w:rPr>
      </w:pPr>
      <w:r>
        <w:rPr>
          <w:sz w:val="28"/>
          <w:szCs w:val="28"/>
        </w:rPr>
        <w:t>Il faudra ensuite que je cré</w:t>
      </w:r>
      <w:r w:rsidR="00D52F6B">
        <w:rPr>
          <w:sz w:val="28"/>
          <w:szCs w:val="28"/>
        </w:rPr>
        <w:t>e</w:t>
      </w:r>
      <w:bookmarkStart w:id="0" w:name="_GoBack"/>
      <w:bookmarkEnd w:id="0"/>
      <w:r>
        <w:rPr>
          <w:sz w:val="28"/>
          <w:szCs w:val="28"/>
        </w:rPr>
        <w:t xml:space="preserve"> les boutons et les fonctions qui en découlent permettant de changer la couleur des LEDS, les effets lumineux, ainsi que </w:t>
      </w:r>
      <w:r w:rsidR="008B3206">
        <w:rPr>
          <w:sz w:val="28"/>
          <w:szCs w:val="28"/>
        </w:rPr>
        <w:t xml:space="preserve">la direction du mouvement </w:t>
      </w:r>
      <w:r>
        <w:rPr>
          <w:sz w:val="28"/>
          <w:szCs w:val="28"/>
        </w:rPr>
        <w:t>des goutes</w:t>
      </w:r>
      <w:r w:rsidR="008B3206">
        <w:rPr>
          <w:sz w:val="28"/>
          <w:szCs w:val="28"/>
        </w:rPr>
        <w:t xml:space="preserve"> (chutent, stagnent, remontent).</w:t>
      </w:r>
    </w:p>
    <w:sectPr w:rsidR="00321232" w:rsidRPr="00B532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1E"/>
    <w:rsid w:val="002311F6"/>
    <w:rsid w:val="00321232"/>
    <w:rsid w:val="00801232"/>
    <w:rsid w:val="008B3206"/>
    <w:rsid w:val="00B5321E"/>
    <w:rsid w:val="00B545EA"/>
    <w:rsid w:val="00D52F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F9F4"/>
  <w15:chartTrackingRefBased/>
  <w15:docId w15:val="{891C1DED-32DC-4863-B05D-342FC5F3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179</Words>
  <Characters>988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5</cp:revision>
  <dcterms:created xsi:type="dcterms:W3CDTF">2020-02-22T17:35:00Z</dcterms:created>
  <dcterms:modified xsi:type="dcterms:W3CDTF">2020-02-22T21:11:00Z</dcterms:modified>
</cp:coreProperties>
</file>