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74262" w:rsidRDefault="005B5976">
      <w:r>
        <w:t>IV.1 - Traitement de l’information</w:t>
      </w:r>
    </w:p>
    <w:p w:rsidR="005B5976" w:rsidRDefault="005B5976"/>
    <w:tbl>
      <w:tblPr>
        <w:tblStyle w:val="Grilledutableau"/>
        <w:tblW w:w="0" w:type="auto"/>
        <w:tblLook w:val="04A0" w:firstRow="1" w:lastRow="0" w:firstColumn="1" w:lastColumn="0" w:noHBand="0" w:noVBand="1"/>
      </w:tblPr>
      <w:tblGrid>
        <w:gridCol w:w="1555"/>
        <w:gridCol w:w="2693"/>
        <w:gridCol w:w="2548"/>
        <w:gridCol w:w="2266"/>
      </w:tblGrid>
      <w:tr w:rsidR="005B5976" w:rsidTr="00E114D4">
        <w:tc>
          <w:tcPr>
            <w:tcW w:w="1555" w:type="dxa"/>
          </w:tcPr>
          <w:p w:rsidR="005B5976" w:rsidRDefault="005B5976"/>
        </w:tc>
        <w:tc>
          <w:tcPr>
            <w:tcW w:w="2693" w:type="dxa"/>
          </w:tcPr>
          <w:p w:rsidR="005B5976" w:rsidRDefault="005B5976">
            <w:r>
              <w:t>Tv5 Monde</w:t>
            </w:r>
          </w:p>
        </w:tc>
        <w:tc>
          <w:tcPr>
            <w:tcW w:w="2548" w:type="dxa"/>
          </w:tcPr>
          <w:p w:rsidR="005B5976" w:rsidRDefault="005B5976">
            <w:r>
              <w:t>France 24</w:t>
            </w:r>
          </w:p>
        </w:tc>
        <w:tc>
          <w:tcPr>
            <w:tcW w:w="2266" w:type="dxa"/>
          </w:tcPr>
          <w:p w:rsidR="005B5976" w:rsidRDefault="005B5976">
            <w:r>
              <w:t>BFM</w:t>
            </w:r>
          </w:p>
        </w:tc>
      </w:tr>
      <w:tr w:rsidR="005B5976" w:rsidTr="00E114D4">
        <w:tc>
          <w:tcPr>
            <w:tcW w:w="1555" w:type="dxa"/>
          </w:tcPr>
          <w:p w:rsidR="005B5976" w:rsidRDefault="005B5976">
            <w:r>
              <w:t>Sujets 1+ éléments concordants</w:t>
            </w:r>
          </w:p>
        </w:tc>
        <w:tc>
          <w:tcPr>
            <w:tcW w:w="2693" w:type="dxa"/>
          </w:tcPr>
          <w:p w:rsidR="005B5976" w:rsidRDefault="005B5976">
            <w:pPr>
              <w:rPr>
                <w:b/>
              </w:rPr>
            </w:pPr>
            <w:r w:rsidRPr="005B5976">
              <w:rPr>
                <w:b/>
              </w:rPr>
              <w:t>Les États-Unis et la Russie discutent de la sécurité en Europe</w:t>
            </w:r>
            <w:r w:rsidRPr="005B5976">
              <w:rPr>
                <w:b/>
              </w:rPr>
              <w:t xml:space="preserve"> </w:t>
            </w:r>
          </w:p>
          <w:p w:rsidR="005B5976" w:rsidRDefault="005B5976" w:rsidP="005B5976">
            <w:r>
              <w:t>Les États-Unis et la Russie ont tenu des discussions sur la sécurité en Europe à Genève le 25 avril 2023.</w:t>
            </w:r>
            <w:r>
              <w:t xml:space="preserve"> </w:t>
            </w:r>
          </w:p>
          <w:p w:rsidR="005B5976" w:rsidRDefault="005B5976" w:rsidP="005B5976">
            <w:r>
              <w:t>Les deux parties ont discuté de la situation en Ukraine et de la sécurité en Europe.</w:t>
            </w:r>
          </w:p>
          <w:p w:rsidR="005B5976" w:rsidRDefault="005B5976" w:rsidP="005B5976">
            <w:r>
              <w:t>Les États-Unis ont exprimé leur préoccupation quant à l'escalade de la violence dans l'est de l'Ukraine.</w:t>
            </w:r>
          </w:p>
          <w:p w:rsidR="005B5976" w:rsidRPr="00303BC3" w:rsidRDefault="005B5976">
            <w:r>
              <w:t>La Russie a déclaré qu'elle était préoccupée par les activités militaires de l'OTAN en Europe.</w:t>
            </w:r>
          </w:p>
        </w:tc>
        <w:tc>
          <w:tcPr>
            <w:tcW w:w="2548" w:type="dxa"/>
          </w:tcPr>
          <w:p w:rsidR="00303BC3" w:rsidRPr="00303BC3" w:rsidRDefault="00303BC3" w:rsidP="00303BC3">
            <w:pPr>
              <w:rPr>
                <w:b/>
              </w:rPr>
            </w:pPr>
            <w:r w:rsidRPr="00303BC3">
              <w:rPr>
                <w:b/>
              </w:rPr>
              <w:t>La situation en Ukraine</w:t>
            </w:r>
          </w:p>
          <w:p w:rsidR="00303BC3" w:rsidRDefault="00303BC3" w:rsidP="00303BC3">
            <w:r>
              <w:t>Le président ukrainien Volodymyr Zelensky a dénoncé la "faillite" des Nations unies, où la Russie a pris samedi la présidence tournante du Conseil de sécurit</w:t>
            </w:r>
            <w:r>
              <w:t>é, en pleine crise ukrainienne.</w:t>
            </w:r>
            <w:r>
              <w:t xml:space="preserve"> </w:t>
            </w:r>
          </w:p>
          <w:p w:rsidR="00303BC3" w:rsidRDefault="00303BC3" w:rsidP="00303BC3">
            <w:r>
              <w:t>La Russie prend la présidence tournante du</w:t>
            </w:r>
            <w:r>
              <w:t xml:space="preserve"> Conseil de sécurité de l'ONU </w:t>
            </w:r>
          </w:p>
          <w:p w:rsidR="00303BC3" w:rsidRDefault="00303BC3" w:rsidP="00303BC3">
            <w:r>
              <w:t xml:space="preserve"> </w:t>
            </w:r>
            <w:r>
              <w:t>Le président ukrainien dénonce l</w:t>
            </w:r>
            <w:r>
              <w:t>a "faillite" des Nations unies.</w:t>
            </w:r>
          </w:p>
          <w:p w:rsidR="00303BC3" w:rsidRDefault="00303BC3" w:rsidP="00303BC3">
            <w:r>
              <w:t>L'Ukraine accuse la Russie d'avoir dépl</w:t>
            </w:r>
            <w:r>
              <w:t>oyé des troupes à sa frontière.</w:t>
            </w:r>
          </w:p>
          <w:p w:rsidR="005B5976" w:rsidRDefault="005B5976"/>
        </w:tc>
        <w:tc>
          <w:tcPr>
            <w:tcW w:w="2266" w:type="dxa"/>
          </w:tcPr>
          <w:p w:rsidR="00303BC3" w:rsidRPr="00303BC3" w:rsidRDefault="00303BC3" w:rsidP="00303BC3">
            <w:pPr>
              <w:rPr>
                <w:b/>
              </w:rPr>
            </w:pPr>
            <w:r w:rsidRPr="00303BC3">
              <w:rPr>
                <w:b/>
              </w:rPr>
              <w:t>La situation en Ukraine</w:t>
            </w:r>
          </w:p>
          <w:p w:rsidR="00303BC3" w:rsidRDefault="00303BC3" w:rsidP="00303BC3">
            <w:r>
              <w:t>La Russie a commencé à déployer des troupes à la frontière ukrainienne en avril 2023.</w:t>
            </w:r>
          </w:p>
          <w:p w:rsidR="00303BC3" w:rsidRDefault="00303BC3" w:rsidP="00303BC3">
            <w:r>
              <w:t>Les États-Unis et l'Union européenne ont exprimé leur soutien à l'Ukraine et ont appelé la Russie à retirer ses troupes.</w:t>
            </w:r>
          </w:p>
          <w:p w:rsidR="00303BC3" w:rsidRDefault="00303BC3" w:rsidP="00303BC3">
            <w:r>
              <w:t>L'Ukraine a déclaré l'état d'urgence et a mobilisé ses forces armées.</w:t>
            </w:r>
          </w:p>
          <w:p w:rsidR="00303BC3" w:rsidRDefault="00303BC3" w:rsidP="00303BC3">
            <w:r>
              <w:t>Les tensions entre l'Ukraine et la Russie ont augmenté ces derniers mois.</w:t>
            </w:r>
          </w:p>
          <w:p w:rsidR="00303BC3" w:rsidRDefault="00303BC3" w:rsidP="00303BC3">
            <w:r>
              <w:t>La situation est suivie de près par la communauté internationale.</w:t>
            </w:r>
          </w:p>
          <w:p w:rsidR="005B5976" w:rsidRDefault="005B5976"/>
        </w:tc>
      </w:tr>
      <w:tr w:rsidR="005B5976" w:rsidTr="00E114D4">
        <w:tc>
          <w:tcPr>
            <w:tcW w:w="1555" w:type="dxa"/>
          </w:tcPr>
          <w:p w:rsidR="005B5976" w:rsidRDefault="005B5976" w:rsidP="005B5976">
            <w:r>
              <w:t xml:space="preserve">Sujets </w:t>
            </w:r>
            <w:r>
              <w:t>2</w:t>
            </w:r>
            <w:r>
              <w:t>+ éléments concordants</w:t>
            </w:r>
          </w:p>
        </w:tc>
        <w:tc>
          <w:tcPr>
            <w:tcW w:w="2693" w:type="dxa"/>
          </w:tcPr>
          <w:p w:rsidR="005B5976" w:rsidRDefault="005B5976" w:rsidP="005B5976">
            <w:r w:rsidRPr="005B5976">
              <w:rPr>
                <w:b/>
              </w:rPr>
              <w:t>L'Union européenne et le Royaume-Uni s'entendent sur un accord commercial post-Brexit</w:t>
            </w:r>
          </w:p>
          <w:p w:rsidR="005B5976" w:rsidRDefault="005B5976" w:rsidP="005B5976">
            <w:r>
              <w:t>L'Union européenne et le Royaume-Uni ont conclu un accord commercial post-Brexit le 26 avril 2023.</w:t>
            </w:r>
          </w:p>
          <w:p w:rsidR="005B5976" w:rsidRDefault="005B5976" w:rsidP="005B5976">
            <w:r>
              <w:t>L'accord couvre les échanges de biens et de services entre les deux parties.</w:t>
            </w:r>
          </w:p>
          <w:p w:rsidR="005B5976" w:rsidRDefault="005B5976" w:rsidP="005B5976">
            <w:r>
              <w:t xml:space="preserve">L'accord prévoit également des dispositions pour la coopération réglementaire et la </w:t>
            </w:r>
            <w:r>
              <w:lastRenderedPageBreak/>
              <w:t>protection des droits de propriété intellectuelle.</w:t>
            </w:r>
          </w:p>
          <w:p w:rsidR="005B5976" w:rsidRDefault="005B5976" w:rsidP="005B5976">
            <w:r>
              <w:t>L'accord est considéré comme une étape importante pour normaliser les relations entre l'Union européenne et le Royaume-Uni après le Brexit.</w:t>
            </w:r>
          </w:p>
          <w:p w:rsidR="005B5976" w:rsidRDefault="005B5976" w:rsidP="005B5976"/>
        </w:tc>
        <w:tc>
          <w:tcPr>
            <w:tcW w:w="2548" w:type="dxa"/>
          </w:tcPr>
          <w:p w:rsidR="00303BC3" w:rsidRDefault="00303BC3" w:rsidP="00303BC3">
            <w:r w:rsidRPr="00303BC3">
              <w:rPr>
                <w:b/>
              </w:rPr>
              <w:lastRenderedPageBreak/>
              <w:t>La situation en France</w:t>
            </w:r>
            <w:r>
              <w:t>.</w:t>
            </w:r>
          </w:p>
          <w:p w:rsidR="00303BC3" w:rsidRDefault="00303BC3" w:rsidP="00303BC3">
            <w:r>
              <w:t xml:space="preserve"> Le président Emmanuel Macron a promulgué la réforme des retraites</w:t>
            </w:r>
            <w:r>
              <w:t>, au plus bas dans les sondages</w:t>
            </w:r>
            <w:r>
              <w:t>.</w:t>
            </w:r>
          </w:p>
          <w:p w:rsidR="00303BC3" w:rsidRDefault="00303BC3" w:rsidP="00303BC3">
            <w:r>
              <w:t>Emmanuel Macron prom</w:t>
            </w:r>
            <w:r>
              <w:t>ulgue la réforme des retraites</w:t>
            </w:r>
            <w:r>
              <w:t>.</w:t>
            </w:r>
          </w:p>
          <w:p w:rsidR="00303BC3" w:rsidRDefault="00303BC3" w:rsidP="00303BC3">
            <w:r>
              <w:t>Emmanuel Macro</w:t>
            </w:r>
            <w:r>
              <w:t>n au plus bas dans les sondages</w:t>
            </w:r>
            <w:r>
              <w:t>.</w:t>
            </w:r>
          </w:p>
          <w:p w:rsidR="005B5976" w:rsidRDefault="00303BC3" w:rsidP="00303BC3">
            <w:r>
              <w:t>La France pourra-t-elle continuer à exporter son blé vers l'Alg</w:t>
            </w:r>
            <w:r>
              <w:t>érie, le Togo ou le Cameroun ?</w:t>
            </w:r>
          </w:p>
        </w:tc>
        <w:tc>
          <w:tcPr>
            <w:tcW w:w="2266" w:type="dxa"/>
          </w:tcPr>
          <w:p w:rsidR="00303BC3" w:rsidRDefault="00303BC3" w:rsidP="00303BC3">
            <w:r w:rsidRPr="00303BC3">
              <w:rPr>
                <w:b/>
              </w:rPr>
              <w:t>La réforme de l'assurance chômage</w:t>
            </w:r>
          </w:p>
          <w:p w:rsidR="00303BC3" w:rsidRDefault="00303BC3" w:rsidP="00303BC3">
            <w:r>
              <w:t>La réforme vise à encourager les travailleurs à accepter des emplois moins bien rémunérés et moins stables.</w:t>
            </w:r>
          </w:p>
          <w:p w:rsidR="00303BC3" w:rsidRDefault="00303BC3" w:rsidP="00303BC3">
            <w:r>
              <w:t>Les syndicats et les travailleurs ont critiqué la réforme, affirmant qu'elle pénaliserait les travailleurs les plus vulnérables.</w:t>
            </w:r>
          </w:p>
          <w:p w:rsidR="00303BC3" w:rsidRDefault="00303BC3" w:rsidP="00303BC3">
            <w:r>
              <w:t xml:space="preserve">La réforme prévoit également une réduction des </w:t>
            </w:r>
            <w:r>
              <w:lastRenderedPageBreak/>
              <w:t>allocations chômage pour les travailleurs qui refusent des offres d'emploi.</w:t>
            </w:r>
          </w:p>
          <w:p w:rsidR="00303BC3" w:rsidRDefault="00303BC3" w:rsidP="00303BC3">
            <w:r>
              <w:t>Le gouvernement français affirme que la réforme est nécessaire pour encourager les travailleurs à retourner sur le marché du travail.</w:t>
            </w:r>
          </w:p>
          <w:p w:rsidR="00303BC3" w:rsidRDefault="00303BC3" w:rsidP="00303BC3">
            <w:r>
              <w:t>La réforme devrait entrer en vigueur en juillet 2023.</w:t>
            </w:r>
          </w:p>
          <w:p w:rsidR="005B5976" w:rsidRDefault="005B5976" w:rsidP="005B5976"/>
        </w:tc>
      </w:tr>
      <w:tr w:rsidR="005B5976" w:rsidTr="00E114D4">
        <w:tc>
          <w:tcPr>
            <w:tcW w:w="1555" w:type="dxa"/>
          </w:tcPr>
          <w:p w:rsidR="005B5976" w:rsidRDefault="005B5976" w:rsidP="005B5976">
            <w:r>
              <w:lastRenderedPageBreak/>
              <w:t xml:space="preserve">Sujets </w:t>
            </w:r>
            <w:r>
              <w:t>3</w:t>
            </w:r>
            <w:r>
              <w:t>+ éléments concordants</w:t>
            </w:r>
          </w:p>
        </w:tc>
        <w:tc>
          <w:tcPr>
            <w:tcW w:w="2693" w:type="dxa"/>
          </w:tcPr>
          <w:p w:rsidR="005B5976" w:rsidRPr="00303BC3" w:rsidRDefault="005B5976" w:rsidP="005B5976">
            <w:pPr>
              <w:rPr>
                <w:b/>
              </w:rPr>
            </w:pPr>
            <w:r w:rsidRPr="00303BC3">
              <w:rPr>
                <w:b/>
              </w:rPr>
              <w:t>Le président français Emmanuel Macron annonce sa cand</w:t>
            </w:r>
            <w:r w:rsidR="00303BC3" w:rsidRPr="00303BC3">
              <w:rPr>
                <w:b/>
              </w:rPr>
              <w:t>idature à un deuxième mandat</w:t>
            </w:r>
          </w:p>
          <w:p w:rsidR="005B5976" w:rsidRDefault="005B5976" w:rsidP="005B5976">
            <w:r>
              <w:t>Le président français Emmanuel Macron a annoncé sa candidature à un deuxième mandat le 27 avril 2023.</w:t>
            </w:r>
          </w:p>
          <w:p w:rsidR="005B5976" w:rsidRDefault="005B5976" w:rsidP="005B5976">
            <w:r>
              <w:t>Macron a déclaré qu'il se présenterait comme candidat indépendant plutôt que sous l'étiquette d'un parti politique.</w:t>
            </w:r>
          </w:p>
          <w:p w:rsidR="005B5976" w:rsidRDefault="005B5976" w:rsidP="005B5976">
            <w:r>
              <w:t>Il a souligné son bilan économique et social au cours de son premier mandat.</w:t>
            </w:r>
          </w:p>
          <w:p w:rsidR="005B5976" w:rsidRDefault="005B5976" w:rsidP="005B5976">
            <w:r>
              <w:t>Les sondages montrent que Macron est actuellement en tête des intentions de vote pour l'élection présidentielle française.</w:t>
            </w:r>
          </w:p>
        </w:tc>
        <w:tc>
          <w:tcPr>
            <w:tcW w:w="2548" w:type="dxa"/>
          </w:tcPr>
          <w:p w:rsidR="00303BC3" w:rsidRPr="00303BC3" w:rsidRDefault="00303BC3" w:rsidP="00303BC3">
            <w:pPr>
              <w:rPr>
                <w:b/>
              </w:rPr>
            </w:pPr>
            <w:r w:rsidRPr="00303BC3">
              <w:rPr>
                <w:b/>
              </w:rPr>
              <w:t>La situation en Afrique</w:t>
            </w:r>
          </w:p>
          <w:p w:rsidR="00303BC3" w:rsidRDefault="00303BC3" w:rsidP="00303BC3">
            <w:r>
              <w:t>Les forces armées maliennes ont annoncé avoir tué une vingtaine de djihadistes présumés lors d'une op</w:t>
            </w:r>
            <w:r>
              <w:t>ération dans le centre du pays</w:t>
            </w:r>
            <w:r>
              <w:t>.</w:t>
            </w:r>
          </w:p>
          <w:p w:rsidR="00303BC3" w:rsidRDefault="00303BC3" w:rsidP="00303BC3">
            <w:r>
              <w:t>Les forces armées maliennes ont tué une ving</w:t>
            </w:r>
            <w:r>
              <w:t xml:space="preserve">taine de djihadistes présumés </w:t>
            </w:r>
          </w:p>
          <w:p w:rsidR="00303BC3" w:rsidRDefault="00303BC3" w:rsidP="00303BC3">
            <w:r>
              <w:t xml:space="preserve">L'opération a eu lieu dans le centre du </w:t>
            </w:r>
            <w:r w:rsidR="00E114D4">
              <w:t>pays.</w:t>
            </w:r>
          </w:p>
          <w:p w:rsidR="00303BC3" w:rsidRDefault="00303BC3" w:rsidP="00303BC3">
            <w:r>
              <w:t>Les djihadistes présumés étaient membres du Groupe de soutien à l</w:t>
            </w:r>
            <w:r>
              <w:t>'islam et aux musulmans (GSIM)</w:t>
            </w:r>
            <w:r>
              <w:t>.</w:t>
            </w:r>
          </w:p>
          <w:p w:rsidR="005B5976" w:rsidRDefault="005B5976" w:rsidP="005B5976"/>
        </w:tc>
        <w:tc>
          <w:tcPr>
            <w:tcW w:w="2266" w:type="dxa"/>
          </w:tcPr>
          <w:p w:rsidR="00303BC3" w:rsidRPr="00303BC3" w:rsidRDefault="00303BC3" w:rsidP="00303BC3">
            <w:pPr>
              <w:rPr>
                <w:b/>
              </w:rPr>
            </w:pPr>
            <w:r w:rsidRPr="00303BC3">
              <w:rPr>
                <w:b/>
              </w:rPr>
              <w:t>La situation en Syrie</w:t>
            </w:r>
          </w:p>
          <w:p w:rsidR="00303BC3" w:rsidRDefault="00303BC3" w:rsidP="00303BC3">
            <w:r>
              <w:t>Les forces gouvernementales syriennes ont lancé une offensive contre les rebelles dans le nord-ouest de la Syrie.</w:t>
            </w:r>
            <w:r w:rsidR="00806991">
              <w:t xml:space="preserve"> </w:t>
            </w:r>
            <w:r>
              <w:t>L'offensive a provoqué un exode massif de civils, avec plus de 100 000 personnes fuyant la région.</w:t>
            </w:r>
          </w:p>
          <w:p w:rsidR="00303BC3" w:rsidRDefault="00303BC3" w:rsidP="00303BC3">
            <w:r>
              <w:t>Les combats se poursuivent dans certaines parties du pays, malgré les efforts pour parvenir à un cessez-le-feu.</w:t>
            </w:r>
          </w:p>
          <w:p w:rsidR="00303BC3" w:rsidRDefault="00303BC3" w:rsidP="00303BC3">
            <w:r>
              <w:t>La guerre civile en Syrie a commencé en 2011 et a fait des centaines de milliers de morts et des millions de déplacés.</w:t>
            </w:r>
          </w:p>
          <w:p w:rsidR="005B5976" w:rsidRDefault="00303BC3" w:rsidP="005B5976">
            <w:r>
              <w:t>La situation humanitaire en Syrie est désastreuse, avec des millions de personnes ayant besoin d'une aide humanitaire d'urgence.</w:t>
            </w:r>
          </w:p>
        </w:tc>
      </w:tr>
    </w:tbl>
    <w:p w:rsidR="005B5976" w:rsidRDefault="00806991">
      <w:r>
        <w:lastRenderedPageBreak/>
        <w:t xml:space="preserve">IV.2- Podcast </w:t>
      </w:r>
    </w:p>
    <w:tbl>
      <w:tblPr>
        <w:tblStyle w:val="Grilledutableau"/>
        <w:tblW w:w="0" w:type="auto"/>
        <w:tblLook w:val="04A0" w:firstRow="1" w:lastRow="0" w:firstColumn="1" w:lastColumn="0" w:noHBand="0" w:noVBand="1"/>
      </w:tblPr>
      <w:tblGrid>
        <w:gridCol w:w="2641"/>
        <w:gridCol w:w="6421"/>
      </w:tblGrid>
      <w:tr w:rsidR="00806991" w:rsidRPr="00806991" w:rsidTr="00806991">
        <w:tc>
          <w:tcPr>
            <w:tcW w:w="2641" w:type="dxa"/>
          </w:tcPr>
          <w:p w:rsidR="00806991" w:rsidRDefault="00806991">
            <w:r>
              <w:t>Nom du Podcast</w:t>
            </w:r>
          </w:p>
        </w:tc>
        <w:tc>
          <w:tcPr>
            <w:tcW w:w="6421" w:type="dxa"/>
          </w:tcPr>
          <w:p w:rsidR="00806991" w:rsidRPr="00806991" w:rsidRDefault="00806991">
            <w:pPr>
              <w:rPr>
                <w:lang w:val="en-US"/>
              </w:rPr>
            </w:pPr>
            <w:r w:rsidRPr="00806991">
              <w:rPr>
                <w:lang w:val="en-US"/>
              </w:rPr>
              <w:t xml:space="preserve">Small Talk </w:t>
            </w:r>
            <w:r w:rsidR="00E114D4">
              <w:rPr>
                <w:lang w:val="en-US"/>
              </w:rPr>
              <w:t>–</w:t>
            </w:r>
            <w:r w:rsidRPr="00806991">
              <w:rPr>
                <w:lang w:val="en-US"/>
              </w:rPr>
              <w:t xml:space="preserve"> Konbini</w:t>
            </w:r>
          </w:p>
        </w:tc>
      </w:tr>
      <w:tr w:rsidR="00806991" w:rsidTr="00C94335">
        <w:tc>
          <w:tcPr>
            <w:tcW w:w="2641" w:type="dxa"/>
          </w:tcPr>
          <w:p w:rsidR="00806991" w:rsidRDefault="00806991">
            <w:r>
              <w:t>Thématique</w:t>
            </w:r>
          </w:p>
        </w:tc>
        <w:tc>
          <w:tcPr>
            <w:tcW w:w="6421" w:type="dxa"/>
          </w:tcPr>
          <w:p w:rsidR="00806991" w:rsidRDefault="00806991">
            <w:r>
              <w:t>un podcast humoristique qui traite de la culture et de la société à travers des interviews</w:t>
            </w:r>
          </w:p>
        </w:tc>
      </w:tr>
      <w:tr w:rsidR="00806991" w:rsidRPr="00806991" w:rsidTr="0009009F">
        <w:tc>
          <w:tcPr>
            <w:tcW w:w="2641" w:type="dxa"/>
          </w:tcPr>
          <w:p w:rsidR="00806991" w:rsidRDefault="00806991">
            <w:r>
              <w:t>Source ( Adresse URL)</w:t>
            </w:r>
          </w:p>
        </w:tc>
        <w:tc>
          <w:tcPr>
            <w:tcW w:w="6421" w:type="dxa"/>
          </w:tcPr>
          <w:p w:rsidR="00806991" w:rsidRPr="00806991" w:rsidRDefault="00806991" w:rsidP="00806991">
            <w:pPr>
              <w:rPr>
                <w:lang w:val="en-US"/>
              </w:rPr>
            </w:pPr>
            <w:r w:rsidRPr="00806991">
              <w:rPr>
                <w:lang w:val="en-US"/>
              </w:rPr>
              <w:t>Small Talk - Konbini sur Apple Podcasts. https://podcasts.apple.com/fr/podcast/small-talk-konbini/id1644493181.</w:t>
            </w:r>
          </w:p>
          <w:p w:rsidR="00806991" w:rsidRPr="00806991" w:rsidRDefault="00806991">
            <w:pPr>
              <w:rPr>
                <w:lang w:val="en-US"/>
              </w:rPr>
            </w:pPr>
          </w:p>
        </w:tc>
      </w:tr>
      <w:tr w:rsidR="00806991" w:rsidTr="000D060C">
        <w:tc>
          <w:tcPr>
            <w:tcW w:w="2641" w:type="dxa"/>
          </w:tcPr>
          <w:p w:rsidR="00806991" w:rsidRDefault="00806991">
            <w:r>
              <w:t>Titre du dernier contenu écouté</w:t>
            </w:r>
          </w:p>
        </w:tc>
        <w:tc>
          <w:tcPr>
            <w:tcW w:w="6421" w:type="dxa"/>
          </w:tcPr>
          <w:p w:rsidR="00806991" w:rsidRDefault="00806991">
            <w:r>
              <w:t xml:space="preserve">Small Talk </w:t>
            </w:r>
            <w:r w:rsidR="00E114D4">
              <w:t>–</w:t>
            </w:r>
            <w:r>
              <w:t xml:space="preserve"> Konbini</w:t>
            </w:r>
          </w:p>
        </w:tc>
      </w:tr>
      <w:tr w:rsidR="00806991" w:rsidTr="003728E9">
        <w:tc>
          <w:tcPr>
            <w:tcW w:w="2641" w:type="dxa"/>
          </w:tcPr>
          <w:p w:rsidR="00806991" w:rsidRDefault="00806991">
            <w:r>
              <w:t>Ton/Style/Objectif</w:t>
            </w:r>
          </w:p>
        </w:tc>
        <w:tc>
          <w:tcPr>
            <w:tcW w:w="6421" w:type="dxa"/>
          </w:tcPr>
          <w:p w:rsidR="00806991" w:rsidRDefault="00806991">
            <w:r>
              <w:t>L'objectif de ce podcast est de divertir les auditeurs tout en les informant sur les dernières tendances culturelles et sociales.</w:t>
            </w:r>
          </w:p>
        </w:tc>
      </w:tr>
      <w:tr w:rsidR="00806991" w:rsidTr="007D5700">
        <w:tc>
          <w:tcPr>
            <w:tcW w:w="2641" w:type="dxa"/>
          </w:tcPr>
          <w:p w:rsidR="00806991" w:rsidRDefault="00806991">
            <w:r>
              <w:t>Raison pour lesquelles vous avez sélectionner ce podcast</w:t>
            </w:r>
          </w:p>
        </w:tc>
        <w:tc>
          <w:tcPr>
            <w:tcW w:w="6421" w:type="dxa"/>
          </w:tcPr>
          <w:p w:rsidR="00806991" w:rsidRDefault="00806991">
            <w:r>
              <w:t>L'intérêt de ce podcast réside dans sa couverture approfondie des sujets d'actualité.</w:t>
            </w:r>
          </w:p>
        </w:tc>
      </w:tr>
    </w:tbl>
    <w:p w:rsidR="005B5976" w:rsidRDefault="005B5976"/>
    <w:p w:rsidR="005B5976" w:rsidRDefault="005B5976"/>
    <w:tbl>
      <w:tblPr>
        <w:tblStyle w:val="Grilledutableau"/>
        <w:tblW w:w="0" w:type="auto"/>
        <w:tblLook w:val="04A0" w:firstRow="1" w:lastRow="0" w:firstColumn="1" w:lastColumn="0" w:noHBand="0" w:noVBand="1"/>
      </w:tblPr>
      <w:tblGrid>
        <w:gridCol w:w="2002"/>
        <w:gridCol w:w="7060"/>
      </w:tblGrid>
      <w:tr w:rsidR="00806991" w:rsidRPr="00806991" w:rsidTr="00ED56C2">
        <w:tc>
          <w:tcPr>
            <w:tcW w:w="2641" w:type="dxa"/>
          </w:tcPr>
          <w:p w:rsidR="00806991" w:rsidRDefault="00806991" w:rsidP="00ED56C2">
            <w:r>
              <w:t>Nom du Podcast</w:t>
            </w:r>
          </w:p>
        </w:tc>
        <w:tc>
          <w:tcPr>
            <w:tcW w:w="6421" w:type="dxa"/>
          </w:tcPr>
          <w:p w:rsidR="00806991" w:rsidRPr="00806991" w:rsidRDefault="00806991" w:rsidP="00ED56C2">
            <w:pPr>
              <w:rPr>
                <w:lang w:val="en-US"/>
              </w:rPr>
            </w:pPr>
            <w:r>
              <w:t>Interception</w:t>
            </w:r>
          </w:p>
        </w:tc>
      </w:tr>
      <w:tr w:rsidR="00806991" w:rsidTr="00ED56C2">
        <w:tc>
          <w:tcPr>
            <w:tcW w:w="2641" w:type="dxa"/>
          </w:tcPr>
          <w:p w:rsidR="00806991" w:rsidRDefault="00806991" w:rsidP="00ED56C2">
            <w:r>
              <w:t>Thématique</w:t>
            </w:r>
          </w:p>
        </w:tc>
        <w:tc>
          <w:tcPr>
            <w:tcW w:w="6421" w:type="dxa"/>
          </w:tcPr>
          <w:p w:rsidR="00806991" w:rsidRDefault="00806991" w:rsidP="00ED56C2">
            <w:r>
              <w:t>U</w:t>
            </w:r>
            <w:r>
              <w:t>n podcast d'actualités produit par France Inter qui explore des sujets d'actualité tels que la politique, l'économie et la société</w:t>
            </w:r>
          </w:p>
        </w:tc>
      </w:tr>
      <w:tr w:rsidR="00806991" w:rsidRPr="00806991" w:rsidTr="00ED56C2">
        <w:tc>
          <w:tcPr>
            <w:tcW w:w="2641" w:type="dxa"/>
          </w:tcPr>
          <w:p w:rsidR="00806991" w:rsidRDefault="00806991" w:rsidP="00ED56C2">
            <w:r>
              <w:t>Source ( Adresse URL)</w:t>
            </w:r>
          </w:p>
        </w:tc>
        <w:tc>
          <w:tcPr>
            <w:tcW w:w="6421" w:type="dxa"/>
          </w:tcPr>
          <w:p w:rsidR="00806991" w:rsidRPr="00806991" w:rsidRDefault="00806991" w:rsidP="00ED56C2">
            <w:r>
              <w:t>https://www.nouvelobs.com/teleobs/20230415.OBS72207/interception-travail-en-cours-les-podcasts-de-la-semaine.html.</w:t>
            </w:r>
          </w:p>
        </w:tc>
      </w:tr>
      <w:tr w:rsidR="00806991" w:rsidTr="00ED56C2">
        <w:tc>
          <w:tcPr>
            <w:tcW w:w="2641" w:type="dxa"/>
          </w:tcPr>
          <w:p w:rsidR="00806991" w:rsidRDefault="00806991" w:rsidP="00ED56C2">
            <w:r>
              <w:t>Titre du dernier contenu écouté</w:t>
            </w:r>
          </w:p>
        </w:tc>
        <w:tc>
          <w:tcPr>
            <w:tcW w:w="6421" w:type="dxa"/>
          </w:tcPr>
          <w:p w:rsidR="00806991" w:rsidRDefault="00806991" w:rsidP="00ED56C2">
            <w:r>
              <w:t>Interception</w:t>
            </w:r>
          </w:p>
        </w:tc>
      </w:tr>
      <w:tr w:rsidR="00806991" w:rsidTr="00ED56C2">
        <w:tc>
          <w:tcPr>
            <w:tcW w:w="2641" w:type="dxa"/>
          </w:tcPr>
          <w:p w:rsidR="00806991" w:rsidRDefault="00806991" w:rsidP="00ED56C2">
            <w:r>
              <w:t>Ton/Style/Objectif</w:t>
            </w:r>
          </w:p>
        </w:tc>
        <w:tc>
          <w:tcPr>
            <w:tcW w:w="6421" w:type="dxa"/>
          </w:tcPr>
          <w:p w:rsidR="00806991" w:rsidRDefault="003C7A92" w:rsidP="00ED56C2">
            <w:r>
              <w:t>L'objectif de ce podcast est d'informer les auditeurs sur les derniers événements en France et dans le monde entier.</w:t>
            </w:r>
          </w:p>
        </w:tc>
      </w:tr>
      <w:tr w:rsidR="00806991" w:rsidTr="00ED56C2">
        <w:tc>
          <w:tcPr>
            <w:tcW w:w="2641" w:type="dxa"/>
          </w:tcPr>
          <w:p w:rsidR="00806991" w:rsidRDefault="00806991" w:rsidP="00ED56C2">
            <w:r>
              <w:t>Raison pour lesquelles vous avez sélectionner ce podcast</w:t>
            </w:r>
          </w:p>
        </w:tc>
        <w:tc>
          <w:tcPr>
            <w:tcW w:w="6421" w:type="dxa"/>
          </w:tcPr>
          <w:p w:rsidR="00806991" w:rsidRDefault="003C7A92" w:rsidP="00ED56C2">
            <w:r>
              <w:t>L'intérêt de ce podcast réside dans sa couverture approfondie des sujets d'actualité</w:t>
            </w:r>
          </w:p>
        </w:tc>
      </w:tr>
    </w:tbl>
    <w:p w:rsidR="005B5976" w:rsidRDefault="005B5976"/>
    <w:tbl>
      <w:tblPr>
        <w:tblStyle w:val="Grilledutableau"/>
        <w:tblW w:w="0" w:type="auto"/>
        <w:tblLook w:val="04A0" w:firstRow="1" w:lastRow="0" w:firstColumn="1" w:lastColumn="0" w:noHBand="0" w:noVBand="1"/>
      </w:tblPr>
      <w:tblGrid>
        <w:gridCol w:w="2002"/>
        <w:gridCol w:w="7060"/>
      </w:tblGrid>
      <w:tr w:rsidR="003C7A92" w:rsidRPr="00806991" w:rsidTr="00ED56C2">
        <w:tc>
          <w:tcPr>
            <w:tcW w:w="2641" w:type="dxa"/>
          </w:tcPr>
          <w:p w:rsidR="003C7A92" w:rsidRDefault="003C7A92" w:rsidP="00ED56C2">
            <w:r>
              <w:t>Nom du Podcast</w:t>
            </w:r>
          </w:p>
        </w:tc>
        <w:tc>
          <w:tcPr>
            <w:tcW w:w="6421" w:type="dxa"/>
          </w:tcPr>
          <w:p w:rsidR="003C7A92" w:rsidRPr="00806991" w:rsidRDefault="003C7A92" w:rsidP="00ED56C2">
            <w:pPr>
              <w:rPr>
                <w:lang w:val="en-US"/>
              </w:rPr>
            </w:pPr>
            <w:r>
              <w:t>Travail</w:t>
            </w:r>
          </w:p>
        </w:tc>
      </w:tr>
      <w:tr w:rsidR="003C7A92" w:rsidTr="00ED56C2">
        <w:tc>
          <w:tcPr>
            <w:tcW w:w="2641" w:type="dxa"/>
          </w:tcPr>
          <w:p w:rsidR="003C7A92" w:rsidRDefault="003C7A92" w:rsidP="00ED56C2">
            <w:r>
              <w:t>Thématique</w:t>
            </w:r>
          </w:p>
        </w:tc>
        <w:tc>
          <w:tcPr>
            <w:tcW w:w="6421" w:type="dxa"/>
          </w:tcPr>
          <w:p w:rsidR="003C7A92" w:rsidRDefault="003C7A92" w:rsidP="00ED56C2">
            <w:r>
              <w:t xml:space="preserve"> un podcast produit par Binge Audio qui explore le monde du travail</w:t>
            </w:r>
          </w:p>
        </w:tc>
      </w:tr>
      <w:tr w:rsidR="003C7A92" w:rsidRPr="00806991" w:rsidTr="00ED56C2">
        <w:tc>
          <w:tcPr>
            <w:tcW w:w="2641" w:type="dxa"/>
          </w:tcPr>
          <w:p w:rsidR="003C7A92" w:rsidRDefault="003C7A92" w:rsidP="00ED56C2">
            <w:r>
              <w:t>Source ( Adresse URL)</w:t>
            </w:r>
          </w:p>
        </w:tc>
        <w:tc>
          <w:tcPr>
            <w:tcW w:w="6421" w:type="dxa"/>
          </w:tcPr>
          <w:p w:rsidR="003C7A92" w:rsidRPr="00806991" w:rsidRDefault="003C7A92" w:rsidP="00ED56C2">
            <w:r>
              <w:t>https://www.nouvelobs.com/teleobs/20230415.OBS72207/interception-travail-en-cours-les-podcasts-de-la-semaine.html.</w:t>
            </w:r>
          </w:p>
        </w:tc>
      </w:tr>
      <w:tr w:rsidR="003C7A92" w:rsidTr="00ED56C2">
        <w:tc>
          <w:tcPr>
            <w:tcW w:w="2641" w:type="dxa"/>
          </w:tcPr>
          <w:p w:rsidR="003C7A92" w:rsidRDefault="003C7A92" w:rsidP="00ED56C2">
            <w:r>
              <w:t>Titre du dernier contenu écouté</w:t>
            </w:r>
          </w:p>
        </w:tc>
        <w:tc>
          <w:tcPr>
            <w:tcW w:w="6421" w:type="dxa"/>
          </w:tcPr>
          <w:p w:rsidR="003C7A92" w:rsidRDefault="003C7A92" w:rsidP="00ED56C2">
            <w:r>
              <w:t>Travail</w:t>
            </w:r>
          </w:p>
        </w:tc>
      </w:tr>
      <w:tr w:rsidR="003C7A92" w:rsidTr="00ED56C2">
        <w:tc>
          <w:tcPr>
            <w:tcW w:w="2641" w:type="dxa"/>
          </w:tcPr>
          <w:p w:rsidR="003C7A92" w:rsidRDefault="003C7A92" w:rsidP="00ED56C2">
            <w:r>
              <w:t>Ton/Style/Objectif</w:t>
            </w:r>
          </w:p>
        </w:tc>
        <w:tc>
          <w:tcPr>
            <w:tcW w:w="6421" w:type="dxa"/>
          </w:tcPr>
          <w:p w:rsidR="003C7A92" w:rsidRDefault="003C7A92" w:rsidP="00ED56C2">
            <w:r>
              <w:t>L'objectif de ce podcast est d'aider les auditeurs à mieux comprendre le monde du travail et à trouver des moyens d'améliorer leur vie professionnelle.</w:t>
            </w:r>
          </w:p>
        </w:tc>
      </w:tr>
      <w:tr w:rsidR="003C7A92" w:rsidTr="00ED56C2">
        <w:tc>
          <w:tcPr>
            <w:tcW w:w="2641" w:type="dxa"/>
          </w:tcPr>
          <w:p w:rsidR="003C7A92" w:rsidRDefault="003C7A92" w:rsidP="00ED56C2">
            <w:r>
              <w:t>Raison pour lesquelles vous avez sélectionner ce podcast</w:t>
            </w:r>
          </w:p>
        </w:tc>
        <w:tc>
          <w:tcPr>
            <w:tcW w:w="6421" w:type="dxa"/>
          </w:tcPr>
          <w:p w:rsidR="003C7A92" w:rsidRDefault="003C7A92" w:rsidP="00ED56C2">
            <w:r>
              <w:t>L'intérêt de ce podcast réside dans sa couverture approfondie des sujets d'actualité</w:t>
            </w:r>
          </w:p>
        </w:tc>
      </w:tr>
    </w:tbl>
    <w:p w:rsidR="005B5976" w:rsidRDefault="005B5976"/>
    <w:p w:rsidR="005B5976" w:rsidRDefault="005B5976"/>
    <w:p w:rsidR="003C7A92" w:rsidRDefault="003C7A92"/>
    <w:p w:rsidR="003C7A92" w:rsidRDefault="003C7A92"/>
    <w:p w:rsidR="003C7A92" w:rsidRDefault="003C7A92"/>
    <w:p w:rsidR="003C7A92" w:rsidRDefault="003C7A92">
      <w:r>
        <w:lastRenderedPageBreak/>
        <w:t>IV.3 – Réseaux sociaux</w:t>
      </w:r>
    </w:p>
    <w:p w:rsidR="003C7A92" w:rsidRDefault="003C7A92">
      <w:pPr>
        <w:rPr>
          <w:u w:val="single"/>
        </w:rPr>
      </w:pPr>
      <w:r w:rsidRPr="003C7A92">
        <w:rPr>
          <w:u w:val="single"/>
        </w:rPr>
        <w:t>LinkedIn</w:t>
      </w:r>
    </w:p>
    <w:p w:rsidR="003C7A92" w:rsidRPr="003C7A92" w:rsidRDefault="003C7A92">
      <w:pPr>
        <w:rPr>
          <w:u w:val="single"/>
        </w:rPr>
      </w:pPr>
    </w:p>
    <w:tbl>
      <w:tblPr>
        <w:tblStyle w:val="Grilledutableau"/>
        <w:tblW w:w="0" w:type="auto"/>
        <w:tblLook w:val="04A0" w:firstRow="1" w:lastRow="0" w:firstColumn="1" w:lastColumn="0" w:noHBand="0" w:noVBand="1"/>
      </w:tblPr>
      <w:tblGrid>
        <w:gridCol w:w="4531"/>
        <w:gridCol w:w="4531"/>
      </w:tblGrid>
      <w:tr w:rsidR="003C7A92" w:rsidTr="003C7A92">
        <w:tc>
          <w:tcPr>
            <w:tcW w:w="4531" w:type="dxa"/>
          </w:tcPr>
          <w:p w:rsidR="003C7A92" w:rsidRDefault="003C7A92">
            <w:pPr>
              <w:rPr>
                <w:u w:val="single"/>
              </w:rPr>
            </w:pPr>
            <w:r>
              <w:rPr>
                <w:u w:val="single"/>
              </w:rPr>
              <w:t>Nom du groupe</w:t>
            </w:r>
          </w:p>
        </w:tc>
        <w:tc>
          <w:tcPr>
            <w:tcW w:w="4531" w:type="dxa"/>
          </w:tcPr>
          <w:p w:rsidR="003C7A92" w:rsidRDefault="003C7A92">
            <w:pPr>
              <w:rPr>
                <w:u w:val="single"/>
              </w:rPr>
            </w:pPr>
            <w:r>
              <w:t>Rédacteur Web</w:t>
            </w:r>
          </w:p>
        </w:tc>
      </w:tr>
      <w:tr w:rsidR="003C7A92" w:rsidTr="003C7A92">
        <w:tc>
          <w:tcPr>
            <w:tcW w:w="4531" w:type="dxa"/>
          </w:tcPr>
          <w:p w:rsidR="003C7A92" w:rsidRDefault="003C7A92">
            <w:pPr>
              <w:rPr>
                <w:u w:val="single"/>
              </w:rPr>
            </w:pPr>
            <w:r>
              <w:rPr>
                <w:u w:val="single"/>
              </w:rPr>
              <w:t>Nombre de membres</w:t>
            </w:r>
          </w:p>
        </w:tc>
        <w:tc>
          <w:tcPr>
            <w:tcW w:w="4531" w:type="dxa"/>
          </w:tcPr>
          <w:p w:rsidR="003C7A92" w:rsidRDefault="003C7A92">
            <w:pPr>
              <w:rPr>
                <w:u w:val="single"/>
              </w:rPr>
            </w:pPr>
            <w:r>
              <w:t xml:space="preserve">+ de </w:t>
            </w:r>
            <w:r w:rsidRPr="00430099">
              <w:t>10 000 membres</w:t>
            </w:r>
          </w:p>
        </w:tc>
      </w:tr>
      <w:tr w:rsidR="003C7A92" w:rsidTr="003C7A92">
        <w:tc>
          <w:tcPr>
            <w:tcW w:w="4531" w:type="dxa"/>
          </w:tcPr>
          <w:p w:rsidR="003C7A92" w:rsidRPr="003C7A92" w:rsidRDefault="003C7A92">
            <w:r w:rsidRPr="003C7A92">
              <w:t>Type de publication ( Article, infographie, conseils, innovation, emploi, ect ;) ;</w:t>
            </w:r>
          </w:p>
        </w:tc>
        <w:tc>
          <w:tcPr>
            <w:tcW w:w="4531" w:type="dxa"/>
          </w:tcPr>
          <w:p w:rsidR="003C7A92" w:rsidRDefault="003C7A92">
            <w:pPr>
              <w:rPr>
                <w:u w:val="single"/>
              </w:rPr>
            </w:pPr>
            <w:r w:rsidRPr="009723AE">
              <w:t>Les membres publient des articles, des infographies et d'autres types de contenu liés à la rédaction web et au marketing de contenu.</w:t>
            </w:r>
          </w:p>
        </w:tc>
      </w:tr>
      <w:tr w:rsidR="003C7A92" w:rsidTr="003C7A92">
        <w:tc>
          <w:tcPr>
            <w:tcW w:w="4531" w:type="dxa"/>
          </w:tcPr>
          <w:p w:rsidR="003C7A92" w:rsidRPr="003C7A92" w:rsidRDefault="003C7A92">
            <w:r w:rsidRPr="003C7A92">
              <w:t>Raisons pour lesquelles vous avez sélectionner ce groupe</w:t>
            </w:r>
          </w:p>
        </w:tc>
        <w:tc>
          <w:tcPr>
            <w:tcW w:w="4531" w:type="dxa"/>
          </w:tcPr>
          <w:p w:rsidR="003C7A92" w:rsidRDefault="003C7A92" w:rsidP="003C7A92">
            <w:r>
              <w:t>Le groupe "Rédacteur Web" sur LinkedIn est un groupe qui permet aux rédacteurs web de se connecter et de partager des informations sur les dernières tendances en matière de rédaction web et de marketing de contenu. Les membres du groupe peuvent également échanger des idées et des conseils sur la façon d'améliorer leur travail et leur carrièr</w:t>
            </w:r>
            <w:r>
              <w:t>e. En rejoignant ce groupe, toute personne pourra</w:t>
            </w:r>
            <w:r>
              <w:t xml:space="preserve"> connecter avec d'autres professionnels de l</w:t>
            </w:r>
            <w:r>
              <w:t>a rédaction web et élargir son</w:t>
            </w:r>
            <w:r>
              <w:t xml:space="preserve"> réseau professionnel¹.</w:t>
            </w:r>
          </w:p>
          <w:p w:rsidR="003C7A92" w:rsidRDefault="003C7A92">
            <w:pPr>
              <w:rPr>
                <w:u w:val="single"/>
              </w:rPr>
            </w:pPr>
          </w:p>
        </w:tc>
      </w:tr>
    </w:tbl>
    <w:p w:rsidR="003C7A92" w:rsidRPr="003C7A92" w:rsidRDefault="003C7A92">
      <w:pPr>
        <w:rPr>
          <w:u w:val="single"/>
        </w:rPr>
      </w:pPr>
    </w:p>
    <w:p w:rsidR="003C7A92" w:rsidRDefault="004C293E">
      <w:pPr>
        <w:rPr>
          <w:u w:val="single"/>
        </w:rPr>
      </w:pPr>
      <w:r w:rsidRPr="003C7A92">
        <w:rPr>
          <w:u w:val="single"/>
        </w:rPr>
        <w:t>Twitter</w:t>
      </w:r>
    </w:p>
    <w:tbl>
      <w:tblPr>
        <w:tblStyle w:val="Grilledutableau"/>
        <w:tblW w:w="0" w:type="auto"/>
        <w:tblLook w:val="04A0" w:firstRow="1" w:lastRow="0" w:firstColumn="1" w:lastColumn="0" w:noHBand="0" w:noVBand="1"/>
      </w:tblPr>
      <w:tblGrid>
        <w:gridCol w:w="4531"/>
        <w:gridCol w:w="4531"/>
      </w:tblGrid>
      <w:tr w:rsidR="004C293E" w:rsidTr="00ED56C2">
        <w:tc>
          <w:tcPr>
            <w:tcW w:w="4531" w:type="dxa"/>
          </w:tcPr>
          <w:p w:rsidR="004C293E" w:rsidRDefault="004C293E" w:rsidP="00ED56C2">
            <w:pPr>
              <w:rPr>
                <w:u w:val="single"/>
              </w:rPr>
            </w:pPr>
            <w:r>
              <w:rPr>
                <w:u w:val="single"/>
              </w:rPr>
              <w:t xml:space="preserve">Compte Twitter </w:t>
            </w:r>
          </w:p>
        </w:tc>
        <w:tc>
          <w:tcPr>
            <w:tcW w:w="4531" w:type="dxa"/>
          </w:tcPr>
          <w:p w:rsidR="004C293E" w:rsidRDefault="004C293E" w:rsidP="00ED56C2">
            <w:pPr>
              <w:rPr>
                <w:u w:val="single"/>
              </w:rPr>
            </w:pPr>
            <w:r>
              <w:t>TechCrunch</w:t>
            </w:r>
          </w:p>
        </w:tc>
      </w:tr>
      <w:tr w:rsidR="004C293E" w:rsidTr="00ED56C2">
        <w:tc>
          <w:tcPr>
            <w:tcW w:w="4531" w:type="dxa"/>
          </w:tcPr>
          <w:p w:rsidR="004C293E" w:rsidRDefault="004C293E" w:rsidP="00ED56C2">
            <w:pPr>
              <w:rPr>
                <w:u w:val="single"/>
              </w:rPr>
            </w:pPr>
            <w:r>
              <w:rPr>
                <w:u w:val="single"/>
              </w:rPr>
              <w:t>Nombre d’abonnés</w:t>
            </w:r>
          </w:p>
        </w:tc>
        <w:tc>
          <w:tcPr>
            <w:tcW w:w="4531" w:type="dxa"/>
          </w:tcPr>
          <w:p w:rsidR="004C293E" w:rsidRDefault="004C293E" w:rsidP="00ED56C2">
            <w:pPr>
              <w:rPr>
                <w:u w:val="single"/>
              </w:rPr>
            </w:pPr>
            <w:r>
              <w:t>11 millions d'abonnés</w:t>
            </w:r>
          </w:p>
        </w:tc>
      </w:tr>
      <w:tr w:rsidR="004C293E" w:rsidTr="00ED56C2">
        <w:tc>
          <w:tcPr>
            <w:tcW w:w="4531" w:type="dxa"/>
          </w:tcPr>
          <w:p w:rsidR="004C293E" w:rsidRPr="003C7A92" w:rsidRDefault="004C293E" w:rsidP="00ED56C2">
            <w:r w:rsidRPr="003C7A92">
              <w:t>Type de publication ( Article, infographie, conseils, innovation, emploi, ect ;) ;</w:t>
            </w:r>
          </w:p>
        </w:tc>
        <w:tc>
          <w:tcPr>
            <w:tcW w:w="4531" w:type="dxa"/>
          </w:tcPr>
          <w:p w:rsidR="004C293E" w:rsidRDefault="004C293E" w:rsidP="00ED56C2">
            <w:pPr>
              <w:rPr>
                <w:u w:val="single"/>
              </w:rPr>
            </w:pPr>
            <w:r w:rsidRPr="009723AE">
              <w:t>Les membres publient des articles, des infographies et d'autres types de contenu liés à la rédaction web et au marketing de contenu.</w:t>
            </w:r>
          </w:p>
        </w:tc>
      </w:tr>
      <w:tr w:rsidR="004C293E" w:rsidTr="00ED56C2">
        <w:tc>
          <w:tcPr>
            <w:tcW w:w="4531" w:type="dxa"/>
          </w:tcPr>
          <w:p w:rsidR="004C293E" w:rsidRPr="003C7A92" w:rsidRDefault="004C293E" w:rsidP="00ED56C2">
            <w:r w:rsidRPr="003C7A92">
              <w:t>Raisons pour lesquelles vous avez sélectionner ce groupe</w:t>
            </w:r>
          </w:p>
        </w:tc>
        <w:tc>
          <w:tcPr>
            <w:tcW w:w="4531" w:type="dxa"/>
          </w:tcPr>
          <w:p w:rsidR="004C293E" w:rsidRDefault="004C293E" w:rsidP="00ED56C2">
            <w:pPr>
              <w:rPr>
                <w:u w:val="single"/>
              </w:rPr>
            </w:pPr>
            <w:r>
              <w:t>Le compte publie des articles sur les dernières tendances technologiques, les startups et les innovations</w:t>
            </w:r>
            <w:r>
              <w:rPr>
                <w:u w:val="single"/>
              </w:rPr>
              <w:t xml:space="preserve"> </w:t>
            </w:r>
          </w:p>
        </w:tc>
      </w:tr>
    </w:tbl>
    <w:p w:rsidR="003C7A92" w:rsidRDefault="003C7A92">
      <w:pPr>
        <w:rPr>
          <w:u w:val="single"/>
        </w:rPr>
      </w:pPr>
    </w:p>
    <w:p w:rsidR="004C293E" w:rsidRDefault="004C293E">
      <w:r w:rsidRPr="004C293E">
        <w:t>IV.4 – Classement commenté</w:t>
      </w:r>
    </w:p>
    <w:p w:rsidR="004C293E" w:rsidRDefault="004C293E">
      <w:pPr>
        <w:rPr>
          <w:u w:val="single"/>
        </w:rPr>
      </w:pPr>
      <w:r w:rsidRPr="004C293E">
        <w:rPr>
          <w:u w:val="single"/>
        </w:rPr>
        <w:t>Classement des actualités internationales les plus marquantes</w:t>
      </w:r>
    </w:p>
    <w:p w:rsidR="004C293E" w:rsidRDefault="004C293E"/>
    <w:tbl>
      <w:tblPr>
        <w:tblStyle w:val="Grilledutableau"/>
        <w:tblW w:w="0" w:type="auto"/>
        <w:tblLook w:val="04A0" w:firstRow="1" w:lastRow="0" w:firstColumn="1" w:lastColumn="0" w:noHBand="0" w:noVBand="1"/>
      </w:tblPr>
      <w:tblGrid>
        <w:gridCol w:w="2568"/>
        <w:gridCol w:w="3856"/>
        <w:gridCol w:w="2638"/>
      </w:tblGrid>
      <w:tr w:rsidR="004C293E" w:rsidTr="004C293E">
        <w:tc>
          <w:tcPr>
            <w:tcW w:w="3020" w:type="dxa"/>
          </w:tcPr>
          <w:p w:rsidR="004C293E" w:rsidRDefault="004C293E" w:rsidP="004C293E">
            <w:r>
              <w:t xml:space="preserve">Titre de l’actualité </w:t>
            </w:r>
          </w:p>
        </w:tc>
        <w:tc>
          <w:tcPr>
            <w:tcW w:w="3021" w:type="dxa"/>
          </w:tcPr>
          <w:p w:rsidR="004C293E" w:rsidRDefault="004C293E" w:rsidP="004C293E">
            <w:r>
              <w:t>Source ( Lien ou autre)</w:t>
            </w:r>
          </w:p>
        </w:tc>
        <w:tc>
          <w:tcPr>
            <w:tcW w:w="3021" w:type="dxa"/>
          </w:tcPr>
          <w:p w:rsidR="004C293E" w:rsidRDefault="004C293E" w:rsidP="004C293E">
            <w:r>
              <w:t>Résumé de l’</w:t>
            </w:r>
            <w:r>
              <w:t>évennement</w:t>
            </w:r>
          </w:p>
        </w:tc>
      </w:tr>
      <w:tr w:rsidR="004C293E" w:rsidTr="004C293E">
        <w:tc>
          <w:tcPr>
            <w:tcW w:w="3020" w:type="dxa"/>
          </w:tcPr>
          <w:p w:rsidR="004C293E" w:rsidRDefault="004C293E" w:rsidP="004C293E">
            <w:r>
              <w:t>La Russie se retire du traité sur les forces nucléaires à portée intermédiaire (FNI) avec les États-Unis</w:t>
            </w:r>
          </w:p>
        </w:tc>
        <w:tc>
          <w:tcPr>
            <w:tcW w:w="3021" w:type="dxa"/>
          </w:tcPr>
          <w:p w:rsidR="004C293E" w:rsidRDefault="004C293E" w:rsidP="004C293E">
            <w:hyperlink r:id="rId4" w:history="1">
              <w:r w:rsidRPr="0059300A">
                <w:rPr>
                  <w:rStyle w:val="Lienhypertexte"/>
                </w:rPr>
                <w:t>https://www.lemonde.fr/international/</w:t>
              </w:r>
            </w:hyperlink>
          </w:p>
          <w:p w:rsidR="004C293E" w:rsidRDefault="004C293E" w:rsidP="004C293E"/>
        </w:tc>
        <w:tc>
          <w:tcPr>
            <w:tcW w:w="3021" w:type="dxa"/>
          </w:tcPr>
          <w:p w:rsidR="004C293E" w:rsidRDefault="004C293E" w:rsidP="004C293E">
            <w:r w:rsidRPr="00946397">
              <w:t xml:space="preserve">Le 28 janvier 2023, le président russe Vladimir Poutine a annoncé que la Russie allait se retirer du traité sur les forces nucléaires à portée intermédiaire (FNI) avec les États-Unis. Le traité FNI avait été signé en 1987 par les États-Unis et l'Union soviétique </w:t>
            </w:r>
            <w:r w:rsidRPr="00946397">
              <w:lastRenderedPageBreak/>
              <w:t>pour éliminer les missiles balistiques et les missiles de croisière terrestres à portée intermédiaire. Le retrait de la Russie du traité a été critiqué par les États-Unis et d'autres pays qui craignent une nouvelle course aux armements nucléaires. La décision de la Russie de se retirer du traité est intervenue après que les États-Unis ont annoncé leur intention de déployer des missiles à portée intermédiaire en Europe. La Russie a également accusé les États-Unis de violer le traité en déployant des systèmes de défense antimissile en Europe.</w:t>
            </w:r>
          </w:p>
          <w:p w:rsidR="004C293E" w:rsidRDefault="004C293E" w:rsidP="004C293E"/>
        </w:tc>
      </w:tr>
      <w:tr w:rsidR="004C293E" w:rsidTr="004C293E">
        <w:tc>
          <w:tcPr>
            <w:tcW w:w="3020" w:type="dxa"/>
          </w:tcPr>
          <w:p w:rsidR="004C293E" w:rsidRDefault="004C293E" w:rsidP="004C293E">
            <w:r>
              <w:lastRenderedPageBreak/>
              <w:t>La Chine investit 1,4 billion de dollars dans la construction de nouvelles infrastructures ferroviaires</w:t>
            </w:r>
          </w:p>
        </w:tc>
        <w:tc>
          <w:tcPr>
            <w:tcW w:w="3021" w:type="dxa"/>
          </w:tcPr>
          <w:p w:rsidR="004C293E" w:rsidRDefault="004C293E" w:rsidP="004C293E">
            <w:hyperlink r:id="rId5" w:history="1">
              <w:r w:rsidRPr="0059300A">
                <w:rPr>
                  <w:rStyle w:val="Lienhypertexte"/>
                </w:rPr>
                <w:t>https://www.lepoint.fr/monde/</w:t>
              </w:r>
            </w:hyperlink>
          </w:p>
          <w:p w:rsidR="004C293E" w:rsidRDefault="004C293E" w:rsidP="004C293E"/>
        </w:tc>
        <w:tc>
          <w:tcPr>
            <w:tcW w:w="3021" w:type="dxa"/>
          </w:tcPr>
          <w:p w:rsidR="004C293E" w:rsidRDefault="004C293E" w:rsidP="004C293E">
            <w:r w:rsidRPr="00FA4124">
              <w:t xml:space="preserve">Le 7 février 2023, le gouvernement chinois a annoncé qu'il allait investir 1,4 billion de dollars dans la construction de nouvelles infrastructures ferroviaires. L'investissement devrait permettre de construire plus de 10 000 kilomètres de nouvelles lignes ferroviaires à grande vitesse d'ici 2035. Le gouvernement chinois espère que cet investissement stimulera la croissance économique et créera des emplois dans le pays. La Chine est déjà le pays qui possède le plus grand réseau ferroviaire à grande vitesse au monde, avec </w:t>
            </w:r>
            <w:r w:rsidRPr="00FA4124">
              <w:lastRenderedPageBreak/>
              <w:t>plus de 38 000 kilomètres de voies ferrées à grande vitesse en service. Cet investissement devrait renforcer la position de la Chine en tant que leader mondial des infrastructures ferroviaires.</w:t>
            </w:r>
          </w:p>
        </w:tc>
      </w:tr>
      <w:tr w:rsidR="004C293E" w:rsidTr="004C293E">
        <w:tc>
          <w:tcPr>
            <w:tcW w:w="3020" w:type="dxa"/>
          </w:tcPr>
          <w:p w:rsidR="004C293E" w:rsidRDefault="004C293E" w:rsidP="004C293E">
            <w:r>
              <w:lastRenderedPageBreak/>
              <w:t>Le gouvernement britannique investit 1 milliard de livres sterling dans la recherche sur l'intelligence artificielle (IA)</w:t>
            </w:r>
          </w:p>
        </w:tc>
        <w:tc>
          <w:tcPr>
            <w:tcW w:w="3021" w:type="dxa"/>
          </w:tcPr>
          <w:p w:rsidR="004C293E" w:rsidRDefault="00672660" w:rsidP="004C293E">
            <w:r>
              <w:t>L'actualité internationale – Le Point. https://www.lepoint.fr/monde/</w:t>
            </w:r>
          </w:p>
        </w:tc>
        <w:tc>
          <w:tcPr>
            <w:tcW w:w="3021" w:type="dxa"/>
          </w:tcPr>
          <w:p w:rsidR="004C293E" w:rsidRDefault="004C293E" w:rsidP="004C293E">
            <w:r w:rsidRPr="007B0922">
              <w:t>Le 15 février 2023, le gouvernement britannique a annoncé qu'il allait investir 1 milliard de livres sterling dans la recherche sur l'intelligence artificielle (IA). L'investissement devrait permettre de financer des projets de recherche sur l'IA dans les universités et les entreprises britanniques. Le gouvernement espère que cet investissement stimulera la croissance économique et créera des emplois dans le pays. Le Royaume-Uni est déjà un leader mondial dans le domaine de l'IA, avec des entreprises telles que DeepMind et Improbable Worlds qui ont été créées au Royaume-Uni. Cet investissement devrait renforcer la position du Royaume-Uni en tant que leader mondial de la recherche sur l'IA.</w:t>
            </w:r>
          </w:p>
          <w:p w:rsidR="004C293E" w:rsidRDefault="004C293E" w:rsidP="004C293E"/>
        </w:tc>
      </w:tr>
    </w:tbl>
    <w:p w:rsidR="004C293E" w:rsidRDefault="004C293E"/>
    <w:p w:rsidR="00672660" w:rsidRPr="00672660" w:rsidRDefault="00672660">
      <w:pPr>
        <w:rPr>
          <w:u w:val="single"/>
        </w:rPr>
      </w:pPr>
      <w:r w:rsidRPr="00672660">
        <w:rPr>
          <w:u w:val="single"/>
        </w:rPr>
        <w:t>Vos film/séries francophones préférées</w:t>
      </w:r>
    </w:p>
    <w:p w:rsidR="00672660" w:rsidRDefault="00672660">
      <w:pPr>
        <w:rPr>
          <w:u w:val="single"/>
        </w:rPr>
      </w:pPr>
    </w:p>
    <w:tbl>
      <w:tblPr>
        <w:tblStyle w:val="Grilledutableau"/>
        <w:tblW w:w="0" w:type="auto"/>
        <w:tblLook w:val="04A0" w:firstRow="1" w:lastRow="0" w:firstColumn="1" w:lastColumn="0" w:noHBand="0" w:noVBand="1"/>
      </w:tblPr>
      <w:tblGrid>
        <w:gridCol w:w="4531"/>
        <w:gridCol w:w="4531"/>
      </w:tblGrid>
      <w:tr w:rsidR="00672660" w:rsidTr="00672660">
        <w:tc>
          <w:tcPr>
            <w:tcW w:w="4531" w:type="dxa"/>
          </w:tcPr>
          <w:p w:rsidR="00672660" w:rsidRDefault="00672660">
            <w:pPr>
              <w:rPr>
                <w:u w:val="single"/>
              </w:rPr>
            </w:pPr>
            <w:r>
              <w:rPr>
                <w:u w:val="single"/>
              </w:rPr>
              <w:t xml:space="preserve">Titre de l’œuvre </w:t>
            </w:r>
          </w:p>
        </w:tc>
        <w:tc>
          <w:tcPr>
            <w:tcW w:w="4531" w:type="dxa"/>
          </w:tcPr>
          <w:p w:rsidR="00672660" w:rsidRDefault="00672660">
            <w:pPr>
              <w:rPr>
                <w:u w:val="single"/>
              </w:rPr>
            </w:pPr>
            <w:r>
              <w:rPr>
                <w:u w:val="single"/>
              </w:rPr>
              <w:t>Résumés et critiques</w:t>
            </w:r>
          </w:p>
        </w:tc>
      </w:tr>
      <w:tr w:rsidR="00672660" w:rsidTr="00672660">
        <w:tc>
          <w:tcPr>
            <w:tcW w:w="4531" w:type="dxa"/>
          </w:tcPr>
          <w:p w:rsidR="00672660" w:rsidRDefault="00672660">
            <w:pPr>
              <w:rPr>
                <w:u w:val="single"/>
              </w:rPr>
            </w:pPr>
            <w:r>
              <w:t>Les Vedettes</w:t>
            </w:r>
          </w:p>
        </w:tc>
        <w:tc>
          <w:tcPr>
            <w:tcW w:w="4531" w:type="dxa"/>
          </w:tcPr>
          <w:p w:rsidR="00672660" w:rsidRDefault="00672660" w:rsidP="00672660">
            <w:r>
              <w:t xml:space="preserve">"Les Vedettes" est une comédie française réalisée par Jonathan Barré en 2021. Le film suit Daniel, un chanteur raté qui travaille </w:t>
            </w:r>
            <w:r>
              <w:lastRenderedPageBreak/>
              <w:t>dans un magasin d'électroménager et qui décide d'utiliser Stéphane, un collègue naïf et prétentieux, pour participer à des jeux télévisés afin de rembourser ses dettes et de se retrouver sous le feu des projecteurs. Cependant, les choses ne se passent pas comme prévu et les deux hommes doivent faire face à des défis inattendus.</w:t>
            </w:r>
          </w:p>
          <w:p w:rsidR="00672660" w:rsidRDefault="00672660" w:rsidP="00672660"/>
          <w:p w:rsidR="00672660" w:rsidRDefault="00672660" w:rsidP="00672660">
            <w:r>
              <w:t>Au cours du film, Daniel et Stéphane participent à plusieurs jeux télévisés différents, chacun avec ses propres règles et défis. Les deux hommes doivent faire preuve de créativité et d'ingéniosité pour réussir dans chaque jeu tout en évitant les pièges tendus par leurs adversaires.</w:t>
            </w:r>
          </w:p>
          <w:p w:rsidR="00672660" w:rsidRDefault="00672660" w:rsidP="00672660"/>
          <w:p w:rsidR="00672660" w:rsidRDefault="00672660" w:rsidP="00672660">
            <w:r>
              <w:t>Pendant ce temps, Daniel doit également faire face à des problèmes personnels tels que sa relation difficile avec sa mère et son incapacité à trouver l'amour. Stéphane, quant à lui, doit apprendre à être moins prétentieux et plus humble tout en naviguant dans le monde des célébrités.</w:t>
            </w:r>
          </w:p>
          <w:p w:rsidR="00672660" w:rsidRDefault="00672660" w:rsidP="00672660"/>
          <w:p w:rsidR="00672660" w:rsidRDefault="00672660" w:rsidP="00672660">
            <w:r>
              <w:t>En fin de compte, "Les Vedettes" est une comédie amusante et divertissante qui offre un aperçu de la vie des célébrités et des défis auxquels elles sont confrontées.</w:t>
            </w:r>
          </w:p>
          <w:p w:rsidR="00672660" w:rsidRDefault="00672660">
            <w:pPr>
              <w:rPr>
                <w:u w:val="single"/>
              </w:rPr>
            </w:pPr>
          </w:p>
        </w:tc>
      </w:tr>
      <w:tr w:rsidR="00672660" w:rsidTr="00672660">
        <w:tc>
          <w:tcPr>
            <w:tcW w:w="4531" w:type="dxa"/>
          </w:tcPr>
          <w:p w:rsidR="00672660" w:rsidRDefault="00672660">
            <w:pPr>
              <w:rPr>
                <w:u w:val="single"/>
              </w:rPr>
            </w:pPr>
            <w:r>
              <w:lastRenderedPageBreak/>
              <w:t>Le Bon Dieu 3</w:t>
            </w:r>
          </w:p>
        </w:tc>
        <w:tc>
          <w:tcPr>
            <w:tcW w:w="4531" w:type="dxa"/>
          </w:tcPr>
          <w:p w:rsidR="00672660" w:rsidRDefault="00672660" w:rsidP="00672660">
            <w:r>
              <w:t>"Le Bon Dieu 3" est une comédie française réalisée par Philippe de Chauveron et sortie en 2022. Le film est le troisième volet de la série de films "Qu'est-ce qu'on a tous fait au Bon Dieu ?". Le film suit les aventures de la famille Verneuil qui célèbre les 40 ans d'union de Claude et Marie lors d'une fête surprise organisée par leurs quatre filles. Les parents des maris respectifs sont également invités à la fête. Le film est une comédie légère qui aborde des thèmes tels que la famille, l'amour et le mariage.</w:t>
            </w:r>
          </w:p>
          <w:p w:rsidR="00672660" w:rsidRDefault="00672660" w:rsidP="00672660"/>
          <w:p w:rsidR="00672660" w:rsidRDefault="00672660" w:rsidP="00672660">
            <w:r>
              <w:t xml:space="preserve">Le film a été bien accueilli par le public et a reçu des critiques positives pour son humour et son casting . Le film est considéré comme le plus drôle des trois volets. Cependant, certains critiques ont noté que le film ne proposait rien de nouveau et que l'intrigue </w:t>
            </w:r>
            <w:r>
              <w:lastRenderedPageBreak/>
              <w:t>était prévisible. Pour l'instant, il n'y a pas de suite prévue pour la série.</w:t>
            </w:r>
          </w:p>
          <w:p w:rsidR="00672660" w:rsidRDefault="00672660">
            <w:pPr>
              <w:rPr>
                <w:u w:val="single"/>
              </w:rPr>
            </w:pPr>
          </w:p>
        </w:tc>
      </w:tr>
      <w:tr w:rsidR="00672660" w:rsidTr="00672660">
        <w:tc>
          <w:tcPr>
            <w:tcW w:w="4531" w:type="dxa"/>
          </w:tcPr>
          <w:p w:rsidR="00672660" w:rsidRDefault="00672660">
            <w:pPr>
              <w:rPr>
                <w:u w:val="single"/>
              </w:rPr>
            </w:pPr>
            <w:r>
              <w:lastRenderedPageBreak/>
              <w:t>Super-héros malgré lui</w:t>
            </w:r>
          </w:p>
        </w:tc>
        <w:tc>
          <w:tcPr>
            <w:tcW w:w="4531" w:type="dxa"/>
          </w:tcPr>
          <w:p w:rsidR="00672660" w:rsidRDefault="00672660" w:rsidP="00672660">
            <w:pPr>
              <w:pStyle w:val="NormalWeb"/>
              <w:spacing w:before="0" w:beforeAutospacing="0" w:after="0" w:afterAutospacing="0"/>
              <w:rPr>
                <w:rFonts w:ascii="Roboto" w:hAnsi="Roboto"/>
                <w:color w:val="111111"/>
              </w:rPr>
            </w:pPr>
            <w:r>
              <w:rPr>
                <w:rFonts w:ascii="Roboto" w:hAnsi="Roboto"/>
                <w:color w:val="111111"/>
              </w:rPr>
              <w:t>“Super-héros malgré lui” est une </w:t>
            </w:r>
            <w:r>
              <w:rPr>
                <w:rStyle w:val="lev"/>
                <w:rFonts w:ascii="Roboto" w:hAnsi="Roboto"/>
                <w:color w:val="111111"/>
              </w:rPr>
              <w:t>farce</w:t>
            </w:r>
            <w:r>
              <w:rPr>
                <w:rFonts w:ascii="Roboto" w:hAnsi="Roboto"/>
                <w:color w:val="111111"/>
              </w:rPr>
              <w:t> française réalisée par Philippe Lacheau et sortie en 2021. Le film suit les aventures de Cédric, un apprenti comédien en galère, qui décroche enfin son premier rôle dans un film de superhéros. Un soir, alors qu’il emprunte la voiture de tournage, il est victime d’un accident qui lui fait perdre la mémoire. À son réveil, vêtu de son costume de justicier et au milieu des accessoires du film, il est persuadé d’être devenu le personnage du film avec une mission périlleuse à accomplir.</w:t>
            </w:r>
          </w:p>
          <w:p w:rsidR="00672660" w:rsidRDefault="00672660" w:rsidP="00672660">
            <w:pPr>
              <w:pStyle w:val="NormalWeb"/>
              <w:spacing w:before="150" w:beforeAutospacing="0" w:after="0" w:afterAutospacing="0"/>
              <w:rPr>
                <w:u w:val="single"/>
              </w:rPr>
            </w:pPr>
            <w:r>
              <w:rPr>
                <w:rFonts w:ascii="Roboto" w:hAnsi="Roboto"/>
                <w:color w:val="111111"/>
              </w:rPr>
              <w:t>Le casting comprend Philippe Lacheau, Elodie Fontan, Tarek Boudali, Julien Arruti, Grégoire Ludig et David Marsais.</w:t>
            </w:r>
            <w:r>
              <w:rPr>
                <w:rFonts w:ascii="Roboto" w:hAnsi="Roboto"/>
                <w:color w:val="111111"/>
              </w:rPr>
              <w:t xml:space="preserve"> </w:t>
            </w:r>
            <w:r>
              <w:rPr>
                <w:rFonts w:ascii="Roboto" w:hAnsi="Roboto"/>
                <w:color w:val="111111"/>
              </w:rPr>
              <w:t>La durée du film est de 1h30min</w:t>
            </w:r>
          </w:p>
        </w:tc>
      </w:tr>
      <w:tr w:rsidR="00672660" w:rsidTr="00672660">
        <w:tc>
          <w:tcPr>
            <w:tcW w:w="4531" w:type="dxa"/>
          </w:tcPr>
          <w:p w:rsidR="00672660" w:rsidRDefault="00672660">
            <w:pPr>
              <w:rPr>
                <w:u w:val="single"/>
              </w:rPr>
            </w:pPr>
            <w:r>
              <w:t>La Revanche des crevettes pailletées</w:t>
            </w:r>
          </w:p>
        </w:tc>
        <w:tc>
          <w:tcPr>
            <w:tcW w:w="4531" w:type="dxa"/>
          </w:tcPr>
          <w:p w:rsidR="00672660" w:rsidRDefault="00672660" w:rsidP="00672660">
            <w:r>
              <w:t>La Revanche des Crevettes pailletées est un film français réalisé par Cédric Le Gallo et Maxime Govare et sorti en 2022. Il s'agit de la suite du film Les Crevettes pailletées, sorti en 2019. Le film suit les péripéties de l'équipe des Crevettes pailletées alors qu'elles sont en ro</w:t>
            </w:r>
            <w:r>
              <w:t>ute pour les Gay Games de Tokyo</w:t>
            </w:r>
            <w:r>
              <w:t xml:space="preserve">. </w:t>
            </w:r>
          </w:p>
          <w:p w:rsidR="00672660" w:rsidRDefault="00672660">
            <w:pPr>
              <w:rPr>
                <w:u w:val="single"/>
              </w:rPr>
            </w:pPr>
          </w:p>
        </w:tc>
      </w:tr>
      <w:tr w:rsidR="00672660" w:rsidTr="00672660">
        <w:tc>
          <w:tcPr>
            <w:tcW w:w="4531" w:type="dxa"/>
          </w:tcPr>
          <w:p w:rsidR="00672660" w:rsidRDefault="00672660">
            <w:pPr>
              <w:rPr>
                <w:u w:val="single"/>
              </w:rPr>
            </w:pPr>
            <w:r>
              <w:t>Les Olympiades</w:t>
            </w:r>
          </w:p>
        </w:tc>
        <w:tc>
          <w:tcPr>
            <w:tcW w:w="4531" w:type="dxa"/>
          </w:tcPr>
          <w:p w:rsidR="00672660" w:rsidRDefault="00672660">
            <w:pPr>
              <w:rPr>
                <w:u w:val="single"/>
              </w:rPr>
            </w:pPr>
            <w:r>
              <w:t>Le film Les Olympiades est un drame romantique français réalisé par Jacques Audiard et co-écrit avec Céline Sciamma et Léa Mysius. Le film suit les histoires d'amour et de polyamour de trois femmes et un homme dans le quartier Les Olympiades du 13ème arrondissement de Paris. Le film a été tourné en noir et blanc et a été présenté en compétition officielle au Festival de Cannes 2021</w:t>
            </w:r>
          </w:p>
        </w:tc>
      </w:tr>
    </w:tbl>
    <w:p w:rsidR="00672660" w:rsidRDefault="00672660">
      <w:pPr>
        <w:rPr>
          <w:u w:val="single"/>
        </w:rPr>
      </w:pPr>
    </w:p>
    <w:p w:rsidR="00672660" w:rsidRDefault="00672660">
      <w:pPr>
        <w:rPr>
          <w:u w:val="single"/>
        </w:rPr>
      </w:pPr>
      <w:r>
        <w:rPr>
          <w:u w:val="single"/>
        </w:rPr>
        <w:t>Top destinations d’Afrique Francophone</w:t>
      </w:r>
    </w:p>
    <w:tbl>
      <w:tblPr>
        <w:tblStyle w:val="Grilledutableau"/>
        <w:tblW w:w="0" w:type="auto"/>
        <w:tblLook w:val="04A0" w:firstRow="1" w:lastRow="0" w:firstColumn="1" w:lastColumn="0" w:noHBand="0" w:noVBand="1"/>
      </w:tblPr>
      <w:tblGrid>
        <w:gridCol w:w="1212"/>
        <w:gridCol w:w="6038"/>
        <w:gridCol w:w="1812"/>
      </w:tblGrid>
      <w:tr w:rsidR="00672660" w:rsidTr="00672660">
        <w:tc>
          <w:tcPr>
            <w:tcW w:w="3020" w:type="dxa"/>
          </w:tcPr>
          <w:p w:rsidR="00672660" w:rsidRPr="00313A3E" w:rsidRDefault="0093750C">
            <w:r w:rsidRPr="00313A3E">
              <w:t>Site à visiter (nom du lieu+pays)</w:t>
            </w:r>
          </w:p>
        </w:tc>
        <w:tc>
          <w:tcPr>
            <w:tcW w:w="3021" w:type="dxa"/>
          </w:tcPr>
          <w:p w:rsidR="00672660" w:rsidRPr="00313A3E" w:rsidRDefault="0093750C">
            <w:r w:rsidRPr="00313A3E">
              <w:t>Sourcess qui ont servi de documentation (liens ou autre)</w:t>
            </w:r>
          </w:p>
        </w:tc>
        <w:tc>
          <w:tcPr>
            <w:tcW w:w="3021" w:type="dxa"/>
          </w:tcPr>
          <w:p w:rsidR="00672660" w:rsidRPr="00313A3E" w:rsidRDefault="0093750C">
            <w:r w:rsidRPr="00313A3E">
              <w:t>Texte de présentation de la destination</w:t>
            </w:r>
          </w:p>
        </w:tc>
      </w:tr>
      <w:tr w:rsidR="00672660" w:rsidTr="00672660">
        <w:tc>
          <w:tcPr>
            <w:tcW w:w="3020" w:type="dxa"/>
          </w:tcPr>
          <w:p w:rsidR="00672660" w:rsidRPr="00313A3E" w:rsidRDefault="001124BC">
            <w:r>
              <w:t xml:space="preserve">Le parc national Kruger en </w:t>
            </w:r>
            <w:r>
              <w:lastRenderedPageBreak/>
              <w:t>Afrique du Sud :</w:t>
            </w:r>
          </w:p>
        </w:tc>
        <w:tc>
          <w:tcPr>
            <w:tcW w:w="3021" w:type="dxa"/>
          </w:tcPr>
          <w:p w:rsidR="001124BC" w:rsidRDefault="001124BC" w:rsidP="001124BC">
            <w:r>
              <w:lastRenderedPageBreak/>
              <w:t>https://www.sanparks.org/parks/kruger/tourism/general.php</w:t>
            </w:r>
          </w:p>
          <w:p w:rsidR="001124BC" w:rsidRDefault="001124BC" w:rsidP="001124BC">
            <w:r>
              <w:t xml:space="preserve"> https://www.krugerpark.com/</w:t>
            </w:r>
          </w:p>
          <w:p w:rsidR="00672660" w:rsidRPr="00313A3E" w:rsidRDefault="00672660"/>
        </w:tc>
        <w:tc>
          <w:tcPr>
            <w:tcW w:w="3021" w:type="dxa"/>
          </w:tcPr>
          <w:p w:rsidR="00672660" w:rsidRPr="00313A3E" w:rsidRDefault="001124BC">
            <w:r>
              <w:t xml:space="preserve">Il s'agit de la plus grande réserve </w:t>
            </w:r>
            <w:r>
              <w:lastRenderedPageBreak/>
              <w:t>nationale d'Afrique et couvre près de 20 000 km² de superficie pour une longueur de 350 km et une largeur de 60 km. Il est connu pour sa faune abondante et diversifiée, y compris les "Big Five" (lion, léopard, éléphant, rhinocéros et buffle).</w:t>
            </w:r>
          </w:p>
        </w:tc>
      </w:tr>
      <w:tr w:rsidR="00672660" w:rsidTr="00672660">
        <w:tc>
          <w:tcPr>
            <w:tcW w:w="3020" w:type="dxa"/>
          </w:tcPr>
          <w:p w:rsidR="00672660" w:rsidRPr="00313A3E" w:rsidRDefault="001124BC">
            <w:r>
              <w:lastRenderedPageBreak/>
              <w:t>L</w:t>
            </w:r>
            <w:r>
              <w:t xml:space="preserve">es Pyramides d'Égypte à Guizeh </w:t>
            </w:r>
          </w:p>
        </w:tc>
        <w:tc>
          <w:tcPr>
            <w:tcW w:w="3021" w:type="dxa"/>
          </w:tcPr>
          <w:p w:rsidR="001124BC" w:rsidRDefault="001124BC" w:rsidP="001124BC">
            <w:r>
              <w:t>https://www.nationalgeographic.com/history/archaeology/giza-pyramids/</w:t>
            </w:r>
          </w:p>
          <w:p w:rsidR="001124BC" w:rsidRDefault="001124BC" w:rsidP="001124BC">
            <w:r>
              <w:t>https://www.history.com/topics/ancient-history/the-great-pyramids-of-giza</w:t>
            </w:r>
          </w:p>
          <w:p w:rsidR="00672660" w:rsidRPr="00313A3E" w:rsidRDefault="00672660"/>
        </w:tc>
        <w:tc>
          <w:tcPr>
            <w:tcW w:w="3021" w:type="dxa"/>
          </w:tcPr>
          <w:p w:rsidR="00672660" w:rsidRPr="00313A3E" w:rsidRDefault="001124BC">
            <w:r>
              <w:t>Les pyramides sont l'une des sept merveilles du monde antique et sont situées à environ 20 km du Caire. Elles ont été construites il y a plus de 4 500 ans et sont considérées comme l'une des réalisations architecturales les plus impressionnantes de l'histoire.</w:t>
            </w:r>
          </w:p>
        </w:tc>
      </w:tr>
      <w:tr w:rsidR="00672660" w:rsidTr="00672660">
        <w:tc>
          <w:tcPr>
            <w:tcW w:w="3020" w:type="dxa"/>
          </w:tcPr>
          <w:p w:rsidR="00672660" w:rsidRPr="00313A3E" w:rsidRDefault="00967DD1">
            <w:r>
              <w:t xml:space="preserve">Marrakech au Maroc </w:t>
            </w:r>
          </w:p>
        </w:tc>
        <w:tc>
          <w:tcPr>
            <w:tcW w:w="3021" w:type="dxa"/>
          </w:tcPr>
          <w:p w:rsidR="00967DD1" w:rsidRDefault="00967DD1" w:rsidP="00967DD1">
            <w:r>
              <w:t>https://www.visitmorocco.com/fr/destinations/marrakech</w:t>
            </w:r>
          </w:p>
          <w:p w:rsidR="00967DD1" w:rsidRDefault="00967DD1" w:rsidP="00967DD1">
            <w:r>
              <w:t>https://www.lonelyplanet.com/morocco/marrakesh</w:t>
            </w:r>
          </w:p>
          <w:p w:rsidR="00672660" w:rsidRPr="00313A3E" w:rsidRDefault="00672660"/>
        </w:tc>
        <w:tc>
          <w:tcPr>
            <w:tcW w:w="3021" w:type="dxa"/>
          </w:tcPr>
          <w:p w:rsidR="00672660" w:rsidRPr="00313A3E" w:rsidRDefault="00967DD1">
            <w:r>
              <w:t>Marrakech est une ville historique située au pied des montagnes de l'Atlas. Elle est connue pour ses souks animés, ses palais somptueux et ses jardins luxuriants.</w:t>
            </w:r>
          </w:p>
        </w:tc>
      </w:tr>
      <w:tr w:rsidR="00672660" w:rsidTr="00672660">
        <w:tc>
          <w:tcPr>
            <w:tcW w:w="3020" w:type="dxa"/>
          </w:tcPr>
          <w:p w:rsidR="00672660" w:rsidRPr="00313A3E" w:rsidRDefault="00967DD1">
            <w:r>
              <w:lastRenderedPageBreak/>
              <w:t xml:space="preserve">La </w:t>
            </w:r>
            <w:r>
              <w:t xml:space="preserve">ville du Cap en Afrique du Sud </w:t>
            </w:r>
          </w:p>
        </w:tc>
        <w:tc>
          <w:tcPr>
            <w:tcW w:w="3021" w:type="dxa"/>
          </w:tcPr>
          <w:p w:rsidR="00967DD1" w:rsidRDefault="00967DD1" w:rsidP="00967DD1">
            <w:r>
              <w:t>https://www.capetown.travel/</w:t>
            </w:r>
          </w:p>
          <w:p w:rsidR="00967DD1" w:rsidRDefault="00967DD1" w:rsidP="00967DD1">
            <w:bookmarkStart w:id="0" w:name="_GoBack"/>
            <w:bookmarkEnd w:id="0"/>
            <w:r>
              <w:t>https://www.lonelyplanet.com/south-africa/cape-town</w:t>
            </w:r>
          </w:p>
          <w:p w:rsidR="00672660" w:rsidRPr="00313A3E" w:rsidRDefault="00672660"/>
        </w:tc>
        <w:tc>
          <w:tcPr>
            <w:tcW w:w="3021" w:type="dxa"/>
          </w:tcPr>
          <w:p w:rsidR="00672660" w:rsidRPr="00313A3E" w:rsidRDefault="00967DD1">
            <w:r>
              <w:t>Le Cap est une ville portuaire située à l'extrémité sud de l'Afrique du Sud. Elle est connue pour sa beauté naturelle spectaculaire, notamment la montagne de la Table et le Cap de Bonne Espérance.</w:t>
            </w:r>
          </w:p>
        </w:tc>
      </w:tr>
      <w:tr w:rsidR="00672660" w:rsidTr="00672660">
        <w:tc>
          <w:tcPr>
            <w:tcW w:w="3020" w:type="dxa"/>
          </w:tcPr>
          <w:p w:rsidR="00672660" w:rsidRPr="00313A3E" w:rsidRDefault="00967DD1">
            <w:r>
              <w:t>Les plages de l'île Maurice</w:t>
            </w:r>
          </w:p>
        </w:tc>
        <w:tc>
          <w:tcPr>
            <w:tcW w:w="3021" w:type="dxa"/>
          </w:tcPr>
          <w:p w:rsidR="00967DD1" w:rsidRDefault="00967DD1" w:rsidP="00967DD1">
            <w:r>
              <w:t>https://www.tourism-mauritius.mu/</w:t>
            </w:r>
          </w:p>
          <w:p w:rsidR="00967DD1" w:rsidRDefault="00967DD1" w:rsidP="00967DD1">
            <w:r>
              <w:t>https://www.lonelyplanet.com/mauritius</w:t>
            </w:r>
          </w:p>
          <w:p w:rsidR="00672660" w:rsidRPr="00313A3E" w:rsidRDefault="00672660"/>
        </w:tc>
        <w:tc>
          <w:tcPr>
            <w:tcW w:w="3021" w:type="dxa"/>
          </w:tcPr>
          <w:p w:rsidR="00672660" w:rsidRPr="00313A3E" w:rsidRDefault="00967DD1">
            <w:r>
              <w:t>L'île Maurice est une petite île située dans l'océan Indien, connue pour ses plages de sable blanc immaculé et ses eaux cristallines.</w:t>
            </w:r>
          </w:p>
        </w:tc>
      </w:tr>
    </w:tbl>
    <w:p w:rsidR="00672660" w:rsidRDefault="00672660">
      <w:pPr>
        <w:rPr>
          <w:u w:val="single"/>
        </w:rPr>
      </w:pPr>
    </w:p>
    <w:p w:rsidR="00672660" w:rsidRDefault="000E395E">
      <w:pPr>
        <w:rPr>
          <w:u w:val="single"/>
        </w:rPr>
      </w:pPr>
      <w:r>
        <w:rPr>
          <w:u w:val="single"/>
        </w:rPr>
        <w:t xml:space="preserve"> </w:t>
      </w:r>
    </w:p>
    <w:p w:rsidR="00672660" w:rsidRDefault="00672660">
      <w:pPr>
        <w:rPr>
          <w:u w:val="single"/>
        </w:rPr>
      </w:pPr>
      <w:r>
        <w:rPr>
          <w:u w:val="single"/>
        </w:rPr>
        <w:t>Nouvelles technologies, les dernières</w:t>
      </w:r>
    </w:p>
    <w:tbl>
      <w:tblPr>
        <w:tblStyle w:val="Grilledutableau"/>
        <w:tblW w:w="0" w:type="auto"/>
        <w:tblLook w:val="04A0" w:firstRow="1" w:lastRow="0" w:firstColumn="1" w:lastColumn="0" w:noHBand="0" w:noVBand="1"/>
      </w:tblPr>
      <w:tblGrid>
        <w:gridCol w:w="2391"/>
        <w:gridCol w:w="3069"/>
        <w:gridCol w:w="3602"/>
      </w:tblGrid>
      <w:tr w:rsidR="00672660" w:rsidRPr="00672660" w:rsidTr="00335CB3">
        <w:tc>
          <w:tcPr>
            <w:tcW w:w="2547" w:type="dxa"/>
          </w:tcPr>
          <w:p w:rsidR="00672660" w:rsidRPr="00672660" w:rsidRDefault="00672660">
            <w:r w:rsidRPr="00672660">
              <w:t xml:space="preserve">Nouvelles technologies </w:t>
            </w:r>
          </w:p>
        </w:tc>
        <w:tc>
          <w:tcPr>
            <w:tcW w:w="2551" w:type="dxa"/>
          </w:tcPr>
          <w:p w:rsidR="00672660" w:rsidRPr="00672660" w:rsidRDefault="00672660">
            <w:r w:rsidRPr="00672660">
              <w:t xml:space="preserve">Source (Liens ou autres) </w:t>
            </w:r>
          </w:p>
        </w:tc>
        <w:tc>
          <w:tcPr>
            <w:tcW w:w="3964" w:type="dxa"/>
          </w:tcPr>
          <w:p w:rsidR="00672660" w:rsidRPr="00672660" w:rsidRDefault="00672660">
            <w:r w:rsidRPr="00672660">
              <w:t>Texte de présentation de la technologie</w:t>
            </w:r>
          </w:p>
        </w:tc>
      </w:tr>
      <w:tr w:rsidR="00335CB3" w:rsidTr="00335CB3">
        <w:tc>
          <w:tcPr>
            <w:tcW w:w="2547" w:type="dxa"/>
          </w:tcPr>
          <w:p w:rsidR="00335CB3" w:rsidRDefault="00335CB3" w:rsidP="00335CB3">
            <w:pPr>
              <w:rPr>
                <w:u w:val="single"/>
              </w:rPr>
            </w:pPr>
            <w:r>
              <w:t>La numérisation et la virtualisation d</w:t>
            </w:r>
            <w:r>
              <w:t>es entreprises et de la société</w:t>
            </w:r>
          </w:p>
        </w:tc>
        <w:tc>
          <w:tcPr>
            <w:tcW w:w="2551" w:type="dxa"/>
          </w:tcPr>
          <w:p w:rsidR="00335CB3" w:rsidRDefault="00335CB3" w:rsidP="00335CB3">
            <w:pPr>
              <w:rPr>
                <w:u w:val="single"/>
              </w:rPr>
            </w:pPr>
            <w:r>
              <w:t>https://www.cairn.info/revue-questions-d</w:t>
            </w:r>
            <w:r>
              <w:t>e-management</w:t>
            </w:r>
          </w:p>
        </w:tc>
        <w:tc>
          <w:tcPr>
            <w:tcW w:w="3964" w:type="dxa"/>
          </w:tcPr>
          <w:p w:rsidR="00335CB3" w:rsidRDefault="00335CB3" w:rsidP="00335CB3">
            <w:r>
              <w:t>La numérisation désigne littéralement la transformation de l’information (texte, image, son, vidéo, informations diverses, pratiques professionne</w:t>
            </w:r>
            <w:r>
              <w:t>lles…) en données immatérielles</w:t>
            </w:r>
            <w:r>
              <w:t>. La virtualisation est une technique qui permet de créer une version virtuelle d'un objet physiq</w:t>
            </w:r>
            <w:r>
              <w:t>ue ou d'un système informatique</w:t>
            </w:r>
            <w:r>
              <w:t>. Un exemple de numérisation et de virtualisation est l'utilisation de la réalité virtuell</w:t>
            </w:r>
            <w:r>
              <w:t>e pour les visites immobilières</w:t>
            </w:r>
            <w:r>
              <w:t>.</w:t>
            </w:r>
          </w:p>
          <w:p w:rsidR="00335CB3" w:rsidRPr="00335CB3" w:rsidRDefault="00335CB3" w:rsidP="00335CB3">
            <w:r>
              <w:t>VMware est un logiciel de virtualisation qui permet de créer des machines virtuelles</w:t>
            </w:r>
          </w:p>
        </w:tc>
      </w:tr>
      <w:tr w:rsidR="00672660" w:rsidTr="00335CB3">
        <w:tc>
          <w:tcPr>
            <w:tcW w:w="2547" w:type="dxa"/>
          </w:tcPr>
          <w:p w:rsidR="00672660" w:rsidRDefault="00335CB3">
            <w:pPr>
              <w:rPr>
                <w:u w:val="single"/>
              </w:rPr>
            </w:pPr>
            <w:r>
              <w:t>La robotique, les drones et</w:t>
            </w:r>
            <w:r>
              <w:t xml:space="preserve"> l'automatisation des véhicules</w:t>
            </w:r>
          </w:p>
        </w:tc>
        <w:tc>
          <w:tcPr>
            <w:tcW w:w="2551" w:type="dxa"/>
          </w:tcPr>
          <w:p w:rsidR="00672660" w:rsidRDefault="00335CB3">
            <w:pPr>
              <w:rPr>
                <w:u w:val="single"/>
              </w:rPr>
            </w:pPr>
            <w:hyperlink r:id="rId6" w:history="1">
              <w:r w:rsidRPr="0059300A">
                <w:rPr>
                  <w:rStyle w:val="Lienhypertexte"/>
                </w:rPr>
                <w:t>https://www.cairn.info/revue-etudes</w:t>
              </w:r>
            </w:hyperlink>
          </w:p>
        </w:tc>
        <w:tc>
          <w:tcPr>
            <w:tcW w:w="3964" w:type="dxa"/>
          </w:tcPr>
          <w:p w:rsidR="00672660" w:rsidRDefault="00335CB3" w:rsidP="00335CB3">
            <w:r>
              <w:t xml:space="preserve">La robotique est l'étude des robots et de leur conception. Les drones sont des aéronefs sans pilote qui peuvent être contrôlés à distance ou voler de manière autonome. </w:t>
            </w:r>
            <w:r>
              <w:lastRenderedPageBreak/>
              <w:t>L'automatisation des véhicules est l'utilisation de technologies pour rendre les véhicules autonomes. Un exemple d'automatisation des véhicules est la voiture autonome</w:t>
            </w:r>
            <w:r>
              <w:t xml:space="preserve">. </w:t>
            </w:r>
            <w:r>
              <w:t>La robotique est l'étude des robots et de leur conception. Les drones sont des aéronefs sans pilote qui peuvent être contrôlés à distance ou voler de manière autonome. L'automatisation des véhicules est l'utilisation de technologies pour rendre les véhicules autonomes. Un exemple d'automatisation des véhicules est la voiture autonome</w:t>
            </w:r>
          </w:p>
          <w:p w:rsidR="00335CB3" w:rsidRDefault="00335CB3" w:rsidP="00335CB3">
            <w:r>
              <w:t>Blue Prism est un logiciel de robotique qui permet d'a</w:t>
            </w:r>
            <w:r>
              <w:t>utomatiser les processus métier</w:t>
            </w:r>
            <w:r>
              <w:t>.</w:t>
            </w:r>
          </w:p>
          <w:p w:rsidR="00335CB3" w:rsidRDefault="00335CB3" w:rsidP="00335CB3">
            <w:pPr>
              <w:rPr>
                <w:u w:val="single"/>
              </w:rPr>
            </w:pPr>
          </w:p>
        </w:tc>
      </w:tr>
      <w:tr w:rsidR="00672660" w:rsidTr="00335CB3">
        <w:tc>
          <w:tcPr>
            <w:tcW w:w="2547" w:type="dxa"/>
          </w:tcPr>
          <w:p w:rsidR="00672660" w:rsidRDefault="00335CB3">
            <w:pPr>
              <w:rPr>
                <w:u w:val="single"/>
              </w:rPr>
            </w:pPr>
            <w:r>
              <w:lastRenderedPageBreak/>
              <w:t xml:space="preserve">Les technologies de la santé </w:t>
            </w:r>
            <w:r>
              <w:t xml:space="preserve">numérique </w:t>
            </w:r>
          </w:p>
        </w:tc>
        <w:tc>
          <w:tcPr>
            <w:tcW w:w="2551" w:type="dxa"/>
          </w:tcPr>
          <w:p w:rsidR="00672660" w:rsidRDefault="00335CB3">
            <w:hyperlink r:id="rId7" w:history="1">
              <w:r w:rsidRPr="0059300A">
                <w:rPr>
                  <w:rStyle w:val="Lienhypertexte"/>
                </w:rPr>
                <w:t>https://www.cairn.info/revue-approches-theoriques-en-information-communication</w:t>
              </w:r>
            </w:hyperlink>
          </w:p>
          <w:p w:rsidR="00335CB3" w:rsidRDefault="00335CB3">
            <w:pPr>
              <w:rPr>
                <w:u w:val="single"/>
              </w:rPr>
            </w:pPr>
          </w:p>
        </w:tc>
        <w:tc>
          <w:tcPr>
            <w:tcW w:w="3964" w:type="dxa"/>
          </w:tcPr>
          <w:p w:rsidR="00672660" w:rsidRDefault="00335CB3">
            <w:r>
              <w:t>Les technologies de la santé numérique sont des outils et des services qui utilisent les technologies numériques pour améliorer la santé et les soins de santé. Un exemple de technologie de la santé numérique est le suivi à distance des patients à l'aide d'appareils portables.</w:t>
            </w:r>
          </w:p>
          <w:p w:rsidR="00335CB3" w:rsidRDefault="00335CB3">
            <w:pPr>
              <w:rPr>
                <w:u w:val="single"/>
              </w:rPr>
            </w:pPr>
            <w:r>
              <w:t>Doctolib est un logiciel de prise de rendez-vous médicaux en ligne</w:t>
            </w:r>
            <w:r>
              <w:t>.</w:t>
            </w:r>
          </w:p>
        </w:tc>
      </w:tr>
      <w:tr w:rsidR="00672660" w:rsidTr="00335CB3">
        <w:tc>
          <w:tcPr>
            <w:tcW w:w="2547" w:type="dxa"/>
          </w:tcPr>
          <w:p w:rsidR="00672660" w:rsidRDefault="00335CB3">
            <w:pPr>
              <w:rPr>
                <w:u w:val="single"/>
              </w:rPr>
            </w:pPr>
            <w:r>
              <w:t>L'Internet des objets (IoT)</w:t>
            </w:r>
          </w:p>
        </w:tc>
        <w:tc>
          <w:tcPr>
            <w:tcW w:w="2551" w:type="dxa"/>
          </w:tcPr>
          <w:p w:rsidR="00672660" w:rsidRDefault="00335CB3">
            <w:hyperlink r:id="rId8" w:history="1">
              <w:r w:rsidRPr="0059300A">
                <w:rPr>
                  <w:rStyle w:val="Lienhypertexte"/>
                </w:rPr>
                <w:t>https://www.cairn.info/revue-approches-theoriques-en-information-communication</w:t>
              </w:r>
            </w:hyperlink>
          </w:p>
          <w:p w:rsidR="00335CB3" w:rsidRDefault="00335CB3">
            <w:pPr>
              <w:rPr>
                <w:u w:val="single"/>
              </w:rPr>
            </w:pPr>
          </w:p>
        </w:tc>
        <w:tc>
          <w:tcPr>
            <w:tcW w:w="3964" w:type="dxa"/>
          </w:tcPr>
          <w:p w:rsidR="00672660" w:rsidRDefault="00335CB3" w:rsidP="00335CB3">
            <w:pPr>
              <w:rPr>
                <w:u w:val="single"/>
              </w:rPr>
            </w:pPr>
            <w:r>
              <w:t>L'Internet des objets est un réseau d'objets physiques connectés à Internet qui peuvent collecter et échanger des données. Un exemple d'Internet des objets est un thermostat intelligent qui peut être contrôlé à distance via une application mobile.</w:t>
            </w:r>
            <w:r>
              <w:t xml:space="preserve"> </w:t>
            </w:r>
            <w:r>
              <w:t>ThingWorx est une plateforme IoT qui permet de connecter des objets physiques à Internet</w:t>
            </w:r>
          </w:p>
        </w:tc>
      </w:tr>
      <w:tr w:rsidR="00335CB3" w:rsidTr="00335CB3">
        <w:tc>
          <w:tcPr>
            <w:tcW w:w="2547" w:type="dxa"/>
          </w:tcPr>
          <w:p w:rsidR="00335CB3" w:rsidRDefault="00335CB3" w:rsidP="00335CB3">
            <w:pPr>
              <w:rPr>
                <w:u w:val="single"/>
              </w:rPr>
            </w:pPr>
            <w:r>
              <w:t>La</w:t>
            </w:r>
            <w:r>
              <w:t xml:space="preserve"> réalité augmentée et virtuelle</w:t>
            </w:r>
          </w:p>
        </w:tc>
        <w:tc>
          <w:tcPr>
            <w:tcW w:w="2551" w:type="dxa"/>
          </w:tcPr>
          <w:p w:rsidR="00335CB3" w:rsidRPr="00335CB3" w:rsidRDefault="00335CB3" w:rsidP="00335CB3">
            <w:hyperlink r:id="rId9" w:history="1">
              <w:r w:rsidRPr="0059300A">
                <w:rPr>
                  <w:rStyle w:val="Lienhypertexte"/>
                </w:rPr>
                <w:t>https://www.cairn.info/revue-questions-de-management</w:t>
              </w:r>
            </w:hyperlink>
          </w:p>
        </w:tc>
        <w:tc>
          <w:tcPr>
            <w:tcW w:w="3964" w:type="dxa"/>
          </w:tcPr>
          <w:p w:rsidR="00335CB3" w:rsidRDefault="00335CB3" w:rsidP="00335CB3">
            <w:pPr>
              <w:rPr>
                <w:u w:val="single"/>
              </w:rPr>
            </w:pPr>
            <w:r>
              <w:t xml:space="preserve">La réalité augmentée est une technologie qui superpose des informations virtuelles sur le monde réel. La réalité virtuelle est une technologie qui permet aux utilisateurs d'interagir avec un environnement virtuel en utilisant un casque ou un autre dispositif similaire. Un exemple de réalité </w:t>
            </w:r>
            <w:r>
              <w:lastRenderedPageBreak/>
              <w:t>augmentée est l'utilisation d'un smartphone pour afficher des informations sur un monument historique en pointant simplement la caméra du téléphone vers le monument. Un exemple de réalité virtuelle est l'utilisation d'un casque VR pour explorer un musée virtuel</w:t>
            </w:r>
            <w:r>
              <w:t>.</w:t>
            </w:r>
          </w:p>
        </w:tc>
      </w:tr>
    </w:tbl>
    <w:p w:rsidR="00672660" w:rsidRDefault="00672660">
      <w:pPr>
        <w:rPr>
          <w:u w:val="single"/>
        </w:rPr>
      </w:pPr>
    </w:p>
    <w:p w:rsidR="00672660" w:rsidRDefault="001124BC">
      <w:pPr>
        <w:rPr>
          <w:u w:val="single"/>
        </w:rPr>
      </w:pPr>
      <w:r>
        <w:rPr>
          <w:u w:val="single"/>
        </w:rPr>
        <w:t>Top destination dEurope francophone</w:t>
      </w:r>
    </w:p>
    <w:tbl>
      <w:tblPr>
        <w:tblStyle w:val="Grilledutableau"/>
        <w:tblW w:w="0" w:type="auto"/>
        <w:tblLook w:val="04A0" w:firstRow="1" w:lastRow="0" w:firstColumn="1" w:lastColumn="0" w:noHBand="0" w:noVBand="1"/>
      </w:tblPr>
      <w:tblGrid>
        <w:gridCol w:w="3020"/>
        <w:gridCol w:w="3021"/>
        <w:gridCol w:w="3021"/>
      </w:tblGrid>
      <w:tr w:rsidR="001124BC" w:rsidTr="00ED56C2">
        <w:tc>
          <w:tcPr>
            <w:tcW w:w="3020" w:type="dxa"/>
          </w:tcPr>
          <w:p w:rsidR="001124BC" w:rsidRPr="00313A3E" w:rsidRDefault="001124BC" w:rsidP="00ED56C2">
            <w:r w:rsidRPr="00313A3E">
              <w:t>Site à visiter (nom du lieu+pays)</w:t>
            </w:r>
          </w:p>
        </w:tc>
        <w:tc>
          <w:tcPr>
            <w:tcW w:w="3021" w:type="dxa"/>
          </w:tcPr>
          <w:p w:rsidR="001124BC" w:rsidRPr="00313A3E" w:rsidRDefault="001124BC" w:rsidP="00ED56C2">
            <w:r w:rsidRPr="00313A3E">
              <w:t>Sourcess qui ont servi de documentation (liens ou autre)</w:t>
            </w:r>
          </w:p>
        </w:tc>
        <w:tc>
          <w:tcPr>
            <w:tcW w:w="3021" w:type="dxa"/>
          </w:tcPr>
          <w:p w:rsidR="001124BC" w:rsidRPr="00313A3E" w:rsidRDefault="001124BC" w:rsidP="00ED56C2">
            <w:r w:rsidRPr="00313A3E">
              <w:t>Texte de présentation de la destination</w:t>
            </w:r>
          </w:p>
        </w:tc>
      </w:tr>
      <w:tr w:rsidR="001124BC" w:rsidTr="00ED56C2">
        <w:tc>
          <w:tcPr>
            <w:tcW w:w="3020" w:type="dxa"/>
          </w:tcPr>
          <w:p w:rsidR="001124BC" w:rsidRPr="00313A3E" w:rsidRDefault="001124BC" w:rsidP="00ED56C2">
            <w:r w:rsidRPr="00313A3E">
              <w:t>L’Acropole d’Athènes+La Grèce</w:t>
            </w:r>
          </w:p>
        </w:tc>
        <w:tc>
          <w:tcPr>
            <w:tcW w:w="3021" w:type="dxa"/>
          </w:tcPr>
          <w:p w:rsidR="001124BC" w:rsidRPr="00313A3E" w:rsidRDefault="001124BC" w:rsidP="00ED56C2"/>
        </w:tc>
        <w:tc>
          <w:tcPr>
            <w:tcW w:w="3021" w:type="dxa"/>
          </w:tcPr>
          <w:p w:rsidR="001124BC" w:rsidRPr="00313A3E" w:rsidRDefault="001124BC" w:rsidP="00ED56C2">
            <w:r w:rsidRPr="00313A3E">
              <w:t xml:space="preserve">La Grèce est une destination touristique très populaire, en raison de ses nombreuses merveilles naturelles et historiques : Il y a beaucoup de choses à voir et à faire en Grèce , et il y a des lieux et des attractions touristiques pour tous les goûts </w:t>
            </w:r>
          </w:p>
        </w:tc>
      </w:tr>
      <w:tr w:rsidR="001124BC" w:rsidTr="00ED56C2">
        <w:tc>
          <w:tcPr>
            <w:tcW w:w="3020" w:type="dxa"/>
          </w:tcPr>
          <w:p w:rsidR="001124BC" w:rsidRPr="00313A3E" w:rsidRDefault="001124BC" w:rsidP="00ED56C2">
            <w:r w:rsidRPr="00313A3E">
              <w:t xml:space="preserve">Les Alpes Françaises+ </w:t>
            </w:r>
            <w:r>
              <w:t>France</w:t>
            </w:r>
          </w:p>
        </w:tc>
        <w:tc>
          <w:tcPr>
            <w:tcW w:w="3021" w:type="dxa"/>
          </w:tcPr>
          <w:p w:rsidR="001124BC" w:rsidRPr="00313A3E" w:rsidRDefault="001124BC" w:rsidP="00ED56C2"/>
        </w:tc>
        <w:tc>
          <w:tcPr>
            <w:tcW w:w="3021" w:type="dxa"/>
          </w:tcPr>
          <w:p w:rsidR="001124BC" w:rsidRPr="00313A3E" w:rsidRDefault="001124BC" w:rsidP="00ED56C2">
            <w:r w:rsidRPr="00313A3E">
              <w:t>Les Alpes françaises sont les destinations touristiques les plus populaires en France. Avec leurs sommets imposants et leurs paysages époustouflants, elles offrent une expérience vraiment unique .</w:t>
            </w:r>
          </w:p>
        </w:tc>
      </w:tr>
      <w:tr w:rsidR="001124BC" w:rsidTr="00ED56C2">
        <w:tc>
          <w:tcPr>
            <w:tcW w:w="3020" w:type="dxa"/>
          </w:tcPr>
          <w:p w:rsidR="001124BC" w:rsidRPr="00313A3E" w:rsidRDefault="001124BC" w:rsidP="00ED56C2">
            <w:r w:rsidRPr="00313A3E">
              <w:t>Lisbonne+Le Portugal</w:t>
            </w:r>
          </w:p>
        </w:tc>
        <w:tc>
          <w:tcPr>
            <w:tcW w:w="3021" w:type="dxa"/>
          </w:tcPr>
          <w:p w:rsidR="001124BC" w:rsidRPr="00313A3E" w:rsidRDefault="001124BC" w:rsidP="00ED56C2"/>
        </w:tc>
        <w:tc>
          <w:tcPr>
            <w:tcW w:w="3021" w:type="dxa"/>
          </w:tcPr>
          <w:p w:rsidR="001124BC" w:rsidRPr="00313A3E" w:rsidRDefault="001124BC" w:rsidP="00ED56C2">
            <w:r w:rsidRPr="00313A3E">
              <w:t>Le Portugal possède de nombreuses plages splendides qui font le bonheur des vacanciers venus cherche du soleil, de la chaleur en été : Situé sur la cote des pays, elles sont souvent bordées de camping et de hôtels de luxe</w:t>
            </w:r>
          </w:p>
        </w:tc>
      </w:tr>
      <w:tr w:rsidR="001124BC" w:rsidTr="00ED56C2">
        <w:tc>
          <w:tcPr>
            <w:tcW w:w="3020" w:type="dxa"/>
          </w:tcPr>
          <w:p w:rsidR="001124BC" w:rsidRPr="00313A3E" w:rsidRDefault="001124BC" w:rsidP="00ED56C2">
            <w:r w:rsidRPr="00313A3E">
              <w:t>La côte Amalfitaine L’Italie</w:t>
            </w:r>
          </w:p>
        </w:tc>
        <w:tc>
          <w:tcPr>
            <w:tcW w:w="3021" w:type="dxa"/>
          </w:tcPr>
          <w:p w:rsidR="001124BC" w:rsidRPr="00313A3E" w:rsidRDefault="001124BC" w:rsidP="00ED56C2"/>
        </w:tc>
        <w:tc>
          <w:tcPr>
            <w:tcW w:w="3021" w:type="dxa"/>
          </w:tcPr>
          <w:p w:rsidR="001124BC" w:rsidRPr="00313A3E" w:rsidRDefault="001124BC" w:rsidP="00ED56C2">
            <w:r w:rsidRPr="00313A3E">
              <w:t xml:space="preserve">L’Italie est un pays riche en histoire et en culture et attire de nombreux visiteurs chaque année : Que ce soit pour son patrimoine architectural et ses magnifiques ruine antiques ou encore pour ses impressionnantes villes modernes il est difficile de </w:t>
            </w:r>
            <w:r w:rsidRPr="00313A3E">
              <w:lastRenderedPageBreak/>
              <w:t xml:space="preserve">résister à l’attrait de cette destination touristique renommée </w:t>
            </w:r>
          </w:p>
        </w:tc>
      </w:tr>
      <w:tr w:rsidR="001124BC" w:rsidTr="00ED56C2">
        <w:tc>
          <w:tcPr>
            <w:tcW w:w="3020" w:type="dxa"/>
          </w:tcPr>
          <w:p w:rsidR="001124BC" w:rsidRPr="00313A3E" w:rsidRDefault="001124BC" w:rsidP="00ED56C2">
            <w:r w:rsidRPr="00313A3E">
              <w:lastRenderedPageBreak/>
              <w:t>Ile ShetlandLa Hongrie</w:t>
            </w:r>
          </w:p>
        </w:tc>
        <w:tc>
          <w:tcPr>
            <w:tcW w:w="3021" w:type="dxa"/>
          </w:tcPr>
          <w:p w:rsidR="001124BC" w:rsidRPr="00313A3E" w:rsidRDefault="001124BC" w:rsidP="00ED56C2"/>
        </w:tc>
        <w:tc>
          <w:tcPr>
            <w:tcW w:w="3021" w:type="dxa"/>
          </w:tcPr>
          <w:p w:rsidR="001124BC" w:rsidRPr="00313A3E" w:rsidRDefault="001124BC" w:rsidP="00ED56C2">
            <w:r w:rsidRPr="00313A3E">
              <w:t>La randonnée est l’une des activités populaires en Irlande : Il est possible de profiter de l’excitation des célèbres chantier de montagne irlandais.’</w:t>
            </w:r>
          </w:p>
        </w:tc>
      </w:tr>
    </w:tbl>
    <w:p w:rsidR="001124BC" w:rsidRDefault="001124BC">
      <w:pPr>
        <w:rPr>
          <w:u w:val="single"/>
        </w:rPr>
      </w:pPr>
    </w:p>
    <w:p w:rsidR="00335CB3" w:rsidRDefault="00335CB3">
      <w:pPr>
        <w:rPr>
          <w:u w:val="single"/>
        </w:rPr>
      </w:pPr>
    </w:p>
    <w:p w:rsidR="00335CB3" w:rsidRDefault="00335CB3">
      <w:pPr>
        <w:rPr>
          <w:u w:val="single"/>
        </w:rPr>
      </w:pPr>
    </w:p>
    <w:p w:rsidR="00335CB3" w:rsidRDefault="00335CB3">
      <w:pPr>
        <w:rPr>
          <w:u w:val="single"/>
        </w:rPr>
      </w:pPr>
    </w:p>
    <w:p w:rsidR="00335CB3" w:rsidRDefault="00335CB3">
      <w:pPr>
        <w:rPr>
          <w:u w:val="single"/>
        </w:rPr>
      </w:pPr>
    </w:p>
    <w:p w:rsidR="00335CB3" w:rsidRDefault="00335CB3">
      <w:pPr>
        <w:rPr>
          <w:u w:val="single"/>
        </w:rPr>
      </w:pPr>
    </w:p>
    <w:p w:rsidR="00335CB3" w:rsidRDefault="00335CB3">
      <w:pPr>
        <w:rPr>
          <w:u w:val="single"/>
        </w:rPr>
      </w:pPr>
    </w:p>
    <w:p w:rsidR="00335CB3" w:rsidRDefault="00335CB3">
      <w:pPr>
        <w:rPr>
          <w:u w:val="single"/>
        </w:rPr>
      </w:pPr>
    </w:p>
    <w:p w:rsidR="00335CB3" w:rsidRDefault="00335CB3">
      <w:pPr>
        <w:rPr>
          <w:u w:val="single"/>
        </w:rPr>
      </w:pPr>
    </w:p>
    <w:p w:rsidR="00335CB3" w:rsidRDefault="00335CB3">
      <w:pPr>
        <w:rPr>
          <w:u w:val="single"/>
        </w:rPr>
      </w:pPr>
    </w:p>
    <w:p w:rsidR="00335CB3" w:rsidRDefault="00335CB3">
      <w:pPr>
        <w:rPr>
          <w:u w:val="single"/>
        </w:rPr>
      </w:pPr>
    </w:p>
    <w:p w:rsidR="00335CB3" w:rsidRDefault="00335CB3">
      <w:pPr>
        <w:rPr>
          <w:u w:val="single"/>
        </w:rPr>
      </w:pPr>
    </w:p>
    <w:p w:rsidR="00335CB3" w:rsidRDefault="00335CB3">
      <w:pPr>
        <w:rPr>
          <w:u w:val="single"/>
        </w:rPr>
      </w:pPr>
    </w:p>
    <w:p w:rsidR="00335CB3" w:rsidRDefault="00335CB3">
      <w:pPr>
        <w:rPr>
          <w:u w:val="single"/>
        </w:rPr>
      </w:pPr>
    </w:p>
    <w:p w:rsidR="00335CB3" w:rsidRDefault="00335CB3">
      <w:pPr>
        <w:rPr>
          <w:u w:val="single"/>
        </w:rPr>
      </w:pPr>
    </w:p>
    <w:p w:rsidR="00335CB3" w:rsidRDefault="00335CB3">
      <w:pPr>
        <w:rPr>
          <w:u w:val="single"/>
        </w:rPr>
      </w:pPr>
    </w:p>
    <w:p w:rsidR="00335CB3" w:rsidRDefault="00335CB3">
      <w:pPr>
        <w:rPr>
          <w:u w:val="single"/>
        </w:rPr>
      </w:pPr>
    </w:p>
    <w:p w:rsidR="00672660" w:rsidRPr="00672660" w:rsidRDefault="00672660">
      <w:pPr>
        <w:rPr>
          <w:u w:val="single"/>
        </w:rPr>
      </w:pPr>
    </w:p>
    <w:sectPr w:rsidR="00672660" w:rsidRPr="0067266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Roboto">
    <w:altName w:val="Times New Roman"/>
    <w:charset w:val="00"/>
    <w:family w:val="auto"/>
    <w:pitch w:val="variable"/>
    <w:sig w:usb0="00000001" w:usb1="5000217F" w:usb2="0000002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6"/>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5976"/>
    <w:rsid w:val="000E395E"/>
    <w:rsid w:val="001124BC"/>
    <w:rsid w:val="00303BC3"/>
    <w:rsid w:val="00313A3E"/>
    <w:rsid w:val="00335CB3"/>
    <w:rsid w:val="003C7A92"/>
    <w:rsid w:val="004C293E"/>
    <w:rsid w:val="005B5976"/>
    <w:rsid w:val="00672660"/>
    <w:rsid w:val="00806991"/>
    <w:rsid w:val="00874262"/>
    <w:rsid w:val="0093750C"/>
    <w:rsid w:val="00967DD1"/>
    <w:rsid w:val="00A8393E"/>
    <w:rsid w:val="00DD4117"/>
    <w:rsid w:val="00E114D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AC8C38"/>
  <w15:chartTrackingRefBased/>
  <w15:docId w15:val="{2ED06C20-426A-4E64-959C-36EC349084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fr-FR"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5B597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
    <w:name w:val="Hyperlink"/>
    <w:basedOn w:val="Policepardfaut"/>
    <w:uiPriority w:val="99"/>
    <w:unhideWhenUsed/>
    <w:rsid w:val="004C293E"/>
    <w:rPr>
      <w:color w:val="0563C1" w:themeColor="hyperlink"/>
      <w:u w:val="single"/>
    </w:rPr>
  </w:style>
  <w:style w:type="paragraph" w:styleId="NormalWeb">
    <w:name w:val="Normal (Web)"/>
    <w:basedOn w:val="Normal"/>
    <w:uiPriority w:val="99"/>
    <w:unhideWhenUsed/>
    <w:rsid w:val="00672660"/>
    <w:pPr>
      <w:spacing w:before="100" w:beforeAutospacing="1" w:after="100" w:afterAutospacing="1"/>
    </w:pPr>
    <w:rPr>
      <w:rFonts w:eastAsiaTheme="minorEastAsia" w:cs="Times New Roman"/>
      <w:szCs w:val="24"/>
      <w:lang w:eastAsia="fr-FR"/>
    </w:rPr>
  </w:style>
  <w:style w:type="character" w:styleId="lev">
    <w:name w:val="Strong"/>
    <w:basedOn w:val="Policepardfaut"/>
    <w:uiPriority w:val="22"/>
    <w:qFormat/>
    <w:rsid w:val="0067266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airn.info/revue-approches-theoriques-en-information-communication" TargetMode="External"/><Relationship Id="rId3" Type="http://schemas.openxmlformats.org/officeDocument/2006/relationships/webSettings" Target="webSettings.xml"/><Relationship Id="rId7" Type="http://schemas.openxmlformats.org/officeDocument/2006/relationships/hyperlink" Target="https://www.cairn.info/revue-approches-theoriques-en-information-communication"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cairn.info/revue-etudes" TargetMode="External"/><Relationship Id="rId11" Type="http://schemas.openxmlformats.org/officeDocument/2006/relationships/theme" Target="theme/theme1.xml"/><Relationship Id="rId5" Type="http://schemas.openxmlformats.org/officeDocument/2006/relationships/hyperlink" Target="https://www.lepoint.fr/monde/" TargetMode="External"/><Relationship Id="rId10" Type="http://schemas.openxmlformats.org/officeDocument/2006/relationships/fontTable" Target="fontTable.xml"/><Relationship Id="rId4" Type="http://schemas.openxmlformats.org/officeDocument/2006/relationships/hyperlink" Target="https://www.lemonde.fr/international/" TargetMode="External"/><Relationship Id="rId9" Type="http://schemas.openxmlformats.org/officeDocument/2006/relationships/hyperlink" Target="https://www.cairn.info/revue-questions-de-management"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TotalTime>
  <Pages>13</Pages>
  <Words>3232</Words>
  <Characters>17777</Characters>
  <Application>Microsoft Office Word</Application>
  <DocSecurity>0</DocSecurity>
  <Lines>148</Lines>
  <Paragraphs>41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20968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dc:creator>
  <cp:keywords/>
  <dc:description/>
  <cp:lastModifiedBy>ME</cp:lastModifiedBy>
  <cp:revision>4</cp:revision>
  <dcterms:created xsi:type="dcterms:W3CDTF">2023-04-28T17:29:00Z</dcterms:created>
  <dcterms:modified xsi:type="dcterms:W3CDTF">2023-04-28T19:44:00Z</dcterms:modified>
</cp:coreProperties>
</file>