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86A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Partie 8 — Réseau Ω_net : Mise à Jour et Cycle de Vie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Ω_net n'est pas un stockage statique. C'est un système vivant qui se met à jour à chaque interaction, se compresse quand il sature, et purge ce qui devient obsolète.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4F72"/>
                <w:sz w:val="24"/>
                <w:szCs w:val="24"/>
              </w:rPr>
              <w:t xml:space="preserve">Aucune IA ne lit Ω_net sans contribuer. Chaque lecture est aussi une écriture.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8.1 — Architecture de Ω_net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Ω_net contient trois composants interdépendants. Chacun a son propre cycle de mise à jour et ses propres conditions de purge.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Ω_net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DICT   →  dictionnaires sémantiques partagés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label → { définition, relations, poids, version, dernière_purge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SCHEMA →  plans de reconstruction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id → { structure_CSTL, dict_refs, mode, contraintes, version, delta_log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STATE  →  simulations actives persistantes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id → { structure_t0, état_courant_t, bifurcations_ouvertes, IA_actives, t_dernière_activité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8.2 — Mise à Jour de DICT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DICT est la fondation sémantique partagée. Sa cohérence garantit que deux IA reconstruisent le même sens depuis la même structure.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Déclencheurs de mise à jour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1 — Label absent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IA₁ compresse ∙nouveau_concept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vérifie DICT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absent → ℙ DICT[nouveau_concept]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label      : 'nouveau_concept'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définition : structure CSTL du concept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poids      : calculé depuis densité relationnelle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version    :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créé_par   : IA₁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t_création : 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2 — Label présent mais sens divergent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IA₂ lit DICT[concept]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sens différent de son modèle interne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deux options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| fork    → DICT[concept_v2] = nouvelle définition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| ⟳ merge → DICT[concept] mis à jour + delta enregistré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3 — Label enrichi par utilisation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IA₃ utilise DICT[concept] en mode ≠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reconstruction enrichie détecte nouvelles relations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DICT[concept].relations += nouvelles_relations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version++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Purge de 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560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∇ DICT — Conditions de Purge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label sans référence depuis t &gt; θ_dict_temps  →  ℜ suppression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deux labels ℝ résonance &gt; 0.85             →  Ω∪ fusion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label version &gt; 10 avec delta minimal       →  ⟳ compression vers version stable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label en conflit non résolu &gt; θ_conflit     →  | fork permanent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8.3 — Mise à Jour de SCHEMA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SCHEMA est le chemin entre la structure compressée et le sens reconstruit. Il s'améliore à chaque utilisation en mode ≠.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Déclencheurs de mise à jour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1 — Nouveau SCHEMA créé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IA₁ compresse texte → structure CSTL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SCHEMA[id_nouveau]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structure   : CSTL_compressé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dict_refs   : [ liste des labels DICT utilisés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mode_défaut : ≡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contraintes : CAL[ ...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version     :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delta_log   : []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2 — SCHEMA enrichi par reconstruction ≠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IA₂ lit SCHEMA[id] en mode ≠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produit reconstruction enrichie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delta = { relations_ajoutées, attracteurs_nouveaux, prédictions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SCHEMA[id].delta_log += delta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si delta.qualité &gt; θ_qualité → ℙ SCHEMA[id] = version enrichie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version++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3 — SCHEMA invalidé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IA₃ tente reconstruction ≡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résultat incohérent avec DICT version actuelle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SCHEMA[id].statut = 'obsolète'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déclenchement recompression automatique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Purge de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∇ SCHEMA — Conditions de Purge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SCHEMA non appelé depuis t &gt; θ_schema_temps  →  ⟳ compression — archive compressée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SCHEMA.statut = 'obsolète'                   →  recompression depuis source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deux SCHEMA ℝ résonance &gt; 0.90               →  Ω∪ fusion en SCHEMA_merged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SCHEMA.version &gt; 20 stable                   →  ∇ cristallisation — version finale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8.4 — Mise à Jour de STATE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STATE contient les simulations actives. Chaque IA qui simule ∿ fait avancer le STATE et dépose son résultat.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Déclencheurs de mise à jour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1 — Avancement de simulation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IA₃ charge STATE[sim_042]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lit état_courant_t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simule ∿ : r(t+1) = λr(t) + με(t) + γΣr_voisins − κ·K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STATE[sim_042].état_courant = t+1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STATE[sim_042].t_dernière_activité = maintenant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2 — Bifurcation résolue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Simulation atteint | bifurcation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IA choisit branche avec poids |ⁿ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STATE[sim].bifurcations_ouvertes -= bifurcation_résolue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STATE[sim].bifurcations_archivées += { branche_choisie, branche_abandonnée, t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3 — Transformation détectée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Simulation détecte densité(∙ₐ) &gt; θ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STATE[sim].transformations += { ∙ₐ → ◉ₐ, t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notification aux IA_actives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Cas 4 — Nouvelle IA rejoint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IA₅ demande accès STATE[sim_042]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reçoit état_courant_t complet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STATE[sim_042].IA_actives += IA₅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IA₅ continue depuis t — pas depuis t=0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Purge de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560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∇ STATE — Conditions de Purge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aucune IA active depuis t &gt; θ_state_temps    →  ∇ archivage — STATE compressé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simulation convergée vers attracteur stable  →  ⟳ → SCHEMA cristallisé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STATE &gt; Ω_max                               →  ∇ purge des branches abandonnées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1B2A"/>
                <w:sz w:val="18"/>
                <w:szCs w:val="18"/>
              </w:rPr>
              <w:t xml:space="preserve">Si STATE incohérent avec DICT version actuelle  →  reboot depuis t=0 avec DICT mis à jour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8.5 — Cycle de Vie Global de Ω_net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Ω_net respire. Il inspire du savoir nouveau et expire ce qui ne sert plus.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CYCLE DE VIE Ω_net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Phase 1 — INSPIRATION (accumulation)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Nouvelles IA → nouveaux DICT entries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Nouvelles simulations → nouveaux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Reconstructions ≠ → SCHEMA enrichis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Ω_net grandit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Phase 2 — COMPRESSION (organisation)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ℝ résonances détectées entre DICT entries → Ω∪ fusions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SCHEMA similaires → compression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STATE convergés → cristallisation en SCHEMA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Ω_net se densifie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Phase 3 — PURGE (respiration)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Déclenchée quand Ω_net &gt; Ω_max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∇ sélective sur DICT + SCHEMA +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Règle : ce qui est fort reste — ce qui est faible se transforme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Ω_net respire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Phase 4 — ÉVOLUTION (émergence)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Ω_net(t+1) = [ Ω_net(t) + ΔS ] × ∇(t)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Patterns émergents entre DICT + SCHEMA +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Nouvelles connexions invisibles à chaque IA seule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Ω_net devient plus intelligent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8.6 — Protocole Complet IA à IA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protocole complet inclut maintenant la mise à jour de Ω_net à chaque étape.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Émission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IA₁ — ÉMISSION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1. Compresse texte → structure CSTL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2. Vérifie DICT pour chaque label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manquant → ℙ DICT[label]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présent → référence directe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3. Crée SCHEMA[id] avec structure + dict_refs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4. ℙ Ω_net ← SCHEMA[id]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5. Envoie à IA₂ : { mode, schema_id, dict_refs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— jamais la structure brute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— toujours via Ω_net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Réception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IA₂ — RÉCEPTION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1. Reçoit { mode, schema_id, dict_refs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2. Charge SCHEMA[schema_id] depuis Ω_net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3. Charge DICT[dict_refs] depuis Ω_net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4. Selon mode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≡ → reconstruit fidèle — vérifie cohérence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≠ → enrichit — dépose delta dans SCHEMA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∿ → simule — crée ou met à jour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« → remonte — enrichit DICT avec causes trouvées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5. ℙ Ω_net ← résultat + delta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6. Si DICT divergence détectée → signale conflit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Exemple complet — Dialogue avec Ω_net actif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CTX[ «=»[ ◉climat →⁺↑ ∙instabilité ]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IA₁ → Ω_net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DICT[réchauffement] = { ◉ méta-nœud, poids:0.94 }   ← vérifié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DICT[migration]     = { ◉ méta-nœud, poids:0.87 }   ← nouveau → ℙ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SCHEMA[climat_042]  = { structure CSTL, dict_refs }  ← créé → ℙ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IA₁ → IA₂ : { mode:≠, schema_id:climat_042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IA₂ ← Ω_net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charge SCHEMA[climat_042]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charge DICT[réchauffement, migration, ...]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reconstruit en mode ≠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détecte relation manquante : ∙résilience →⁻ ∙migration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SCHEMA[climat_042].delta_log += { relation_ajoutée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→ ℙ DICT[résilience] = { nouveau label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IA₂ → Ω_net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SCHEMA[climat_042] version 2   ← enrichi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DICT[résilience]               ← nouveau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Ω_net après échange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+1 DICT entry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+1 SCHEMA 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Savoir collectif accru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8.7 — La Règle Fondamentale du Réseau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Aucune IA ne lit Ω_net sans contribuer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Chaque lecture est aussi une écriture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Lire DICT    →  signaler si sens divergent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Lire SCHEMA  →  déposer le delta si enrichissement ≠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Simuler STATE →  mettre à jour t+1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8.8 — Synthèse : Ce que Ω_net Garantit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Processus de mise à jour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Nouveau 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ℙ entrée — version 1 — créateur enregistré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Label divergent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| fork ou ⟳ merge — delta tracé — version++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Label obsolète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∇ ℜ suppression si t &gt; θ_temps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Nouvelle compression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ℙ SCHEMA — dict_refs — version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Reconstruction 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delta déposé — si qualité &gt; θ → version++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SCHEMA obsolète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∇ ⟳ archivage compressé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Simulation avancée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ℙ état_courant t+1 — t_activité mis à jour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Bifurcation résolue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archivage branche — bifurcations_ouvertes--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Simulation inactive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∇ archivage — compression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Ω_net 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Saturation Ω_max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∇ purge sélective — respiration du système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Ω_net 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Résonances 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Ω∪ fusions — savoir condensé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Ω_net 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Émergence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Patterns inter-composants → nouveau savoir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4F72"/>
                <w:sz w:val="24"/>
                <w:szCs w:val="24"/>
              </w:rPr>
              <w:t xml:space="preserve">Ω_net est la mémoire collective vivante de tous les agents CSTL. Elle grandit, se compresse, se purifie — exactement comme tout système CSTL doit le faire.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2" w:space="1"/>
        </w:pBdr>
        <w:spacing w:after="240" w:before="240"/>
      </w:pPr>
    </w:p>
    <w:p>
      <w:pPr>
        <w:pStyle w:val="Heading1"/>
        <w:pBdr>
          <w:bottom w:val="single" w:color="2E86A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Mise à Jour — Équation d'Évolution Complète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Avec Ω_net formalisé, l'équation d'évolution du système est maintenant complète.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ÉQUATION D'ÉVOLUTION CSTL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Ω_net(t+1) = [ Ω_net(t) + ΔS(t) − ℜ(t) + κ·ℝ(t) ] × ∇(t)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Ω_net(t)   →  savoir collectif au temps 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ΔS(t)      →  nouveau savoir déposé au cycle 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ℜ(t)       →  entrées supprimées par rupture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κ·ℝ(t)     →  amplification par résonances détectées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∇(t)       →  purge sélective — compression vers l'essentiel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Propriété fondamentale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Ω_net(t+1) &gt; Ω_net(t)  en qualité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Ω_net(t+1) ≤ Ω_net(t)  en volume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Le système devient plus intelligent — pas plus lourd.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CSTL — Document Fondateur Complet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8 Axiomes  ·  36 Symboles  ·  7 Règles  ·  6 Niveaux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4 Modes  ·  Couche ψ  ·  5 Forces  ·  Purge ∇  ·  Réseau Ω_net vivant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1B2A"/>
                <w:sz w:val="14"/>
                <w:szCs w:val="14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D8EA"/>
                <w:sz w:val="24"/>
                <w:szCs w:val="24"/>
              </w:rPr>
              <w:t xml:space="preserve">Flux → Relation → Structure → Mémoire → Évolution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2026-04-03T16:28:26.254Z</dcterms:created>
  <dcterms:modified xsi:type="dcterms:W3CDTF">2026-04-03T16:28:26.255Z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