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0130F" w14:textId="77777777" w:rsidR="003F1143" w:rsidRPr="00AF0C58" w:rsidRDefault="00555A42" w:rsidP="00AF0C58">
      <w:pPr>
        <w:jc w:val="center"/>
        <w:rPr>
          <w:b/>
          <w:sz w:val="44"/>
        </w:rPr>
      </w:pPr>
      <w:r>
        <w:rPr>
          <w:b/>
          <w:noProof/>
          <w:sz w:val="44"/>
          <w:lang w:eastAsia="fr-FR"/>
        </w:rPr>
        <w:drawing>
          <wp:anchor distT="0" distB="0" distL="114300" distR="114300" simplePos="0" relativeHeight="251658240" behindDoc="0" locked="0" layoutInCell="1" allowOverlap="1" wp14:anchorId="1819FAA7" wp14:editId="37B19A62">
            <wp:simplePos x="0" y="0"/>
            <wp:positionH relativeFrom="margin">
              <wp:posOffset>-560717</wp:posOffset>
            </wp:positionH>
            <wp:positionV relativeFrom="margin">
              <wp:posOffset>-767751</wp:posOffset>
            </wp:positionV>
            <wp:extent cx="773296" cy="603849"/>
            <wp:effectExtent l="0" t="0" r="1905" b="635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JCF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296" cy="603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0C58" w:rsidRPr="00AF0C58">
        <w:rPr>
          <w:b/>
          <w:sz w:val="44"/>
        </w:rPr>
        <w:t>Projet : Gestion d’un hôpital et de ses patients</w:t>
      </w:r>
    </w:p>
    <w:p w14:paraId="78F8206E" w14:textId="77777777" w:rsidR="00AF0C58" w:rsidRDefault="00AF0C58"/>
    <w:p w14:paraId="62011112" w14:textId="77777777" w:rsidR="00AF0C58" w:rsidRPr="00AF0C58" w:rsidRDefault="00AF0C58">
      <w:pPr>
        <w:rPr>
          <w:b/>
          <w:sz w:val="32"/>
          <w:u w:val="single"/>
        </w:rPr>
      </w:pPr>
      <w:r w:rsidRPr="00AF0C58">
        <w:rPr>
          <w:b/>
          <w:sz w:val="32"/>
          <w:u w:val="single"/>
        </w:rPr>
        <w:t xml:space="preserve">Partie 1 (métier) : </w:t>
      </w:r>
    </w:p>
    <w:p w14:paraId="5DF8DC25" w14:textId="77777777" w:rsidR="00AF0C58" w:rsidRDefault="00AF0C58"/>
    <w:p w14:paraId="2F2253E7" w14:textId="77777777" w:rsidR="00AF0C58" w:rsidRPr="00AF0C58" w:rsidRDefault="00AF0C58" w:rsidP="00AF0C58">
      <w:pPr>
        <w:autoSpaceDE w:val="0"/>
        <w:autoSpaceDN w:val="0"/>
        <w:adjustRightInd w:val="0"/>
        <w:spacing w:after="240" w:line="340" w:lineRule="atLeast"/>
        <w:rPr>
          <w:rFonts w:cstheme="minorHAnsi"/>
          <w:color w:val="000000"/>
          <w:sz w:val="20"/>
          <w:szCs w:val="20"/>
        </w:rPr>
      </w:pPr>
      <w:r w:rsidRPr="00AF0C58">
        <w:rPr>
          <w:rFonts w:cstheme="minorHAnsi"/>
          <w:color w:val="000000"/>
          <w:sz w:val="20"/>
          <w:szCs w:val="20"/>
        </w:rPr>
        <w:t xml:space="preserve">Un hôpital est constitué de sa secrétaire, de deux médecins et de la file d’attente de ses patients </w:t>
      </w:r>
    </w:p>
    <w:p w14:paraId="52F9A44D" w14:textId="77777777" w:rsidR="00AF0C58" w:rsidRPr="00AF0C58" w:rsidRDefault="00AF0C58" w:rsidP="00AF0C58">
      <w:pPr>
        <w:autoSpaceDE w:val="0"/>
        <w:autoSpaceDN w:val="0"/>
        <w:adjustRightInd w:val="0"/>
        <w:spacing w:after="240" w:line="340" w:lineRule="atLeast"/>
        <w:rPr>
          <w:rFonts w:cstheme="minorHAnsi"/>
          <w:color w:val="000000"/>
          <w:sz w:val="20"/>
          <w:szCs w:val="20"/>
        </w:rPr>
      </w:pPr>
      <w:r w:rsidRPr="00AF0C58">
        <w:rPr>
          <w:rFonts w:cstheme="minorHAnsi"/>
          <w:color w:val="000000"/>
          <w:sz w:val="20"/>
          <w:szCs w:val="20"/>
        </w:rPr>
        <w:t xml:space="preserve">Les patients arrivent au fil de l’eau afin de passer en consultation chez un des médecins </w:t>
      </w:r>
    </w:p>
    <w:p w14:paraId="4E210094" w14:textId="77777777" w:rsidR="00AF0C58" w:rsidRPr="00AF0C58" w:rsidRDefault="00AF0C58" w:rsidP="00AF0C58">
      <w:pPr>
        <w:autoSpaceDE w:val="0"/>
        <w:autoSpaceDN w:val="0"/>
        <w:adjustRightInd w:val="0"/>
        <w:spacing w:after="240" w:line="340" w:lineRule="atLeast"/>
        <w:rPr>
          <w:rFonts w:cstheme="minorHAnsi"/>
          <w:color w:val="000000"/>
          <w:sz w:val="20"/>
          <w:szCs w:val="20"/>
        </w:rPr>
      </w:pPr>
      <w:r w:rsidRPr="00AF0C58">
        <w:rPr>
          <w:rFonts w:cstheme="minorHAnsi"/>
          <w:color w:val="000000"/>
          <w:sz w:val="20"/>
          <w:szCs w:val="20"/>
        </w:rPr>
        <w:t xml:space="preserve">Les patients sont censés remplir un formulaire de données personnelles </w:t>
      </w:r>
    </w:p>
    <w:p w14:paraId="6320091A" w14:textId="77777777" w:rsidR="00AF0C58" w:rsidRPr="00AF0C58" w:rsidRDefault="00AF0C58" w:rsidP="00AF0C58">
      <w:pPr>
        <w:autoSpaceDE w:val="0"/>
        <w:autoSpaceDN w:val="0"/>
        <w:adjustRightInd w:val="0"/>
        <w:spacing w:after="240" w:line="340" w:lineRule="atLeast"/>
        <w:rPr>
          <w:rFonts w:cstheme="minorHAnsi"/>
          <w:color w:val="000000"/>
          <w:sz w:val="20"/>
          <w:szCs w:val="20"/>
        </w:rPr>
      </w:pPr>
      <w:r w:rsidRPr="00AF0C58">
        <w:rPr>
          <w:rFonts w:cstheme="minorHAnsi"/>
          <w:color w:val="000000"/>
          <w:sz w:val="20"/>
          <w:szCs w:val="20"/>
        </w:rPr>
        <w:t xml:space="preserve">Les patients sont censés être connus dans les systèmes de l’hôpital pour ensuite être ajoutés à la file d’attente </w:t>
      </w:r>
    </w:p>
    <w:p w14:paraId="5F0A1464" w14:textId="77777777" w:rsidR="00AF0C58" w:rsidRPr="00AF0C58" w:rsidRDefault="00AF0C58" w:rsidP="00AF0C58">
      <w:pPr>
        <w:autoSpaceDE w:val="0"/>
        <w:autoSpaceDN w:val="0"/>
        <w:adjustRightInd w:val="0"/>
        <w:spacing w:after="240" w:line="340" w:lineRule="atLeast"/>
        <w:rPr>
          <w:rFonts w:cstheme="minorHAnsi"/>
          <w:color w:val="000000"/>
          <w:sz w:val="20"/>
          <w:szCs w:val="20"/>
        </w:rPr>
      </w:pPr>
      <w:r w:rsidRPr="00AF0C58">
        <w:rPr>
          <w:rFonts w:cstheme="minorHAnsi"/>
          <w:color w:val="000000"/>
          <w:sz w:val="20"/>
          <w:szCs w:val="20"/>
        </w:rPr>
        <w:t>Il existe deux médecins, chacun dans un bureau diffèrent (la salle 1 ou la salle 2</w:t>
      </w:r>
      <w:r w:rsidR="009D59F1">
        <w:rPr>
          <w:rFonts w:cstheme="minorHAnsi"/>
          <w:color w:val="000000"/>
          <w:sz w:val="20"/>
          <w:szCs w:val="20"/>
        </w:rPr>
        <w:t>, à choisir lors de la connexion</w:t>
      </w:r>
      <w:r w:rsidRPr="00AF0C58">
        <w:rPr>
          <w:rFonts w:cstheme="minorHAnsi"/>
          <w:color w:val="000000"/>
          <w:sz w:val="20"/>
          <w:szCs w:val="20"/>
        </w:rPr>
        <w:t xml:space="preserve">) </w:t>
      </w:r>
    </w:p>
    <w:p w14:paraId="20BD3A63" w14:textId="77777777" w:rsidR="00AF0C58" w:rsidRPr="00AF0C58" w:rsidRDefault="00AF0C58" w:rsidP="00AF0C58">
      <w:pPr>
        <w:autoSpaceDE w:val="0"/>
        <w:autoSpaceDN w:val="0"/>
        <w:adjustRightInd w:val="0"/>
        <w:spacing w:after="240" w:line="340" w:lineRule="atLeast"/>
        <w:rPr>
          <w:rFonts w:cstheme="minorHAnsi"/>
          <w:color w:val="000000"/>
          <w:sz w:val="20"/>
          <w:szCs w:val="20"/>
        </w:rPr>
      </w:pPr>
      <w:r w:rsidRPr="00AF0C58">
        <w:rPr>
          <w:rFonts w:cstheme="minorHAnsi"/>
          <w:color w:val="000000"/>
          <w:sz w:val="20"/>
          <w:szCs w:val="20"/>
        </w:rPr>
        <w:t xml:space="preserve">Une interface utilisateur (en mode console) permet de se positionner en tant que médecin ou en tant que secrétaire </w:t>
      </w:r>
    </w:p>
    <w:p w14:paraId="1675BDB0" w14:textId="77777777" w:rsidR="00AF0C58" w:rsidRPr="00AF0C58" w:rsidRDefault="00AF0C58" w:rsidP="00AF0C58">
      <w:pPr>
        <w:rPr>
          <w:sz w:val="20"/>
          <w:szCs w:val="20"/>
        </w:rPr>
      </w:pPr>
    </w:p>
    <w:p w14:paraId="3DFAB49F" w14:textId="77777777" w:rsidR="00AF0C58" w:rsidRPr="00AF0C58" w:rsidRDefault="00AF0C58" w:rsidP="00AF0C58">
      <w:pPr>
        <w:autoSpaceDE w:val="0"/>
        <w:autoSpaceDN w:val="0"/>
        <w:adjustRightInd w:val="0"/>
        <w:spacing w:after="240" w:line="340" w:lineRule="atLeast"/>
        <w:rPr>
          <w:rFonts w:eastAsia="MS Mincho" w:cstheme="minorHAnsi"/>
          <w:b/>
          <w:i/>
          <w:color w:val="000000"/>
          <w:sz w:val="22"/>
          <w:szCs w:val="20"/>
        </w:rPr>
      </w:pPr>
      <w:r w:rsidRPr="00AF0C58">
        <w:rPr>
          <w:rFonts w:cstheme="minorHAnsi"/>
          <w:b/>
          <w:i/>
          <w:color w:val="000000"/>
          <w:sz w:val="22"/>
          <w:szCs w:val="20"/>
        </w:rPr>
        <w:t>Les opérations de la secrétaire :</w:t>
      </w:r>
      <w:r w:rsidRPr="00AF0C58">
        <w:rPr>
          <w:rFonts w:ascii="MS Gothic" w:eastAsia="MS Gothic" w:hAnsi="MS Gothic" w:cs="MS Gothic" w:hint="eastAsia"/>
          <w:b/>
          <w:i/>
          <w:color w:val="000000"/>
          <w:sz w:val="22"/>
          <w:szCs w:val="20"/>
        </w:rPr>
        <w:t> </w:t>
      </w:r>
    </w:p>
    <w:p w14:paraId="55F00DA1" w14:textId="77777777" w:rsidR="00AF0C58" w:rsidRPr="00AF0C58" w:rsidRDefault="00AF0C58" w:rsidP="00AF0C58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240" w:line="340" w:lineRule="atLeast"/>
        <w:rPr>
          <w:rFonts w:cstheme="minorHAnsi"/>
          <w:color w:val="000000"/>
          <w:sz w:val="20"/>
          <w:szCs w:val="20"/>
        </w:rPr>
      </w:pPr>
      <w:r w:rsidRPr="00AF0C58">
        <w:rPr>
          <w:rFonts w:cstheme="minorHAnsi"/>
          <w:color w:val="000000"/>
          <w:sz w:val="20"/>
          <w:szCs w:val="20"/>
        </w:rPr>
        <w:t xml:space="preserve">Ajouter </w:t>
      </w:r>
      <w:r w:rsidR="00E437B6">
        <w:rPr>
          <w:rFonts w:cstheme="minorHAnsi"/>
          <w:color w:val="000000"/>
          <w:sz w:val="20"/>
          <w:szCs w:val="20"/>
        </w:rPr>
        <w:t xml:space="preserve">un patient </w:t>
      </w:r>
      <w:r w:rsidRPr="00AF0C58">
        <w:rPr>
          <w:rFonts w:cstheme="minorHAnsi"/>
          <w:color w:val="000000"/>
          <w:sz w:val="20"/>
          <w:szCs w:val="20"/>
        </w:rPr>
        <w:t>à</w:t>
      </w:r>
      <w:r w:rsidR="00E437B6">
        <w:rPr>
          <w:rFonts w:cstheme="minorHAnsi"/>
          <w:color w:val="000000"/>
          <w:sz w:val="20"/>
          <w:szCs w:val="20"/>
        </w:rPr>
        <w:t xml:space="preserve"> la file d’attente </w:t>
      </w:r>
    </w:p>
    <w:p w14:paraId="7547B978" w14:textId="77777777" w:rsidR="00AF0C58" w:rsidRDefault="00AF0C58" w:rsidP="00AF0C58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240" w:line="340" w:lineRule="atLeast"/>
        <w:rPr>
          <w:rFonts w:cstheme="minorHAnsi"/>
          <w:color w:val="000000"/>
          <w:sz w:val="20"/>
          <w:szCs w:val="20"/>
        </w:rPr>
      </w:pPr>
      <w:r w:rsidRPr="00AF0C58">
        <w:rPr>
          <w:rFonts w:cstheme="minorHAnsi"/>
          <w:color w:val="000000"/>
          <w:sz w:val="20"/>
          <w:szCs w:val="20"/>
        </w:rPr>
        <w:t xml:space="preserve">Afficher l’état de la file d’attente </w:t>
      </w:r>
    </w:p>
    <w:p w14:paraId="5BA32495" w14:textId="77777777" w:rsidR="00E437B6" w:rsidRDefault="00E437B6" w:rsidP="00AF0C58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240" w:line="340" w:lineRule="atLeast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Partir en pause</w:t>
      </w:r>
    </w:p>
    <w:p w14:paraId="1CBF48DD" w14:textId="77777777" w:rsidR="00E437B6" w:rsidRPr="00E437B6" w:rsidRDefault="00E437B6" w:rsidP="00E437B6">
      <w:pPr>
        <w:autoSpaceDE w:val="0"/>
        <w:autoSpaceDN w:val="0"/>
        <w:adjustRightInd w:val="0"/>
        <w:spacing w:after="240" w:line="340" w:lineRule="atLeast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Quand un patient veut s’ajouter, il donne son identifiant. </w:t>
      </w:r>
      <w:r w:rsidR="00E24364">
        <w:rPr>
          <w:rFonts w:cstheme="minorHAnsi"/>
          <w:color w:val="000000"/>
          <w:sz w:val="20"/>
          <w:szCs w:val="20"/>
        </w:rPr>
        <w:t>S’il</w:t>
      </w:r>
      <w:r>
        <w:rPr>
          <w:rFonts w:cstheme="minorHAnsi"/>
          <w:color w:val="000000"/>
          <w:sz w:val="20"/>
          <w:szCs w:val="20"/>
        </w:rPr>
        <w:t xml:space="preserve"> est connu de l’hôpital, il intègre directement la file d’attente, sinon on lui demande de remplir ses informations avant de l’ajouter en base et dans la file.</w:t>
      </w:r>
    </w:p>
    <w:p w14:paraId="715B0CDD" w14:textId="77777777" w:rsidR="00AF0C58" w:rsidRPr="00AF0C58" w:rsidRDefault="00AF0C58" w:rsidP="00AF0C58">
      <w:pPr>
        <w:autoSpaceDE w:val="0"/>
        <w:autoSpaceDN w:val="0"/>
        <w:adjustRightInd w:val="0"/>
        <w:spacing w:after="240" w:line="340" w:lineRule="atLeast"/>
        <w:rPr>
          <w:rFonts w:cstheme="minorHAnsi"/>
          <w:i/>
          <w:color w:val="000000"/>
          <w:sz w:val="22"/>
          <w:szCs w:val="20"/>
        </w:rPr>
      </w:pPr>
      <w:r w:rsidRPr="00AF0C58">
        <w:rPr>
          <w:rFonts w:cstheme="minorHAnsi"/>
          <w:b/>
          <w:i/>
          <w:color w:val="000000"/>
          <w:sz w:val="22"/>
          <w:szCs w:val="20"/>
        </w:rPr>
        <w:t>Les opérations du médecin :</w:t>
      </w:r>
      <w:r w:rsidRPr="00AF0C58">
        <w:rPr>
          <w:rFonts w:cstheme="minorHAnsi"/>
          <w:i/>
          <w:color w:val="000000"/>
          <w:sz w:val="22"/>
          <w:szCs w:val="20"/>
        </w:rPr>
        <w:t xml:space="preserve"> </w:t>
      </w:r>
    </w:p>
    <w:p w14:paraId="4D097E88" w14:textId="34534306" w:rsidR="00AF0C58" w:rsidRPr="00AF0C58" w:rsidRDefault="00AF0C58" w:rsidP="00AF0C58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240" w:line="340" w:lineRule="atLeast"/>
        <w:rPr>
          <w:rFonts w:cstheme="minorHAnsi"/>
          <w:color w:val="000000"/>
          <w:sz w:val="20"/>
          <w:szCs w:val="20"/>
        </w:rPr>
      </w:pPr>
      <w:r w:rsidRPr="00AF0C58">
        <w:rPr>
          <w:rFonts w:cstheme="minorHAnsi"/>
          <w:color w:val="000000"/>
          <w:sz w:val="20"/>
          <w:szCs w:val="20"/>
        </w:rPr>
        <w:t>Le médecin décide de rendre sa salle dispo</w:t>
      </w:r>
      <w:r w:rsidR="00F7396C">
        <w:rPr>
          <w:rFonts w:cstheme="minorHAnsi"/>
          <w:color w:val="000000"/>
          <w:sz w:val="20"/>
          <w:szCs w:val="20"/>
        </w:rPr>
        <w:t xml:space="preserve">, une visite est directement créée mais pas encore insert en </w:t>
      </w:r>
      <w:proofErr w:type="spellStart"/>
      <w:r w:rsidR="00F7396C">
        <w:rPr>
          <w:rFonts w:cstheme="minorHAnsi"/>
          <w:color w:val="000000"/>
          <w:sz w:val="20"/>
          <w:szCs w:val="20"/>
        </w:rPr>
        <w:t>bdd</w:t>
      </w:r>
      <w:proofErr w:type="spellEnd"/>
      <w:r w:rsidR="00F7396C">
        <w:rPr>
          <w:rFonts w:cstheme="minorHAnsi"/>
          <w:color w:val="000000"/>
          <w:sz w:val="20"/>
          <w:szCs w:val="20"/>
        </w:rPr>
        <w:t>.</w:t>
      </w:r>
    </w:p>
    <w:p w14:paraId="0048182D" w14:textId="77777777" w:rsidR="00AF0C58" w:rsidRDefault="00AF0C58" w:rsidP="00AF0C58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240" w:line="340" w:lineRule="atLeast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Il</w:t>
      </w:r>
      <w:r w:rsidRPr="00AF0C58">
        <w:rPr>
          <w:rFonts w:cstheme="minorHAnsi"/>
          <w:color w:val="000000"/>
          <w:sz w:val="20"/>
          <w:szCs w:val="20"/>
        </w:rPr>
        <w:t xml:space="preserve"> peut visualiser la liste d’attente des patients</w:t>
      </w:r>
      <w:r>
        <w:rPr>
          <w:rFonts w:cstheme="minorHAnsi"/>
          <w:color w:val="000000"/>
          <w:sz w:val="20"/>
          <w:szCs w:val="20"/>
        </w:rPr>
        <w:t>, ainsi que le prochain patient</w:t>
      </w:r>
    </w:p>
    <w:p w14:paraId="68D437FC" w14:textId="77777777" w:rsidR="00E437B6" w:rsidRPr="00AF0C58" w:rsidRDefault="00E437B6" w:rsidP="00AF0C58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240" w:line="340" w:lineRule="atLeast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Il peut sauvegarder la liste de ses visites</w:t>
      </w:r>
    </w:p>
    <w:p w14:paraId="30749CE2" w14:textId="77777777" w:rsidR="00AF0C58" w:rsidRDefault="00AF0C58" w:rsidP="00AF0C58">
      <w:pPr>
        <w:autoSpaceDE w:val="0"/>
        <w:autoSpaceDN w:val="0"/>
        <w:adjustRightInd w:val="0"/>
        <w:spacing w:after="240" w:line="340" w:lineRule="atLeast"/>
        <w:rPr>
          <w:rFonts w:cstheme="minorHAnsi"/>
          <w:color w:val="000000"/>
          <w:sz w:val="20"/>
          <w:szCs w:val="20"/>
        </w:rPr>
      </w:pPr>
      <w:r w:rsidRPr="00AF0C58">
        <w:rPr>
          <w:rFonts w:cstheme="minorHAnsi"/>
          <w:color w:val="000000"/>
          <w:sz w:val="20"/>
          <w:szCs w:val="20"/>
        </w:rPr>
        <w:t>Chaque patient dans</w:t>
      </w:r>
      <w:r w:rsidR="00E437B6">
        <w:rPr>
          <w:rFonts w:cstheme="minorHAnsi"/>
          <w:color w:val="000000"/>
          <w:sz w:val="20"/>
          <w:szCs w:val="20"/>
        </w:rPr>
        <w:t xml:space="preserve"> une salle constitue une visite, </w:t>
      </w:r>
      <w:r w:rsidRPr="00AF0C58">
        <w:rPr>
          <w:rFonts w:cstheme="minorHAnsi"/>
          <w:color w:val="000000"/>
          <w:sz w:val="20"/>
          <w:szCs w:val="20"/>
        </w:rPr>
        <w:t xml:space="preserve">les visites sont stockées dans une liste de visite, afin d’être inscrit à terme en base dans la table des visites </w:t>
      </w:r>
      <w:r>
        <w:rPr>
          <w:rFonts w:cstheme="minorHAnsi"/>
          <w:color w:val="000000"/>
          <w:sz w:val="20"/>
          <w:szCs w:val="20"/>
        </w:rPr>
        <w:t>(</w:t>
      </w:r>
      <w:r w:rsidRPr="00AF0C58">
        <w:rPr>
          <w:rFonts w:cstheme="minorHAnsi"/>
          <w:color w:val="000000"/>
          <w:sz w:val="20"/>
          <w:szCs w:val="20"/>
        </w:rPr>
        <w:t xml:space="preserve">À l’initiative du médecin, ou lorsqu’ on a atteint la taille max d’un lot à savoir 10 visites) </w:t>
      </w:r>
    </w:p>
    <w:p w14:paraId="04B36644" w14:textId="77777777" w:rsidR="00E24364" w:rsidRDefault="00E24364" w:rsidP="00AF0C58">
      <w:pPr>
        <w:autoSpaceDE w:val="0"/>
        <w:autoSpaceDN w:val="0"/>
        <w:adjustRightInd w:val="0"/>
        <w:spacing w:after="240" w:line="340" w:lineRule="atLeast"/>
        <w:rPr>
          <w:rFonts w:cstheme="minorHAnsi"/>
          <w:color w:val="000000"/>
          <w:sz w:val="20"/>
          <w:szCs w:val="20"/>
        </w:rPr>
      </w:pPr>
    </w:p>
    <w:p w14:paraId="71670236" w14:textId="77777777" w:rsidR="00E24364" w:rsidRDefault="00E24364" w:rsidP="00AF0C58">
      <w:pPr>
        <w:autoSpaceDE w:val="0"/>
        <w:autoSpaceDN w:val="0"/>
        <w:adjustRightInd w:val="0"/>
        <w:spacing w:after="240" w:line="340" w:lineRule="atLeast"/>
        <w:rPr>
          <w:rFonts w:cstheme="minorHAnsi"/>
          <w:color w:val="000000"/>
          <w:sz w:val="20"/>
          <w:szCs w:val="20"/>
        </w:rPr>
      </w:pPr>
    </w:p>
    <w:p w14:paraId="17CCC4B6" w14:textId="77777777" w:rsidR="00E24364" w:rsidRDefault="00E24364" w:rsidP="00AF0C58">
      <w:pPr>
        <w:autoSpaceDE w:val="0"/>
        <w:autoSpaceDN w:val="0"/>
        <w:adjustRightInd w:val="0"/>
        <w:spacing w:after="240" w:line="340" w:lineRule="atLeast"/>
        <w:rPr>
          <w:rFonts w:cstheme="minorHAnsi"/>
          <w:color w:val="000000"/>
          <w:sz w:val="20"/>
          <w:szCs w:val="20"/>
        </w:rPr>
      </w:pPr>
    </w:p>
    <w:p w14:paraId="25A32D98" w14:textId="77777777" w:rsidR="00E24364" w:rsidRPr="00AF0C58" w:rsidRDefault="00E24364" w:rsidP="00AF0C58">
      <w:pPr>
        <w:autoSpaceDE w:val="0"/>
        <w:autoSpaceDN w:val="0"/>
        <w:adjustRightInd w:val="0"/>
        <w:spacing w:after="240" w:line="340" w:lineRule="atLeast"/>
        <w:rPr>
          <w:rFonts w:cstheme="minorHAnsi"/>
          <w:color w:val="000000"/>
          <w:sz w:val="20"/>
          <w:szCs w:val="20"/>
        </w:rPr>
      </w:pPr>
    </w:p>
    <w:p w14:paraId="0018F1E5" w14:textId="77777777" w:rsidR="00AF0C58" w:rsidRPr="00AF0C58" w:rsidRDefault="00AF0C58" w:rsidP="00AF0C58">
      <w:pPr>
        <w:rPr>
          <w:b/>
          <w:sz w:val="32"/>
          <w:u w:val="single"/>
        </w:rPr>
      </w:pPr>
      <w:r w:rsidRPr="00AF0C58">
        <w:rPr>
          <w:b/>
          <w:sz w:val="32"/>
          <w:u w:val="single"/>
        </w:rPr>
        <w:lastRenderedPageBreak/>
        <w:t>Partie 2 (technique)</w:t>
      </w:r>
      <w:r w:rsidR="00E437B6">
        <w:rPr>
          <w:b/>
          <w:sz w:val="32"/>
          <w:u w:val="single"/>
        </w:rPr>
        <w:t xml:space="preserve"> </w:t>
      </w:r>
      <w:r w:rsidRPr="00AF0C58">
        <w:rPr>
          <w:b/>
          <w:sz w:val="32"/>
          <w:u w:val="single"/>
        </w:rPr>
        <w:t xml:space="preserve">: </w:t>
      </w:r>
    </w:p>
    <w:p w14:paraId="58049137" w14:textId="77777777" w:rsidR="00AF0C58" w:rsidRDefault="00AF0C58" w:rsidP="00AF0C58">
      <w:pPr>
        <w:autoSpaceDE w:val="0"/>
        <w:autoSpaceDN w:val="0"/>
        <w:adjustRightInd w:val="0"/>
        <w:spacing w:after="240" w:line="340" w:lineRule="atLeast"/>
        <w:rPr>
          <w:rFonts w:cstheme="minorHAnsi"/>
          <w:color w:val="000000"/>
          <w:sz w:val="20"/>
          <w:szCs w:val="20"/>
        </w:rPr>
      </w:pPr>
      <w:r w:rsidRPr="00AF0C58">
        <w:rPr>
          <w:rFonts w:cstheme="minorHAnsi"/>
          <w:color w:val="000000"/>
          <w:sz w:val="20"/>
          <w:szCs w:val="20"/>
        </w:rPr>
        <w:t xml:space="preserve">Le module lanceur (main), doit proposer un menu global et sous menu, intelligent, permettant de proposer toutes les possibilités et de revenir au menu précèdent </w:t>
      </w:r>
    </w:p>
    <w:p w14:paraId="4243DF92" w14:textId="2106DE2A" w:rsidR="00E437B6" w:rsidRDefault="00E437B6" w:rsidP="00AF0C58">
      <w:pPr>
        <w:autoSpaceDE w:val="0"/>
        <w:autoSpaceDN w:val="0"/>
        <w:adjustRightInd w:val="0"/>
        <w:spacing w:after="240" w:line="340" w:lineRule="atLeast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Lorsque la secrétaire part en pause, il faut stocker dans un fichier texte la file d’attente et la </w:t>
      </w:r>
      <w:r w:rsidR="009664AE">
        <w:rPr>
          <w:rFonts w:cstheme="minorHAnsi"/>
          <w:color w:val="000000"/>
          <w:sz w:val="20"/>
          <w:szCs w:val="20"/>
        </w:rPr>
        <w:t>récupérer</w:t>
      </w:r>
      <w:r>
        <w:rPr>
          <w:rFonts w:cstheme="minorHAnsi"/>
          <w:color w:val="000000"/>
          <w:sz w:val="20"/>
          <w:szCs w:val="20"/>
        </w:rPr>
        <w:t xml:space="preserve"> </w:t>
      </w:r>
      <w:r w:rsidR="00C163B2">
        <w:rPr>
          <w:rFonts w:cstheme="minorHAnsi"/>
          <w:color w:val="000000"/>
          <w:sz w:val="20"/>
          <w:szCs w:val="20"/>
        </w:rPr>
        <w:t>au retour de pause de la secrétaire</w:t>
      </w:r>
      <w:r>
        <w:rPr>
          <w:rFonts w:cstheme="minorHAnsi"/>
          <w:color w:val="000000"/>
          <w:sz w:val="20"/>
          <w:szCs w:val="20"/>
        </w:rPr>
        <w:t>.</w:t>
      </w:r>
    </w:p>
    <w:p w14:paraId="40E4BD6E" w14:textId="77777777" w:rsidR="00E437B6" w:rsidRPr="002A424F" w:rsidRDefault="00E437B6" w:rsidP="00AF0C58">
      <w:pPr>
        <w:autoSpaceDE w:val="0"/>
        <w:autoSpaceDN w:val="0"/>
        <w:adjustRightInd w:val="0"/>
        <w:spacing w:after="240" w:line="340" w:lineRule="atLeast"/>
        <w:rPr>
          <w:rFonts w:cstheme="minorHAnsi"/>
          <w:b/>
          <w:i/>
          <w:color w:val="000000"/>
          <w:sz w:val="22"/>
          <w:szCs w:val="20"/>
        </w:rPr>
      </w:pPr>
      <w:r w:rsidRPr="002A424F">
        <w:rPr>
          <w:rFonts w:cstheme="minorHAnsi"/>
          <w:b/>
          <w:i/>
          <w:color w:val="000000"/>
          <w:sz w:val="22"/>
          <w:szCs w:val="20"/>
        </w:rPr>
        <w:t xml:space="preserve">BDD MySQL : </w:t>
      </w:r>
    </w:p>
    <w:p w14:paraId="2243F330" w14:textId="77777777" w:rsidR="00E437B6" w:rsidRDefault="00E437B6" w:rsidP="00AF0C58">
      <w:pPr>
        <w:autoSpaceDE w:val="0"/>
        <w:autoSpaceDN w:val="0"/>
        <w:adjustRightInd w:val="0"/>
        <w:spacing w:after="240" w:line="340" w:lineRule="atLeast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Un patient : i</w:t>
      </w:r>
      <w:r w:rsidR="00AF0C58" w:rsidRPr="00AF0C58">
        <w:rPr>
          <w:rFonts w:cstheme="minorHAnsi"/>
          <w:color w:val="000000"/>
          <w:sz w:val="20"/>
          <w:szCs w:val="20"/>
        </w:rPr>
        <w:t>d,</w:t>
      </w:r>
      <w:r>
        <w:rPr>
          <w:rFonts w:cstheme="minorHAnsi"/>
          <w:color w:val="000000"/>
          <w:sz w:val="20"/>
          <w:szCs w:val="20"/>
        </w:rPr>
        <w:t xml:space="preserve"> nom, </w:t>
      </w:r>
      <w:proofErr w:type="spellStart"/>
      <w:r>
        <w:rPr>
          <w:rFonts w:cstheme="minorHAnsi"/>
          <w:color w:val="000000"/>
          <w:sz w:val="20"/>
          <w:szCs w:val="20"/>
        </w:rPr>
        <w:t>p</w:t>
      </w:r>
      <w:r w:rsidR="00AF0C58" w:rsidRPr="00AF0C58">
        <w:rPr>
          <w:rFonts w:cstheme="minorHAnsi"/>
          <w:color w:val="000000"/>
          <w:sz w:val="20"/>
          <w:szCs w:val="20"/>
        </w:rPr>
        <w:t>renom</w:t>
      </w:r>
      <w:proofErr w:type="spellEnd"/>
      <w:r w:rsidR="00AF0C58" w:rsidRPr="00AF0C58">
        <w:rPr>
          <w:rFonts w:cstheme="minorHAnsi"/>
          <w:color w:val="000000"/>
          <w:sz w:val="20"/>
          <w:szCs w:val="20"/>
        </w:rPr>
        <w:t xml:space="preserve"> </w:t>
      </w:r>
    </w:p>
    <w:p w14:paraId="23D54431" w14:textId="77777777" w:rsidR="008A2917" w:rsidRDefault="008A2917" w:rsidP="00AF0C58">
      <w:pPr>
        <w:autoSpaceDE w:val="0"/>
        <w:autoSpaceDN w:val="0"/>
        <w:adjustRightInd w:val="0"/>
        <w:spacing w:after="240" w:line="340" w:lineRule="atLeast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Un compte : id, login, </w:t>
      </w:r>
      <w:proofErr w:type="spellStart"/>
      <w:r>
        <w:rPr>
          <w:rFonts w:cstheme="minorHAnsi"/>
          <w:color w:val="000000"/>
          <w:sz w:val="20"/>
          <w:szCs w:val="20"/>
        </w:rPr>
        <w:t>password</w:t>
      </w:r>
      <w:proofErr w:type="spellEnd"/>
      <w:r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>
        <w:rPr>
          <w:rFonts w:cstheme="minorHAnsi"/>
          <w:color w:val="000000"/>
          <w:sz w:val="20"/>
          <w:szCs w:val="20"/>
        </w:rPr>
        <w:t>typeCompte</w:t>
      </w:r>
      <w:proofErr w:type="spellEnd"/>
      <w:r>
        <w:rPr>
          <w:rFonts w:cstheme="minorHAnsi"/>
          <w:color w:val="000000"/>
          <w:sz w:val="20"/>
          <w:szCs w:val="20"/>
        </w:rPr>
        <w:t xml:space="preserve"> (</w:t>
      </w:r>
      <w:proofErr w:type="spellStart"/>
      <w:r>
        <w:rPr>
          <w:rFonts w:cstheme="minorHAnsi"/>
          <w:color w:val="000000"/>
          <w:sz w:val="20"/>
          <w:szCs w:val="20"/>
        </w:rPr>
        <w:t>Medecin</w:t>
      </w:r>
      <w:proofErr w:type="spellEnd"/>
      <w:r>
        <w:rPr>
          <w:rFonts w:cstheme="minorHAnsi"/>
          <w:color w:val="000000"/>
          <w:sz w:val="20"/>
          <w:szCs w:val="20"/>
        </w:rPr>
        <w:t xml:space="preserve"> ou </w:t>
      </w:r>
      <w:proofErr w:type="spellStart"/>
      <w:r>
        <w:rPr>
          <w:rFonts w:cstheme="minorHAnsi"/>
          <w:color w:val="000000"/>
          <w:sz w:val="20"/>
          <w:szCs w:val="20"/>
        </w:rPr>
        <w:t>Secretaire</w:t>
      </w:r>
      <w:proofErr w:type="spellEnd"/>
      <w:r>
        <w:rPr>
          <w:rFonts w:cstheme="minorHAnsi"/>
          <w:color w:val="000000"/>
          <w:sz w:val="20"/>
          <w:szCs w:val="20"/>
        </w:rPr>
        <w:t>)</w:t>
      </w:r>
    </w:p>
    <w:p w14:paraId="47A5D7C7" w14:textId="77777777" w:rsidR="008A2917" w:rsidRDefault="00CB4686" w:rsidP="00AF0C58">
      <w:pPr>
        <w:autoSpaceDE w:val="0"/>
        <w:autoSpaceDN w:val="0"/>
        <w:adjustRightInd w:val="0"/>
        <w:spacing w:after="240" w:line="340" w:lineRule="atLeast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Une Visite : numéro de visite, </w:t>
      </w:r>
      <w:r w:rsidR="00AF0C58" w:rsidRPr="00AF0C58">
        <w:rPr>
          <w:rFonts w:cstheme="minorHAnsi"/>
          <w:color w:val="000000"/>
          <w:sz w:val="20"/>
          <w:szCs w:val="20"/>
        </w:rPr>
        <w:t xml:space="preserve">Id du patient, </w:t>
      </w:r>
      <w:r w:rsidR="00E437B6">
        <w:rPr>
          <w:rFonts w:cstheme="minorHAnsi"/>
          <w:color w:val="000000"/>
          <w:sz w:val="20"/>
          <w:szCs w:val="20"/>
        </w:rPr>
        <w:t xml:space="preserve">l’id du </w:t>
      </w:r>
      <w:r w:rsidR="008A2917">
        <w:rPr>
          <w:rFonts w:cstheme="minorHAnsi"/>
          <w:color w:val="000000"/>
          <w:sz w:val="20"/>
          <w:szCs w:val="20"/>
        </w:rPr>
        <w:t>médecin</w:t>
      </w:r>
      <w:r w:rsidR="008A2917" w:rsidRPr="00AF0C58">
        <w:rPr>
          <w:rFonts w:cstheme="minorHAnsi"/>
          <w:color w:val="000000"/>
          <w:sz w:val="20"/>
          <w:szCs w:val="20"/>
        </w:rPr>
        <w:t>,</w:t>
      </w:r>
      <w:r w:rsidR="00AF0C58" w:rsidRPr="00AF0C58">
        <w:rPr>
          <w:rFonts w:cstheme="minorHAnsi"/>
          <w:color w:val="000000"/>
          <w:sz w:val="20"/>
          <w:szCs w:val="20"/>
        </w:rPr>
        <w:t xml:space="preserve"> le c</w:t>
      </w:r>
      <w:r w:rsidR="008A2917">
        <w:rPr>
          <w:rFonts w:cstheme="minorHAnsi"/>
          <w:color w:val="000000"/>
          <w:sz w:val="20"/>
          <w:szCs w:val="20"/>
        </w:rPr>
        <w:t>out de la visite (tarif fixe=20e</w:t>
      </w:r>
      <w:r w:rsidR="00AF0C58" w:rsidRPr="00AF0C58">
        <w:rPr>
          <w:rFonts w:cstheme="minorHAnsi"/>
          <w:color w:val="000000"/>
          <w:sz w:val="20"/>
          <w:szCs w:val="20"/>
        </w:rPr>
        <w:t>)</w:t>
      </w:r>
      <w:r w:rsidR="008A2917">
        <w:rPr>
          <w:rFonts w:cstheme="minorHAnsi"/>
          <w:color w:val="000000"/>
          <w:sz w:val="20"/>
          <w:szCs w:val="20"/>
        </w:rPr>
        <w:t>, la salle</w:t>
      </w:r>
      <w:r w:rsidR="00AF0C58" w:rsidRPr="00AF0C58">
        <w:rPr>
          <w:rFonts w:cstheme="minorHAnsi"/>
          <w:color w:val="000000"/>
          <w:sz w:val="20"/>
          <w:szCs w:val="20"/>
        </w:rPr>
        <w:t xml:space="preserve"> ainsi que la date de la visite </w:t>
      </w:r>
    </w:p>
    <w:p w14:paraId="4053CE2D" w14:textId="77777777" w:rsidR="00AF0C58" w:rsidRPr="00AF0C58" w:rsidRDefault="00AF0C58" w:rsidP="00AF0C58">
      <w:pPr>
        <w:autoSpaceDE w:val="0"/>
        <w:autoSpaceDN w:val="0"/>
        <w:adjustRightInd w:val="0"/>
        <w:spacing w:after="240" w:line="340" w:lineRule="atLeast"/>
        <w:rPr>
          <w:rFonts w:cstheme="minorHAnsi"/>
          <w:color w:val="000000"/>
          <w:sz w:val="20"/>
          <w:szCs w:val="20"/>
        </w:rPr>
      </w:pPr>
      <w:r w:rsidRPr="00AF0C58">
        <w:rPr>
          <w:rFonts w:cstheme="minorHAnsi"/>
          <w:color w:val="000000"/>
          <w:sz w:val="20"/>
          <w:szCs w:val="20"/>
        </w:rPr>
        <w:t xml:space="preserve">Un </w:t>
      </w:r>
      <w:proofErr w:type="spellStart"/>
      <w:r w:rsidR="008A2917" w:rsidRPr="00AF0C58">
        <w:rPr>
          <w:rFonts w:cstheme="minorHAnsi"/>
          <w:color w:val="000000"/>
          <w:sz w:val="20"/>
          <w:szCs w:val="20"/>
        </w:rPr>
        <w:t>DAOpatient</w:t>
      </w:r>
      <w:proofErr w:type="spellEnd"/>
      <w:r w:rsidR="008A2917" w:rsidRPr="00AF0C58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="008A2917" w:rsidRPr="00AF0C58">
        <w:rPr>
          <w:rFonts w:cstheme="minorHAnsi"/>
          <w:color w:val="000000"/>
          <w:sz w:val="20"/>
          <w:szCs w:val="20"/>
        </w:rPr>
        <w:t>DAOvisite</w:t>
      </w:r>
      <w:proofErr w:type="spellEnd"/>
      <w:r w:rsidRPr="00AF0C58">
        <w:rPr>
          <w:rFonts w:cstheme="minorHAnsi"/>
          <w:color w:val="000000"/>
          <w:sz w:val="20"/>
          <w:szCs w:val="20"/>
        </w:rPr>
        <w:t xml:space="preserve"> et</w:t>
      </w:r>
      <w:r w:rsidR="008A2917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8A2917">
        <w:rPr>
          <w:rFonts w:cstheme="minorHAnsi"/>
          <w:color w:val="000000"/>
          <w:sz w:val="20"/>
          <w:szCs w:val="20"/>
        </w:rPr>
        <w:t>DAOCompte</w:t>
      </w:r>
      <w:proofErr w:type="spellEnd"/>
      <w:r w:rsidRPr="00AF0C58">
        <w:rPr>
          <w:rFonts w:cstheme="minorHAnsi"/>
          <w:color w:val="000000"/>
          <w:sz w:val="20"/>
          <w:szCs w:val="20"/>
        </w:rPr>
        <w:t xml:space="preserve">, sont nécessaires pour </w:t>
      </w:r>
      <w:r w:rsidR="002A424F">
        <w:rPr>
          <w:rFonts w:cstheme="minorHAnsi"/>
          <w:color w:val="000000"/>
          <w:sz w:val="20"/>
          <w:szCs w:val="20"/>
        </w:rPr>
        <w:t>faire fonctionner la connexion à</w:t>
      </w:r>
      <w:r w:rsidRPr="00AF0C58">
        <w:rPr>
          <w:rFonts w:cstheme="minorHAnsi"/>
          <w:color w:val="000000"/>
          <w:sz w:val="20"/>
          <w:szCs w:val="20"/>
        </w:rPr>
        <w:t xml:space="preserve"> la base </w:t>
      </w:r>
      <w:r w:rsidR="008A2917">
        <w:rPr>
          <w:rFonts w:cstheme="minorHAnsi"/>
          <w:color w:val="000000"/>
          <w:sz w:val="20"/>
          <w:szCs w:val="20"/>
        </w:rPr>
        <w:t>« </w:t>
      </w:r>
      <w:proofErr w:type="spellStart"/>
      <w:r w:rsidR="008A2917">
        <w:rPr>
          <w:rFonts w:cstheme="minorHAnsi"/>
          <w:color w:val="000000"/>
          <w:sz w:val="20"/>
          <w:szCs w:val="20"/>
        </w:rPr>
        <w:t>Hopital</w:t>
      </w:r>
      <w:proofErr w:type="spellEnd"/>
      <w:r w:rsidR="008A2917">
        <w:rPr>
          <w:rFonts w:cstheme="minorHAnsi"/>
          <w:color w:val="000000"/>
          <w:sz w:val="20"/>
          <w:szCs w:val="20"/>
        </w:rPr>
        <w:t> »</w:t>
      </w:r>
      <w:r w:rsidRPr="00AF0C58">
        <w:rPr>
          <w:rFonts w:cstheme="minorHAnsi"/>
          <w:color w:val="000000"/>
          <w:sz w:val="20"/>
          <w:szCs w:val="20"/>
        </w:rPr>
        <w:t xml:space="preserve"> </w:t>
      </w:r>
    </w:p>
    <w:p w14:paraId="6A1968DD" w14:textId="77777777" w:rsidR="00AF0C58" w:rsidRPr="00AF0C58" w:rsidRDefault="00AF0C58" w:rsidP="00AF0C58">
      <w:pPr>
        <w:rPr>
          <w:b/>
          <w:sz w:val="32"/>
          <w:u w:val="single"/>
        </w:rPr>
      </w:pPr>
      <w:r w:rsidRPr="00AF0C58">
        <w:rPr>
          <w:b/>
          <w:sz w:val="32"/>
          <w:u w:val="single"/>
        </w:rPr>
        <w:t xml:space="preserve">Partie 3 : modules complémentaires </w:t>
      </w:r>
    </w:p>
    <w:p w14:paraId="6BD8E24A" w14:textId="77777777" w:rsidR="00AF0C58" w:rsidRPr="00AF0C58" w:rsidRDefault="00AF0C58" w:rsidP="00AF0C58">
      <w:pPr>
        <w:autoSpaceDE w:val="0"/>
        <w:autoSpaceDN w:val="0"/>
        <w:adjustRightInd w:val="0"/>
        <w:spacing w:after="240" w:line="340" w:lineRule="atLeast"/>
        <w:rPr>
          <w:rFonts w:cstheme="minorHAnsi"/>
          <w:color w:val="000000"/>
          <w:sz w:val="20"/>
          <w:szCs w:val="20"/>
        </w:rPr>
      </w:pPr>
      <w:r w:rsidRPr="00AF0C58">
        <w:rPr>
          <w:rFonts w:cstheme="minorHAnsi"/>
          <w:color w:val="000000"/>
          <w:sz w:val="20"/>
          <w:szCs w:val="20"/>
        </w:rPr>
        <w:t>La secrétaire, a la demande d’un patient, doit pouvoi</w:t>
      </w:r>
      <w:r w:rsidR="008A2917">
        <w:rPr>
          <w:rFonts w:cstheme="minorHAnsi"/>
          <w:color w:val="000000"/>
          <w:sz w:val="20"/>
          <w:szCs w:val="20"/>
        </w:rPr>
        <w:t>r retourner la liste de toutes s</w:t>
      </w:r>
      <w:r w:rsidRPr="00AF0C58">
        <w:rPr>
          <w:rFonts w:cstheme="minorHAnsi"/>
          <w:color w:val="000000"/>
          <w:sz w:val="20"/>
          <w:szCs w:val="20"/>
        </w:rPr>
        <w:t>es</w:t>
      </w:r>
      <w:r w:rsidR="008A2917">
        <w:rPr>
          <w:rFonts w:cstheme="minorHAnsi"/>
          <w:color w:val="000000"/>
          <w:sz w:val="20"/>
          <w:szCs w:val="20"/>
        </w:rPr>
        <w:t xml:space="preserve"> </w:t>
      </w:r>
      <w:r w:rsidRPr="00AF0C58">
        <w:rPr>
          <w:rFonts w:cstheme="minorHAnsi"/>
          <w:color w:val="000000"/>
          <w:sz w:val="20"/>
          <w:szCs w:val="20"/>
        </w:rPr>
        <w:t xml:space="preserve">visites </w:t>
      </w:r>
      <w:r w:rsidR="00CB4686">
        <w:rPr>
          <w:rFonts w:cstheme="minorHAnsi"/>
          <w:color w:val="000000"/>
          <w:sz w:val="20"/>
          <w:szCs w:val="20"/>
        </w:rPr>
        <w:t>enregistrées</w:t>
      </w:r>
      <w:r w:rsidRPr="00AF0C58">
        <w:rPr>
          <w:rFonts w:cstheme="minorHAnsi"/>
          <w:color w:val="000000"/>
          <w:sz w:val="20"/>
          <w:szCs w:val="20"/>
        </w:rPr>
        <w:t xml:space="preserve"> </w:t>
      </w:r>
    </w:p>
    <w:p w14:paraId="7A6E2252" w14:textId="77777777" w:rsidR="00AF0C58" w:rsidRPr="00AF0C58" w:rsidRDefault="00AF0C58" w:rsidP="00AF0C58">
      <w:pPr>
        <w:rPr>
          <w:b/>
          <w:sz w:val="32"/>
          <w:u w:val="single"/>
        </w:rPr>
      </w:pPr>
      <w:r w:rsidRPr="00AF0C58">
        <w:rPr>
          <w:b/>
          <w:sz w:val="32"/>
          <w:u w:val="single"/>
        </w:rPr>
        <w:t xml:space="preserve">Partie 4 partage des taches : </w:t>
      </w:r>
    </w:p>
    <w:p w14:paraId="6E27A44A" w14:textId="77777777" w:rsidR="00AF0C58" w:rsidRPr="00AF0C58" w:rsidRDefault="00AF0C58" w:rsidP="00AF0C58">
      <w:pPr>
        <w:autoSpaceDE w:val="0"/>
        <w:autoSpaceDN w:val="0"/>
        <w:adjustRightInd w:val="0"/>
        <w:spacing w:after="240" w:line="340" w:lineRule="atLeast"/>
        <w:rPr>
          <w:rFonts w:cstheme="minorHAnsi"/>
          <w:color w:val="000000"/>
          <w:sz w:val="20"/>
          <w:szCs w:val="20"/>
        </w:rPr>
      </w:pPr>
      <w:r w:rsidRPr="00AF0C58">
        <w:rPr>
          <w:rFonts w:cstheme="minorHAnsi"/>
          <w:color w:val="000000"/>
          <w:sz w:val="20"/>
          <w:szCs w:val="20"/>
        </w:rPr>
        <w:t xml:space="preserve">Le partage des taches peut se faire en deux ou trois modules qui sont : </w:t>
      </w:r>
    </w:p>
    <w:p w14:paraId="01D69882" w14:textId="77777777" w:rsidR="00AF0C58" w:rsidRPr="00AF0C58" w:rsidRDefault="008A2917" w:rsidP="00AF0C58">
      <w:pPr>
        <w:autoSpaceDE w:val="0"/>
        <w:autoSpaceDN w:val="0"/>
        <w:adjustRightInd w:val="0"/>
        <w:spacing w:after="240" w:line="340" w:lineRule="atLeast"/>
        <w:rPr>
          <w:rFonts w:cstheme="minorHAnsi"/>
          <w:color w:val="000000"/>
          <w:sz w:val="20"/>
          <w:szCs w:val="20"/>
        </w:rPr>
      </w:pPr>
      <w:r w:rsidRPr="00AF0C58">
        <w:rPr>
          <w:rFonts w:cstheme="minorHAnsi"/>
          <w:color w:val="000000"/>
          <w:sz w:val="20"/>
          <w:szCs w:val="20"/>
        </w:rPr>
        <w:t>1. Module</w:t>
      </w:r>
      <w:r w:rsidR="00AF0C58" w:rsidRPr="00AF0C58">
        <w:rPr>
          <w:rFonts w:cstheme="minorHAnsi"/>
          <w:color w:val="000000"/>
          <w:sz w:val="20"/>
          <w:szCs w:val="20"/>
        </w:rPr>
        <w:t xml:space="preserve"> principal : </w:t>
      </w:r>
      <w:proofErr w:type="gramStart"/>
      <w:r>
        <w:rPr>
          <w:rFonts w:cstheme="minorHAnsi"/>
          <w:color w:val="000000"/>
          <w:sz w:val="20"/>
          <w:szCs w:val="20"/>
        </w:rPr>
        <w:t>le</w:t>
      </w:r>
      <w:r w:rsidRPr="00AF0C58">
        <w:rPr>
          <w:rFonts w:cstheme="minorHAnsi"/>
          <w:color w:val="000000"/>
          <w:sz w:val="20"/>
          <w:szCs w:val="20"/>
        </w:rPr>
        <w:t xml:space="preserve"> main</w:t>
      </w:r>
      <w:proofErr w:type="gramEnd"/>
      <w:r w:rsidR="00AF0C58" w:rsidRPr="00AF0C58">
        <w:rPr>
          <w:rFonts w:cstheme="minorHAnsi"/>
          <w:color w:val="000000"/>
          <w:sz w:val="20"/>
          <w:szCs w:val="20"/>
        </w:rPr>
        <w:t xml:space="preserve"> avec la logique de menu et sous menu, sans oublier que ce module est l’intégrateur des autres </w:t>
      </w:r>
    </w:p>
    <w:p w14:paraId="20A55CD0" w14:textId="77777777" w:rsidR="008A2917" w:rsidRDefault="00AF0C58" w:rsidP="00AF0C58">
      <w:pPr>
        <w:autoSpaceDE w:val="0"/>
        <w:autoSpaceDN w:val="0"/>
        <w:adjustRightInd w:val="0"/>
        <w:spacing w:after="240" w:line="340" w:lineRule="atLeast"/>
        <w:rPr>
          <w:rFonts w:cstheme="minorHAnsi"/>
          <w:color w:val="000000"/>
          <w:sz w:val="20"/>
          <w:szCs w:val="20"/>
        </w:rPr>
      </w:pPr>
      <w:r w:rsidRPr="00AF0C58">
        <w:rPr>
          <w:rFonts w:cstheme="minorHAnsi"/>
          <w:color w:val="000000"/>
          <w:sz w:val="20"/>
          <w:szCs w:val="20"/>
        </w:rPr>
        <w:t xml:space="preserve">2. </w:t>
      </w:r>
      <w:r w:rsidR="00E24364">
        <w:rPr>
          <w:rFonts w:cstheme="minorHAnsi"/>
          <w:color w:val="000000"/>
          <w:sz w:val="20"/>
          <w:szCs w:val="20"/>
        </w:rPr>
        <w:t xml:space="preserve">Les DAO avec </w:t>
      </w:r>
      <w:r w:rsidRPr="00AF0C58">
        <w:rPr>
          <w:rFonts w:cstheme="minorHAnsi"/>
          <w:color w:val="000000"/>
          <w:sz w:val="20"/>
          <w:szCs w:val="20"/>
        </w:rPr>
        <w:t xml:space="preserve">accès </w:t>
      </w:r>
      <w:r w:rsidR="00CB4686" w:rsidRPr="00AF0C58">
        <w:rPr>
          <w:rFonts w:cstheme="minorHAnsi"/>
          <w:color w:val="000000"/>
          <w:sz w:val="20"/>
          <w:szCs w:val="20"/>
        </w:rPr>
        <w:t>à</w:t>
      </w:r>
      <w:r w:rsidRPr="00AF0C58">
        <w:rPr>
          <w:rFonts w:cstheme="minorHAnsi"/>
          <w:color w:val="000000"/>
          <w:sz w:val="20"/>
          <w:szCs w:val="20"/>
        </w:rPr>
        <w:t xml:space="preserve"> la base HOPI</w:t>
      </w:r>
      <w:r w:rsidR="00E24364">
        <w:rPr>
          <w:rFonts w:cstheme="minorHAnsi"/>
          <w:color w:val="000000"/>
          <w:sz w:val="20"/>
          <w:szCs w:val="20"/>
        </w:rPr>
        <w:t>TAL,</w:t>
      </w:r>
      <w:r w:rsidRPr="00AF0C58">
        <w:rPr>
          <w:rFonts w:cstheme="minorHAnsi"/>
          <w:color w:val="000000"/>
          <w:sz w:val="20"/>
          <w:szCs w:val="20"/>
        </w:rPr>
        <w:t xml:space="preserve"> les classes </w:t>
      </w:r>
    </w:p>
    <w:p w14:paraId="02E66A24" w14:textId="77777777" w:rsidR="00AF0C58" w:rsidRPr="00AF0C58" w:rsidRDefault="00AF0C58" w:rsidP="00AF0C58">
      <w:pPr>
        <w:autoSpaceDE w:val="0"/>
        <w:autoSpaceDN w:val="0"/>
        <w:adjustRightInd w:val="0"/>
        <w:spacing w:after="240" w:line="340" w:lineRule="atLeast"/>
        <w:rPr>
          <w:rFonts w:cstheme="minorHAnsi"/>
          <w:color w:val="000000"/>
          <w:sz w:val="20"/>
          <w:szCs w:val="20"/>
        </w:rPr>
      </w:pPr>
      <w:r w:rsidRPr="00AF0C58">
        <w:rPr>
          <w:rFonts w:cstheme="minorHAnsi"/>
          <w:color w:val="000000"/>
          <w:sz w:val="20"/>
          <w:szCs w:val="20"/>
        </w:rPr>
        <w:t xml:space="preserve">3. </w:t>
      </w:r>
      <w:r w:rsidR="00E24364">
        <w:rPr>
          <w:rFonts w:cstheme="minorHAnsi"/>
          <w:color w:val="000000"/>
          <w:sz w:val="20"/>
          <w:szCs w:val="20"/>
        </w:rPr>
        <w:t xml:space="preserve">Les méthodes </w:t>
      </w:r>
      <w:r w:rsidRPr="00AF0C58">
        <w:rPr>
          <w:rFonts w:cstheme="minorHAnsi"/>
          <w:color w:val="000000"/>
          <w:sz w:val="20"/>
          <w:szCs w:val="20"/>
        </w:rPr>
        <w:t xml:space="preserve">de traitements, gestion de la file d’attente, etc... </w:t>
      </w:r>
    </w:p>
    <w:p w14:paraId="5C8291A3" w14:textId="77777777" w:rsidR="00AF0C58" w:rsidRPr="00AF0C58" w:rsidRDefault="00AF0C58" w:rsidP="00AF0C58">
      <w:pPr>
        <w:autoSpaceDE w:val="0"/>
        <w:autoSpaceDN w:val="0"/>
        <w:adjustRightInd w:val="0"/>
        <w:spacing w:after="240" w:line="340" w:lineRule="atLeast"/>
        <w:rPr>
          <w:rFonts w:cstheme="minorHAnsi"/>
          <w:color w:val="000000"/>
          <w:sz w:val="20"/>
          <w:szCs w:val="20"/>
        </w:rPr>
      </w:pPr>
    </w:p>
    <w:sectPr w:rsidR="00AF0C58" w:rsidRPr="00AF0C58" w:rsidSect="0000164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E5157"/>
    <w:multiLevelType w:val="hybridMultilevel"/>
    <w:tmpl w:val="89EA4320"/>
    <w:lvl w:ilvl="0" w:tplc="441087C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B6F8C"/>
    <w:multiLevelType w:val="hybridMultilevel"/>
    <w:tmpl w:val="3EB6243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5179811">
    <w:abstractNumId w:val="0"/>
  </w:num>
  <w:num w:numId="2" w16cid:durableId="7479945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C58"/>
    <w:rsid w:val="00001643"/>
    <w:rsid w:val="002A424F"/>
    <w:rsid w:val="003F1143"/>
    <w:rsid w:val="004E7E68"/>
    <w:rsid w:val="00555A42"/>
    <w:rsid w:val="008A2917"/>
    <w:rsid w:val="009664AE"/>
    <w:rsid w:val="009D59F1"/>
    <w:rsid w:val="00AF0C58"/>
    <w:rsid w:val="00C163B2"/>
    <w:rsid w:val="00CB4686"/>
    <w:rsid w:val="00E0286E"/>
    <w:rsid w:val="00E24364"/>
    <w:rsid w:val="00E437B6"/>
    <w:rsid w:val="00F73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07E27"/>
  <w15:chartTrackingRefBased/>
  <w15:docId w15:val="{19FEE974-AEE4-B24F-A185-DC4C075F9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F0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426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ABID</dc:creator>
  <cp:keywords/>
  <dc:description/>
  <cp:lastModifiedBy>Jordan ABID</cp:lastModifiedBy>
  <cp:revision>8</cp:revision>
  <dcterms:created xsi:type="dcterms:W3CDTF">2020-05-23T13:09:00Z</dcterms:created>
  <dcterms:modified xsi:type="dcterms:W3CDTF">2022-07-18T14:41:00Z</dcterms:modified>
</cp:coreProperties>
</file>