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r w:rsidDel="00000000" w:rsidR="00000000" w:rsidRPr="00000000">
        <w:rPr>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1630018</wp:posOffset>
            </wp:positionH>
            <wp:positionV relativeFrom="paragraph">
              <wp:posOffset>-212030</wp:posOffset>
            </wp:positionV>
            <wp:extent cx="1874519" cy="839903"/>
            <wp:effectExtent b="0" l="0" r="0" t="0"/>
            <wp:wrapNone/>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874519" cy="839903"/>
                    </a:xfrm>
                    <a:prstGeom prst="rect"/>
                    <a:ln/>
                  </pic:spPr>
                </pic:pic>
              </a:graphicData>
            </a:graphic>
          </wp:anchor>
        </w:drawing>
      </w:r>
    </w:p>
    <w:tbl>
      <w:tblPr>
        <w:tblStyle w:val="Table1"/>
        <w:tblW w:w="9029.0" w:type="dxa"/>
        <w:jc w:val="center"/>
        <w:tblLayout w:type="fixed"/>
        <w:tblLook w:val="0000"/>
      </w:tblPr>
      <w:tblGrid>
        <w:gridCol w:w="9029"/>
        <w:tblGridChange w:id="0">
          <w:tblGrid>
            <w:gridCol w:w="9029"/>
          </w:tblGrid>
        </w:tblGridChange>
      </w:tblGrid>
      <w:tr>
        <w:trPr>
          <w:cantSplit w:val="0"/>
          <w:trHeight w:val="378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02">
            <w:pPr>
              <w:spacing w:line="240" w:lineRule="auto"/>
              <w:jc w:val="center"/>
              <w:rPr>
                <w:rFonts w:ascii="Poppins" w:cs="Poppins" w:eastAsia="Poppins" w:hAnsi="Poppins"/>
                <w:b w:val="1"/>
                <w:color w:val="e84c0f"/>
                <w:sz w:val="50"/>
                <w:szCs w:val="50"/>
              </w:rPr>
            </w:pPr>
            <w:r w:rsidDel="00000000" w:rsidR="00000000" w:rsidRPr="00000000">
              <w:rPr>
                <w:rtl w:val="0"/>
              </w:rPr>
            </w:r>
          </w:p>
          <w:p w:rsidR="00000000" w:rsidDel="00000000" w:rsidP="00000000" w:rsidRDefault="00000000" w:rsidRPr="00000000" w14:paraId="00000003">
            <w:pPr>
              <w:spacing w:line="240" w:lineRule="auto"/>
              <w:jc w:val="center"/>
              <w:rPr>
                <w:rFonts w:ascii="Montserrat SemiBold" w:cs="Montserrat SemiBold" w:eastAsia="Montserrat SemiBold" w:hAnsi="Montserrat SemiBold"/>
                <w:color w:val="e84c0f"/>
                <w:sz w:val="50"/>
                <w:szCs w:val="50"/>
              </w:rPr>
            </w:pPr>
            <w:r w:rsidDel="00000000" w:rsidR="00000000" w:rsidRPr="00000000">
              <w:rPr>
                <w:rFonts w:ascii="Montserrat SemiBold" w:cs="Montserrat SemiBold" w:eastAsia="Montserrat SemiBold" w:hAnsi="Montserrat SemiBold"/>
                <w:color w:val="e84c0f"/>
                <w:sz w:val="50"/>
                <w:szCs w:val="50"/>
                <w:rtl w:val="0"/>
              </w:rPr>
              <w:t xml:space="preserve">CODESECURE</w:t>
            </w:r>
          </w:p>
          <w:p w:rsidR="00000000" w:rsidDel="00000000" w:rsidP="00000000" w:rsidRDefault="00000000" w:rsidRPr="00000000" w14:paraId="00000004">
            <w:pPr>
              <w:spacing w:line="240" w:lineRule="auto"/>
              <w:jc w:val="center"/>
              <w:rPr>
                <w:rFonts w:ascii="Montserrat SemiBold" w:cs="Montserrat SemiBold" w:eastAsia="Montserrat SemiBold" w:hAnsi="Montserrat SemiBold"/>
                <w:color w:val="e84c0f"/>
                <w:sz w:val="40"/>
                <w:szCs w:val="40"/>
              </w:rPr>
            </w:pPr>
            <w:r w:rsidDel="00000000" w:rsidR="00000000" w:rsidRPr="00000000">
              <w:rPr>
                <w:rFonts w:ascii="Montserrat SemiBold" w:cs="Montserrat SemiBold" w:eastAsia="Montserrat SemiBold" w:hAnsi="Montserrat SemiBold"/>
                <w:color w:val="e84c0f"/>
                <w:sz w:val="40"/>
                <w:szCs w:val="40"/>
                <w:rtl w:val="0"/>
              </w:rPr>
              <w:t xml:space="preserve">Digicheese</w:t>
            </w:r>
          </w:p>
          <w:p w:rsidR="00000000" w:rsidDel="00000000" w:rsidP="00000000" w:rsidRDefault="00000000" w:rsidRPr="00000000" w14:paraId="00000005">
            <w:pPr>
              <w:spacing w:line="240" w:lineRule="auto"/>
              <w:jc w:val="center"/>
              <w:rPr>
                <w:rFonts w:ascii="Poppins" w:cs="Poppins" w:eastAsia="Poppins" w:hAnsi="Poppins"/>
                <w:b w:val="1"/>
                <w:color w:val="e84c0f"/>
                <w:sz w:val="50"/>
                <w:szCs w:val="50"/>
              </w:rPr>
            </w:pPr>
            <w:r w:rsidDel="00000000" w:rsidR="00000000" w:rsidRPr="00000000">
              <w:rPr>
                <w:rtl w:val="0"/>
              </w:rPr>
            </w:r>
          </w:p>
          <w:p w:rsidR="00000000" w:rsidDel="00000000" w:rsidP="00000000" w:rsidRDefault="00000000" w:rsidRPr="00000000" w14:paraId="00000006">
            <w:pPr>
              <w:spacing w:line="240" w:lineRule="auto"/>
              <w:rPr>
                <w:rFonts w:ascii="Poppins" w:cs="Poppins" w:eastAsia="Poppins" w:hAnsi="Poppins"/>
                <w:b w:val="1"/>
                <w:color w:val="e84c0f"/>
                <w:sz w:val="50"/>
                <w:szCs w:val="50"/>
              </w:rPr>
            </w:pPr>
            <w:r w:rsidDel="00000000" w:rsidR="00000000" w:rsidRPr="00000000">
              <w:rPr>
                <w:rtl w:val="0"/>
              </w:rPr>
            </w:r>
          </w:p>
          <w:p w:rsidR="00000000" w:rsidDel="00000000" w:rsidP="00000000" w:rsidRDefault="00000000" w:rsidRPr="00000000" w14:paraId="00000007">
            <w:pPr>
              <w:jc w:val="center"/>
              <w:rPr>
                <w:rFonts w:ascii="Poppins" w:cs="Poppins" w:eastAsia="Poppins" w:hAnsi="Poppins"/>
                <w:b w:val="1"/>
                <w:color w:val="434343"/>
                <w:sz w:val="30"/>
                <w:szCs w:val="30"/>
              </w:rPr>
            </w:pPr>
            <w:r w:rsidDel="00000000" w:rsidR="00000000" w:rsidRPr="00000000">
              <w:rPr>
                <w:rFonts w:ascii="Poppins" w:cs="Poppins" w:eastAsia="Poppins" w:hAnsi="Poppins"/>
                <w:b w:val="1"/>
                <w:color w:val="434343"/>
                <w:sz w:val="30"/>
                <w:szCs w:val="30"/>
                <w:rtl w:val="0"/>
              </w:rPr>
              <w:t xml:space="preserve">Cahier des charges </w:t>
            </w:r>
          </w:p>
          <w:p w:rsidR="00000000" w:rsidDel="00000000" w:rsidP="00000000" w:rsidRDefault="00000000" w:rsidRPr="00000000" w14:paraId="00000008">
            <w:pPr>
              <w:spacing w:line="240" w:lineRule="auto"/>
              <w:jc w:val="center"/>
              <w:rPr>
                <w:rFonts w:ascii="Poppins" w:cs="Poppins" w:eastAsia="Poppins" w:hAnsi="Poppins"/>
                <w:i w:val="1"/>
                <w:sz w:val="20"/>
                <w:szCs w:val="20"/>
              </w:rPr>
            </w:pPr>
            <w:r w:rsidDel="00000000" w:rsidR="00000000" w:rsidRPr="00000000">
              <w:rPr>
                <w:rtl w:val="0"/>
              </w:rPr>
            </w:r>
          </w:p>
          <w:p w:rsidR="00000000" w:rsidDel="00000000" w:rsidP="00000000" w:rsidRDefault="00000000" w:rsidRPr="00000000" w14:paraId="00000009">
            <w:pPr>
              <w:spacing w:line="240" w:lineRule="auto"/>
              <w:jc w:val="center"/>
              <w:rPr>
                <w:rFonts w:ascii="Poppins" w:cs="Poppins" w:eastAsia="Poppins" w:hAnsi="Poppins"/>
                <w:i w:val="1"/>
                <w:sz w:val="20"/>
                <w:szCs w:val="20"/>
              </w:rPr>
            </w:pPr>
            <w:r w:rsidDel="00000000" w:rsidR="00000000" w:rsidRPr="00000000">
              <w:rPr>
                <w:rFonts w:ascii="Poppins" w:cs="Poppins" w:eastAsia="Poppins" w:hAnsi="Poppins"/>
                <w:i w:val="1"/>
                <w:sz w:val="20"/>
                <w:szCs w:val="20"/>
                <w:rtl w:val="0"/>
              </w:rPr>
              <w:t xml:space="preserve">Rédigé le 13/01/2025 par </w:t>
            </w:r>
            <w:r w:rsidDel="00000000" w:rsidR="00000000" w:rsidRPr="00000000">
              <w:rPr>
                <w:i w:val="1"/>
                <w:rtl w:val="0"/>
              </w:rPr>
              <w:t xml:space="preserve">Christophe Germain</w:t>
            </w:r>
            <w:r w:rsidDel="00000000" w:rsidR="00000000" w:rsidRPr="00000000">
              <w:rPr>
                <w:rtl w:val="0"/>
              </w:rPr>
            </w:r>
          </w:p>
          <w:p w:rsidR="00000000" w:rsidDel="00000000" w:rsidP="00000000" w:rsidRDefault="00000000" w:rsidRPr="00000000" w14:paraId="0000000A">
            <w:pPr>
              <w:spacing w:line="240" w:lineRule="auto"/>
              <w:jc w:val="center"/>
              <w:rPr>
                <w:rFonts w:ascii="Poppins" w:cs="Poppins" w:eastAsia="Poppins" w:hAnsi="Poppins"/>
                <w:i w:val="1"/>
                <w:sz w:val="20"/>
                <w:szCs w:val="20"/>
              </w:rPr>
            </w:pPr>
            <w:r w:rsidDel="00000000" w:rsidR="00000000" w:rsidRPr="00000000">
              <w:rPr>
                <w:rFonts w:ascii="Poppins" w:cs="Poppins" w:eastAsia="Poppins" w:hAnsi="Poppins"/>
                <w:i w:val="1"/>
                <w:sz w:val="20"/>
                <w:szCs w:val="20"/>
                <w:rtl w:val="0"/>
              </w:rPr>
              <w:t xml:space="preserve">Dernière mise à jour : </w:t>
            </w:r>
            <w:r w:rsidDel="00000000" w:rsidR="00000000" w:rsidRPr="00000000">
              <w:rPr>
                <w:i w:val="1"/>
                <w:rtl w:val="0"/>
              </w:rPr>
              <w:t xml:space="preserve">17</w:t>
            </w:r>
            <w:r w:rsidDel="00000000" w:rsidR="00000000" w:rsidRPr="00000000">
              <w:rPr>
                <w:rFonts w:ascii="Poppins" w:cs="Poppins" w:eastAsia="Poppins" w:hAnsi="Poppins"/>
                <w:i w:val="1"/>
                <w:sz w:val="20"/>
                <w:szCs w:val="20"/>
                <w:rtl w:val="0"/>
              </w:rPr>
              <w:t xml:space="preserve">/</w:t>
            </w:r>
            <w:r w:rsidDel="00000000" w:rsidR="00000000" w:rsidRPr="00000000">
              <w:rPr>
                <w:i w:val="1"/>
                <w:rtl w:val="0"/>
              </w:rPr>
              <w:t xml:space="preserve">01</w:t>
            </w:r>
            <w:r w:rsidDel="00000000" w:rsidR="00000000" w:rsidRPr="00000000">
              <w:rPr>
                <w:rFonts w:ascii="Poppins" w:cs="Poppins" w:eastAsia="Poppins" w:hAnsi="Poppins"/>
                <w:i w:val="1"/>
                <w:sz w:val="20"/>
                <w:szCs w:val="20"/>
                <w:rtl w:val="0"/>
              </w:rPr>
              <w:t xml:space="preserve">/</w:t>
            </w:r>
            <w:r w:rsidDel="00000000" w:rsidR="00000000" w:rsidRPr="00000000">
              <w:rPr>
                <w:i w:val="1"/>
                <w:rtl w:val="0"/>
              </w:rPr>
              <w:t xml:space="preserve">2025</w:t>
            </w:r>
            <w:r w:rsidDel="00000000" w:rsidR="00000000" w:rsidRPr="00000000">
              <w:rPr>
                <w:rtl w:val="0"/>
              </w:rPr>
            </w:r>
          </w:p>
          <w:p w:rsidR="00000000" w:rsidDel="00000000" w:rsidP="00000000" w:rsidRDefault="00000000" w:rsidRPr="00000000" w14:paraId="0000000B">
            <w:pPr>
              <w:spacing w:line="240" w:lineRule="auto"/>
              <w:jc w:val="center"/>
              <w:rPr>
                <w:rFonts w:ascii="Poppins" w:cs="Poppins" w:eastAsia="Poppins" w:hAnsi="Poppins"/>
                <w:b w:val="1"/>
                <w:color w:val="e84c0f"/>
                <w:sz w:val="50"/>
                <w:szCs w:val="50"/>
              </w:rPr>
            </w:pPr>
            <w:r w:rsidDel="00000000" w:rsidR="00000000" w:rsidRPr="00000000">
              <w:rPr>
                <w:rtl w:val="0"/>
              </w:rPr>
            </w:r>
          </w:p>
        </w:tc>
      </w:tr>
    </w:tbl>
    <w:p w:rsidR="00000000" w:rsidDel="00000000" w:rsidP="00000000" w:rsidRDefault="00000000" w:rsidRPr="00000000" w14:paraId="0000000C">
      <w:pPr>
        <w:pStyle w:val="Heading2"/>
        <w:rPr/>
      </w:pPr>
      <w:bookmarkStart w:colFirst="0" w:colLast="0" w:name="_1fob9te" w:id="0"/>
      <w:bookmarkEnd w:id="0"/>
      <w:r w:rsidDel="00000000" w:rsidR="00000000" w:rsidRPr="00000000">
        <w:rPr>
          <w:rtl w:val="0"/>
        </w:rPr>
        <w:t xml:space="preserve">Sommaire</w:t>
      </w:r>
    </w:p>
    <w:p w:rsidR="00000000" w:rsidDel="00000000" w:rsidP="00000000" w:rsidRDefault="00000000" w:rsidRPr="00000000" w14:paraId="0000000D">
      <w:pPr>
        <w:jc w:val="both"/>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0E">
      <w:pPr>
        <w:jc w:val="both"/>
        <w:rPr>
          <w:rFonts w:ascii="Poppins" w:cs="Poppins" w:eastAsia="Poppins" w:hAnsi="Poppins"/>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
            <w:r w:rsidDel="00000000" w:rsidR="00000000" w:rsidRPr="00000000">
              <w:rPr>
                <w:rFonts w:ascii="Poppins" w:cs="Poppins" w:eastAsia="Poppins" w:hAnsi="Poppins"/>
                <w:b w:val="1"/>
                <w:i w:val="0"/>
                <w:smallCaps w:val="0"/>
                <w:strike w:val="0"/>
                <w:color w:val="000000"/>
                <w:sz w:val="20"/>
                <w:szCs w:val="20"/>
                <w:u w:val="none"/>
                <w:shd w:fill="auto" w:val="clear"/>
                <w:vertAlign w:val="baseline"/>
                <w:rtl w:val="0"/>
              </w:rPr>
              <w:t xml:space="preserve">“‘--</w:t>
              <w:tab/>
              <w:t xml:space="preserve">1</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color w:val="000000"/>
              <w:u w:val="none"/>
            </w:rPr>
          </w:pPr>
          <w:hyperlink w:anchor="_1fob9te">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Sommaire</w:t>
              <w:tab/>
              <w:t xml:space="preserve">2</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color w:val="000000"/>
              <w:u w:val="none"/>
            </w:rPr>
          </w:pPr>
          <w:hyperlink w:anchor="_1t3h5sf">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I- Descriptif du projet</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color w:val="000000"/>
              <w:u w:val="none"/>
            </w:rPr>
          </w:pPr>
          <w:hyperlink w:anchor="_4d34og8">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II- Equipe du projet</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color w:val="000000"/>
              <w:u w:val="none"/>
            </w:rPr>
          </w:pPr>
          <w:hyperlink w:anchor="_26in1rg">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III- Contexte du projet</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1080" w:firstLine="0"/>
            <w:rPr>
              <w:color w:val="000000"/>
              <w:u w:val="none"/>
            </w:rPr>
          </w:pPr>
          <w:hyperlink w:anchor="_lnxbz9">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1- Exposé de la situation</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1080" w:firstLine="0"/>
            <w:rPr>
              <w:color w:val="000000"/>
              <w:u w:val="none"/>
            </w:rPr>
          </w:pPr>
          <w:hyperlink w:anchor="_35nkun2">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2- Nos objectifs :</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color w:val="000000"/>
              <w:u w:val="none"/>
            </w:rPr>
          </w:pPr>
          <w:hyperlink w:anchor="_pjn436fluwpc">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IV- Architecture Technique</w:t>
              <w:tab/>
              <w:t xml:space="preserve">9</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1080" w:firstLine="0"/>
            <w:rPr>
              <w:color w:val="000000"/>
              <w:u w:val="none"/>
            </w:rPr>
          </w:pPr>
          <w:hyperlink w:anchor="_zhdnzj6m94kp">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1- Framework de développement :</w:t>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1080" w:firstLine="0"/>
            <w:rPr>
              <w:color w:val="000000"/>
              <w:u w:val="none"/>
            </w:rPr>
          </w:pPr>
          <w:hyperlink w:anchor="_cz9yqkmri6pm">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2- Architecture Logicielle</w:t>
              <w:tab/>
              <w:t xml:space="preserve">9</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1080" w:firstLine="0"/>
            <w:rPr>
              <w:color w:val="000000"/>
              <w:u w:val="none"/>
            </w:rPr>
          </w:pPr>
          <w:hyperlink w:anchor="_aefpw463hw9e">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3- Architecture Système</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color w:val="000000"/>
              <w:u w:val="none"/>
            </w:rPr>
          </w:pPr>
          <w:hyperlink w:anchor="_1ksv4uv">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IV- Description fonctionnelle des besoins</w:t>
              <w:tab/>
              <w:t xml:space="preserve">12</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1080" w:firstLine="0"/>
            <w:rPr>
              <w:color w:val="000000"/>
              <w:u w:val="none"/>
            </w:rPr>
          </w:pPr>
          <w:hyperlink w:anchor="_44sinio">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1- Accueil et connexion</w:t>
              <w:tab/>
              <w:t xml:space="preserve">12</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1080" w:firstLine="0"/>
            <w:rPr>
              <w:color w:val="000000"/>
              <w:u w:val="none"/>
            </w:rPr>
          </w:pPr>
          <w:hyperlink w:anchor="_2jxsxqh">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2- Fonctionnalités</w:t>
              <w:tab/>
              <w:t xml:space="preserve">12</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1440" w:firstLine="0"/>
            <w:rPr>
              <w:color w:val="000000"/>
              <w:u w:val="none"/>
            </w:rPr>
          </w:pPr>
          <w:hyperlink w:anchor="_ssi5m8q3qwle">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 Fonctionnalité [1] : Gestion de la base de donnée</w:t>
              <w:tab/>
              <w:t xml:space="preserve">12</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1800" w:firstLine="0"/>
            <w:rPr>
              <w:color w:val="000000"/>
              <w:u w:val="none"/>
            </w:rPr>
          </w:pPr>
          <w:hyperlink w:anchor="_k04gx01ddn7d">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Sous fonctionnalité : CRUD Utilisateurs</w:t>
              <w:tab/>
              <w:t xml:space="preserve">12</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1800" w:firstLine="0"/>
            <w:rPr>
              <w:color w:val="000000"/>
              <w:u w:val="none"/>
            </w:rPr>
          </w:pPr>
          <w:hyperlink w:anchor="_iemfzt2eiukj">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Sous fonctionnalité : CRUD Communes</w:t>
              <w:tab/>
              <w:t xml:space="preserve">14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1800" w:firstLine="0"/>
            <w:rPr>
              <w:color w:val="000000"/>
              <w:u w:val="none"/>
            </w:rPr>
          </w:pPr>
          <w:hyperlink w:anchor="_3sp523maulsb">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Sous fonctionnalité : CRUD Objets</w:t>
              <w:tab/>
              <w:t xml:space="preserve">14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1800" w:firstLine="0"/>
            <w:rPr>
              <w:color w:val="000000"/>
              <w:u w:val="none"/>
            </w:rPr>
          </w:pPr>
          <w:hyperlink w:anchor="_2ximn9wa9xw">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Sous fonctionnalité : CRUD Conditionnements</w:t>
              <w:tab/>
              <w:t xml:space="preserve">15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1440" w:firstLine="0"/>
            <w:rPr>
              <w:color w:val="000000"/>
              <w:u w:val="none"/>
            </w:rPr>
          </w:pPr>
          <w:hyperlink w:anchor="_b8a7aoloibdc">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 Fonctionnalité [2] : Création de commandes</w:t>
              <w:tab/>
              <w:t xml:space="preserve">16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1440" w:firstLine="0"/>
            <w:rPr>
              <w:color w:val="000000"/>
              <w:u w:val="none"/>
            </w:rPr>
          </w:pPr>
          <w:hyperlink w:anchor="_pkkzobichqz0">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 Fonctionnalité [3] : Communication Client</w:t>
              <w:tab/>
              <w:t xml:space="preserve">17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1800" w:firstLine="0"/>
            <w:rPr>
              <w:color w:val="000000"/>
              <w:u w:val="none"/>
            </w:rPr>
          </w:pPr>
          <w:hyperlink w:anchor="_2g4osymq5l1t">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Sous fonctionnalité : Mailing Client</w:t>
              <w:tab/>
              <w:t xml:space="preserve">17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1800" w:firstLine="0"/>
            <w:rPr>
              <w:color w:val="000000"/>
              <w:u w:val="none"/>
            </w:rPr>
          </w:pPr>
          <w:hyperlink w:anchor="_mta90xazd8cc">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Sous fonctionnalité : Envoi de Newsletter</w:t>
              <w:tab/>
              <w:t xml:space="preserve">18</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1440" w:firstLine="0"/>
            <w:rPr>
              <w:color w:val="000000"/>
              <w:u w:val="none"/>
            </w:rPr>
          </w:pPr>
          <w:hyperlink w:anchor="_vvai1uop2oki">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 Fonctionnalité [4] : Gestion des stocks</w:t>
              <w:tab/>
              <w:t xml:space="preserve">18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1800" w:firstLine="0"/>
            <w:rPr>
              <w:color w:val="000000"/>
              <w:u w:val="none"/>
            </w:rPr>
          </w:pPr>
          <w:hyperlink w:anchor="_4e9pha15thth">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Sous fonctionnalité : Mise à jour automatique des stocks</w:t>
              <w:tab/>
              <w:t xml:space="preserve">18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1800" w:firstLine="0"/>
            <w:rPr>
              <w:color w:val="000000"/>
              <w:u w:val="none"/>
            </w:rPr>
          </w:pPr>
          <w:hyperlink w:anchor="_xs5eug4sbkx2">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Sous fonctionnalité : Mise à jour de l’inventaire</w:t>
              <w:tab/>
              <w:t xml:space="preserve">18</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1800" w:firstLine="0"/>
            <w:rPr>
              <w:color w:val="000000"/>
              <w:u w:val="none"/>
            </w:rPr>
          </w:pPr>
          <w:hyperlink w:anchor="_6n3plgsjls">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Sous fonctionnalité : Imprimer rapport stocks</w:t>
              <w:tab/>
              <w:t xml:space="preserve">19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1440" w:firstLine="0"/>
            <w:rPr>
              <w:color w:val="000000"/>
              <w:u w:val="none"/>
            </w:rPr>
          </w:pPr>
          <w:hyperlink w:anchor="_s2nvan5sadq9">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 Fonctionnalité [5] : Extraction de statistiques</w:t>
              <w:tab/>
              <w:t xml:space="preserve">20</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color w:val="000000"/>
              <w:u w:val="none"/>
            </w:rPr>
          </w:pPr>
          <w:hyperlink w:anchor="_1y810tw">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V- Sécurité</w:t>
              <w:tab/>
              <w:t xml:space="preserve">21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1080" w:firstLine="0"/>
            <w:rPr>
              <w:color w:val="000000"/>
              <w:u w:val="none"/>
            </w:rPr>
          </w:pPr>
          <w:hyperlink w:anchor="_1kz12q3y312i">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1- Sécurité des Données</w:t>
              <w:tab/>
              <w:t xml:space="preserve">21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1080" w:firstLine="0"/>
            <w:rPr>
              <w:color w:val="000000"/>
              <w:u w:val="none"/>
            </w:rPr>
          </w:pPr>
          <w:hyperlink w:anchor="_6tssl1jxgx57">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2- Non-conformité à la Réglementation</w:t>
              <w:tab/>
              <w:t xml:space="preserve">21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1080" w:firstLine="0"/>
            <w:rPr>
              <w:color w:val="000000"/>
              <w:u w:val="none"/>
            </w:rPr>
          </w:pPr>
          <w:hyperlink w:anchor="_y89fjhtednax">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3- Gestion des Accès et des Rôles ( à proposer au client)</w:t>
              <w:tab/>
              <w:t xml:space="preserve">21</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color w:val="000000"/>
              <w:u w:val="none"/>
            </w:rPr>
          </w:pPr>
          <w:hyperlink w:anchor="_1ci93xb">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VI - Budget</w:t>
              <w:tab/>
              <w:t xml:space="preserve">23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1080" w:firstLine="0"/>
            <w:rPr>
              <w:color w:val="000000"/>
              <w:u w:val="none"/>
            </w:rPr>
          </w:pPr>
          <w:hyperlink w:anchor="_xnza291pzo6s">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Ressources Humaines :</w:t>
              <w:tab/>
              <w:t xml:space="preserve">23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1080" w:firstLine="0"/>
            <w:rPr>
              <w:color w:val="000000"/>
              <w:u w:val="none"/>
            </w:rPr>
          </w:pPr>
          <w:hyperlink w:anchor="_sjg3trenhxcc">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Macro-planning</w:t>
              <w:tab/>
              <w:t xml:space="preserve">23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1080" w:firstLine="0"/>
            <w:rPr>
              <w:color w:val="000000"/>
              <w:u w:val="none"/>
            </w:rPr>
          </w:pPr>
          <w:hyperlink w:anchor="_ay61dwb2bj2d">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Tableau des coûts</w:t>
              <w:tab/>
              <w:t xml:space="preserve">24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color w:val="000000"/>
              <w:u w:val="none"/>
            </w:rPr>
          </w:pPr>
          <w:hyperlink w:anchor="_2bn6wsx">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VII - Calendrier</w:t>
              <w:tab/>
              <w:t xml:space="preserve">25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color w:val="000000"/>
              <w:u w:val="none"/>
            </w:rPr>
          </w:pPr>
          <w:hyperlink w:anchor="_qa2qolmrjm5u">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Tâches supplémentaires possibles et à proposer</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Style w:val="Heading2"/>
        <w:pageBreakBefore w:val="1"/>
        <w:rPr/>
      </w:pPr>
      <w:bookmarkStart w:colFirst="0" w:colLast="0" w:name="_1t3h5sf" w:id="1"/>
      <w:bookmarkEnd w:id="1"/>
      <w:r w:rsidDel="00000000" w:rsidR="00000000" w:rsidRPr="00000000">
        <w:rPr>
          <w:rtl w:val="0"/>
        </w:rPr>
        <w:t xml:space="preserve">I- Descriptif du projet</w:t>
      </w:r>
    </w:p>
    <w:p w:rsidR="00000000" w:rsidDel="00000000" w:rsidP="00000000" w:rsidRDefault="00000000" w:rsidRPr="00000000" w14:paraId="00000036">
      <w:pPr>
        <w:spacing w:line="240" w:lineRule="auto"/>
        <w:jc w:val="both"/>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37">
      <w:pPr>
        <w:jc w:val="both"/>
        <w:rPr>
          <w:rFonts w:ascii="Poppins" w:cs="Poppins" w:eastAsia="Poppins" w:hAnsi="Poppins"/>
          <w:sz w:val="20"/>
          <w:szCs w:val="20"/>
          <w:highlight w:val="white"/>
        </w:rPr>
      </w:pPr>
      <w:r w:rsidDel="00000000" w:rsidR="00000000" w:rsidRPr="00000000">
        <w:rPr>
          <w:rFonts w:ascii="Poppins" w:cs="Poppins" w:eastAsia="Poppins" w:hAnsi="Poppins"/>
          <w:sz w:val="20"/>
          <w:szCs w:val="20"/>
          <w:highlight w:val="white"/>
          <w:rtl w:val="0"/>
        </w:rPr>
        <w:t xml:space="preserve">La </w:t>
      </w:r>
      <w:r w:rsidDel="00000000" w:rsidR="00000000" w:rsidRPr="00000000">
        <w:rPr>
          <w:rFonts w:ascii="Poppins" w:cs="Poppins" w:eastAsia="Poppins" w:hAnsi="Poppins"/>
          <w:b w:val="1"/>
          <w:sz w:val="20"/>
          <w:szCs w:val="20"/>
          <w:highlight w:val="white"/>
          <w:rtl w:val="0"/>
        </w:rPr>
        <w:t xml:space="preserve">Fromagerie DIGICHEESE</w:t>
      </w:r>
      <w:r w:rsidDel="00000000" w:rsidR="00000000" w:rsidRPr="00000000">
        <w:rPr>
          <w:rFonts w:ascii="Poppins" w:cs="Poppins" w:eastAsia="Poppins" w:hAnsi="Poppins"/>
          <w:sz w:val="20"/>
          <w:szCs w:val="20"/>
          <w:highlight w:val="white"/>
          <w:rtl w:val="0"/>
        </w:rPr>
        <w:t xml:space="preserve">, une entreprise de taille petite à moyenne (TPE), cherche à refondre son application de gestion des cadeaux fidélité. L’application actuelle, créée il y a plus de 20 ans, est obsolète, instable et difficile à maintenir. Elle ne répond plus aux besoins croissants de l’entreprise. L’objectif est de développer une nouvelle solution efficace, plus robuste et plus évolutive.</w:t>
      </w:r>
    </w:p>
    <w:p w:rsidR="00000000" w:rsidDel="00000000" w:rsidP="00000000" w:rsidRDefault="00000000" w:rsidRPr="00000000" w14:paraId="00000038">
      <w:pPr>
        <w:jc w:val="both"/>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39">
      <w:pPr>
        <w:jc w:val="both"/>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Clients :</w:t>
      </w:r>
    </w:p>
    <w:p w:rsidR="00000000" w:rsidDel="00000000" w:rsidP="00000000" w:rsidRDefault="00000000" w:rsidRPr="00000000" w14:paraId="0000003A">
      <w:pPr>
        <w:pStyle w:val="Heading3"/>
        <w:spacing w:after="0" w:before="0" w:line="240" w:lineRule="auto"/>
        <w:rPr/>
      </w:pPr>
      <w:bookmarkStart w:colFirst="0" w:colLast="0" w:name="_s57g65vgp53j" w:id="2"/>
      <w:bookmarkEnd w:id="2"/>
      <w:r w:rsidDel="00000000" w:rsidR="00000000" w:rsidRPr="00000000">
        <w:rPr>
          <w:rtl w:val="0"/>
        </w:rPr>
      </w:r>
    </w:p>
    <w:tbl>
      <w:tblPr>
        <w:tblStyle w:val="Table2"/>
        <w:tblW w:w="9450.0" w:type="dxa"/>
        <w:jc w:val="left"/>
        <w:tblLayout w:type="fixed"/>
        <w:tblLook w:val="0000"/>
      </w:tblPr>
      <w:tblGrid>
        <w:gridCol w:w="2325"/>
        <w:gridCol w:w="2565"/>
        <w:gridCol w:w="1665"/>
        <w:gridCol w:w="2895"/>
        <w:tblGridChange w:id="0">
          <w:tblGrid>
            <w:gridCol w:w="2325"/>
            <w:gridCol w:w="2565"/>
            <w:gridCol w:w="1665"/>
            <w:gridCol w:w="2895"/>
          </w:tblGrid>
        </w:tblGridChange>
      </w:tblGrid>
      <w:tr>
        <w:trPr>
          <w:cantSplit w:val="0"/>
          <w:trHeight w:val="660" w:hRule="atLeast"/>
          <w:tblHeader w:val="0"/>
        </w:trPr>
        <w:tc>
          <w:tcPr>
            <w:tcBorders>
              <w:top w:color="000000" w:space="0" w:sz="4" w:val="single"/>
              <w:left w:color="000000" w:space="0" w:sz="4" w:val="single"/>
              <w:bottom w:color="000000" w:space="0" w:sz="4" w:val="single"/>
              <w:right w:color="000000" w:space="0" w:sz="4" w:val="single"/>
            </w:tcBorders>
            <w:shd w:fill="666666" w:val="clear"/>
            <w:tcMar>
              <w:top w:w="0.0" w:type="dxa"/>
              <w:left w:w="108.0" w:type="dxa"/>
              <w:bottom w:w="0.0" w:type="dxa"/>
              <w:right w:w="108.0" w:type="dxa"/>
            </w:tcMar>
            <w:vAlign w:val="center"/>
          </w:tcPr>
          <w:p w:rsidR="00000000" w:rsidDel="00000000" w:rsidP="00000000" w:rsidRDefault="00000000" w:rsidRPr="00000000" w14:paraId="0000003B">
            <w:pPr>
              <w:spacing w:line="240" w:lineRule="auto"/>
              <w:jc w:val="both"/>
              <w:rPr>
                <w:b w:val="1"/>
                <w:color w:val="f3f3f3"/>
                <w:sz w:val="20"/>
                <w:szCs w:val="20"/>
              </w:rPr>
            </w:pPr>
            <w:r w:rsidDel="00000000" w:rsidR="00000000" w:rsidRPr="00000000">
              <w:rPr>
                <w:b w:val="1"/>
                <w:color w:val="f3f3f3"/>
                <w:sz w:val="20"/>
                <w:szCs w:val="20"/>
                <w:rtl w:val="0"/>
              </w:rPr>
              <w:t xml:space="preserve">Nom – Prénom</w:t>
            </w:r>
          </w:p>
        </w:tc>
        <w:tc>
          <w:tcPr>
            <w:tcBorders>
              <w:top w:color="000000" w:space="0" w:sz="4" w:val="single"/>
              <w:left w:color="000000" w:space="0" w:sz="4" w:val="single"/>
              <w:bottom w:color="000000" w:space="0" w:sz="4" w:val="single"/>
              <w:right w:color="000000" w:space="0" w:sz="4" w:val="single"/>
            </w:tcBorders>
            <w:shd w:fill="666666" w:val="clear"/>
            <w:tcMar>
              <w:top w:w="0.0" w:type="dxa"/>
              <w:left w:w="108.0" w:type="dxa"/>
              <w:bottom w:w="0.0" w:type="dxa"/>
              <w:right w:w="108.0" w:type="dxa"/>
            </w:tcMar>
            <w:vAlign w:val="center"/>
          </w:tcPr>
          <w:p w:rsidR="00000000" w:rsidDel="00000000" w:rsidP="00000000" w:rsidRDefault="00000000" w:rsidRPr="00000000" w14:paraId="0000003C">
            <w:pPr>
              <w:spacing w:line="240" w:lineRule="auto"/>
              <w:jc w:val="both"/>
              <w:rPr>
                <w:b w:val="1"/>
                <w:color w:val="f3f3f3"/>
                <w:sz w:val="20"/>
                <w:szCs w:val="20"/>
              </w:rPr>
            </w:pPr>
            <w:r w:rsidDel="00000000" w:rsidR="00000000" w:rsidRPr="00000000">
              <w:rPr>
                <w:b w:val="1"/>
                <w:color w:val="f3f3f3"/>
                <w:sz w:val="20"/>
                <w:szCs w:val="20"/>
                <w:rtl w:val="0"/>
              </w:rPr>
              <w:t xml:space="preserve">Rôle projet</w:t>
            </w:r>
          </w:p>
        </w:tc>
        <w:tc>
          <w:tcPr>
            <w:tcBorders>
              <w:top w:color="000000" w:space="0" w:sz="4" w:val="single"/>
              <w:left w:color="000000" w:space="0" w:sz="4" w:val="single"/>
              <w:bottom w:color="000000" w:space="0" w:sz="4" w:val="single"/>
              <w:right w:color="000000" w:space="0" w:sz="4" w:val="single"/>
            </w:tcBorders>
            <w:shd w:fill="666666" w:val="clear"/>
            <w:tcMar>
              <w:top w:w="0.0" w:type="dxa"/>
              <w:left w:w="108.0" w:type="dxa"/>
              <w:bottom w:w="0.0" w:type="dxa"/>
              <w:right w:w="108.0" w:type="dxa"/>
            </w:tcMar>
            <w:vAlign w:val="center"/>
          </w:tcPr>
          <w:p w:rsidR="00000000" w:rsidDel="00000000" w:rsidP="00000000" w:rsidRDefault="00000000" w:rsidRPr="00000000" w14:paraId="0000003D">
            <w:pPr>
              <w:spacing w:line="240" w:lineRule="auto"/>
              <w:jc w:val="both"/>
              <w:rPr>
                <w:b w:val="1"/>
                <w:color w:val="f3f3f3"/>
                <w:sz w:val="20"/>
                <w:szCs w:val="20"/>
              </w:rPr>
            </w:pPr>
            <w:r w:rsidDel="00000000" w:rsidR="00000000" w:rsidRPr="00000000">
              <w:rPr>
                <w:b w:val="1"/>
                <w:color w:val="f3f3f3"/>
                <w:sz w:val="20"/>
                <w:szCs w:val="20"/>
                <w:rtl w:val="0"/>
              </w:rPr>
              <w:t xml:space="preserve">Société</w:t>
            </w:r>
          </w:p>
        </w:tc>
        <w:tc>
          <w:tcPr>
            <w:tcBorders>
              <w:top w:color="000000" w:space="0" w:sz="4" w:val="single"/>
              <w:left w:color="000000" w:space="0" w:sz="4" w:val="single"/>
              <w:bottom w:color="000000" w:space="0" w:sz="4" w:val="single"/>
              <w:right w:color="000000" w:space="0" w:sz="4" w:val="single"/>
            </w:tcBorders>
            <w:shd w:fill="666666" w:val="clear"/>
            <w:tcMar>
              <w:top w:w="0.0" w:type="dxa"/>
              <w:left w:w="108.0" w:type="dxa"/>
              <w:bottom w:w="0.0" w:type="dxa"/>
              <w:right w:w="108.0" w:type="dxa"/>
            </w:tcMar>
            <w:vAlign w:val="center"/>
          </w:tcPr>
          <w:p w:rsidR="00000000" w:rsidDel="00000000" w:rsidP="00000000" w:rsidRDefault="00000000" w:rsidRPr="00000000" w14:paraId="0000003E">
            <w:pPr>
              <w:spacing w:line="240" w:lineRule="auto"/>
              <w:jc w:val="both"/>
              <w:rPr>
                <w:b w:val="1"/>
                <w:color w:val="f3f3f3"/>
                <w:sz w:val="20"/>
                <w:szCs w:val="20"/>
              </w:rPr>
            </w:pPr>
            <w:r w:rsidDel="00000000" w:rsidR="00000000" w:rsidRPr="00000000">
              <w:rPr>
                <w:b w:val="1"/>
                <w:color w:val="f3f3f3"/>
                <w:sz w:val="20"/>
                <w:szCs w:val="20"/>
                <w:rtl w:val="0"/>
              </w:rPr>
              <w:t xml:space="preserve">E-mail de contact</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3F">
            <w:pPr>
              <w:spacing w:line="240" w:lineRule="auto"/>
              <w:rPr>
                <w:b w:val="1"/>
                <w:sz w:val="20"/>
                <w:szCs w:val="20"/>
              </w:rPr>
            </w:pPr>
            <w:r w:rsidDel="00000000" w:rsidR="00000000" w:rsidRPr="00000000">
              <w:rPr>
                <w:b w:val="1"/>
                <w:sz w:val="20"/>
                <w:szCs w:val="20"/>
                <w:rtl w:val="0"/>
              </w:rPr>
              <w:t xml:space="preserve">Fromagerie DIGICHEESE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40">
            <w:pPr>
              <w:spacing w:line="240" w:lineRule="auto"/>
              <w:rPr>
                <w:sz w:val="20"/>
                <w:szCs w:val="20"/>
              </w:rPr>
            </w:pPr>
            <w:r w:rsidDel="00000000" w:rsidR="00000000" w:rsidRPr="00000000">
              <w:rPr>
                <w:sz w:val="20"/>
                <w:szCs w:val="20"/>
                <w:rtl w:val="0"/>
              </w:rPr>
              <w:t xml:space="preserve">Client principal</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41">
            <w:pPr>
              <w:spacing w:line="240" w:lineRule="auto"/>
              <w:rPr>
                <w:sz w:val="20"/>
                <w:szCs w:val="20"/>
              </w:rPr>
            </w:pPr>
            <w:r w:rsidDel="00000000" w:rsidR="00000000" w:rsidRPr="00000000">
              <w:rPr>
                <w:sz w:val="20"/>
                <w:szCs w:val="20"/>
                <w:rtl w:val="0"/>
              </w:rPr>
              <w:t xml:space="preserve">Digi</w:t>
            </w:r>
            <w:r w:rsidDel="00000000" w:rsidR="00000000" w:rsidRPr="00000000">
              <w:rPr>
                <w:rtl w:val="0"/>
              </w:rPr>
              <w:t xml:space="preserve">cheese</w:t>
            </w:r>
            <w:r w:rsidDel="00000000" w:rsidR="00000000" w:rsidRPr="00000000">
              <w:rPr>
                <w:sz w:val="20"/>
                <w:szCs w:val="20"/>
                <w:rtl w:val="0"/>
              </w:rPr>
              <w:t xml:space="preserve">.fr</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42">
            <w:pPr>
              <w:spacing w:line="240" w:lineRule="auto"/>
              <w:rPr>
                <w:color w:val="4a86e8"/>
                <w:sz w:val="20"/>
                <w:szCs w:val="20"/>
              </w:rPr>
            </w:pPr>
            <w:r w:rsidDel="00000000" w:rsidR="00000000" w:rsidRPr="00000000">
              <w:rPr>
                <w:color w:val="4a86e8"/>
                <w:sz w:val="20"/>
                <w:szCs w:val="20"/>
                <w:rtl w:val="0"/>
              </w:rPr>
              <w:t xml:space="preserve">contact@DIGICHEESE.com</w:t>
            </w:r>
          </w:p>
        </w:tc>
      </w:tr>
    </w:tbl>
    <w:p w:rsidR="00000000" w:rsidDel="00000000" w:rsidP="00000000" w:rsidRDefault="00000000" w:rsidRPr="00000000" w14:paraId="00000043">
      <w:pPr>
        <w:pStyle w:val="Heading2"/>
        <w:rPr/>
      </w:pPr>
      <w:bookmarkStart w:colFirst="0" w:colLast="0" w:name="_4d34og8" w:id="3"/>
      <w:bookmarkEnd w:id="3"/>
      <w:r w:rsidDel="00000000" w:rsidR="00000000" w:rsidRPr="00000000">
        <w:rPr>
          <w:rtl w:val="0"/>
        </w:rPr>
        <w:t xml:space="preserve">II- Equipe du projet</w:t>
      </w:r>
    </w:p>
    <w:p w:rsidR="00000000" w:rsidDel="00000000" w:rsidP="00000000" w:rsidRDefault="00000000" w:rsidRPr="00000000" w14:paraId="00000044">
      <w:pPr>
        <w:pStyle w:val="Heading3"/>
        <w:spacing w:after="0" w:before="0" w:line="240" w:lineRule="auto"/>
        <w:rPr/>
      </w:pPr>
      <w:bookmarkStart w:colFirst="0" w:colLast="0" w:name="_2s8eyo1" w:id="4"/>
      <w:bookmarkEnd w:id="4"/>
      <w:r w:rsidDel="00000000" w:rsidR="00000000" w:rsidRPr="00000000">
        <w:rPr>
          <w:rtl w:val="0"/>
        </w:rPr>
      </w:r>
    </w:p>
    <w:tbl>
      <w:tblPr>
        <w:tblStyle w:val="Table3"/>
        <w:tblW w:w="9255.0" w:type="dxa"/>
        <w:jc w:val="left"/>
        <w:tblInd w:w="195.0" w:type="dxa"/>
        <w:tblLayout w:type="fixed"/>
        <w:tblLook w:val="0000"/>
      </w:tblPr>
      <w:tblGrid>
        <w:gridCol w:w="2130"/>
        <w:gridCol w:w="1800"/>
        <w:gridCol w:w="1755"/>
        <w:gridCol w:w="3570"/>
        <w:tblGridChange w:id="0">
          <w:tblGrid>
            <w:gridCol w:w="2130"/>
            <w:gridCol w:w="1800"/>
            <w:gridCol w:w="1755"/>
            <w:gridCol w:w="3570"/>
          </w:tblGrid>
        </w:tblGridChange>
      </w:tblGrid>
      <w:tr>
        <w:trPr>
          <w:cantSplit w:val="0"/>
          <w:trHeight w:val="660" w:hRule="atLeast"/>
          <w:tblHeader w:val="0"/>
        </w:trPr>
        <w:tc>
          <w:tcPr>
            <w:tcBorders>
              <w:top w:color="000000" w:space="0" w:sz="4" w:val="single"/>
              <w:left w:color="000000" w:space="0" w:sz="4" w:val="single"/>
              <w:bottom w:color="000000" w:space="0" w:sz="4" w:val="single"/>
              <w:right w:color="000000" w:space="0" w:sz="4" w:val="single"/>
            </w:tcBorders>
            <w:shd w:fill="666666" w:val="clear"/>
            <w:tcMar>
              <w:top w:w="0.0" w:type="dxa"/>
              <w:left w:w="108.0" w:type="dxa"/>
              <w:bottom w:w="0.0" w:type="dxa"/>
              <w:right w:w="108.0" w:type="dxa"/>
            </w:tcMar>
            <w:vAlign w:val="center"/>
          </w:tcPr>
          <w:p w:rsidR="00000000" w:rsidDel="00000000" w:rsidP="00000000" w:rsidRDefault="00000000" w:rsidRPr="00000000" w14:paraId="00000045">
            <w:pPr>
              <w:spacing w:line="240" w:lineRule="auto"/>
              <w:jc w:val="both"/>
              <w:rPr>
                <w:b w:val="1"/>
                <w:color w:val="f3f3f3"/>
                <w:sz w:val="20"/>
                <w:szCs w:val="20"/>
              </w:rPr>
            </w:pPr>
            <w:r w:rsidDel="00000000" w:rsidR="00000000" w:rsidRPr="00000000">
              <w:rPr>
                <w:b w:val="1"/>
                <w:color w:val="f3f3f3"/>
                <w:sz w:val="20"/>
                <w:szCs w:val="20"/>
                <w:rtl w:val="0"/>
              </w:rPr>
              <w:t xml:space="preserve">Nom – Prénom</w:t>
            </w:r>
          </w:p>
        </w:tc>
        <w:tc>
          <w:tcPr>
            <w:tcBorders>
              <w:top w:color="000000" w:space="0" w:sz="4" w:val="single"/>
              <w:left w:color="000000" w:space="0" w:sz="4" w:val="single"/>
              <w:bottom w:color="000000" w:space="0" w:sz="4" w:val="single"/>
              <w:right w:color="000000" w:space="0" w:sz="4" w:val="single"/>
            </w:tcBorders>
            <w:shd w:fill="666666" w:val="clear"/>
            <w:tcMar>
              <w:top w:w="0.0" w:type="dxa"/>
              <w:left w:w="108.0" w:type="dxa"/>
              <w:bottom w:w="0.0" w:type="dxa"/>
              <w:right w:w="108.0" w:type="dxa"/>
            </w:tcMar>
            <w:vAlign w:val="center"/>
          </w:tcPr>
          <w:p w:rsidR="00000000" w:rsidDel="00000000" w:rsidP="00000000" w:rsidRDefault="00000000" w:rsidRPr="00000000" w14:paraId="00000046">
            <w:pPr>
              <w:spacing w:line="240" w:lineRule="auto"/>
              <w:jc w:val="both"/>
              <w:rPr>
                <w:b w:val="1"/>
                <w:color w:val="f3f3f3"/>
                <w:sz w:val="20"/>
                <w:szCs w:val="20"/>
              </w:rPr>
            </w:pPr>
            <w:r w:rsidDel="00000000" w:rsidR="00000000" w:rsidRPr="00000000">
              <w:rPr>
                <w:b w:val="1"/>
                <w:color w:val="f3f3f3"/>
                <w:sz w:val="20"/>
                <w:szCs w:val="20"/>
                <w:rtl w:val="0"/>
              </w:rPr>
              <w:t xml:space="preserve">Rôle projet</w:t>
            </w:r>
          </w:p>
        </w:tc>
        <w:tc>
          <w:tcPr>
            <w:tcBorders>
              <w:top w:color="000000" w:space="0" w:sz="4" w:val="single"/>
              <w:left w:color="000000" w:space="0" w:sz="4" w:val="single"/>
              <w:bottom w:color="000000" w:space="0" w:sz="4" w:val="single"/>
              <w:right w:color="000000" w:space="0" w:sz="4" w:val="single"/>
            </w:tcBorders>
            <w:shd w:fill="666666" w:val="clear"/>
            <w:tcMar>
              <w:top w:w="0.0" w:type="dxa"/>
              <w:left w:w="108.0" w:type="dxa"/>
              <w:bottom w:w="0.0" w:type="dxa"/>
              <w:right w:w="108.0" w:type="dxa"/>
            </w:tcMar>
            <w:vAlign w:val="center"/>
          </w:tcPr>
          <w:p w:rsidR="00000000" w:rsidDel="00000000" w:rsidP="00000000" w:rsidRDefault="00000000" w:rsidRPr="00000000" w14:paraId="00000047">
            <w:pPr>
              <w:spacing w:line="240" w:lineRule="auto"/>
              <w:jc w:val="both"/>
              <w:rPr>
                <w:b w:val="1"/>
                <w:color w:val="f3f3f3"/>
                <w:sz w:val="20"/>
                <w:szCs w:val="20"/>
              </w:rPr>
            </w:pPr>
            <w:r w:rsidDel="00000000" w:rsidR="00000000" w:rsidRPr="00000000">
              <w:rPr>
                <w:b w:val="1"/>
                <w:color w:val="f3f3f3"/>
                <w:sz w:val="20"/>
                <w:szCs w:val="20"/>
                <w:rtl w:val="0"/>
              </w:rPr>
              <w:t xml:space="preserve">Société</w:t>
            </w:r>
          </w:p>
        </w:tc>
        <w:tc>
          <w:tcPr>
            <w:tcBorders>
              <w:top w:color="000000" w:space="0" w:sz="4" w:val="single"/>
              <w:left w:color="000000" w:space="0" w:sz="4" w:val="single"/>
              <w:bottom w:color="000000" w:space="0" w:sz="4" w:val="single"/>
              <w:right w:color="000000" w:space="0" w:sz="4" w:val="single"/>
            </w:tcBorders>
            <w:shd w:fill="666666" w:val="clear"/>
            <w:tcMar>
              <w:top w:w="0.0" w:type="dxa"/>
              <w:left w:w="108.0" w:type="dxa"/>
              <w:bottom w:w="0.0" w:type="dxa"/>
              <w:right w:w="108.0" w:type="dxa"/>
            </w:tcMar>
            <w:vAlign w:val="center"/>
          </w:tcPr>
          <w:p w:rsidR="00000000" w:rsidDel="00000000" w:rsidP="00000000" w:rsidRDefault="00000000" w:rsidRPr="00000000" w14:paraId="00000048">
            <w:pPr>
              <w:spacing w:line="240" w:lineRule="auto"/>
              <w:jc w:val="both"/>
              <w:rPr>
                <w:b w:val="1"/>
                <w:color w:val="f3f3f3"/>
                <w:sz w:val="20"/>
                <w:szCs w:val="20"/>
              </w:rPr>
            </w:pPr>
            <w:r w:rsidDel="00000000" w:rsidR="00000000" w:rsidRPr="00000000">
              <w:rPr>
                <w:b w:val="1"/>
                <w:color w:val="f3f3f3"/>
                <w:sz w:val="20"/>
                <w:szCs w:val="20"/>
                <w:rtl w:val="0"/>
              </w:rPr>
              <w:t xml:space="preserve">E-mail de contact</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49">
            <w:pPr>
              <w:spacing w:line="240" w:lineRule="auto"/>
              <w:rPr>
                <w:b w:val="1"/>
                <w:sz w:val="20"/>
                <w:szCs w:val="20"/>
              </w:rPr>
            </w:pPr>
            <w:r w:rsidDel="00000000" w:rsidR="00000000" w:rsidRPr="00000000">
              <w:rPr>
                <w:b w:val="1"/>
                <w:sz w:val="20"/>
                <w:szCs w:val="20"/>
                <w:rtl w:val="0"/>
              </w:rPr>
              <w:t xml:space="preserve">KOENIG </w:t>
            </w:r>
            <w:r w:rsidDel="00000000" w:rsidR="00000000" w:rsidRPr="00000000">
              <w:rPr>
                <w:b w:val="1"/>
                <w:rtl w:val="0"/>
              </w:rPr>
              <w:t xml:space="preserve">O</w:t>
            </w:r>
            <w:r w:rsidDel="00000000" w:rsidR="00000000" w:rsidRPr="00000000">
              <w:rPr>
                <w:b w:val="1"/>
                <w:sz w:val="20"/>
                <w:szCs w:val="20"/>
                <w:rtl w:val="0"/>
              </w:rPr>
              <w:t xml:space="preserve">livier</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4A">
            <w:pPr>
              <w:spacing w:line="240" w:lineRule="auto"/>
              <w:rPr>
                <w:sz w:val="20"/>
                <w:szCs w:val="20"/>
              </w:rPr>
            </w:pPr>
            <w:r w:rsidDel="00000000" w:rsidR="00000000" w:rsidRPr="00000000">
              <w:rPr>
                <w:sz w:val="20"/>
                <w:szCs w:val="20"/>
                <w:rtl w:val="0"/>
              </w:rPr>
              <w:t xml:space="preserve">développeur concepteur</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4B">
            <w:pPr>
              <w:spacing w:line="240" w:lineRule="auto"/>
              <w:rPr>
                <w:sz w:val="20"/>
                <w:szCs w:val="20"/>
              </w:rPr>
            </w:pPr>
            <w:r w:rsidDel="00000000" w:rsidR="00000000" w:rsidRPr="00000000">
              <w:rPr>
                <w:sz w:val="20"/>
                <w:szCs w:val="20"/>
                <w:rtl w:val="0"/>
              </w:rPr>
              <w:t xml:space="preserve">CodeSecure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4C">
            <w:pPr>
              <w:spacing w:line="240" w:lineRule="auto"/>
              <w:rPr>
                <w:color w:val="4a86e8"/>
                <w:sz w:val="16"/>
                <w:szCs w:val="16"/>
              </w:rPr>
            </w:pPr>
            <w:r w:rsidDel="00000000" w:rsidR="00000000" w:rsidRPr="00000000">
              <w:rPr>
                <w:color w:val="4a86e8"/>
                <w:sz w:val="20"/>
                <w:szCs w:val="20"/>
                <w:rtl w:val="0"/>
              </w:rPr>
              <w:t xml:space="preserve">okoenig@diginamic-formation.fr</w:t>
            </w:r>
            <w:r w:rsidDel="00000000" w:rsidR="00000000" w:rsidRPr="00000000">
              <w:rPr>
                <w:rtl w:val="0"/>
              </w:rPr>
            </w:r>
          </w:p>
        </w:tc>
      </w:tr>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4D">
            <w:pPr>
              <w:spacing w:line="240" w:lineRule="auto"/>
              <w:rPr>
                <w:b w:val="1"/>
                <w:sz w:val="20"/>
                <w:szCs w:val="20"/>
              </w:rPr>
            </w:pPr>
            <w:r w:rsidDel="00000000" w:rsidR="00000000" w:rsidRPr="00000000">
              <w:rPr>
                <w:b w:val="1"/>
                <w:sz w:val="20"/>
                <w:szCs w:val="20"/>
                <w:rtl w:val="0"/>
              </w:rPr>
              <w:t xml:space="preserve">SACKS Alexandre </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4E">
            <w:pPr>
              <w:spacing w:line="240" w:lineRule="auto"/>
              <w:rPr>
                <w:sz w:val="20"/>
                <w:szCs w:val="20"/>
              </w:rPr>
            </w:pPr>
            <w:r w:rsidDel="00000000" w:rsidR="00000000" w:rsidRPr="00000000">
              <w:rPr>
                <w:sz w:val="20"/>
                <w:szCs w:val="20"/>
                <w:rtl w:val="0"/>
              </w:rPr>
              <w:t xml:space="preserve">développeur concepteur</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4F">
            <w:pPr>
              <w:spacing w:line="240" w:lineRule="auto"/>
              <w:rPr>
                <w:sz w:val="20"/>
                <w:szCs w:val="20"/>
              </w:rPr>
            </w:pPr>
            <w:r w:rsidDel="00000000" w:rsidR="00000000" w:rsidRPr="00000000">
              <w:rPr>
                <w:sz w:val="20"/>
                <w:szCs w:val="20"/>
                <w:rtl w:val="0"/>
              </w:rPr>
              <w:t xml:space="preserve">CodeSecure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50">
            <w:pPr>
              <w:pStyle w:val="Subtitle"/>
              <w:spacing w:line="240" w:lineRule="auto"/>
              <w:rPr>
                <w:color w:val="4a86e8"/>
              </w:rPr>
            </w:pPr>
            <w:bookmarkStart w:colFirst="0" w:colLast="0" w:name="_p8s1img513r6" w:id="5"/>
            <w:bookmarkEnd w:id="5"/>
            <w:r w:rsidDel="00000000" w:rsidR="00000000" w:rsidRPr="00000000">
              <w:rPr>
                <w:color w:val="4a86e8"/>
                <w:rtl w:val="0"/>
              </w:rPr>
              <w:t xml:space="preserve">alexandre.sacks@gmail.com</w:t>
            </w:r>
          </w:p>
        </w:tc>
      </w:tr>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51">
            <w:pPr>
              <w:spacing w:line="240" w:lineRule="auto"/>
              <w:rPr>
                <w:b w:val="1"/>
                <w:sz w:val="20"/>
                <w:szCs w:val="20"/>
              </w:rPr>
            </w:pPr>
            <w:r w:rsidDel="00000000" w:rsidR="00000000" w:rsidRPr="00000000">
              <w:rPr>
                <w:b w:val="1"/>
                <w:sz w:val="20"/>
                <w:szCs w:val="20"/>
                <w:rtl w:val="0"/>
              </w:rPr>
              <w:t xml:space="preserve">GODINEAU Maxime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52">
            <w:pPr>
              <w:spacing w:line="240" w:lineRule="auto"/>
              <w:rPr>
                <w:sz w:val="20"/>
                <w:szCs w:val="20"/>
              </w:rPr>
            </w:pPr>
            <w:r w:rsidDel="00000000" w:rsidR="00000000" w:rsidRPr="00000000">
              <w:rPr>
                <w:sz w:val="20"/>
                <w:szCs w:val="20"/>
                <w:rtl w:val="0"/>
              </w:rPr>
              <w:t xml:space="preserve">développeur concepteur</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53">
            <w:pPr>
              <w:spacing w:line="240" w:lineRule="auto"/>
              <w:rPr>
                <w:sz w:val="20"/>
                <w:szCs w:val="20"/>
              </w:rPr>
            </w:pPr>
            <w:r w:rsidDel="00000000" w:rsidR="00000000" w:rsidRPr="00000000">
              <w:rPr>
                <w:sz w:val="20"/>
                <w:szCs w:val="20"/>
                <w:rtl w:val="0"/>
              </w:rPr>
              <w:t xml:space="preserve">CodeSecure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54">
            <w:pPr>
              <w:pStyle w:val="Subtitle"/>
              <w:spacing w:line="240" w:lineRule="auto"/>
              <w:rPr>
                <w:color w:val="4a86e8"/>
              </w:rPr>
            </w:pPr>
            <w:bookmarkStart w:colFirst="0" w:colLast="0" w:name="_pimtbwi29ktg" w:id="6"/>
            <w:bookmarkEnd w:id="6"/>
            <w:r w:rsidDel="00000000" w:rsidR="00000000" w:rsidRPr="00000000">
              <w:rPr>
                <w:color w:val="4a86e8"/>
                <w:rtl w:val="0"/>
              </w:rPr>
              <w:t xml:space="preserve">godineau.pro@gmail.com</w:t>
            </w:r>
          </w:p>
        </w:tc>
      </w:tr>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55">
            <w:pPr>
              <w:spacing w:line="240" w:lineRule="auto"/>
              <w:rPr>
                <w:b w:val="1"/>
                <w:sz w:val="20"/>
                <w:szCs w:val="20"/>
              </w:rPr>
            </w:pPr>
            <w:r w:rsidDel="00000000" w:rsidR="00000000" w:rsidRPr="00000000">
              <w:rPr>
                <w:b w:val="1"/>
                <w:sz w:val="20"/>
                <w:szCs w:val="20"/>
                <w:rtl w:val="0"/>
              </w:rPr>
              <w:t xml:space="preserve">KEL</w:t>
            </w:r>
            <w:r w:rsidDel="00000000" w:rsidR="00000000" w:rsidRPr="00000000">
              <w:rPr>
                <w:b w:val="1"/>
                <w:rtl w:val="0"/>
              </w:rPr>
              <w:t xml:space="preserve">ONKEU</w:t>
            </w:r>
            <w:r w:rsidDel="00000000" w:rsidR="00000000" w:rsidRPr="00000000">
              <w:rPr>
                <w:b w:val="1"/>
                <w:rtl w:val="0"/>
              </w:rPr>
              <w:t xml:space="preserve"> </w:t>
            </w:r>
            <w:r w:rsidDel="00000000" w:rsidR="00000000" w:rsidRPr="00000000">
              <w:rPr>
                <w:b w:val="1"/>
                <w:sz w:val="20"/>
                <w:szCs w:val="20"/>
                <w:rtl w:val="0"/>
              </w:rPr>
              <w:t xml:space="preserve"> Sylvie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56">
            <w:pPr>
              <w:spacing w:line="240" w:lineRule="auto"/>
              <w:rPr>
                <w:sz w:val="20"/>
                <w:szCs w:val="20"/>
              </w:rPr>
            </w:pPr>
            <w:r w:rsidDel="00000000" w:rsidR="00000000" w:rsidRPr="00000000">
              <w:rPr>
                <w:sz w:val="20"/>
                <w:szCs w:val="20"/>
                <w:rtl w:val="0"/>
              </w:rPr>
              <w:t xml:space="preserve">développeur concepteur</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57">
            <w:pPr>
              <w:spacing w:line="240" w:lineRule="auto"/>
              <w:rPr>
                <w:sz w:val="20"/>
                <w:szCs w:val="20"/>
              </w:rPr>
            </w:pPr>
            <w:r w:rsidDel="00000000" w:rsidR="00000000" w:rsidRPr="00000000">
              <w:rPr>
                <w:sz w:val="20"/>
                <w:szCs w:val="20"/>
                <w:rtl w:val="0"/>
              </w:rPr>
              <w:t xml:space="preserve">CodeSecure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58">
            <w:pPr>
              <w:spacing w:line="240" w:lineRule="auto"/>
              <w:rPr>
                <w:color w:val="4a86e8"/>
                <w:sz w:val="20"/>
                <w:szCs w:val="20"/>
              </w:rPr>
            </w:pPr>
            <w:r w:rsidDel="00000000" w:rsidR="00000000" w:rsidRPr="00000000">
              <w:rPr>
                <w:color w:val="4a86e8"/>
                <w:sz w:val="20"/>
                <w:szCs w:val="20"/>
                <w:rtl w:val="0"/>
              </w:rPr>
              <w:t xml:space="preserve">kelonkeu.tchoumi@gmail.com</w:t>
            </w:r>
          </w:p>
        </w:tc>
      </w:tr>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59">
            <w:pPr>
              <w:spacing w:line="240" w:lineRule="auto"/>
              <w:rPr>
                <w:b w:val="1"/>
              </w:rPr>
            </w:pPr>
            <w:r w:rsidDel="00000000" w:rsidR="00000000" w:rsidRPr="00000000">
              <w:rPr>
                <w:b w:val="1"/>
                <w:rtl w:val="0"/>
              </w:rPr>
              <w:t xml:space="preserve">Christophe Germain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5A">
            <w:pPr>
              <w:spacing w:line="240" w:lineRule="auto"/>
              <w:rPr/>
            </w:pPr>
            <w:r w:rsidDel="00000000" w:rsidR="00000000" w:rsidRPr="00000000">
              <w:rPr>
                <w:rtl w:val="0"/>
              </w:rPr>
              <w:t xml:space="preserve">Chef de Projet</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5B">
            <w:pPr>
              <w:spacing w:line="240" w:lineRule="auto"/>
              <w:rPr/>
            </w:pPr>
            <w:r w:rsidDel="00000000" w:rsidR="00000000" w:rsidRPr="00000000">
              <w:rPr>
                <w:rtl w:val="0"/>
              </w:rPr>
              <w:t xml:space="preserve">Tecken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5C">
            <w:pPr>
              <w:spacing w:line="240" w:lineRule="auto"/>
              <w:rPr>
                <w:color w:val="4a86e8"/>
              </w:rPr>
            </w:pPr>
            <w:r w:rsidDel="00000000" w:rsidR="00000000" w:rsidRPr="00000000">
              <w:rPr>
                <w:color w:val="4a86e8"/>
                <w:rtl w:val="0"/>
              </w:rPr>
              <w:t xml:space="preserve">cgermain@diginamic.fr</w:t>
            </w:r>
          </w:p>
        </w:tc>
      </w:tr>
    </w:tbl>
    <w:p w:rsidR="00000000" w:rsidDel="00000000" w:rsidP="00000000" w:rsidRDefault="00000000" w:rsidRPr="00000000" w14:paraId="0000005D">
      <w:pPr>
        <w:pStyle w:val="Heading2"/>
        <w:pageBreakBefore w:val="1"/>
        <w:rPr/>
      </w:pPr>
      <w:bookmarkStart w:colFirst="0" w:colLast="0" w:name="_26in1rg" w:id="7"/>
      <w:bookmarkEnd w:id="7"/>
      <w:r w:rsidDel="00000000" w:rsidR="00000000" w:rsidRPr="00000000">
        <w:rPr>
          <w:rtl w:val="0"/>
        </w:rPr>
        <w:t xml:space="preserve">III- Contexte du projet</w:t>
      </w:r>
    </w:p>
    <w:p w:rsidR="00000000" w:rsidDel="00000000" w:rsidP="00000000" w:rsidRDefault="00000000" w:rsidRPr="00000000" w14:paraId="0000005E">
      <w:pPr>
        <w:spacing w:line="240" w:lineRule="auto"/>
        <w:jc w:val="both"/>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5F">
      <w:pPr>
        <w:pStyle w:val="Heading4"/>
        <w:rPr/>
      </w:pPr>
      <w:bookmarkStart w:colFirst="0" w:colLast="0" w:name="_lnxbz9" w:id="8"/>
      <w:bookmarkEnd w:id="8"/>
      <w:r w:rsidDel="00000000" w:rsidR="00000000" w:rsidRPr="00000000">
        <w:rPr>
          <w:rtl w:val="0"/>
        </w:rPr>
        <w:t xml:space="preserve">1- Exposé de la situation </w:t>
      </w:r>
    </w:p>
    <w:p w:rsidR="00000000" w:rsidDel="00000000" w:rsidP="00000000" w:rsidRDefault="00000000" w:rsidRPr="00000000" w14:paraId="00000060">
      <w:pPr>
        <w:jc w:val="both"/>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La Fromagerie DIGICHEESE, entreprise familiale centenaire, gère un programme de fidélité destiné à ses clients particuliers et distributeurs. Ce programme repose sur un système manuel de collecte de points et l'échange de ces derniers contre des "goodies" (cadeaux). Le traitement des commandes de fidélité est assuré par une application développée sous Access Office 2000, un système devenu obsolète.</w:t>
      </w:r>
    </w:p>
    <w:p w:rsidR="00000000" w:rsidDel="00000000" w:rsidP="00000000" w:rsidRDefault="00000000" w:rsidRPr="00000000" w14:paraId="00000062">
      <w:pPr>
        <w:jc w:val="both"/>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63">
      <w:pPr>
        <w:rPr/>
      </w:pPr>
      <w:r w:rsidDel="00000000" w:rsidR="00000000" w:rsidRPr="00000000">
        <w:rPr>
          <w:rFonts w:ascii="Poppins" w:cs="Poppins" w:eastAsia="Poppins" w:hAnsi="Poppins"/>
          <w:sz w:val="20"/>
          <w:szCs w:val="20"/>
          <w:rtl w:val="0"/>
        </w:rPr>
        <w:t xml:space="preserve">Aujourd'hui,</w:t>
      </w:r>
      <w:r w:rsidDel="00000000" w:rsidR="00000000" w:rsidRPr="00000000">
        <w:rPr>
          <w:rFonts w:ascii="Poppins" w:cs="Poppins" w:eastAsia="Poppins" w:hAnsi="Poppins"/>
          <w:sz w:val="20"/>
          <w:szCs w:val="20"/>
          <w:highlight w:val="white"/>
          <w:rtl w:val="0"/>
        </w:rPr>
        <w:t xml:space="preserve"> nous r</w:t>
      </w:r>
      <w:r w:rsidDel="00000000" w:rsidR="00000000" w:rsidRPr="00000000">
        <w:rPr>
          <w:rFonts w:ascii="Poppins" w:cs="Poppins" w:eastAsia="Poppins" w:hAnsi="Poppins"/>
          <w:sz w:val="20"/>
          <w:szCs w:val="20"/>
          <w:rtl w:val="0"/>
        </w:rPr>
        <w:t xml:space="preserve">encontrons les </w:t>
      </w:r>
      <w:r w:rsidDel="00000000" w:rsidR="00000000" w:rsidRPr="00000000">
        <w:rPr>
          <w:rtl w:val="0"/>
        </w:rPr>
        <w:t xml:space="preserve">problématiques </w:t>
      </w:r>
      <w:r w:rsidDel="00000000" w:rsidR="00000000" w:rsidRPr="00000000">
        <w:rPr>
          <w:rFonts w:ascii="Poppins" w:cs="Poppins" w:eastAsia="Poppins" w:hAnsi="Poppins"/>
          <w:sz w:val="20"/>
          <w:szCs w:val="20"/>
          <w:rtl w:val="0"/>
        </w:rPr>
        <w:t xml:space="preserve">suivantes :</w:t>
      </w:r>
      <w:r w:rsidDel="00000000" w:rsidR="00000000" w:rsidRPr="00000000">
        <w:rPr>
          <w:rtl w:val="0"/>
        </w:rPr>
      </w:r>
    </w:p>
    <w:p w:rsidR="00000000" w:rsidDel="00000000" w:rsidP="00000000" w:rsidRDefault="00000000" w:rsidRPr="00000000" w14:paraId="00000064">
      <w:pPr>
        <w:spacing w:after="240" w:before="240" w:lineRule="auto"/>
        <w:jc w:val="both"/>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L’application actuelle est basée sur Microsoft Access et utilise VBA pour le traitement des données. Elle présente les problèmes suivants :</w:t>
      </w:r>
    </w:p>
    <w:p w:rsidR="00000000" w:rsidDel="00000000" w:rsidP="00000000" w:rsidRDefault="00000000" w:rsidRPr="00000000" w14:paraId="00000065">
      <w:pPr>
        <w:numPr>
          <w:ilvl w:val="0"/>
          <w:numId w:val="1"/>
        </w:numPr>
        <w:spacing w:after="0" w:afterAutospacing="0" w:before="240" w:lineRule="auto"/>
        <w:ind w:left="720" w:hanging="360"/>
        <w:rPr>
          <w:rFonts w:ascii="Poppins" w:cs="Poppins" w:eastAsia="Poppins" w:hAnsi="Poppins"/>
          <w:b w:val="1"/>
          <w:sz w:val="20"/>
          <w:szCs w:val="20"/>
        </w:rPr>
      </w:pPr>
      <w:r w:rsidDel="00000000" w:rsidR="00000000" w:rsidRPr="00000000">
        <w:rPr>
          <w:rFonts w:ascii="Poppins" w:cs="Poppins" w:eastAsia="Poppins" w:hAnsi="Poppins"/>
          <w:sz w:val="20"/>
          <w:szCs w:val="20"/>
          <w:rtl w:val="0"/>
        </w:rPr>
        <w:t xml:space="preserve">Instabilité : des bugs fréquents perturbent son fonctionnement.</w:t>
      </w:r>
    </w:p>
    <w:p w:rsidR="00000000" w:rsidDel="00000000" w:rsidP="00000000" w:rsidRDefault="00000000" w:rsidRPr="00000000" w14:paraId="00000066">
      <w:pPr>
        <w:numPr>
          <w:ilvl w:val="0"/>
          <w:numId w:val="1"/>
        </w:numPr>
        <w:spacing w:after="0" w:afterAutospacing="0" w:before="0" w:beforeAutospacing="0" w:lineRule="auto"/>
        <w:ind w:left="720" w:hanging="360"/>
        <w:rPr>
          <w:rFonts w:ascii="Poppins" w:cs="Poppins" w:eastAsia="Poppins" w:hAnsi="Poppins"/>
          <w:b w:val="1"/>
          <w:sz w:val="20"/>
          <w:szCs w:val="20"/>
        </w:rPr>
      </w:pPr>
      <w:r w:rsidDel="00000000" w:rsidR="00000000" w:rsidRPr="00000000">
        <w:rPr>
          <w:rFonts w:ascii="Poppins" w:cs="Poppins" w:eastAsia="Poppins" w:hAnsi="Poppins"/>
          <w:sz w:val="20"/>
          <w:szCs w:val="20"/>
          <w:rtl w:val="0"/>
        </w:rPr>
        <w:t xml:space="preserve">Maintenance : difficile à maintenir et à mettre à jour.</w:t>
      </w:r>
    </w:p>
    <w:p w:rsidR="00000000" w:rsidDel="00000000" w:rsidP="00000000" w:rsidRDefault="00000000" w:rsidRPr="00000000" w14:paraId="00000067">
      <w:pPr>
        <w:numPr>
          <w:ilvl w:val="0"/>
          <w:numId w:val="1"/>
        </w:numPr>
        <w:spacing w:after="0" w:afterAutospacing="0" w:before="0" w:beforeAutospacing="0" w:lineRule="auto"/>
        <w:ind w:left="720" w:hanging="360"/>
        <w:rPr>
          <w:rFonts w:ascii="Poppins" w:cs="Poppins" w:eastAsia="Poppins" w:hAnsi="Poppins"/>
          <w:b w:val="1"/>
          <w:sz w:val="20"/>
          <w:szCs w:val="20"/>
        </w:rPr>
      </w:pPr>
      <w:r w:rsidDel="00000000" w:rsidR="00000000" w:rsidRPr="00000000">
        <w:rPr>
          <w:rFonts w:ascii="Poppins" w:cs="Poppins" w:eastAsia="Poppins" w:hAnsi="Poppins"/>
          <w:sz w:val="20"/>
          <w:szCs w:val="20"/>
          <w:rtl w:val="0"/>
        </w:rPr>
        <w:t xml:space="preserve">Évolutivité : peu de possibilités d’ajout de nouvelles fonctionnalités.</w:t>
      </w:r>
    </w:p>
    <w:p w:rsidR="00000000" w:rsidDel="00000000" w:rsidP="00000000" w:rsidRDefault="00000000" w:rsidRPr="00000000" w14:paraId="00000068">
      <w:pPr>
        <w:numPr>
          <w:ilvl w:val="0"/>
          <w:numId w:val="1"/>
        </w:numPr>
        <w:spacing w:after="240" w:before="0" w:beforeAutospacing="0" w:lineRule="auto"/>
        <w:ind w:left="720" w:hanging="360"/>
        <w:rPr>
          <w:rFonts w:ascii="Poppins" w:cs="Poppins" w:eastAsia="Poppins" w:hAnsi="Poppins"/>
          <w:b w:val="1"/>
          <w:sz w:val="20"/>
          <w:szCs w:val="20"/>
        </w:rPr>
      </w:pPr>
      <w:r w:rsidDel="00000000" w:rsidR="00000000" w:rsidRPr="00000000">
        <w:rPr>
          <w:rFonts w:ascii="Poppins" w:cs="Poppins" w:eastAsia="Poppins" w:hAnsi="Poppins"/>
          <w:sz w:val="20"/>
          <w:szCs w:val="20"/>
          <w:rtl w:val="0"/>
        </w:rPr>
        <w:t xml:space="preserve">Accessibilité : manque de fluidité et de visibilité pour les utilisateurs.</w:t>
      </w:r>
    </w:p>
    <w:p w:rsidR="00000000" w:rsidDel="00000000" w:rsidP="00000000" w:rsidRDefault="00000000" w:rsidRPr="00000000" w14:paraId="00000069">
      <w:pPr>
        <w:spacing w:after="240" w:before="240" w:lineRule="auto"/>
        <w:rPr/>
      </w:pPr>
      <w:r w:rsidDel="00000000" w:rsidR="00000000" w:rsidRPr="00000000">
        <w:rPr>
          <w:rtl w:val="0"/>
        </w:rPr>
        <w:t xml:space="preserve">L'application Access 2000 présente plusieurs limites qui compromettent son efficacité et sa pertinence dans un environnement technologique moderne. Tout d'abord, son obsolescence technologique est notable. Elle se traduit par une instabilité fréquente, une incompatibilité avec les systèmes d'exploitation récents et une maintenance complexe, rendue difficile par un code vieillissant et peu adaptable.</w:t>
      </w:r>
    </w:p>
    <w:p w:rsidR="00000000" w:rsidDel="00000000" w:rsidP="00000000" w:rsidRDefault="00000000" w:rsidRPr="00000000" w14:paraId="0000006A">
      <w:pPr>
        <w:spacing w:after="240" w:before="240" w:lineRule="auto"/>
        <w:rPr/>
      </w:pPr>
      <w:r w:rsidDel="00000000" w:rsidR="00000000" w:rsidRPr="00000000">
        <w:rPr>
          <w:rtl w:val="0"/>
        </w:rPr>
        <w:t xml:space="preserve">Par ailleurs, l'ergonomie de l'application est dépassée. Son interface utilisateur rigide et peu intuitive freine les utilisateurs. Les fonctionnalités, souvent ajoutées sans cohérence, alourdissent encore davantage la navigation et nuisent à l'expérience globale.</w:t>
      </w:r>
    </w:p>
    <w:p w:rsidR="00000000" w:rsidDel="00000000" w:rsidP="00000000" w:rsidRDefault="00000000" w:rsidRPr="00000000" w14:paraId="0000006B">
      <w:pPr>
        <w:spacing w:after="240" w:before="240" w:lineRule="auto"/>
        <w:rPr/>
      </w:pPr>
      <w:r w:rsidDel="00000000" w:rsidR="00000000" w:rsidRPr="00000000">
        <w:rPr>
          <w:rtl w:val="0"/>
        </w:rPr>
        <w:t xml:space="preserve">Sur le plan des performances, l'application montre ses limites. Les temps de traitement des commandes sont longs, et elle peine à gérer de gros volumes de données. De plus, les interactions avec d'autres systèmes sont souvent problématiques, ce qui entrave la fluidité des opérations.</w:t>
      </w:r>
    </w:p>
    <w:p w:rsidR="00000000" w:rsidDel="00000000" w:rsidP="00000000" w:rsidRDefault="00000000" w:rsidRPr="00000000" w14:paraId="0000006C">
      <w:pPr>
        <w:spacing w:after="240" w:before="240" w:lineRule="auto"/>
        <w:rPr>
          <w:rFonts w:ascii="Poppins" w:cs="Poppins" w:eastAsia="Poppins" w:hAnsi="Poppins"/>
          <w:b w:val="1"/>
          <w:sz w:val="20"/>
          <w:szCs w:val="20"/>
        </w:rPr>
      </w:pPr>
      <w:r w:rsidDel="00000000" w:rsidR="00000000" w:rsidRPr="00000000">
        <w:rPr>
          <w:rtl w:val="0"/>
        </w:rPr>
        <w:t xml:space="preserve">Enfin, l'application engendre des risques organisationnels majeurs. Une forte dépendance aux opérateurs pour le traitement manuel des commandes expose l'entreprise à des erreurs humaines. De même, la gestion des stocks et des colis s'avère complexe, augmentant les risques d'inefficacité et de dysfonctionnements.</w:t>
      </w:r>
      <w:r w:rsidDel="00000000" w:rsidR="00000000" w:rsidRPr="00000000">
        <w:rPr>
          <w:rtl w:val="0"/>
        </w:rPr>
      </w:r>
    </w:p>
    <w:p w:rsidR="00000000" w:rsidDel="00000000" w:rsidP="00000000" w:rsidRDefault="00000000" w:rsidRPr="00000000" w14:paraId="0000006D">
      <w:pPr>
        <w:jc w:val="both"/>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Les principaux axes de développements pour répondre à ces problématiques sont :</w:t>
      </w:r>
    </w:p>
    <w:p w:rsidR="00000000" w:rsidDel="00000000" w:rsidP="00000000" w:rsidRDefault="00000000" w:rsidRPr="00000000" w14:paraId="0000006E">
      <w:pPr>
        <w:jc w:val="both"/>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6F">
      <w:pPr>
        <w:numPr>
          <w:ilvl w:val="0"/>
          <w:numId w:val="7"/>
        </w:numPr>
        <w:ind w:left="720" w:hanging="360"/>
        <w:jc w:val="both"/>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Authentification</w:t>
      </w:r>
      <w:r w:rsidDel="00000000" w:rsidR="00000000" w:rsidRPr="00000000">
        <w:rPr>
          <w:rFonts w:ascii="Poppins" w:cs="Poppins" w:eastAsia="Poppins" w:hAnsi="Poppins"/>
          <w:sz w:val="20"/>
          <w:szCs w:val="20"/>
          <w:rtl w:val="0"/>
        </w:rPr>
        <w:t xml:space="preserve"> : Page de connexion, accessible à tous les utilisateurs.</w:t>
      </w:r>
    </w:p>
    <w:p w:rsidR="00000000" w:rsidDel="00000000" w:rsidP="00000000" w:rsidRDefault="00000000" w:rsidRPr="00000000" w14:paraId="00000070">
      <w:pPr>
        <w:numPr>
          <w:ilvl w:val="0"/>
          <w:numId w:val="7"/>
        </w:numPr>
        <w:ind w:left="720" w:hanging="360"/>
        <w:jc w:val="both"/>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Administration (admin)</w:t>
      </w:r>
      <w:r w:rsidDel="00000000" w:rsidR="00000000" w:rsidRPr="00000000">
        <w:rPr>
          <w:rFonts w:ascii="Poppins" w:cs="Poppins" w:eastAsia="Poppins" w:hAnsi="Poppins"/>
          <w:sz w:val="20"/>
          <w:szCs w:val="20"/>
          <w:rtl w:val="0"/>
        </w:rPr>
        <w:t xml:space="preserve"> : Accès pour les administrateurs (gestion des utilisateurs et des paramètres).</w:t>
      </w:r>
    </w:p>
    <w:p w:rsidR="00000000" w:rsidDel="00000000" w:rsidP="00000000" w:rsidRDefault="00000000" w:rsidRPr="00000000" w14:paraId="00000071">
      <w:pPr>
        <w:numPr>
          <w:ilvl w:val="0"/>
          <w:numId w:val="7"/>
        </w:numPr>
        <w:ind w:left="720" w:hanging="360"/>
        <w:jc w:val="both"/>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Gestion des colis (OP-colis)</w:t>
      </w:r>
      <w:r w:rsidDel="00000000" w:rsidR="00000000" w:rsidRPr="00000000">
        <w:rPr>
          <w:rFonts w:ascii="Poppins" w:cs="Poppins" w:eastAsia="Poppins" w:hAnsi="Poppins"/>
          <w:sz w:val="20"/>
          <w:szCs w:val="20"/>
          <w:rtl w:val="0"/>
        </w:rPr>
        <w:t xml:space="preserve"> : Espace pour les gestionnaires des colis, incluant la gestion des clients, commandes, et emballages.</w:t>
      </w:r>
    </w:p>
    <w:p w:rsidR="00000000" w:rsidDel="00000000" w:rsidP="00000000" w:rsidRDefault="00000000" w:rsidRPr="00000000" w14:paraId="00000072">
      <w:pPr>
        <w:numPr>
          <w:ilvl w:val="0"/>
          <w:numId w:val="7"/>
        </w:numPr>
        <w:ind w:left="720" w:hanging="360"/>
        <w:jc w:val="both"/>
        <w:rPr>
          <w:rFonts w:ascii="Poppins" w:cs="Poppins" w:eastAsia="Poppins" w:hAnsi="Poppins"/>
          <w:sz w:val="20"/>
          <w:szCs w:val="20"/>
          <w:u w:val="none"/>
        </w:rPr>
      </w:pPr>
      <w:r w:rsidDel="00000000" w:rsidR="00000000" w:rsidRPr="00000000">
        <w:rPr>
          <w:rFonts w:ascii="Poppins" w:cs="Poppins" w:eastAsia="Poppins" w:hAnsi="Poppins"/>
          <w:b w:val="1"/>
          <w:sz w:val="20"/>
          <w:szCs w:val="20"/>
          <w:rtl w:val="0"/>
        </w:rPr>
        <w:t xml:space="preserve">Gestion des stocks (OP-stocks)</w:t>
      </w:r>
      <w:r w:rsidDel="00000000" w:rsidR="00000000" w:rsidRPr="00000000">
        <w:rPr>
          <w:rFonts w:ascii="Poppins" w:cs="Poppins" w:eastAsia="Poppins" w:hAnsi="Poppins"/>
          <w:sz w:val="20"/>
          <w:szCs w:val="20"/>
          <w:rtl w:val="0"/>
        </w:rPr>
        <w:t xml:space="preserve"> : Espace pour les gestionnaires de stock, incluant la gestion des inventaires.</w:t>
      </w:r>
    </w:p>
    <w:p w:rsidR="00000000" w:rsidDel="00000000" w:rsidP="00000000" w:rsidRDefault="00000000" w:rsidRPr="00000000" w14:paraId="00000073">
      <w:pPr>
        <w:ind w:left="720" w:firstLine="0"/>
        <w:jc w:val="both"/>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74">
      <w:pPr>
        <w:jc w:val="both"/>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75">
      <w:pPr>
        <w:pStyle w:val="Heading4"/>
        <w:rPr/>
      </w:pPr>
      <w:bookmarkStart w:colFirst="0" w:colLast="0" w:name="_35nkun2" w:id="9"/>
      <w:bookmarkEnd w:id="9"/>
      <w:r w:rsidDel="00000000" w:rsidR="00000000" w:rsidRPr="00000000">
        <w:rPr>
          <w:rtl w:val="0"/>
        </w:rPr>
        <w:t xml:space="preserve">2- Nos objectifs : </w:t>
      </w:r>
    </w:p>
    <w:p w:rsidR="00000000" w:rsidDel="00000000" w:rsidP="00000000" w:rsidRDefault="00000000" w:rsidRPr="00000000" w14:paraId="00000076">
      <w:pPr>
        <w:jc w:val="both"/>
        <w:rPr>
          <w:rFonts w:ascii="Poppins" w:cs="Poppins" w:eastAsia="Poppins" w:hAnsi="Poppins"/>
          <w:b w:val="1"/>
          <w:sz w:val="20"/>
          <w:szCs w:val="20"/>
        </w:rPr>
      </w:pPr>
      <w:r w:rsidDel="00000000" w:rsidR="00000000" w:rsidRPr="00000000">
        <w:rPr>
          <w:rFonts w:ascii="Poppins" w:cs="Poppins" w:eastAsia="Poppins" w:hAnsi="Poppins"/>
          <w:b w:val="1"/>
          <w:sz w:val="20"/>
          <w:szCs w:val="20"/>
          <w:rtl w:val="0"/>
        </w:rPr>
        <w:t xml:space="preserve"> </w:t>
      </w:r>
    </w:p>
    <w:p w:rsidR="00000000" w:rsidDel="00000000" w:rsidP="00000000" w:rsidRDefault="00000000" w:rsidRPr="00000000" w14:paraId="00000077">
      <w:pPr>
        <w:spacing w:after="240" w:before="240" w:lineRule="auto"/>
        <w:rPr/>
      </w:pPr>
      <w:r w:rsidDel="00000000" w:rsidR="00000000" w:rsidRPr="00000000">
        <w:rPr>
          <w:b w:val="1"/>
          <w:rtl w:val="0"/>
        </w:rPr>
        <w:t xml:space="preserve">Objectif 1 : Améliorer l'interface utilisateur</w:t>
        <w:br w:type="textWrapping"/>
      </w:r>
      <w:r w:rsidDel="00000000" w:rsidR="00000000" w:rsidRPr="00000000">
        <w:rPr>
          <w:rtl w:val="0"/>
        </w:rPr>
        <w:t xml:space="preserve">Le premier objectif consiste à offrir une interface utilisateur plus ergonomique et efficace pour le client. Cela passe par une mise à jour complète de la partie front-end de l'application, permettant ainsi une meilleure expérience utilisateur et une navigation simplifiée.</w:t>
      </w:r>
    </w:p>
    <w:p w:rsidR="00000000" w:rsidDel="00000000" w:rsidP="00000000" w:rsidRDefault="00000000" w:rsidRPr="00000000" w14:paraId="00000078">
      <w:pPr>
        <w:spacing w:after="240" w:before="240" w:lineRule="auto"/>
        <w:rPr/>
      </w:pPr>
      <w:r w:rsidDel="00000000" w:rsidR="00000000" w:rsidRPr="00000000">
        <w:rPr>
          <w:b w:val="1"/>
          <w:rtl w:val="0"/>
        </w:rPr>
        <w:t xml:space="preserve">Objectif 2 : Renforcer les performances et la fiabilité</w:t>
        <w:br w:type="textWrapping"/>
      </w:r>
      <w:r w:rsidDel="00000000" w:rsidR="00000000" w:rsidRPr="00000000">
        <w:rPr>
          <w:rtl w:val="0"/>
        </w:rPr>
        <w:t xml:space="preserve">Le deuxième objectif vise à augmenter la performance et la fiabilité de l'application. Cela sera réalisé en modernisant l'infrastructure back-end, notamment par l'optimisation des interactions entre l'application et la base de données, garantissant ainsi des opérations plus rapides et stables.</w:t>
      </w:r>
    </w:p>
    <w:p w:rsidR="00000000" w:rsidDel="00000000" w:rsidP="00000000" w:rsidRDefault="00000000" w:rsidRPr="00000000" w14:paraId="00000079">
      <w:pPr>
        <w:spacing w:after="240" w:before="240" w:lineRule="auto"/>
        <w:rPr/>
      </w:pPr>
      <w:r w:rsidDel="00000000" w:rsidR="00000000" w:rsidRPr="00000000">
        <w:rPr>
          <w:b w:val="1"/>
          <w:rtl w:val="0"/>
        </w:rPr>
        <w:t xml:space="preserve">Objectif 3 : Transition et optimisation technologiques</w:t>
        <w:br w:type="textWrapping"/>
      </w:r>
      <w:r w:rsidDel="00000000" w:rsidR="00000000" w:rsidRPr="00000000">
        <w:rPr>
          <w:rtl w:val="0"/>
        </w:rPr>
        <w:t xml:space="preserve">L'objectif est de migrer vers une solution web moderne en utilisant des technologies récentes, telles que des frameworks JavaScript et des bases de données relationnelles robustes, tout en privilégiant un hébergement intranet ou cloud. Cette transition permettra de moderniser l'application et de la rendre plus flexible.</w:t>
      </w:r>
    </w:p>
    <w:p w:rsidR="00000000" w:rsidDel="00000000" w:rsidP="00000000" w:rsidRDefault="00000000" w:rsidRPr="00000000" w14:paraId="0000007A">
      <w:pPr>
        <w:spacing w:after="240" w:before="240" w:lineRule="auto"/>
        <w:rPr/>
      </w:pPr>
      <w:r w:rsidDel="00000000" w:rsidR="00000000" w:rsidRPr="00000000">
        <w:rPr>
          <w:rtl w:val="0"/>
        </w:rPr>
        <w:t xml:space="preserve">L'automatisation des processus de traitement des commandes et de gestion des stocks permettra de réduire les erreurs humaines et d'accélérer les délais de traitement. En parallèle, une interface ergonomique et intuitive sera développée pour simplifier les tâches des opérateurs et améliorer l'expérience utilisateur.</w:t>
      </w:r>
    </w:p>
    <w:p w:rsidR="00000000" w:rsidDel="00000000" w:rsidP="00000000" w:rsidRDefault="00000000" w:rsidRPr="00000000" w14:paraId="0000007B">
      <w:pPr>
        <w:spacing w:after="240" w:before="240" w:lineRule="auto"/>
        <w:rPr>
          <w:color w:val="0000ff"/>
        </w:rPr>
      </w:pPr>
      <w:r w:rsidDel="00000000" w:rsidR="00000000" w:rsidRPr="00000000">
        <w:rPr>
          <w:rtl w:val="0"/>
        </w:rPr>
        <w:t xml:space="preserve">Enfin, l'environnement sera conçu pour être facilement évolutif, afin de répondre aux besoins futurs tout en réduisant les coûts de maintenance.</w:t>
      </w:r>
      <w:r w:rsidDel="00000000" w:rsidR="00000000" w:rsidRPr="00000000">
        <w:rPr>
          <w:rtl w:val="0"/>
        </w:rPr>
      </w:r>
    </w:p>
    <w:p w:rsidR="00000000" w:rsidDel="00000000" w:rsidP="00000000" w:rsidRDefault="00000000" w:rsidRPr="00000000" w14:paraId="0000007C">
      <w:pPr>
        <w:pStyle w:val="Heading2"/>
        <w:rPr/>
      </w:pPr>
      <w:bookmarkStart w:colFirst="0" w:colLast="0" w:name="_pjn436fluwpc" w:id="10"/>
      <w:bookmarkEnd w:id="10"/>
      <w:r w:rsidDel="00000000" w:rsidR="00000000" w:rsidRPr="00000000">
        <w:rPr>
          <w:rtl w:val="0"/>
        </w:rPr>
        <w:t xml:space="preserve">IV- Architecture Technique</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4"/>
        <w:rPr/>
      </w:pPr>
      <w:bookmarkStart w:colFirst="0" w:colLast="0" w:name="_zhdnzj6m94kp" w:id="11"/>
      <w:bookmarkEnd w:id="11"/>
      <w:r w:rsidDel="00000000" w:rsidR="00000000" w:rsidRPr="00000000">
        <w:rPr>
          <w:rtl w:val="0"/>
        </w:rPr>
        <w:t xml:space="preserve">1- Framework de développement :</w:t>
      </w:r>
    </w:p>
    <w:p w:rsidR="00000000" w:rsidDel="00000000" w:rsidP="00000000" w:rsidRDefault="00000000" w:rsidRPr="00000000" w14:paraId="0000007F">
      <w:pPr>
        <w:spacing w:after="240" w:before="240" w:lineRule="auto"/>
        <w:rPr/>
      </w:pPr>
      <w:r w:rsidDel="00000000" w:rsidR="00000000" w:rsidRPr="00000000">
        <w:rPr>
          <w:rtl w:val="0"/>
        </w:rPr>
        <w:t xml:space="preserve">Le projet sera développé en utilisant les technologies et outils suivants :</w:t>
      </w:r>
    </w:p>
    <w:p w:rsidR="00000000" w:rsidDel="00000000" w:rsidP="00000000" w:rsidRDefault="00000000" w:rsidRPr="00000000" w14:paraId="00000080">
      <w:pPr>
        <w:numPr>
          <w:ilvl w:val="0"/>
          <w:numId w:val="5"/>
        </w:numPr>
        <w:spacing w:after="0" w:afterAutospacing="0" w:before="240" w:lineRule="auto"/>
        <w:ind w:left="720" w:hanging="360"/>
      </w:pPr>
      <w:r w:rsidDel="00000000" w:rsidR="00000000" w:rsidRPr="00000000">
        <w:rPr>
          <w:b w:val="1"/>
          <w:rtl w:val="0"/>
        </w:rPr>
        <w:t xml:space="preserve">Langage principal :</w:t>
      </w:r>
      <w:r w:rsidDel="00000000" w:rsidR="00000000" w:rsidRPr="00000000">
        <w:rPr>
          <w:rtl w:val="0"/>
        </w:rPr>
        <w:t xml:space="preserve"> Python (3.11+).</w:t>
      </w:r>
    </w:p>
    <w:p w:rsidR="00000000" w:rsidDel="00000000" w:rsidP="00000000" w:rsidRDefault="00000000" w:rsidRPr="00000000" w14:paraId="00000081">
      <w:pPr>
        <w:numPr>
          <w:ilvl w:val="0"/>
          <w:numId w:val="5"/>
        </w:numPr>
        <w:spacing w:after="0" w:afterAutospacing="0" w:before="0" w:beforeAutospacing="0" w:lineRule="auto"/>
        <w:ind w:left="720" w:hanging="360"/>
      </w:pPr>
      <w:r w:rsidDel="00000000" w:rsidR="00000000" w:rsidRPr="00000000">
        <w:rPr>
          <w:b w:val="1"/>
          <w:rtl w:val="0"/>
        </w:rPr>
        <w:t xml:space="preserve">Framework backend :</w:t>
      </w:r>
      <w:r w:rsidDel="00000000" w:rsidR="00000000" w:rsidRPr="00000000">
        <w:rPr>
          <w:rtl w:val="0"/>
        </w:rPr>
        <w:t xml:space="preserve"> FastAPI, pour sa légèreté et sa compatibilité avec les normes modernes (OpenAPI).</w:t>
      </w:r>
    </w:p>
    <w:p w:rsidR="00000000" w:rsidDel="00000000" w:rsidP="00000000" w:rsidRDefault="00000000" w:rsidRPr="00000000" w14:paraId="00000082">
      <w:pPr>
        <w:numPr>
          <w:ilvl w:val="0"/>
          <w:numId w:val="5"/>
        </w:numPr>
        <w:spacing w:after="0" w:afterAutospacing="0" w:before="0" w:beforeAutospacing="0" w:lineRule="auto"/>
        <w:ind w:left="720" w:hanging="360"/>
      </w:pPr>
      <w:r w:rsidDel="00000000" w:rsidR="00000000" w:rsidRPr="00000000">
        <w:rPr>
          <w:b w:val="1"/>
          <w:rtl w:val="0"/>
        </w:rPr>
        <w:t xml:space="preserve">ORM :</w:t>
      </w:r>
      <w:r w:rsidDel="00000000" w:rsidR="00000000" w:rsidRPr="00000000">
        <w:rPr>
          <w:rtl w:val="0"/>
        </w:rPr>
        <w:t xml:space="preserve"> SQLAlchemy, permettant une gestion efficace et flexible des bases de données.</w:t>
      </w:r>
    </w:p>
    <w:p w:rsidR="00000000" w:rsidDel="00000000" w:rsidP="00000000" w:rsidRDefault="00000000" w:rsidRPr="00000000" w14:paraId="00000083">
      <w:pPr>
        <w:numPr>
          <w:ilvl w:val="0"/>
          <w:numId w:val="5"/>
        </w:numPr>
        <w:spacing w:after="0" w:afterAutospacing="0" w:before="0" w:beforeAutospacing="0" w:lineRule="auto"/>
        <w:ind w:left="720" w:hanging="360"/>
      </w:pPr>
      <w:r w:rsidDel="00000000" w:rsidR="00000000" w:rsidRPr="00000000">
        <w:rPr>
          <w:b w:val="1"/>
          <w:rtl w:val="0"/>
        </w:rPr>
        <w:t xml:space="preserve">Base de données :</w:t>
      </w:r>
      <w:r w:rsidDel="00000000" w:rsidR="00000000" w:rsidRPr="00000000">
        <w:rPr>
          <w:rtl w:val="0"/>
        </w:rPr>
        <w:t xml:space="preserve"> MariaDB, choisie pour ses performances et sa compatibilité avec les applications critiques.</w:t>
      </w:r>
    </w:p>
    <w:p w:rsidR="00000000" w:rsidDel="00000000" w:rsidP="00000000" w:rsidRDefault="00000000" w:rsidRPr="00000000" w14:paraId="00000084">
      <w:pPr>
        <w:numPr>
          <w:ilvl w:val="0"/>
          <w:numId w:val="5"/>
        </w:numPr>
        <w:spacing w:after="0" w:afterAutospacing="0" w:before="0" w:beforeAutospacing="0" w:lineRule="auto"/>
        <w:ind w:left="720" w:hanging="360"/>
      </w:pPr>
      <w:r w:rsidDel="00000000" w:rsidR="00000000" w:rsidRPr="00000000">
        <w:rPr>
          <w:b w:val="1"/>
          <w:rtl w:val="0"/>
        </w:rPr>
        <w:t xml:space="preserve">Serveur d’application :</w:t>
      </w:r>
      <w:r w:rsidDel="00000000" w:rsidR="00000000" w:rsidRPr="00000000">
        <w:rPr>
          <w:rtl w:val="0"/>
        </w:rPr>
        <w:t xml:space="preserve"> Uvicorn, assurant une exécution rapide et asynchrone de l’API.</w:t>
      </w:r>
    </w:p>
    <w:p w:rsidR="00000000" w:rsidDel="00000000" w:rsidP="00000000" w:rsidRDefault="00000000" w:rsidRPr="00000000" w14:paraId="00000085">
      <w:pPr>
        <w:numPr>
          <w:ilvl w:val="0"/>
          <w:numId w:val="5"/>
        </w:numPr>
        <w:spacing w:after="240" w:before="0" w:beforeAutospacing="0" w:lineRule="auto"/>
        <w:ind w:left="720" w:hanging="360"/>
      </w:pPr>
      <w:r w:rsidDel="00000000" w:rsidR="00000000" w:rsidRPr="00000000">
        <w:rPr>
          <w:b w:val="1"/>
          <w:rtl w:val="0"/>
        </w:rPr>
        <w:t xml:space="preserve">Tests :</w:t>
      </w:r>
      <w:r w:rsidDel="00000000" w:rsidR="00000000" w:rsidRPr="00000000">
        <w:rPr>
          <w:rtl w:val="0"/>
        </w:rPr>
        <w:t xml:space="preserve"> Pytest, pour une validation rapide et exhaustive des fonctionnalités.</w:t>
      </w:r>
    </w:p>
    <w:p w:rsidR="00000000" w:rsidDel="00000000" w:rsidP="00000000" w:rsidRDefault="00000000" w:rsidRPr="00000000" w14:paraId="00000086">
      <w:pPr>
        <w:spacing w:after="240" w:before="240" w:lineRule="auto"/>
        <w:ind w:left="0" w:firstLine="0"/>
        <w:rPr/>
      </w:pPr>
      <w:r w:rsidDel="00000000" w:rsidR="00000000" w:rsidRPr="00000000">
        <w:rPr>
          <w:rtl w:val="0"/>
        </w:rPr>
      </w:r>
    </w:p>
    <w:p w:rsidR="00000000" w:rsidDel="00000000" w:rsidP="00000000" w:rsidRDefault="00000000" w:rsidRPr="00000000" w14:paraId="00000087">
      <w:pPr>
        <w:pStyle w:val="Heading4"/>
        <w:rPr/>
      </w:pPr>
      <w:bookmarkStart w:colFirst="0" w:colLast="0" w:name="_cz9yqkmri6pm" w:id="12"/>
      <w:bookmarkEnd w:id="12"/>
      <w:r w:rsidDel="00000000" w:rsidR="00000000" w:rsidRPr="00000000">
        <w:rPr>
          <w:rtl w:val="0"/>
        </w:rPr>
        <w:t xml:space="preserve">2- Architecture Logicielle</w:t>
      </w:r>
    </w:p>
    <w:p w:rsidR="00000000" w:rsidDel="00000000" w:rsidP="00000000" w:rsidRDefault="00000000" w:rsidRPr="00000000" w14:paraId="00000088">
      <w:pPr>
        <w:spacing w:after="240" w:before="240" w:lineRule="auto"/>
        <w:rPr/>
      </w:pPr>
      <w:r w:rsidDel="00000000" w:rsidR="00000000" w:rsidRPr="00000000">
        <w:rPr/>
        <w:drawing>
          <wp:inline distB="114300" distT="114300" distL="114300" distR="114300">
            <wp:extent cx="5734050" cy="2957513"/>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4050"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9050" distT="19050" distL="19050" distR="19050">
            <wp:extent cx="5731200" cy="17018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3"/>
        <w:rPr/>
      </w:pPr>
      <w:bookmarkStart w:colFirst="0" w:colLast="0" w:name="_aha18nlnv6xs" w:id="13"/>
      <w:bookmarkEnd w:id="13"/>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4"/>
        <w:rPr/>
      </w:pPr>
      <w:bookmarkStart w:colFirst="0" w:colLast="0" w:name="_aefpw463hw9e" w:id="14"/>
      <w:bookmarkEnd w:id="14"/>
      <w:r w:rsidDel="00000000" w:rsidR="00000000" w:rsidRPr="00000000">
        <w:rPr>
          <w:rtl w:val="0"/>
        </w:rPr>
        <w:t xml:space="preserve">3- Architecture Système</w:t>
      </w:r>
    </w:p>
    <w:p w:rsidR="00000000" w:rsidDel="00000000" w:rsidP="00000000" w:rsidRDefault="00000000" w:rsidRPr="00000000" w14:paraId="00000092">
      <w:pPr>
        <w:widowControl w:val="0"/>
        <w:spacing w:line="276" w:lineRule="auto"/>
        <w:rPr>
          <w:rFonts w:ascii="Arial" w:cs="Arial" w:eastAsia="Arial" w:hAnsi="Arial"/>
          <w:sz w:val="22"/>
          <w:szCs w:val="22"/>
        </w:rPr>
      </w:pPr>
      <w:r w:rsidDel="00000000" w:rsidR="00000000" w:rsidRPr="00000000">
        <w:rPr>
          <w:rtl w:val="0"/>
        </w:rPr>
      </w:r>
    </w:p>
    <w:tbl>
      <w:tblPr>
        <w:tblStyle w:val="Table4"/>
        <w:tblW w:w="10620.0" w:type="dxa"/>
        <w:jc w:val="left"/>
        <w:tblInd w:w="-816.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2610"/>
        <w:gridCol w:w="2025"/>
        <w:gridCol w:w="2430"/>
        <w:gridCol w:w="1935"/>
        <w:tblGridChange w:id="0">
          <w:tblGrid>
            <w:gridCol w:w="1620"/>
            <w:gridCol w:w="2610"/>
            <w:gridCol w:w="2025"/>
            <w:gridCol w:w="2430"/>
            <w:gridCol w:w="1935"/>
          </w:tblGrid>
        </w:tblGridChange>
      </w:tblGrid>
      <w:tr>
        <w:trPr>
          <w:cantSplit w:val="0"/>
          <w:trHeight w:val="3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93">
            <w:pPr>
              <w:widowControl w:val="0"/>
              <w:spacing w:line="276" w:lineRule="auto"/>
              <w:jc w:val="cente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Composant</w:t>
            </w:r>
          </w:p>
        </w:tc>
        <w:tc>
          <w:tcPr>
            <w:tcMar>
              <w:top w:w="140.0" w:type="dxa"/>
              <w:left w:w="140.0" w:type="dxa"/>
              <w:bottom w:w="140.0" w:type="dxa"/>
              <w:right w:w="140.0" w:type="dxa"/>
            </w:tcMar>
            <w:vAlign w:val="top"/>
          </w:tcPr>
          <w:p w:rsidR="00000000" w:rsidDel="00000000" w:rsidP="00000000" w:rsidRDefault="00000000" w:rsidRPr="00000000" w14:paraId="00000094">
            <w:pPr>
              <w:widowControl w:val="0"/>
              <w:spacing w:line="276" w:lineRule="auto"/>
              <w:jc w:val="cente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OS</w:t>
            </w:r>
          </w:p>
        </w:tc>
        <w:tc>
          <w:tcPr>
            <w:tcMar>
              <w:top w:w="140.0" w:type="dxa"/>
              <w:left w:w="140.0" w:type="dxa"/>
              <w:bottom w:w="140.0" w:type="dxa"/>
              <w:right w:w="140.0" w:type="dxa"/>
            </w:tcMar>
            <w:vAlign w:val="top"/>
          </w:tcPr>
          <w:p w:rsidR="00000000" w:rsidDel="00000000" w:rsidP="00000000" w:rsidRDefault="00000000" w:rsidRPr="00000000" w14:paraId="00000095">
            <w:pPr>
              <w:widowControl w:val="0"/>
              <w:spacing w:line="276" w:lineRule="auto"/>
              <w:jc w:val="cente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@IP</w:t>
            </w:r>
          </w:p>
        </w:tc>
        <w:tc>
          <w:tcPr>
            <w:tcMar>
              <w:top w:w="140.0" w:type="dxa"/>
              <w:left w:w="140.0" w:type="dxa"/>
              <w:bottom w:w="140.0" w:type="dxa"/>
              <w:right w:w="140.0" w:type="dxa"/>
            </w:tcMar>
            <w:vAlign w:val="top"/>
          </w:tcPr>
          <w:p w:rsidR="00000000" w:rsidDel="00000000" w:rsidP="00000000" w:rsidRDefault="00000000" w:rsidRPr="00000000" w14:paraId="00000096">
            <w:pPr>
              <w:widowControl w:val="0"/>
              <w:spacing w:line="276" w:lineRule="auto"/>
              <w:jc w:val="cente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Hostname</w:t>
            </w:r>
          </w:p>
        </w:tc>
        <w:tc>
          <w:tcPr>
            <w:tcMar>
              <w:top w:w="140.0" w:type="dxa"/>
              <w:left w:w="140.0" w:type="dxa"/>
              <w:bottom w:w="140.0" w:type="dxa"/>
              <w:right w:w="140.0" w:type="dxa"/>
            </w:tcMar>
            <w:vAlign w:val="top"/>
          </w:tcPr>
          <w:p w:rsidR="00000000" w:rsidDel="00000000" w:rsidP="00000000" w:rsidRDefault="00000000" w:rsidRPr="00000000" w14:paraId="00000097">
            <w:pPr>
              <w:widowControl w:val="0"/>
              <w:spacing w:line="276" w:lineRule="auto"/>
              <w:jc w:val="cente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Statut</w:t>
            </w:r>
          </w:p>
        </w:tc>
      </w:tr>
      <w:tr>
        <w:trPr>
          <w:cantSplit w:val="0"/>
          <w:trHeight w:val="3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9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Hyperviseur</w:t>
            </w:r>
          </w:p>
        </w:tc>
        <w:tc>
          <w:tcPr>
            <w:tcMar>
              <w:top w:w="140.0" w:type="dxa"/>
              <w:left w:w="140.0" w:type="dxa"/>
              <w:bottom w:w="140.0" w:type="dxa"/>
              <w:right w:w="140.0" w:type="dxa"/>
            </w:tcMar>
            <w:vAlign w:val="top"/>
          </w:tcPr>
          <w:p w:rsidR="00000000" w:rsidDel="00000000" w:rsidP="00000000" w:rsidRDefault="00000000" w:rsidRPr="00000000" w14:paraId="00000099">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Proxmox VE 8.3</w:t>
            </w:r>
          </w:p>
        </w:tc>
        <w:tc>
          <w:tcPr>
            <w:tcMar>
              <w:top w:w="140.0" w:type="dxa"/>
              <w:left w:w="140.0" w:type="dxa"/>
              <w:bottom w:w="140.0" w:type="dxa"/>
              <w:right w:w="140.0" w:type="dxa"/>
            </w:tcMar>
            <w:vAlign w:val="top"/>
          </w:tcPr>
          <w:p w:rsidR="00000000" w:rsidDel="00000000" w:rsidP="00000000" w:rsidRDefault="00000000" w:rsidRPr="00000000" w14:paraId="0000009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192.168.198.3</w:t>
            </w:r>
          </w:p>
        </w:tc>
        <w:tc>
          <w:tcPr>
            <w:tcMar>
              <w:top w:w="140.0" w:type="dxa"/>
              <w:left w:w="140.0" w:type="dxa"/>
              <w:bottom w:w="140.0" w:type="dxa"/>
              <w:right w:w="140.0" w:type="dxa"/>
            </w:tcMar>
            <w:vAlign w:val="top"/>
          </w:tcPr>
          <w:p w:rsidR="00000000" w:rsidDel="00000000" w:rsidP="00000000" w:rsidRDefault="00000000" w:rsidRPr="00000000" w14:paraId="0000009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digicheese.com</w:t>
            </w:r>
          </w:p>
        </w:tc>
        <w:tc>
          <w:tcPr>
            <w:tcMar>
              <w:top w:w="140.0" w:type="dxa"/>
              <w:left w:w="140.0" w:type="dxa"/>
              <w:bottom w:w="140.0" w:type="dxa"/>
              <w:right w:w="140.0" w:type="dxa"/>
            </w:tcMar>
            <w:vAlign w:val="top"/>
          </w:tcPr>
          <w:p w:rsidR="00000000" w:rsidDel="00000000" w:rsidP="00000000" w:rsidRDefault="00000000" w:rsidRPr="00000000" w14:paraId="0000009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A construire</w:t>
            </w:r>
          </w:p>
        </w:tc>
      </w:tr>
      <w:tr>
        <w:trPr>
          <w:cantSplit w:val="0"/>
          <w:trHeight w:val="3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9D">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Serveur applicatif</w:t>
            </w:r>
          </w:p>
        </w:tc>
        <w:tc>
          <w:tcPr>
            <w:tcMar>
              <w:top w:w="140.0" w:type="dxa"/>
              <w:left w:w="140.0" w:type="dxa"/>
              <w:bottom w:w="140.0" w:type="dxa"/>
              <w:right w:w="140.0" w:type="dxa"/>
            </w:tcMar>
            <w:vAlign w:val="top"/>
          </w:tcPr>
          <w:p w:rsidR="00000000" w:rsidDel="00000000" w:rsidP="00000000" w:rsidRDefault="00000000" w:rsidRPr="00000000" w14:paraId="0000009E">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Debian 12.9 LTS</w:t>
            </w:r>
          </w:p>
        </w:tc>
        <w:tc>
          <w:tcPr>
            <w:tcMar>
              <w:top w:w="140.0" w:type="dxa"/>
              <w:left w:w="140.0" w:type="dxa"/>
              <w:bottom w:w="140.0" w:type="dxa"/>
              <w:right w:w="140.0" w:type="dxa"/>
            </w:tcMar>
            <w:vAlign w:val="top"/>
          </w:tcPr>
          <w:p w:rsidR="00000000" w:rsidDel="00000000" w:rsidP="00000000" w:rsidRDefault="00000000" w:rsidRPr="00000000" w14:paraId="0000009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10.0.1.2</w:t>
            </w:r>
          </w:p>
        </w:tc>
        <w:tc>
          <w:tcPr>
            <w:tcMar>
              <w:top w:w="140.0" w:type="dxa"/>
              <w:left w:w="140.0" w:type="dxa"/>
              <w:bottom w:w="140.0" w:type="dxa"/>
              <w:right w:w="140.0" w:type="dxa"/>
            </w:tcMar>
            <w:vAlign w:val="top"/>
          </w:tcPr>
          <w:p w:rsidR="00000000" w:rsidDel="00000000" w:rsidP="00000000" w:rsidRDefault="00000000" w:rsidRPr="00000000" w14:paraId="000000A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digicheeseapp.com</w:t>
            </w:r>
          </w:p>
        </w:tc>
        <w:tc>
          <w:tcPr>
            <w:tcMar>
              <w:top w:w="140.0" w:type="dxa"/>
              <w:left w:w="140.0" w:type="dxa"/>
              <w:bottom w:w="140.0" w:type="dxa"/>
              <w:right w:w="140.0" w:type="dxa"/>
            </w:tcMar>
            <w:vAlign w:val="top"/>
          </w:tcPr>
          <w:p w:rsidR="00000000" w:rsidDel="00000000" w:rsidP="00000000" w:rsidRDefault="00000000" w:rsidRPr="00000000" w14:paraId="000000A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A construire</w:t>
            </w:r>
          </w:p>
        </w:tc>
      </w:tr>
      <w:tr>
        <w:trPr>
          <w:cantSplit w:val="0"/>
          <w:trHeight w:val="3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A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Serveur DB</w:t>
            </w:r>
          </w:p>
        </w:tc>
        <w:tc>
          <w:tcPr>
            <w:tcMar>
              <w:top w:w="140.0" w:type="dxa"/>
              <w:left w:w="140.0" w:type="dxa"/>
              <w:bottom w:w="140.0" w:type="dxa"/>
              <w:right w:w="140.0" w:type="dxa"/>
            </w:tcMar>
            <w:vAlign w:val="top"/>
          </w:tcPr>
          <w:p w:rsidR="00000000" w:rsidDel="00000000" w:rsidP="00000000" w:rsidRDefault="00000000" w:rsidRPr="00000000" w14:paraId="000000A3">
            <w:pPr>
              <w:widowControl w:val="0"/>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Debian 12.9 LTS</w:t>
            </w:r>
          </w:p>
        </w:tc>
        <w:tc>
          <w:tcPr>
            <w:tcMar>
              <w:top w:w="140.0" w:type="dxa"/>
              <w:left w:w="140.0" w:type="dxa"/>
              <w:bottom w:w="140.0" w:type="dxa"/>
              <w:right w:w="140.0" w:type="dxa"/>
            </w:tcMar>
            <w:vAlign w:val="top"/>
          </w:tcPr>
          <w:p w:rsidR="00000000" w:rsidDel="00000000" w:rsidP="00000000" w:rsidRDefault="00000000" w:rsidRPr="00000000" w14:paraId="000000A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10.0.1.3</w:t>
            </w:r>
          </w:p>
        </w:tc>
        <w:tc>
          <w:tcPr>
            <w:tcMar>
              <w:top w:w="140.0" w:type="dxa"/>
              <w:left w:w="140.0" w:type="dxa"/>
              <w:bottom w:w="140.0" w:type="dxa"/>
              <w:right w:w="140.0" w:type="dxa"/>
            </w:tcMar>
            <w:vAlign w:val="top"/>
          </w:tcPr>
          <w:p w:rsidR="00000000" w:rsidDel="00000000" w:rsidP="00000000" w:rsidRDefault="00000000" w:rsidRPr="00000000" w14:paraId="000000A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digicheesedb.com</w:t>
            </w:r>
          </w:p>
        </w:tc>
        <w:tc>
          <w:tcPr>
            <w:tcMar>
              <w:top w:w="140.0" w:type="dxa"/>
              <w:left w:w="140.0" w:type="dxa"/>
              <w:bottom w:w="140.0" w:type="dxa"/>
              <w:right w:w="140.0" w:type="dxa"/>
            </w:tcMar>
            <w:vAlign w:val="top"/>
          </w:tcPr>
          <w:p w:rsidR="00000000" w:rsidDel="00000000" w:rsidP="00000000" w:rsidRDefault="00000000" w:rsidRPr="00000000" w14:paraId="000000A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A construire</w:t>
            </w:r>
          </w:p>
        </w:tc>
      </w:tr>
    </w:tbl>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digicheese.com</w:t>
      </w:r>
    </w:p>
    <w:p w:rsidR="00000000" w:rsidDel="00000000" w:rsidP="00000000" w:rsidRDefault="00000000" w:rsidRPr="00000000" w14:paraId="000000A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Type: Hyperviseur</w:t>
      </w:r>
    </w:p>
    <w:p w:rsidR="00000000" w:rsidDel="00000000" w:rsidP="00000000" w:rsidRDefault="00000000" w:rsidRPr="00000000" w14:paraId="000000A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CPU: 3.0Ghz 8 Coeurs 16 Threads</w:t>
      </w:r>
    </w:p>
    <w:p w:rsidR="00000000" w:rsidDel="00000000" w:rsidP="00000000" w:rsidRDefault="00000000" w:rsidRPr="00000000" w14:paraId="000000AD">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RAM: 128GB</w:t>
      </w:r>
    </w:p>
    <w:p w:rsidR="00000000" w:rsidDel="00000000" w:rsidP="00000000" w:rsidRDefault="00000000" w:rsidRPr="00000000" w14:paraId="000000A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Stockage: 10TB HDD + 1TB SSD</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digicheeseapp.com</w:t>
      </w:r>
    </w:p>
    <w:p w:rsidR="00000000" w:rsidDel="00000000" w:rsidP="00000000" w:rsidRDefault="00000000" w:rsidRPr="00000000" w14:paraId="000000B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Type : VM</w:t>
      </w:r>
    </w:p>
    <w:p w:rsidR="00000000" w:rsidDel="00000000" w:rsidP="00000000" w:rsidRDefault="00000000" w:rsidRPr="00000000" w14:paraId="000000B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UC : 2.5 GHz</w:t>
      </w:r>
    </w:p>
    <w:p w:rsidR="00000000" w:rsidDel="00000000" w:rsidP="00000000" w:rsidRDefault="00000000" w:rsidRPr="00000000" w14:paraId="000000B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Mémoire : 2 GB</w:t>
      </w:r>
    </w:p>
    <w:p w:rsidR="00000000" w:rsidDel="00000000" w:rsidP="00000000" w:rsidRDefault="00000000" w:rsidRPr="00000000" w14:paraId="000000B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Stockage : 500 GB</w:t>
      </w:r>
    </w:p>
    <w:p w:rsidR="00000000" w:rsidDel="00000000" w:rsidP="00000000" w:rsidRDefault="00000000" w:rsidRPr="00000000" w14:paraId="000000B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Middleware : SQLAlchemy</w:t>
      </w:r>
    </w:p>
    <w:p w:rsidR="00000000" w:rsidDel="00000000" w:rsidP="00000000" w:rsidRDefault="00000000" w:rsidRPr="00000000" w14:paraId="000000B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Paramètres système : </w:t>
      </w:r>
    </w:p>
    <w:p w:rsidR="00000000" w:rsidDel="00000000" w:rsidP="00000000" w:rsidRDefault="00000000" w:rsidRPr="00000000" w14:paraId="000000B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Néant Port d’écoute : 443</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digicheesedb.com</w:t>
      </w:r>
    </w:p>
    <w:p w:rsidR="00000000" w:rsidDel="00000000" w:rsidP="00000000" w:rsidRDefault="00000000" w:rsidRPr="00000000" w14:paraId="000000B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Type: VM</w:t>
      </w:r>
    </w:p>
    <w:p w:rsidR="00000000" w:rsidDel="00000000" w:rsidP="00000000" w:rsidRDefault="00000000" w:rsidRPr="00000000" w14:paraId="000000B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UC : 2.5 GHz</w:t>
      </w:r>
    </w:p>
    <w:p w:rsidR="00000000" w:rsidDel="00000000" w:rsidP="00000000" w:rsidRDefault="00000000" w:rsidRPr="00000000" w14:paraId="000000BD">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Mémoire : 4 GB</w:t>
      </w:r>
    </w:p>
    <w:p w:rsidR="00000000" w:rsidDel="00000000" w:rsidP="00000000" w:rsidRDefault="00000000" w:rsidRPr="00000000" w14:paraId="000000B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Stockage : 1 TB</w:t>
      </w:r>
    </w:p>
    <w:p w:rsidR="00000000" w:rsidDel="00000000" w:rsidP="00000000" w:rsidRDefault="00000000" w:rsidRPr="00000000" w14:paraId="000000B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Middleware : MariaDB</w:t>
      </w:r>
    </w:p>
    <w:p w:rsidR="00000000" w:rsidDel="00000000" w:rsidP="00000000" w:rsidRDefault="00000000" w:rsidRPr="00000000" w14:paraId="000000C0">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Néant Port d’écoute : 5342</w:t>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2"/>
        <w:rPr/>
      </w:pPr>
      <w:bookmarkStart w:colFirst="0" w:colLast="0" w:name="_1ksv4uv" w:id="15"/>
      <w:bookmarkEnd w:id="15"/>
      <w:r w:rsidDel="00000000" w:rsidR="00000000" w:rsidRPr="00000000">
        <w:rPr>
          <w:rtl w:val="0"/>
        </w:rPr>
        <w:t xml:space="preserve">IV- Description fonctionnelle des besoins</w:t>
      </w:r>
    </w:p>
    <w:p w:rsidR="00000000" w:rsidDel="00000000" w:rsidP="00000000" w:rsidRDefault="00000000" w:rsidRPr="00000000" w14:paraId="000000C5">
      <w:pPr>
        <w:jc w:val="both"/>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C6">
      <w:pPr>
        <w:pStyle w:val="Heading4"/>
        <w:rPr/>
      </w:pPr>
      <w:bookmarkStart w:colFirst="0" w:colLast="0" w:name="_44sinio" w:id="16"/>
      <w:bookmarkEnd w:id="16"/>
      <w:r w:rsidDel="00000000" w:rsidR="00000000" w:rsidRPr="00000000">
        <w:rPr>
          <w:rtl w:val="0"/>
        </w:rPr>
        <w:t xml:space="preserve">1- Accueil et connexion</w:t>
      </w:r>
    </w:p>
    <w:p w:rsidR="00000000" w:rsidDel="00000000" w:rsidP="00000000" w:rsidRDefault="00000000" w:rsidRPr="00000000" w14:paraId="000000C7">
      <w:pPr>
        <w:jc w:val="both"/>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C8">
      <w:pPr>
        <w:jc w:val="both"/>
        <w:rPr>
          <w:rFonts w:ascii="Poppins" w:cs="Poppins" w:eastAsia="Poppins" w:hAnsi="Poppins"/>
          <w:b w:val="1"/>
          <w:sz w:val="20"/>
          <w:szCs w:val="20"/>
        </w:rPr>
      </w:pPr>
      <w:r w:rsidDel="00000000" w:rsidR="00000000" w:rsidRPr="00000000">
        <w:rPr>
          <w:rFonts w:ascii="Poppins" w:cs="Poppins" w:eastAsia="Poppins" w:hAnsi="Poppins"/>
          <w:b w:val="1"/>
          <w:sz w:val="20"/>
          <w:szCs w:val="20"/>
          <w:rtl w:val="0"/>
        </w:rPr>
        <w:t xml:space="preserve">Il est possible d'accéder à la plateforme selon les rôles suivants :</w:t>
      </w:r>
    </w:p>
    <w:p w:rsidR="00000000" w:rsidDel="00000000" w:rsidP="00000000" w:rsidRDefault="00000000" w:rsidRPr="00000000" w14:paraId="000000C9">
      <w:pPr>
        <w:jc w:val="both"/>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CA">
      <w:pPr>
        <w:numPr>
          <w:ilvl w:val="0"/>
          <w:numId w:val="8"/>
        </w:numPr>
        <w:ind w:left="720" w:hanging="360"/>
        <w:rPr/>
      </w:pPr>
      <w:r w:rsidDel="00000000" w:rsidR="00000000" w:rsidRPr="00000000">
        <w:rPr>
          <w:rFonts w:ascii="Poppins" w:cs="Poppins" w:eastAsia="Poppins" w:hAnsi="Poppins"/>
          <w:b w:val="1"/>
          <w:color w:val="ffffff"/>
          <w:sz w:val="20"/>
          <w:szCs w:val="20"/>
          <w:shd w:fill="4a86e8" w:val="clear"/>
          <w:rtl w:val="0"/>
        </w:rPr>
        <w:t xml:space="preserve">Rôle 1</w:t>
      </w:r>
      <w:r w:rsidDel="00000000" w:rsidR="00000000" w:rsidRPr="00000000">
        <w:rPr>
          <w:rFonts w:ascii="Poppins" w:cs="Poppins" w:eastAsia="Poppins" w:hAnsi="Poppins"/>
          <w:sz w:val="20"/>
          <w:szCs w:val="20"/>
          <w:rtl w:val="0"/>
        </w:rPr>
        <w:t xml:space="preserve"> : </w:t>
      </w:r>
      <w:r w:rsidDel="00000000" w:rsidR="00000000" w:rsidRPr="00000000">
        <w:rPr>
          <w:rFonts w:ascii="Poppins" w:cs="Poppins" w:eastAsia="Poppins" w:hAnsi="Poppins"/>
          <w:b w:val="1"/>
          <w:color w:val="ffffff"/>
          <w:sz w:val="20"/>
          <w:szCs w:val="20"/>
          <w:shd w:fill="4a86e8" w:val="clear"/>
          <w:rtl w:val="0"/>
        </w:rPr>
        <w:t xml:space="preserve">Administrateur</w:t>
      </w:r>
      <w:r w:rsidDel="00000000" w:rsidR="00000000" w:rsidRPr="00000000">
        <w:rPr>
          <w:rFonts w:ascii="Poppins" w:cs="Poppins" w:eastAsia="Poppins" w:hAnsi="Poppins"/>
          <w:color w:val="ffffff"/>
          <w:sz w:val="20"/>
          <w:szCs w:val="20"/>
          <w:rtl w:val="0"/>
        </w:rPr>
        <w:t xml:space="preserve"> </w:t>
      </w:r>
      <w:r w:rsidDel="00000000" w:rsidR="00000000" w:rsidRPr="00000000">
        <w:rPr>
          <w:rFonts w:ascii="Poppins" w:cs="Poppins" w:eastAsia="Poppins" w:hAnsi="Poppins"/>
          <w:sz w:val="20"/>
          <w:szCs w:val="20"/>
          <w:rtl w:val="0"/>
        </w:rPr>
        <w:t xml:space="preserve">: Gestion des utilisateurs, communes, objets, conditionnements, etc.</w:t>
      </w:r>
      <w:r w:rsidDel="00000000" w:rsidR="00000000" w:rsidRPr="00000000">
        <w:rPr>
          <w:rtl w:val="0"/>
        </w:rPr>
      </w:r>
    </w:p>
    <w:p w:rsidR="00000000" w:rsidDel="00000000" w:rsidP="00000000" w:rsidRDefault="00000000" w:rsidRPr="00000000" w14:paraId="000000CB">
      <w:pPr>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CC">
      <w:pPr>
        <w:numPr>
          <w:ilvl w:val="0"/>
          <w:numId w:val="8"/>
        </w:numPr>
        <w:ind w:left="720" w:hanging="360"/>
        <w:rPr/>
      </w:pPr>
      <w:r w:rsidDel="00000000" w:rsidR="00000000" w:rsidRPr="00000000">
        <w:rPr>
          <w:rFonts w:ascii="Poppins" w:cs="Poppins" w:eastAsia="Poppins" w:hAnsi="Poppins"/>
          <w:b w:val="1"/>
          <w:color w:val="ffffff"/>
          <w:sz w:val="20"/>
          <w:szCs w:val="20"/>
          <w:shd w:fill="78be20" w:val="clear"/>
          <w:rtl w:val="0"/>
        </w:rPr>
        <w:t xml:space="preserve">Rôle 2</w:t>
      </w:r>
      <w:r w:rsidDel="00000000" w:rsidR="00000000" w:rsidRPr="00000000">
        <w:rPr>
          <w:rFonts w:ascii="Poppins" w:cs="Poppins" w:eastAsia="Poppins" w:hAnsi="Poppins"/>
          <w:sz w:val="20"/>
          <w:szCs w:val="20"/>
          <w:rtl w:val="0"/>
        </w:rPr>
        <w:t xml:space="preserve"> : </w:t>
      </w:r>
      <w:r w:rsidDel="00000000" w:rsidR="00000000" w:rsidRPr="00000000">
        <w:rPr>
          <w:rFonts w:ascii="Poppins" w:cs="Poppins" w:eastAsia="Poppins" w:hAnsi="Poppins"/>
          <w:b w:val="1"/>
          <w:color w:val="ffffff"/>
          <w:sz w:val="20"/>
          <w:szCs w:val="20"/>
          <w:shd w:fill="78be20" w:val="clear"/>
          <w:rtl w:val="0"/>
        </w:rPr>
        <w:t xml:space="preserve">Opérateur colis (OP-colis)</w:t>
      </w:r>
      <w:r w:rsidDel="00000000" w:rsidR="00000000" w:rsidRPr="00000000">
        <w:rPr>
          <w:rFonts w:ascii="Poppins" w:cs="Poppins" w:eastAsia="Poppins" w:hAnsi="Poppins"/>
          <w:sz w:val="20"/>
          <w:szCs w:val="20"/>
          <w:rtl w:val="0"/>
        </w:rPr>
        <w:t xml:space="preserve"> : Gestion des clients, commandes, calculs, envoi de mailing, génération de statistiques. </w:t>
      </w:r>
      <w:r w:rsidDel="00000000" w:rsidR="00000000" w:rsidRPr="00000000">
        <w:rPr>
          <w:rtl w:val="0"/>
        </w:rPr>
      </w:r>
    </w:p>
    <w:p w:rsidR="00000000" w:rsidDel="00000000" w:rsidP="00000000" w:rsidRDefault="00000000" w:rsidRPr="00000000" w14:paraId="000000CD">
      <w:pPr>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CE">
      <w:pPr>
        <w:numPr>
          <w:ilvl w:val="0"/>
          <w:numId w:val="8"/>
        </w:numPr>
        <w:ind w:left="720" w:hanging="360"/>
        <w:rPr/>
      </w:pPr>
      <w:r w:rsidDel="00000000" w:rsidR="00000000" w:rsidRPr="00000000">
        <w:rPr>
          <w:rFonts w:ascii="Poppins" w:cs="Poppins" w:eastAsia="Poppins" w:hAnsi="Poppins"/>
          <w:b w:val="1"/>
          <w:color w:val="ffffff"/>
          <w:sz w:val="20"/>
          <w:szCs w:val="20"/>
          <w:shd w:fill="ff9900" w:val="clear"/>
          <w:rtl w:val="0"/>
        </w:rPr>
        <w:t xml:space="preserve">Rôle 3</w:t>
      </w:r>
      <w:r w:rsidDel="00000000" w:rsidR="00000000" w:rsidRPr="00000000">
        <w:rPr>
          <w:rFonts w:ascii="Poppins" w:cs="Poppins" w:eastAsia="Poppins" w:hAnsi="Poppins"/>
          <w:sz w:val="20"/>
          <w:szCs w:val="20"/>
          <w:rtl w:val="0"/>
        </w:rPr>
        <w:t xml:space="preserve"> :</w:t>
      </w:r>
      <w:r w:rsidDel="00000000" w:rsidR="00000000" w:rsidRPr="00000000">
        <w:rPr>
          <w:rFonts w:ascii="Poppins" w:cs="Poppins" w:eastAsia="Poppins" w:hAnsi="Poppins"/>
          <w:color w:val="ffffff"/>
          <w:sz w:val="20"/>
          <w:szCs w:val="20"/>
          <w:rtl w:val="0"/>
        </w:rPr>
        <w:t xml:space="preserve"> </w:t>
      </w:r>
      <w:r w:rsidDel="00000000" w:rsidR="00000000" w:rsidRPr="00000000">
        <w:rPr>
          <w:rFonts w:ascii="Poppins" w:cs="Poppins" w:eastAsia="Poppins" w:hAnsi="Poppins"/>
          <w:b w:val="1"/>
          <w:color w:val="ffffff"/>
          <w:sz w:val="20"/>
          <w:szCs w:val="20"/>
          <w:shd w:fill="f48f09" w:val="clear"/>
          <w:rtl w:val="0"/>
        </w:rPr>
        <w:t xml:space="preserve">Opérateur stock (OP-stock)</w:t>
      </w:r>
      <w:r w:rsidDel="00000000" w:rsidR="00000000" w:rsidRPr="00000000">
        <w:rPr>
          <w:rFonts w:ascii="Poppins" w:cs="Poppins" w:eastAsia="Poppins" w:hAnsi="Poppins"/>
          <w:sz w:val="20"/>
          <w:szCs w:val="20"/>
          <w:rtl w:val="0"/>
        </w:rPr>
        <w:t xml:space="preserve"> : Gestion des stocks et inventaires, génération de rapports papier. </w:t>
      </w:r>
      <w:r w:rsidDel="00000000" w:rsidR="00000000" w:rsidRPr="00000000">
        <w:rPr>
          <w:rtl w:val="0"/>
        </w:rPr>
      </w:r>
    </w:p>
    <w:p w:rsidR="00000000" w:rsidDel="00000000" w:rsidP="00000000" w:rsidRDefault="00000000" w:rsidRPr="00000000" w14:paraId="000000CF">
      <w:pPr>
        <w:jc w:val="both"/>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4"/>
        <w:rPr/>
      </w:pPr>
      <w:bookmarkStart w:colFirst="0" w:colLast="0" w:name="_2jxsxqh" w:id="17"/>
      <w:bookmarkEnd w:id="17"/>
      <w:r w:rsidDel="00000000" w:rsidR="00000000" w:rsidRPr="00000000">
        <w:rPr>
          <w:rtl w:val="0"/>
        </w:rPr>
        <w:t xml:space="preserve">2- Fonctionnalités</w:t>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5"/>
        <w:numPr>
          <w:ilvl w:val="0"/>
          <w:numId w:val="9"/>
        </w:numPr>
        <w:ind w:left="720" w:hanging="360"/>
      </w:pPr>
      <w:bookmarkStart w:colFirst="0" w:colLast="0" w:name="_ssi5m8q3qwle" w:id="18"/>
      <w:bookmarkEnd w:id="18"/>
      <w:r w:rsidDel="00000000" w:rsidR="00000000" w:rsidRPr="00000000">
        <w:rPr>
          <w:b w:val="1"/>
          <w:sz w:val="24"/>
          <w:szCs w:val="24"/>
          <w:rtl w:val="0"/>
        </w:rPr>
        <w:t xml:space="preserve">Fonctionnalité [1] : Gestion de la base de donnée</w:t>
      </w:r>
    </w:p>
    <w:p w:rsidR="00000000" w:rsidDel="00000000" w:rsidP="00000000" w:rsidRDefault="00000000" w:rsidRPr="00000000" w14:paraId="000000D4">
      <w:pPr>
        <w:pStyle w:val="Heading6"/>
        <w:rPr>
          <w:u w:val="single"/>
        </w:rPr>
      </w:pPr>
      <w:bookmarkStart w:colFirst="0" w:colLast="0" w:name="_2q9pvgbg7nwf" w:id="19"/>
      <w:bookmarkEnd w:id="19"/>
      <w:r w:rsidDel="00000000" w:rsidR="00000000" w:rsidRPr="00000000">
        <w:rPr>
          <w:rtl w:val="0"/>
        </w:rPr>
      </w:r>
    </w:p>
    <w:p w:rsidR="00000000" w:rsidDel="00000000" w:rsidP="00000000" w:rsidRDefault="00000000" w:rsidRPr="00000000" w14:paraId="000000D5">
      <w:pPr>
        <w:pStyle w:val="Heading6"/>
        <w:rPr>
          <w:b w:val="1"/>
        </w:rPr>
      </w:pPr>
      <w:bookmarkStart w:colFirst="0" w:colLast="0" w:name="_k04gx01ddn7d" w:id="20"/>
      <w:bookmarkEnd w:id="20"/>
      <w:r w:rsidDel="00000000" w:rsidR="00000000" w:rsidRPr="00000000">
        <w:rPr>
          <w:rtl w:val="0"/>
        </w:rPr>
        <w:t xml:space="preserve">Sous fonctionnalité : CRUD Utilisateurs</w:t>
      </w:r>
      <w:r w:rsidDel="00000000" w:rsidR="00000000" w:rsidRPr="00000000">
        <w:rPr>
          <w:rtl w:val="0"/>
        </w:rPr>
      </w:r>
    </w:p>
    <w:p w:rsidR="00000000" w:rsidDel="00000000" w:rsidP="00000000" w:rsidRDefault="00000000" w:rsidRPr="00000000" w14:paraId="000000D6">
      <w:pPr>
        <w:rPr/>
      </w:pPr>
      <w:r w:rsidDel="00000000" w:rsidR="00000000" w:rsidRPr="00000000">
        <w:rPr>
          <w:b w:val="1"/>
          <w:rtl w:val="0"/>
        </w:rPr>
        <w:t xml:space="preserve">Objectif :</w:t>
      </w:r>
      <w:r w:rsidDel="00000000" w:rsidR="00000000" w:rsidRPr="00000000">
        <w:rPr>
          <w:rtl w:val="0"/>
        </w:rPr>
        <w:t xml:space="preserve"> Assurer une gestion complète et précise des informations clients dans la base de données, afin de garantir un suivi efficace et personnalisé des relations clients.</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u w:val="single"/>
        </w:rPr>
      </w:pPr>
      <w:r w:rsidDel="00000000" w:rsidR="00000000" w:rsidRPr="00000000">
        <w:rPr>
          <w:b w:val="1"/>
          <w:rtl w:val="0"/>
        </w:rPr>
        <w:t xml:space="preserve">Description :</w:t>
      </w:r>
      <w:r w:rsidDel="00000000" w:rsidR="00000000" w:rsidRPr="00000000">
        <w:rPr>
          <w:rtl w:val="0"/>
        </w:rPr>
        <w:t xml:space="preserve"> En tant qu’</w:t>
      </w:r>
      <w:r w:rsidDel="00000000" w:rsidR="00000000" w:rsidRPr="00000000">
        <w:rPr>
          <w:b w:val="1"/>
          <w:color w:val="ffffff"/>
          <w:shd w:fill="4a86e8" w:val="clear"/>
          <w:rtl w:val="0"/>
        </w:rPr>
        <w:t xml:space="preserve">Administrateur</w:t>
      </w:r>
      <w:r w:rsidDel="00000000" w:rsidR="00000000" w:rsidRPr="00000000">
        <w:rPr>
          <w:rtl w:val="0"/>
        </w:rPr>
        <w:t xml:space="preserve">, je peux gérer les informations des utilisateurs dans le système à travers les opérations CRUD (Créer, Lire, Mettre à jour, Supprimer). Cela inclut la création de nouveaux utilisateurs pour assurer l'enregistrement des clients dans la base de données, ainsi que la possibilité de mettre à jour ou de supprimer leurs informations afin de maintenir l'exactitude des données clients. Cette gestion permet d'optimiser le suivi des interactions, la personnalisation du service et la gestion des commandes, tout en assurant une expérience client fluide et efficace.</w:t>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b w:val="1"/>
        </w:rPr>
      </w:pPr>
      <w:r w:rsidDel="00000000" w:rsidR="00000000" w:rsidRPr="00000000">
        <w:rPr>
          <w:rtl w:val="0"/>
        </w:rPr>
      </w:r>
    </w:p>
    <w:p w:rsidR="00000000" w:rsidDel="00000000" w:rsidP="00000000" w:rsidRDefault="00000000" w:rsidRPr="00000000" w14:paraId="000000DC">
      <w:pPr>
        <w:pStyle w:val="Subtitle"/>
        <w:rPr/>
      </w:pPr>
      <w:bookmarkStart w:colFirst="0" w:colLast="0" w:name="_y4avyoc8gixa" w:id="21"/>
      <w:bookmarkEnd w:id="21"/>
      <w:r w:rsidDel="00000000" w:rsidR="00000000" w:rsidRPr="00000000">
        <w:rPr>
          <w:rtl w:val="0"/>
        </w:rPr>
        <w:t xml:space="preserve">Routes des Endpoint API pour la gestion des Clients</w:t>
      </w:r>
    </w:p>
    <w:p w:rsidR="00000000" w:rsidDel="00000000" w:rsidP="00000000" w:rsidRDefault="00000000" w:rsidRPr="00000000" w14:paraId="000000DD">
      <w:pPr>
        <w:widowControl w:val="0"/>
        <w:spacing w:line="276" w:lineRule="auto"/>
        <w:rPr>
          <w:rFonts w:ascii="Arial" w:cs="Arial" w:eastAsia="Arial" w:hAnsi="Arial"/>
          <w:sz w:val="22"/>
          <w:szCs w:val="22"/>
        </w:rPr>
      </w:pPr>
      <w:r w:rsidDel="00000000" w:rsidR="00000000" w:rsidRPr="00000000">
        <w:rPr>
          <w:rtl w:val="0"/>
        </w:rPr>
      </w:r>
    </w:p>
    <w:tbl>
      <w:tblPr>
        <w:tblStyle w:val="Table5"/>
        <w:tblW w:w="92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1995"/>
        <w:gridCol w:w="4530"/>
        <w:gridCol w:w="1395"/>
        <w:tblGridChange w:id="0">
          <w:tblGrid>
            <w:gridCol w:w="1305"/>
            <w:gridCol w:w="1995"/>
            <w:gridCol w:w="4530"/>
            <w:gridCol w:w="1395"/>
          </w:tblGrid>
        </w:tblGridChange>
      </w:tblGrid>
      <w:tr>
        <w:trPr>
          <w:cantSplit w:val="0"/>
          <w:trHeight w:val="3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DE">
            <w:pPr>
              <w:widowControl w:val="0"/>
              <w:spacing w:line="276" w:lineRule="auto"/>
              <w:jc w:val="center"/>
              <w:rPr>
                <w:rFonts w:ascii="Roboto Mono" w:cs="Roboto Mono" w:eastAsia="Roboto Mono" w:hAnsi="Roboto Mono"/>
                <w:b w:val="1"/>
                <w:sz w:val="22"/>
                <w:szCs w:val="22"/>
              </w:rPr>
            </w:pPr>
            <w:r w:rsidDel="00000000" w:rsidR="00000000" w:rsidRPr="00000000">
              <w:rPr>
                <w:rFonts w:ascii="Roboto Mono" w:cs="Roboto Mono" w:eastAsia="Roboto Mono" w:hAnsi="Roboto Mono"/>
                <w:b w:val="1"/>
                <w:sz w:val="22"/>
                <w:szCs w:val="22"/>
                <w:rtl w:val="0"/>
              </w:rPr>
              <w:t xml:space="preserve">Méthode</w:t>
            </w:r>
          </w:p>
        </w:tc>
        <w:tc>
          <w:tcPr>
            <w:tcMar>
              <w:top w:w="140.0" w:type="dxa"/>
              <w:left w:w="140.0" w:type="dxa"/>
              <w:bottom w:w="140.0" w:type="dxa"/>
              <w:right w:w="140.0" w:type="dxa"/>
            </w:tcMar>
            <w:vAlign w:val="top"/>
          </w:tcPr>
          <w:p w:rsidR="00000000" w:rsidDel="00000000" w:rsidP="00000000" w:rsidRDefault="00000000" w:rsidRPr="00000000" w14:paraId="000000DF">
            <w:pPr>
              <w:widowControl w:val="0"/>
              <w:spacing w:line="276" w:lineRule="auto"/>
              <w:jc w:val="center"/>
              <w:rPr>
                <w:rFonts w:ascii="Roboto Mono" w:cs="Roboto Mono" w:eastAsia="Roboto Mono" w:hAnsi="Roboto Mono"/>
                <w:b w:val="1"/>
                <w:sz w:val="22"/>
                <w:szCs w:val="22"/>
              </w:rPr>
            </w:pPr>
            <w:r w:rsidDel="00000000" w:rsidR="00000000" w:rsidRPr="00000000">
              <w:rPr>
                <w:rFonts w:ascii="Roboto Mono" w:cs="Roboto Mono" w:eastAsia="Roboto Mono" w:hAnsi="Roboto Mono"/>
                <w:b w:val="1"/>
                <w:sz w:val="22"/>
                <w:szCs w:val="22"/>
                <w:rtl w:val="0"/>
              </w:rPr>
              <w:t xml:space="preserve">Endpoint</w:t>
            </w:r>
          </w:p>
        </w:tc>
        <w:tc>
          <w:tcPr>
            <w:tcMar>
              <w:top w:w="140.0" w:type="dxa"/>
              <w:left w:w="140.0" w:type="dxa"/>
              <w:bottom w:w="140.0" w:type="dxa"/>
              <w:right w:w="140.0" w:type="dxa"/>
            </w:tcMar>
            <w:vAlign w:val="top"/>
          </w:tcPr>
          <w:p w:rsidR="00000000" w:rsidDel="00000000" w:rsidP="00000000" w:rsidRDefault="00000000" w:rsidRPr="00000000" w14:paraId="000000E0">
            <w:pPr>
              <w:widowControl w:val="0"/>
              <w:spacing w:line="276" w:lineRule="auto"/>
              <w:jc w:val="center"/>
              <w:rPr>
                <w:rFonts w:ascii="Roboto Mono" w:cs="Roboto Mono" w:eastAsia="Roboto Mono" w:hAnsi="Roboto Mono"/>
                <w:b w:val="1"/>
                <w:sz w:val="22"/>
                <w:szCs w:val="22"/>
              </w:rPr>
            </w:pPr>
            <w:r w:rsidDel="00000000" w:rsidR="00000000" w:rsidRPr="00000000">
              <w:rPr>
                <w:rFonts w:ascii="Roboto Mono" w:cs="Roboto Mono" w:eastAsia="Roboto Mono" w:hAnsi="Roboto Mono"/>
                <w:b w:val="1"/>
                <w:sz w:val="22"/>
                <w:szCs w:val="22"/>
                <w:rtl w:val="0"/>
              </w:rPr>
              <w:t xml:space="preserve">Description</w:t>
            </w:r>
          </w:p>
        </w:tc>
        <w:tc>
          <w:tcPr>
            <w:tcMar>
              <w:top w:w="140.0" w:type="dxa"/>
              <w:left w:w="140.0" w:type="dxa"/>
              <w:bottom w:w="140.0" w:type="dxa"/>
              <w:right w:w="140.0" w:type="dxa"/>
            </w:tcMar>
            <w:vAlign w:val="top"/>
          </w:tcPr>
          <w:p w:rsidR="00000000" w:rsidDel="00000000" w:rsidP="00000000" w:rsidRDefault="00000000" w:rsidRPr="00000000" w14:paraId="000000E1">
            <w:pPr>
              <w:widowControl w:val="0"/>
              <w:spacing w:line="276" w:lineRule="auto"/>
              <w:jc w:val="center"/>
              <w:rPr>
                <w:rFonts w:ascii="Roboto Mono" w:cs="Roboto Mono" w:eastAsia="Roboto Mono" w:hAnsi="Roboto Mono"/>
                <w:b w:val="1"/>
                <w:sz w:val="22"/>
                <w:szCs w:val="22"/>
              </w:rPr>
            </w:pPr>
            <w:r w:rsidDel="00000000" w:rsidR="00000000" w:rsidRPr="00000000">
              <w:rPr>
                <w:rFonts w:ascii="Roboto Mono" w:cs="Roboto Mono" w:eastAsia="Roboto Mono" w:hAnsi="Roboto Mono"/>
                <w:b w:val="1"/>
                <w:sz w:val="22"/>
                <w:szCs w:val="22"/>
                <w:rtl w:val="0"/>
              </w:rPr>
              <w:t xml:space="preserve">CRUD</w:t>
            </w:r>
          </w:p>
        </w:tc>
      </w:tr>
      <w:tr>
        <w:trPr>
          <w:cantSplit w:val="0"/>
          <w:trHeight w:val="3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E2">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GET</w:t>
            </w:r>
          </w:p>
        </w:tc>
        <w:tc>
          <w:tcPr>
            <w:tcMar>
              <w:top w:w="140.0" w:type="dxa"/>
              <w:left w:w="140.0" w:type="dxa"/>
              <w:bottom w:w="140.0" w:type="dxa"/>
              <w:right w:w="140.0" w:type="dxa"/>
            </w:tcMar>
            <w:vAlign w:val="top"/>
          </w:tcPr>
          <w:p w:rsidR="00000000" w:rsidDel="00000000" w:rsidP="00000000" w:rsidRDefault="00000000" w:rsidRPr="00000000" w14:paraId="000000E3">
            <w:pPr>
              <w:widowControl w:val="0"/>
              <w:spacing w:line="240" w:lineRule="auto"/>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/clients</w:t>
            </w:r>
          </w:p>
        </w:tc>
        <w:tc>
          <w:tcPr>
            <w:tcMar>
              <w:top w:w="140.0" w:type="dxa"/>
              <w:left w:w="140.0" w:type="dxa"/>
              <w:bottom w:w="140.0" w:type="dxa"/>
              <w:right w:w="140.0" w:type="dxa"/>
            </w:tcMar>
            <w:vAlign w:val="top"/>
          </w:tcPr>
          <w:p w:rsidR="00000000" w:rsidDel="00000000" w:rsidP="00000000" w:rsidRDefault="00000000" w:rsidRPr="00000000" w14:paraId="000000E4">
            <w:pPr>
              <w:widowControl w:val="0"/>
              <w:spacing w:line="240" w:lineRule="auto"/>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Afficher la liste de tous les clients</w:t>
            </w:r>
          </w:p>
        </w:tc>
        <w:tc>
          <w:tcPr>
            <w:tcMar>
              <w:top w:w="140.0" w:type="dxa"/>
              <w:left w:w="140.0" w:type="dxa"/>
              <w:bottom w:w="140.0" w:type="dxa"/>
              <w:right w:w="140.0" w:type="dxa"/>
            </w:tcMar>
            <w:vAlign w:val="top"/>
          </w:tcPr>
          <w:p w:rsidR="00000000" w:rsidDel="00000000" w:rsidP="00000000" w:rsidRDefault="00000000" w:rsidRPr="00000000" w14:paraId="000000E5">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READ</w:t>
            </w:r>
          </w:p>
        </w:tc>
      </w:tr>
      <w:tr>
        <w:trPr>
          <w:cantSplit w:val="0"/>
          <w:trHeight w:val="3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E6">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POST</w:t>
            </w:r>
          </w:p>
        </w:tc>
        <w:tc>
          <w:tcPr>
            <w:tcMar>
              <w:top w:w="140.0" w:type="dxa"/>
              <w:left w:w="140.0" w:type="dxa"/>
              <w:bottom w:w="140.0" w:type="dxa"/>
              <w:right w:w="140.0" w:type="dxa"/>
            </w:tcMar>
            <w:vAlign w:val="top"/>
          </w:tcPr>
          <w:p w:rsidR="00000000" w:rsidDel="00000000" w:rsidP="00000000" w:rsidRDefault="00000000" w:rsidRPr="00000000" w14:paraId="000000E7">
            <w:pPr>
              <w:widowControl w:val="0"/>
              <w:spacing w:line="240" w:lineRule="auto"/>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/clients</w:t>
            </w:r>
          </w:p>
        </w:tc>
        <w:tc>
          <w:tcPr>
            <w:tcMar>
              <w:top w:w="140.0" w:type="dxa"/>
              <w:left w:w="140.0" w:type="dxa"/>
              <w:bottom w:w="140.0" w:type="dxa"/>
              <w:right w:w="140.0" w:type="dxa"/>
            </w:tcMar>
            <w:vAlign w:val="top"/>
          </w:tcPr>
          <w:p w:rsidR="00000000" w:rsidDel="00000000" w:rsidP="00000000" w:rsidRDefault="00000000" w:rsidRPr="00000000" w14:paraId="000000E8">
            <w:pPr>
              <w:widowControl w:val="0"/>
              <w:spacing w:line="240" w:lineRule="auto"/>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Ajouter un client</w:t>
            </w:r>
          </w:p>
        </w:tc>
        <w:tc>
          <w:tcPr>
            <w:tcMar>
              <w:top w:w="140.0" w:type="dxa"/>
              <w:left w:w="140.0" w:type="dxa"/>
              <w:bottom w:w="140.0" w:type="dxa"/>
              <w:right w:w="140.0" w:type="dxa"/>
            </w:tcMar>
            <w:vAlign w:val="top"/>
          </w:tcPr>
          <w:p w:rsidR="00000000" w:rsidDel="00000000" w:rsidP="00000000" w:rsidRDefault="00000000" w:rsidRPr="00000000" w14:paraId="000000E9">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CREATE</w:t>
            </w:r>
          </w:p>
        </w:tc>
      </w:tr>
      <w:tr>
        <w:trPr>
          <w:cantSplit w:val="0"/>
          <w:trHeight w:val="3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EA">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GET</w:t>
            </w:r>
          </w:p>
        </w:tc>
        <w:tc>
          <w:tcPr>
            <w:tcMar>
              <w:top w:w="140.0" w:type="dxa"/>
              <w:left w:w="140.0" w:type="dxa"/>
              <w:bottom w:w="140.0" w:type="dxa"/>
              <w:right w:w="140.0" w:type="dxa"/>
            </w:tcMar>
            <w:vAlign w:val="top"/>
          </w:tcPr>
          <w:p w:rsidR="00000000" w:rsidDel="00000000" w:rsidP="00000000" w:rsidRDefault="00000000" w:rsidRPr="00000000" w14:paraId="000000EB">
            <w:pPr>
              <w:widowControl w:val="0"/>
              <w:spacing w:line="240" w:lineRule="auto"/>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/clients/{id}</w:t>
            </w:r>
          </w:p>
        </w:tc>
        <w:tc>
          <w:tcPr>
            <w:tcMar>
              <w:top w:w="140.0" w:type="dxa"/>
              <w:left w:w="140.0" w:type="dxa"/>
              <w:bottom w:w="140.0" w:type="dxa"/>
              <w:right w:w="140.0" w:type="dxa"/>
            </w:tcMar>
            <w:vAlign w:val="top"/>
          </w:tcPr>
          <w:p w:rsidR="00000000" w:rsidDel="00000000" w:rsidP="00000000" w:rsidRDefault="00000000" w:rsidRPr="00000000" w14:paraId="000000EC">
            <w:pPr>
              <w:widowControl w:val="0"/>
              <w:spacing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Afficher les données d’un client</w:t>
            </w:r>
          </w:p>
        </w:tc>
        <w:tc>
          <w:tcPr>
            <w:tcMar>
              <w:top w:w="140.0" w:type="dxa"/>
              <w:left w:w="140.0" w:type="dxa"/>
              <w:bottom w:w="140.0" w:type="dxa"/>
              <w:right w:w="140.0" w:type="dxa"/>
            </w:tcMar>
            <w:vAlign w:val="top"/>
          </w:tcPr>
          <w:p w:rsidR="00000000" w:rsidDel="00000000" w:rsidP="00000000" w:rsidRDefault="00000000" w:rsidRPr="00000000" w14:paraId="000000ED">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READ</w:t>
            </w:r>
          </w:p>
        </w:tc>
      </w:tr>
      <w:tr>
        <w:trPr>
          <w:cantSplit w:val="0"/>
          <w:trHeight w:val="3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EE">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PUT</w:t>
            </w:r>
          </w:p>
        </w:tc>
        <w:tc>
          <w:tcPr>
            <w:tcMar>
              <w:top w:w="140.0" w:type="dxa"/>
              <w:left w:w="140.0" w:type="dxa"/>
              <w:bottom w:w="140.0" w:type="dxa"/>
              <w:right w:w="140.0" w:type="dxa"/>
            </w:tcMar>
            <w:vAlign w:val="top"/>
          </w:tcPr>
          <w:p w:rsidR="00000000" w:rsidDel="00000000" w:rsidP="00000000" w:rsidRDefault="00000000" w:rsidRPr="00000000" w14:paraId="000000EF">
            <w:pPr>
              <w:widowControl w:val="0"/>
              <w:spacing w:line="240" w:lineRule="auto"/>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/clients/{id}</w:t>
            </w:r>
          </w:p>
        </w:tc>
        <w:tc>
          <w:tcPr>
            <w:tcMar>
              <w:top w:w="140.0" w:type="dxa"/>
              <w:left w:w="140.0" w:type="dxa"/>
              <w:bottom w:w="140.0" w:type="dxa"/>
              <w:right w:w="140.0" w:type="dxa"/>
            </w:tcMar>
            <w:vAlign w:val="top"/>
          </w:tcPr>
          <w:p w:rsidR="00000000" w:rsidDel="00000000" w:rsidP="00000000" w:rsidRDefault="00000000" w:rsidRPr="00000000" w14:paraId="000000F0">
            <w:pPr>
              <w:widowControl w:val="0"/>
              <w:spacing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Modifier les données d’un client</w:t>
            </w:r>
          </w:p>
        </w:tc>
        <w:tc>
          <w:tcPr>
            <w:tcMar>
              <w:top w:w="140.0" w:type="dxa"/>
              <w:left w:w="140.0" w:type="dxa"/>
              <w:bottom w:w="140.0" w:type="dxa"/>
              <w:right w:w="140.0" w:type="dxa"/>
            </w:tcMar>
            <w:vAlign w:val="top"/>
          </w:tcPr>
          <w:p w:rsidR="00000000" w:rsidDel="00000000" w:rsidP="00000000" w:rsidRDefault="00000000" w:rsidRPr="00000000" w14:paraId="000000F1">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UPDATE</w:t>
            </w:r>
          </w:p>
        </w:tc>
      </w:tr>
      <w:tr>
        <w:trPr>
          <w:cantSplit w:val="0"/>
          <w:trHeight w:val="573.5546874999999" w:hRule="atLeast"/>
          <w:tblHeader w:val="0"/>
        </w:trPr>
        <w:tc>
          <w:tcPr>
            <w:tcMar>
              <w:top w:w="140.0" w:type="dxa"/>
              <w:left w:w="140.0" w:type="dxa"/>
              <w:bottom w:w="140.0" w:type="dxa"/>
              <w:right w:w="140.0" w:type="dxa"/>
            </w:tcMar>
            <w:vAlign w:val="top"/>
          </w:tcPr>
          <w:p w:rsidR="00000000" w:rsidDel="00000000" w:rsidP="00000000" w:rsidRDefault="00000000" w:rsidRPr="00000000" w14:paraId="000000F2">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DELETE</w:t>
            </w:r>
          </w:p>
        </w:tc>
        <w:tc>
          <w:tcPr>
            <w:tcMar>
              <w:top w:w="140.0" w:type="dxa"/>
              <w:left w:w="140.0" w:type="dxa"/>
              <w:bottom w:w="140.0" w:type="dxa"/>
              <w:right w:w="140.0" w:type="dxa"/>
            </w:tcMar>
            <w:vAlign w:val="top"/>
          </w:tcPr>
          <w:p w:rsidR="00000000" w:rsidDel="00000000" w:rsidP="00000000" w:rsidRDefault="00000000" w:rsidRPr="00000000" w14:paraId="000000F3">
            <w:pPr>
              <w:widowControl w:val="0"/>
              <w:spacing w:line="240" w:lineRule="auto"/>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/clients/{id}</w:t>
            </w:r>
          </w:p>
        </w:tc>
        <w:tc>
          <w:tcPr>
            <w:tcMar>
              <w:top w:w="140.0" w:type="dxa"/>
              <w:left w:w="140.0" w:type="dxa"/>
              <w:bottom w:w="140.0" w:type="dxa"/>
              <w:right w:w="140.0" w:type="dxa"/>
            </w:tcMar>
            <w:vAlign w:val="top"/>
          </w:tcPr>
          <w:p w:rsidR="00000000" w:rsidDel="00000000" w:rsidP="00000000" w:rsidRDefault="00000000" w:rsidRPr="00000000" w14:paraId="000000F4">
            <w:pPr>
              <w:widowControl w:val="0"/>
              <w:spacing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Supprimer un client</w:t>
            </w:r>
          </w:p>
        </w:tc>
        <w:tc>
          <w:tcPr>
            <w:tcMar>
              <w:top w:w="140.0" w:type="dxa"/>
              <w:left w:w="140.0" w:type="dxa"/>
              <w:bottom w:w="140.0" w:type="dxa"/>
              <w:right w:w="140.0" w:type="dxa"/>
            </w:tcMar>
            <w:vAlign w:val="top"/>
          </w:tcPr>
          <w:p w:rsidR="00000000" w:rsidDel="00000000" w:rsidP="00000000" w:rsidRDefault="00000000" w:rsidRPr="00000000" w14:paraId="000000F5">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DELETE</w:t>
            </w:r>
          </w:p>
        </w:tc>
      </w:tr>
    </w:tbl>
    <w:p w:rsidR="00000000" w:rsidDel="00000000" w:rsidP="00000000" w:rsidRDefault="00000000" w:rsidRPr="00000000" w14:paraId="000000F6">
      <w:pPr>
        <w:rPr>
          <w:b w:val="1"/>
        </w:rPr>
      </w:pPr>
      <w:r w:rsidDel="00000000" w:rsidR="00000000" w:rsidRPr="00000000">
        <w:rPr>
          <w:rtl w:val="0"/>
        </w:rPr>
      </w:r>
    </w:p>
    <w:p w:rsidR="00000000" w:rsidDel="00000000" w:rsidP="00000000" w:rsidRDefault="00000000" w:rsidRPr="00000000" w14:paraId="000000F7">
      <w:pPr>
        <w:rPr>
          <w:b w:val="1"/>
        </w:rPr>
      </w:pPr>
      <w:r w:rsidDel="00000000" w:rsidR="00000000" w:rsidRPr="00000000">
        <w:rPr>
          <w:i w:val="1"/>
        </w:rPr>
        <w:drawing>
          <wp:inline distB="114300" distT="114300" distL="114300" distR="114300">
            <wp:extent cx="5731200" cy="44450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center"/>
        <w:rPr>
          <w:i w:val="1"/>
        </w:rPr>
      </w:pPr>
      <w:r w:rsidDel="00000000" w:rsidR="00000000" w:rsidRPr="00000000">
        <w:rPr>
          <w:i w:val="1"/>
          <w:rtl w:val="0"/>
        </w:rPr>
        <w:tab/>
        <w:t xml:space="preserve">Maquette illustrative</w:t>
      </w:r>
    </w:p>
    <w:p w:rsidR="00000000" w:rsidDel="00000000" w:rsidP="00000000" w:rsidRDefault="00000000" w:rsidRPr="00000000" w14:paraId="000000F9">
      <w:pPr>
        <w:jc w:val="center"/>
        <w:rPr>
          <w:i w:val="1"/>
        </w:rPr>
      </w:pPr>
      <w:r w:rsidDel="00000000" w:rsidR="00000000" w:rsidRPr="00000000">
        <w:rPr>
          <w:rtl w:val="0"/>
        </w:rPr>
      </w:r>
    </w:p>
    <w:p w:rsidR="00000000" w:rsidDel="00000000" w:rsidP="00000000" w:rsidRDefault="00000000" w:rsidRPr="00000000" w14:paraId="000000FA">
      <w:pPr>
        <w:pStyle w:val="Heading6"/>
        <w:rPr/>
      </w:pPr>
      <w:bookmarkStart w:colFirst="0" w:colLast="0" w:name="_iemfzt2eiukj" w:id="22"/>
      <w:bookmarkEnd w:id="22"/>
      <w:r w:rsidDel="00000000" w:rsidR="00000000" w:rsidRPr="00000000">
        <w:rPr>
          <w:rtl w:val="0"/>
        </w:rPr>
        <w:t xml:space="preserve">Sous fonctionnalité : CRUD Communes</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b w:val="1"/>
          <w:rtl w:val="0"/>
        </w:rPr>
        <w:t xml:space="preserve">Objectif :</w:t>
      </w:r>
      <w:r w:rsidDel="00000000" w:rsidR="00000000" w:rsidRPr="00000000">
        <w:rPr>
          <w:rtl w:val="0"/>
        </w:rPr>
        <w:t xml:space="preserve"> Assurer une gestion optimale des communes dans la base de données, afin de faciliter la distribution des colis et la gestion des zones géographiques.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b w:val="1"/>
          <w:rtl w:val="0"/>
        </w:rPr>
        <w:t xml:space="preserve">Description : </w:t>
      </w:r>
      <w:r w:rsidDel="00000000" w:rsidR="00000000" w:rsidRPr="00000000">
        <w:rPr>
          <w:rtl w:val="0"/>
        </w:rPr>
        <w:t xml:space="preserve">En tant qu'Administrateur, je peux gérer les communes dans le système à travers les opérations CRUD (Créer, Lire, Mettre à jour, Supprimer). Cela inclut la création de communes pour garantir que toutes les informations géographiques sont à jour et précises, ainsi que la possibilité de mettre à jour ou de supprimer des communes pour maintenir l’exactitude des données. Cette gestion permet d'optimiser les processus logistiques, en assurant une distribution efficace des colis selon les zones géographiques, et garantit un service rapide et fiable pour le client.</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Subtitle"/>
        <w:rPr/>
      </w:pPr>
      <w:bookmarkStart w:colFirst="0" w:colLast="0" w:name="_xg0t2rezqhkk" w:id="23"/>
      <w:bookmarkEnd w:id="23"/>
      <w:r w:rsidDel="00000000" w:rsidR="00000000" w:rsidRPr="00000000">
        <w:rPr>
          <w:rtl w:val="0"/>
        </w:rPr>
        <w:t xml:space="preserve">Routes des Endpoint API pour la gestion des Communes</w:t>
      </w:r>
    </w:p>
    <w:p w:rsidR="00000000" w:rsidDel="00000000" w:rsidP="00000000" w:rsidRDefault="00000000" w:rsidRPr="00000000" w14:paraId="00000101">
      <w:pPr>
        <w:widowControl w:val="0"/>
        <w:spacing w:line="276" w:lineRule="auto"/>
        <w:rPr>
          <w:rFonts w:ascii="Arial" w:cs="Arial" w:eastAsia="Arial" w:hAnsi="Arial"/>
          <w:sz w:val="22"/>
          <w:szCs w:val="22"/>
        </w:rPr>
      </w:pPr>
      <w:r w:rsidDel="00000000" w:rsidR="00000000" w:rsidRPr="00000000">
        <w:rPr>
          <w:rtl w:val="0"/>
        </w:rPr>
      </w:r>
    </w:p>
    <w:tbl>
      <w:tblPr>
        <w:tblStyle w:val="Table6"/>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1560"/>
        <w:gridCol w:w="4965"/>
        <w:gridCol w:w="1830"/>
        <w:tblGridChange w:id="0">
          <w:tblGrid>
            <w:gridCol w:w="1305"/>
            <w:gridCol w:w="1560"/>
            <w:gridCol w:w="4965"/>
            <w:gridCol w:w="1830"/>
          </w:tblGrid>
        </w:tblGridChange>
      </w:tblGrid>
      <w:tr>
        <w:trPr>
          <w:cantSplit w:val="0"/>
          <w:trHeight w:val="3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02">
            <w:pPr>
              <w:widowControl w:val="0"/>
              <w:spacing w:line="276" w:lineRule="auto"/>
              <w:jc w:val="center"/>
              <w:rPr>
                <w:rFonts w:ascii="Roboto Mono" w:cs="Roboto Mono" w:eastAsia="Roboto Mono" w:hAnsi="Roboto Mono"/>
                <w:b w:val="1"/>
                <w:sz w:val="22"/>
                <w:szCs w:val="22"/>
              </w:rPr>
            </w:pPr>
            <w:r w:rsidDel="00000000" w:rsidR="00000000" w:rsidRPr="00000000">
              <w:rPr>
                <w:rFonts w:ascii="Roboto Mono" w:cs="Roboto Mono" w:eastAsia="Roboto Mono" w:hAnsi="Roboto Mono"/>
                <w:b w:val="1"/>
                <w:sz w:val="22"/>
                <w:szCs w:val="22"/>
                <w:rtl w:val="0"/>
              </w:rPr>
              <w:t xml:space="preserve">Méthode</w:t>
            </w:r>
          </w:p>
        </w:tc>
        <w:tc>
          <w:tcPr>
            <w:tcMar>
              <w:top w:w="140.0" w:type="dxa"/>
              <w:left w:w="140.0" w:type="dxa"/>
              <w:bottom w:w="140.0" w:type="dxa"/>
              <w:right w:w="140.0" w:type="dxa"/>
            </w:tcMar>
            <w:vAlign w:val="top"/>
          </w:tcPr>
          <w:p w:rsidR="00000000" w:rsidDel="00000000" w:rsidP="00000000" w:rsidRDefault="00000000" w:rsidRPr="00000000" w14:paraId="00000103">
            <w:pPr>
              <w:widowControl w:val="0"/>
              <w:spacing w:line="276" w:lineRule="auto"/>
              <w:jc w:val="center"/>
              <w:rPr>
                <w:rFonts w:ascii="Roboto Mono" w:cs="Roboto Mono" w:eastAsia="Roboto Mono" w:hAnsi="Roboto Mono"/>
                <w:b w:val="1"/>
                <w:sz w:val="22"/>
                <w:szCs w:val="22"/>
              </w:rPr>
            </w:pPr>
            <w:r w:rsidDel="00000000" w:rsidR="00000000" w:rsidRPr="00000000">
              <w:rPr>
                <w:rFonts w:ascii="Roboto Mono" w:cs="Roboto Mono" w:eastAsia="Roboto Mono" w:hAnsi="Roboto Mono"/>
                <w:b w:val="1"/>
                <w:sz w:val="22"/>
                <w:szCs w:val="22"/>
                <w:rtl w:val="0"/>
              </w:rPr>
              <w:t xml:space="preserve">Endpoint</w:t>
            </w:r>
          </w:p>
        </w:tc>
        <w:tc>
          <w:tcPr>
            <w:tcMar>
              <w:top w:w="140.0" w:type="dxa"/>
              <w:left w:w="140.0" w:type="dxa"/>
              <w:bottom w:w="140.0" w:type="dxa"/>
              <w:right w:w="140.0" w:type="dxa"/>
            </w:tcMar>
            <w:vAlign w:val="top"/>
          </w:tcPr>
          <w:p w:rsidR="00000000" w:rsidDel="00000000" w:rsidP="00000000" w:rsidRDefault="00000000" w:rsidRPr="00000000" w14:paraId="00000104">
            <w:pPr>
              <w:widowControl w:val="0"/>
              <w:spacing w:line="276" w:lineRule="auto"/>
              <w:jc w:val="center"/>
              <w:rPr>
                <w:rFonts w:ascii="Roboto Mono" w:cs="Roboto Mono" w:eastAsia="Roboto Mono" w:hAnsi="Roboto Mono"/>
                <w:b w:val="1"/>
                <w:sz w:val="22"/>
                <w:szCs w:val="22"/>
              </w:rPr>
            </w:pPr>
            <w:r w:rsidDel="00000000" w:rsidR="00000000" w:rsidRPr="00000000">
              <w:rPr>
                <w:rFonts w:ascii="Roboto Mono" w:cs="Roboto Mono" w:eastAsia="Roboto Mono" w:hAnsi="Roboto Mono"/>
                <w:b w:val="1"/>
                <w:sz w:val="22"/>
                <w:szCs w:val="22"/>
                <w:rtl w:val="0"/>
              </w:rPr>
              <w:t xml:space="preserve">Description</w:t>
            </w:r>
          </w:p>
        </w:tc>
        <w:tc>
          <w:tcPr>
            <w:tcMar>
              <w:top w:w="140.0" w:type="dxa"/>
              <w:left w:w="140.0" w:type="dxa"/>
              <w:bottom w:w="140.0" w:type="dxa"/>
              <w:right w:w="140.0" w:type="dxa"/>
            </w:tcMar>
            <w:vAlign w:val="top"/>
          </w:tcPr>
          <w:p w:rsidR="00000000" w:rsidDel="00000000" w:rsidP="00000000" w:rsidRDefault="00000000" w:rsidRPr="00000000" w14:paraId="00000105">
            <w:pPr>
              <w:widowControl w:val="0"/>
              <w:spacing w:line="276" w:lineRule="auto"/>
              <w:jc w:val="center"/>
              <w:rPr>
                <w:rFonts w:ascii="Roboto Mono" w:cs="Roboto Mono" w:eastAsia="Roboto Mono" w:hAnsi="Roboto Mono"/>
                <w:b w:val="1"/>
                <w:sz w:val="22"/>
                <w:szCs w:val="22"/>
              </w:rPr>
            </w:pPr>
            <w:r w:rsidDel="00000000" w:rsidR="00000000" w:rsidRPr="00000000">
              <w:rPr>
                <w:rFonts w:ascii="Roboto Mono" w:cs="Roboto Mono" w:eastAsia="Roboto Mono" w:hAnsi="Roboto Mono"/>
                <w:b w:val="1"/>
                <w:sz w:val="22"/>
                <w:szCs w:val="22"/>
                <w:rtl w:val="0"/>
              </w:rPr>
              <w:t xml:space="preserve">CRUD</w:t>
            </w:r>
          </w:p>
        </w:tc>
      </w:tr>
      <w:tr>
        <w:trPr>
          <w:cantSplit w:val="0"/>
          <w:trHeight w:val="3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06">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GET</w:t>
            </w:r>
          </w:p>
        </w:tc>
        <w:tc>
          <w:tcPr>
            <w:tcMar>
              <w:top w:w="140.0" w:type="dxa"/>
              <w:left w:w="140.0" w:type="dxa"/>
              <w:bottom w:w="140.0" w:type="dxa"/>
              <w:right w:w="140.0" w:type="dxa"/>
            </w:tcMar>
            <w:vAlign w:val="top"/>
          </w:tcPr>
          <w:p w:rsidR="00000000" w:rsidDel="00000000" w:rsidP="00000000" w:rsidRDefault="00000000" w:rsidRPr="00000000" w14:paraId="00000107">
            <w:pPr>
              <w:widowControl w:val="0"/>
              <w:spacing w:line="240" w:lineRule="auto"/>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/communes</w:t>
            </w:r>
          </w:p>
        </w:tc>
        <w:tc>
          <w:tcPr>
            <w:tcMar>
              <w:top w:w="140.0" w:type="dxa"/>
              <w:left w:w="140.0" w:type="dxa"/>
              <w:bottom w:w="140.0" w:type="dxa"/>
              <w:right w:w="140.0" w:type="dxa"/>
            </w:tcMar>
            <w:vAlign w:val="top"/>
          </w:tcPr>
          <w:p w:rsidR="00000000" w:rsidDel="00000000" w:rsidP="00000000" w:rsidRDefault="00000000" w:rsidRPr="00000000" w14:paraId="00000108">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Afficher la liste de tous les communes</w:t>
            </w:r>
          </w:p>
        </w:tc>
        <w:tc>
          <w:tcPr>
            <w:tcMar>
              <w:top w:w="140.0" w:type="dxa"/>
              <w:left w:w="140.0" w:type="dxa"/>
              <w:bottom w:w="140.0" w:type="dxa"/>
              <w:right w:w="140.0" w:type="dxa"/>
            </w:tcMar>
            <w:vAlign w:val="top"/>
          </w:tcPr>
          <w:p w:rsidR="00000000" w:rsidDel="00000000" w:rsidP="00000000" w:rsidRDefault="00000000" w:rsidRPr="00000000" w14:paraId="00000109">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READ</w:t>
            </w:r>
          </w:p>
        </w:tc>
      </w:tr>
      <w:tr>
        <w:trPr>
          <w:cantSplit w:val="0"/>
          <w:trHeight w:val="3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0A">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POST</w:t>
            </w:r>
          </w:p>
        </w:tc>
        <w:tc>
          <w:tcPr>
            <w:tcMar>
              <w:top w:w="140.0" w:type="dxa"/>
              <w:left w:w="140.0" w:type="dxa"/>
              <w:bottom w:w="140.0" w:type="dxa"/>
              <w:right w:w="140.0" w:type="dxa"/>
            </w:tcMar>
            <w:vAlign w:val="top"/>
          </w:tcPr>
          <w:p w:rsidR="00000000" w:rsidDel="00000000" w:rsidP="00000000" w:rsidRDefault="00000000" w:rsidRPr="00000000" w14:paraId="0000010B">
            <w:pPr>
              <w:widowControl w:val="0"/>
              <w:spacing w:line="240" w:lineRule="auto"/>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/communes</w:t>
            </w:r>
          </w:p>
        </w:tc>
        <w:tc>
          <w:tcPr>
            <w:tcMar>
              <w:top w:w="140.0" w:type="dxa"/>
              <w:left w:w="140.0" w:type="dxa"/>
              <w:bottom w:w="140.0" w:type="dxa"/>
              <w:right w:w="140.0" w:type="dxa"/>
            </w:tcMar>
            <w:vAlign w:val="top"/>
          </w:tcPr>
          <w:p w:rsidR="00000000" w:rsidDel="00000000" w:rsidP="00000000" w:rsidRDefault="00000000" w:rsidRPr="00000000" w14:paraId="0000010C">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Ajouter une commune</w:t>
            </w:r>
          </w:p>
        </w:tc>
        <w:tc>
          <w:tcPr>
            <w:tcMar>
              <w:top w:w="140.0" w:type="dxa"/>
              <w:left w:w="140.0" w:type="dxa"/>
              <w:bottom w:w="140.0" w:type="dxa"/>
              <w:right w:w="140.0" w:type="dxa"/>
            </w:tcMar>
            <w:vAlign w:val="top"/>
          </w:tcPr>
          <w:p w:rsidR="00000000" w:rsidDel="00000000" w:rsidP="00000000" w:rsidRDefault="00000000" w:rsidRPr="00000000" w14:paraId="0000010D">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CREATE</w:t>
            </w:r>
          </w:p>
        </w:tc>
      </w:tr>
      <w:tr>
        <w:trPr>
          <w:cantSplit w:val="0"/>
          <w:trHeight w:val="3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0E">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GET</w:t>
            </w:r>
          </w:p>
        </w:tc>
        <w:tc>
          <w:tcPr>
            <w:tcMar>
              <w:top w:w="140.0" w:type="dxa"/>
              <w:left w:w="140.0" w:type="dxa"/>
              <w:bottom w:w="140.0" w:type="dxa"/>
              <w:right w:w="140.0" w:type="dxa"/>
            </w:tcMar>
            <w:vAlign w:val="top"/>
          </w:tcPr>
          <w:p w:rsidR="00000000" w:rsidDel="00000000" w:rsidP="00000000" w:rsidRDefault="00000000" w:rsidRPr="00000000" w14:paraId="0000010F">
            <w:pPr>
              <w:widowControl w:val="0"/>
              <w:spacing w:line="240" w:lineRule="auto"/>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/communes/{id}</w:t>
            </w:r>
          </w:p>
        </w:tc>
        <w:tc>
          <w:tcPr>
            <w:tcMar>
              <w:top w:w="140.0" w:type="dxa"/>
              <w:left w:w="140.0" w:type="dxa"/>
              <w:bottom w:w="140.0" w:type="dxa"/>
              <w:right w:w="140.0" w:type="dxa"/>
            </w:tcMar>
            <w:vAlign w:val="top"/>
          </w:tcPr>
          <w:p w:rsidR="00000000" w:rsidDel="00000000" w:rsidP="00000000" w:rsidRDefault="00000000" w:rsidRPr="00000000" w14:paraId="00000110">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Afficher les données d’une commune</w:t>
            </w:r>
          </w:p>
        </w:tc>
        <w:tc>
          <w:tcPr>
            <w:tcMar>
              <w:top w:w="140.0" w:type="dxa"/>
              <w:left w:w="140.0" w:type="dxa"/>
              <w:bottom w:w="140.0" w:type="dxa"/>
              <w:right w:w="140.0" w:type="dxa"/>
            </w:tcMar>
            <w:vAlign w:val="top"/>
          </w:tcPr>
          <w:p w:rsidR="00000000" w:rsidDel="00000000" w:rsidP="00000000" w:rsidRDefault="00000000" w:rsidRPr="00000000" w14:paraId="00000111">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READ</w:t>
            </w:r>
          </w:p>
        </w:tc>
      </w:tr>
      <w:tr>
        <w:trPr>
          <w:cantSplit w:val="0"/>
          <w:trHeight w:val="3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12">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PUT</w:t>
            </w:r>
          </w:p>
        </w:tc>
        <w:tc>
          <w:tcPr>
            <w:tcMar>
              <w:top w:w="140.0" w:type="dxa"/>
              <w:left w:w="140.0" w:type="dxa"/>
              <w:bottom w:w="140.0" w:type="dxa"/>
              <w:right w:w="140.0" w:type="dxa"/>
            </w:tcMar>
            <w:vAlign w:val="top"/>
          </w:tcPr>
          <w:p w:rsidR="00000000" w:rsidDel="00000000" w:rsidP="00000000" w:rsidRDefault="00000000" w:rsidRPr="00000000" w14:paraId="00000113">
            <w:pPr>
              <w:widowControl w:val="0"/>
              <w:spacing w:line="240" w:lineRule="auto"/>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/communes/{id}</w:t>
            </w:r>
          </w:p>
        </w:tc>
        <w:tc>
          <w:tcPr>
            <w:tcMar>
              <w:top w:w="140.0" w:type="dxa"/>
              <w:left w:w="140.0" w:type="dxa"/>
              <w:bottom w:w="140.0" w:type="dxa"/>
              <w:right w:w="140.0" w:type="dxa"/>
            </w:tcMar>
            <w:vAlign w:val="top"/>
          </w:tcPr>
          <w:p w:rsidR="00000000" w:rsidDel="00000000" w:rsidP="00000000" w:rsidRDefault="00000000" w:rsidRPr="00000000" w14:paraId="00000114">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Modifier les données d’une commune</w:t>
            </w:r>
          </w:p>
        </w:tc>
        <w:tc>
          <w:tcPr>
            <w:tcMar>
              <w:top w:w="140.0" w:type="dxa"/>
              <w:left w:w="140.0" w:type="dxa"/>
              <w:bottom w:w="140.0" w:type="dxa"/>
              <w:right w:w="140.0" w:type="dxa"/>
            </w:tcMar>
            <w:vAlign w:val="top"/>
          </w:tcPr>
          <w:p w:rsidR="00000000" w:rsidDel="00000000" w:rsidP="00000000" w:rsidRDefault="00000000" w:rsidRPr="00000000" w14:paraId="00000115">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UPDATE</w:t>
            </w:r>
          </w:p>
        </w:tc>
      </w:tr>
      <w:tr>
        <w:trPr>
          <w:cantSplit w:val="0"/>
          <w:trHeight w:val="3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16">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DELETE</w:t>
            </w:r>
          </w:p>
        </w:tc>
        <w:tc>
          <w:tcPr>
            <w:tcMar>
              <w:top w:w="140.0" w:type="dxa"/>
              <w:left w:w="140.0" w:type="dxa"/>
              <w:bottom w:w="140.0" w:type="dxa"/>
              <w:right w:w="140.0" w:type="dxa"/>
            </w:tcMar>
            <w:vAlign w:val="top"/>
          </w:tcPr>
          <w:p w:rsidR="00000000" w:rsidDel="00000000" w:rsidP="00000000" w:rsidRDefault="00000000" w:rsidRPr="00000000" w14:paraId="00000117">
            <w:pPr>
              <w:widowControl w:val="0"/>
              <w:spacing w:line="240" w:lineRule="auto"/>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/communes/{id}</w:t>
            </w:r>
          </w:p>
        </w:tc>
        <w:tc>
          <w:tcPr>
            <w:tcMar>
              <w:top w:w="140.0" w:type="dxa"/>
              <w:left w:w="140.0" w:type="dxa"/>
              <w:bottom w:w="140.0" w:type="dxa"/>
              <w:right w:w="140.0" w:type="dxa"/>
            </w:tcMar>
            <w:vAlign w:val="top"/>
          </w:tcPr>
          <w:p w:rsidR="00000000" w:rsidDel="00000000" w:rsidP="00000000" w:rsidRDefault="00000000" w:rsidRPr="00000000" w14:paraId="00000118">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Supprimer une commune</w:t>
            </w:r>
          </w:p>
          <w:p w:rsidR="00000000" w:rsidDel="00000000" w:rsidP="00000000" w:rsidRDefault="00000000" w:rsidRPr="00000000" w14:paraId="00000119">
            <w:pPr>
              <w:widowControl w:val="0"/>
              <w:spacing w:line="240" w:lineRule="auto"/>
              <w:rPr>
                <w:rFonts w:ascii="Roboto Mono" w:cs="Roboto Mono" w:eastAsia="Roboto Mono" w:hAnsi="Roboto Mono"/>
                <w:sz w:val="28"/>
                <w:szCs w:val="28"/>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1A">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DELETE</w:t>
            </w:r>
          </w:p>
        </w:tc>
      </w:tr>
    </w:tbl>
    <w:p w:rsidR="00000000" w:rsidDel="00000000" w:rsidP="00000000" w:rsidRDefault="00000000" w:rsidRPr="00000000" w14:paraId="0000011B">
      <w:pPr>
        <w:rPr>
          <w:b w:val="1"/>
        </w:rPr>
      </w:pPr>
      <w:r w:rsidDel="00000000" w:rsidR="00000000" w:rsidRPr="00000000">
        <w:rPr>
          <w:rtl w:val="0"/>
        </w:rPr>
      </w:r>
    </w:p>
    <w:p w:rsidR="00000000" w:rsidDel="00000000" w:rsidP="00000000" w:rsidRDefault="00000000" w:rsidRPr="00000000" w14:paraId="0000011C">
      <w:pPr>
        <w:pStyle w:val="Heading6"/>
        <w:spacing w:line="360" w:lineRule="auto"/>
        <w:rPr/>
      </w:pPr>
      <w:bookmarkStart w:colFirst="0" w:colLast="0" w:name="_3sp523maulsb" w:id="24"/>
      <w:bookmarkEnd w:id="24"/>
      <w:r w:rsidDel="00000000" w:rsidR="00000000" w:rsidRPr="00000000">
        <w:rPr>
          <w:rtl w:val="0"/>
        </w:rPr>
        <w:t xml:space="preserve">Sous fonctionnalité : CRUD Objets</w:t>
      </w:r>
    </w:p>
    <w:p w:rsidR="00000000" w:rsidDel="00000000" w:rsidP="00000000" w:rsidRDefault="00000000" w:rsidRPr="00000000" w14:paraId="0000011D">
      <w:pPr>
        <w:rPr/>
      </w:pPr>
      <w:r w:rsidDel="00000000" w:rsidR="00000000" w:rsidRPr="00000000">
        <w:rPr>
          <w:b w:val="1"/>
          <w:rtl w:val="0"/>
        </w:rPr>
        <w:t xml:space="preserve">Objectif : </w:t>
      </w:r>
      <w:r w:rsidDel="00000000" w:rsidR="00000000" w:rsidRPr="00000000">
        <w:rPr>
          <w:rtl w:val="0"/>
        </w:rPr>
        <w:t xml:space="preserve">Assurer une gestion optimale des objets dans la base de données, afin de faciliter la gestion des stocks, des commandes et des envois de colis.</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b w:val="1"/>
          <w:rtl w:val="0"/>
        </w:rPr>
        <w:t xml:space="preserve">Description : </w:t>
      </w:r>
      <w:r w:rsidDel="00000000" w:rsidR="00000000" w:rsidRPr="00000000">
        <w:rPr>
          <w:rtl w:val="0"/>
        </w:rPr>
        <w:t xml:space="preserve">En tant qu'</w:t>
      </w:r>
      <w:r w:rsidDel="00000000" w:rsidR="00000000" w:rsidRPr="00000000">
        <w:rPr>
          <w:b w:val="1"/>
          <w:color w:val="ffffff"/>
          <w:shd w:fill="4a86e8" w:val="clear"/>
          <w:rtl w:val="0"/>
        </w:rPr>
        <w:t xml:space="preserve">Administrateur</w:t>
      </w:r>
      <w:r w:rsidDel="00000000" w:rsidR="00000000" w:rsidRPr="00000000">
        <w:rPr>
          <w:rtl w:val="0"/>
        </w:rPr>
        <w:t xml:space="preserve">, je peux gérer les objets dans le système à travers les opérations CRUD (Créer, Lire, Mettre à jour, Supprimer). Cela inclut la création d'objets pour garantir que toutes les informations relatives aux produits sont à jour et correctes, ainsi que la possibilité de mettre à jour ou de supprimer des objets pour maintenir la précision des données. Cette gestion permet d'optimiser les processus de gestion des stocks, des commandes et des expéditions, assurant ainsi un service rapide et fiable pour le client.</w:t>
      </w:r>
      <w:r w:rsidDel="00000000" w:rsidR="00000000" w:rsidRPr="00000000">
        <w:rPr>
          <w:rtl w:val="0"/>
        </w:rPr>
      </w:r>
    </w:p>
    <w:p w:rsidR="00000000" w:rsidDel="00000000" w:rsidP="00000000" w:rsidRDefault="00000000" w:rsidRPr="00000000" w14:paraId="00000120">
      <w:pPr>
        <w:rPr>
          <w:b w:val="1"/>
        </w:rPr>
      </w:pPr>
      <w:r w:rsidDel="00000000" w:rsidR="00000000" w:rsidRPr="00000000">
        <w:rPr>
          <w:rtl w:val="0"/>
        </w:rPr>
      </w:r>
    </w:p>
    <w:p w:rsidR="00000000" w:rsidDel="00000000" w:rsidP="00000000" w:rsidRDefault="00000000" w:rsidRPr="00000000" w14:paraId="00000121">
      <w:pPr>
        <w:pStyle w:val="Subtitle"/>
        <w:rPr/>
      </w:pPr>
      <w:bookmarkStart w:colFirst="0" w:colLast="0" w:name="_x6cnejgwwveb" w:id="25"/>
      <w:bookmarkEnd w:id="25"/>
      <w:r w:rsidDel="00000000" w:rsidR="00000000" w:rsidRPr="00000000">
        <w:rPr>
          <w:rtl w:val="0"/>
        </w:rPr>
        <w:t xml:space="preserve">Routes des Endpoint API pour la gestion des Objets</w:t>
      </w:r>
    </w:p>
    <w:p w:rsidR="00000000" w:rsidDel="00000000" w:rsidP="00000000" w:rsidRDefault="00000000" w:rsidRPr="00000000" w14:paraId="00000122">
      <w:pPr>
        <w:widowControl w:val="0"/>
        <w:spacing w:line="276" w:lineRule="auto"/>
        <w:rPr>
          <w:rFonts w:ascii="Arial" w:cs="Arial" w:eastAsia="Arial" w:hAnsi="Arial"/>
          <w:sz w:val="22"/>
          <w:szCs w:val="22"/>
        </w:rPr>
      </w:pPr>
      <w:r w:rsidDel="00000000" w:rsidR="00000000" w:rsidRPr="00000000">
        <w:rPr>
          <w:rtl w:val="0"/>
        </w:rPr>
      </w:r>
    </w:p>
    <w:tbl>
      <w:tblPr>
        <w:tblStyle w:val="Table7"/>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1560"/>
        <w:gridCol w:w="5205"/>
        <w:gridCol w:w="1590"/>
        <w:tblGridChange w:id="0">
          <w:tblGrid>
            <w:gridCol w:w="1305"/>
            <w:gridCol w:w="1560"/>
            <w:gridCol w:w="5205"/>
            <w:gridCol w:w="1590"/>
          </w:tblGrid>
        </w:tblGridChange>
      </w:tblGrid>
      <w:tr>
        <w:trPr>
          <w:cantSplit w:val="0"/>
          <w:trHeight w:val="3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23">
            <w:pPr>
              <w:widowControl w:val="0"/>
              <w:spacing w:line="276" w:lineRule="auto"/>
              <w:jc w:val="center"/>
              <w:rPr>
                <w:rFonts w:ascii="Roboto Mono" w:cs="Roboto Mono" w:eastAsia="Roboto Mono" w:hAnsi="Roboto Mono"/>
                <w:b w:val="1"/>
                <w:sz w:val="22"/>
                <w:szCs w:val="22"/>
              </w:rPr>
            </w:pPr>
            <w:r w:rsidDel="00000000" w:rsidR="00000000" w:rsidRPr="00000000">
              <w:rPr>
                <w:rFonts w:ascii="Roboto Mono" w:cs="Roboto Mono" w:eastAsia="Roboto Mono" w:hAnsi="Roboto Mono"/>
                <w:b w:val="1"/>
                <w:sz w:val="22"/>
                <w:szCs w:val="22"/>
                <w:rtl w:val="0"/>
              </w:rPr>
              <w:t xml:space="preserve">Méthode</w:t>
            </w:r>
          </w:p>
        </w:tc>
        <w:tc>
          <w:tcPr>
            <w:tcMar>
              <w:top w:w="140.0" w:type="dxa"/>
              <w:left w:w="140.0" w:type="dxa"/>
              <w:bottom w:w="140.0" w:type="dxa"/>
              <w:right w:w="140.0" w:type="dxa"/>
            </w:tcMar>
            <w:vAlign w:val="top"/>
          </w:tcPr>
          <w:p w:rsidR="00000000" w:rsidDel="00000000" w:rsidP="00000000" w:rsidRDefault="00000000" w:rsidRPr="00000000" w14:paraId="00000124">
            <w:pPr>
              <w:widowControl w:val="0"/>
              <w:spacing w:line="276" w:lineRule="auto"/>
              <w:jc w:val="center"/>
              <w:rPr>
                <w:rFonts w:ascii="Roboto Mono" w:cs="Roboto Mono" w:eastAsia="Roboto Mono" w:hAnsi="Roboto Mono"/>
                <w:b w:val="1"/>
                <w:sz w:val="22"/>
                <w:szCs w:val="22"/>
              </w:rPr>
            </w:pPr>
            <w:r w:rsidDel="00000000" w:rsidR="00000000" w:rsidRPr="00000000">
              <w:rPr>
                <w:rFonts w:ascii="Roboto Mono" w:cs="Roboto Mono" w:eastAsia="Roboto Mono" w:hAnsi="Roboto Mono"/>
                <w:b w:val="1"/>
                <w:sz w:val="22"/>
                <w:szCs w:val="22"/>
                <w:rtl w:val="0"/>
              </w:rPr>
              <w:t xml:space="preserve">Endpoint</w:t>
            </w:r>
          </w:p>
        </w:tc>
        <w:tc>
          <w:tcPr>
            <w:tcMar>
              <w:top w:w="140.0" w:type="dxa"/>
              <w:left w:w="140.0" w:type="dxa"/>
              <w:bottom w:w="140.0" w:type="dxa"/>
              <w:right w:w="140.0" w:type="dxa"/>
            </w:tcMar>
            <w:vAlign w:val="top"/>
          </w:tcPr>
          <w:p w:rsidR="00000000" w:rsidDel="00000000" w:rsidP="00000000" w:rsidRDefault="00000000" w:rsidRPr="00000000" w14:paraId="00000125">
            <w:pPr>
              <w:widowControl w:val="0"/>
              <w:spacing w:line="276" w:lineRule="auto"/>
              <w:jc w:val="center"/>
              <w:rPr>
                <w:rFonts w:ascii="Roboto Mono" w:cs="Roboto Mono" w:eastAsia="Roboto Mono" w:hAnsi="Roboto Mono"/>
                <w:b w:val="1"/>
                <w:sz w:val="22"/>
                <w:szCs w:val="22"/>
              </w:rPr>
            </w:pPr>
            <w:r w:rsidDel="00000000" w:rsidR="00000000" w:rsidRPr="00000000">
              <w:rPr>
                <w:rFonts w:ascii="Roboto Mono" w:cs="Roboto Mono" w:eastAsia="Roboto Mono" w:hAnsi="Roboto Mono"/>
                <w:b w:val="1"/>
                <w:sz w:val="22"/>
                <w:szCs w:val="22"/>
                <w:rtl w:val="0"/>
              </w:rPr>
              <w:t xml:space="preserve">Description</w:t>
            </w:r>
          </w:p>
        </w:tc>
        <w:tc>
          <w:tcPr>
            <w:tcMar>
              <w:top w:w="140.0" w:type="dxa"/>
              <w:left w:w="140.0" w:type="dxa"/>
              <w:bottom w:w="140.0" w:type="dxa"/>
              <w:right w:w="140.0" w:type="dxa"/>
            </w:tcMar>
            <w:vAlign w:val="top"/>
          </w:tcPr>
          <w:p w:rsidR="00000000" w:rsidDel="00000000" w:rsidP="00000000" w:rsidRDefault="00000000" w:rsidRPr="00000000" w14:paraId="00000126">
            <w:pPr>
              <w:widowControl w:val="0"/>
              <w:spacing w:line="276" w:lineRule="auto"/>
              <w:jc w:val="center"/>
              <w:rPr>
                <w:rFonts w:ascii="Roboto Mono" w:cs="Roboto Mono" w:eastAsia="Roboto Mono" w:hAnsi="Roboto Mono"/>
                <w:b w:val="1"/>
                <w:sz w:val="22"/>
                <w:szCs w:val="22"/>
              </w:rPr>
            </w:pPr>
            <w:r w:rsidDel="00000000" w:rsidR="00000000" w:rsidRPr="00000000">
              <w:rPr>
                <w:rFonts w:ascii="Roboto Mono" w:cs="Roboto Mono" w:eastAsia="Roboto Mono" w:hAnsi="Roboto Mono"/>
                <w:b w:val="1"/>
                <w:sz w:val="22"/>
                <w:szCs w:val="22"/>
                <w:rtl w:val="0"/>
              </w:rPr>
              <w:t xml:space="preserve">CRUD</w:t>
            </w:r>
          </w:p>
        </w:tc>
      </w:tr>
      <w:tr>
        <w:trPr>
          <w:cantSplit w:val="0"/>
          <w:trHeight w:val="3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27">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GET</w:t>
            </w:r>
          </w:p>
        </w:tc>
        <w:tc>
          <w:tcPr>
            <w:tcMar>
              <w:top w:w="140.0" w:type="dxa"/>
              <w:left w:w="140.0" w:type="dxa"/>
              <w:bottom w:w="140.0" w:type="dxa"/>
              <w:right w:w="140.0" w:type="dxa"/>
            </w:tcMar>
            <w:vAlign w:val="top"/>
          </w:tcPr>
          <w:p w:rsidR="00000000" w:rsidDel="00000000" w:rsidP="00000000" w:rsidRDefault="00000000" w:rsidRPr="00000000" w14:paraId="00000128">
            <w:pPr>
              <w:widowControl w:val="0"/>
              <w:spacing w:line="240" w:lineRule="auto"/>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/objets</w:t>
            </w:r>
          </w:p>
        </w:tc>
        <w:tc>
          <w:tcPr>
            <w:tcMar>
              <w:top w:w="140.0" w:type="dxa"/>
              <w:left w:w="140.0" w:type="dxa"/>
              <w:bottom w:w="140.0" w:type="dxa"/>
              <w:right w:w="140.0" w:type="dxa"/>
            </w:tcMar>
            <w:vAlign w:val="top"/>
          </w:tcPr>
          <w:p w:rsidR="00000000" w:rsidDel="00000000" w:rsidP="00000000" w:rsidRDefault="00000000" w:rsidRPr="00000000" w14:paraId="00000129">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Afficher la liste de tous les objets</w:t>
            </w:r>
          </w:p>
        </w:tc>
        <w:tc>
          <w:tcPr>
            <w:tcMar>
              <w:top w:w="140.0" w:type="dxa"/>
              <w:left w:w="140.0" w:type="dxa"/>
              <w:bottom w:w="140.0" w:type="dxa"/>
              <w:right w:w="140.0" w:type="dxa"/>
            </w:tcMar>
            <w:vAlign w:val="top"/>
          </w:tcPr>
          <w:p w:rsidR="00000000" w:rsidDel="00000000" w:rsidP="00000000" w:rsidRDefault="00000000" w:rsidRPr="00000000" w14:paraId="0000012A">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READ</w:t>
            </w:r>
          </w:p>
        </w:tc>
      </w:tr>
      <w:tr>
        <w:trPr>
          <w:cantSplit w:val="0"/>
          <w:trHeight w:val="3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2B">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POST</w:t>
            </w:r>
          </w:p>
        </w:tc>
        <w:tc>
          <w:tcPr>
            <w:tcMar>
              <w:top w:w="140.0" w:type="dxa"/>
              <w:left w:w="140.0" w:type="dxa"/>
              <w:bottom w:w="140.0" w:type="dxa"/>
              <w:right w:w="140.0" w:type="dxa"/>
            </w:tcMar>
            <w:vAlign w:val="top"/>
          </w:tcPr>
          <w:p w:rsidR="00000000" w:rsidDel="00000000" w:rsidP="00000000" w:rsidRDefault="00000000" w:rsidRPr="00000000" w14:paraId="0000012C">
            <w:pPr>
              <w:widowControl w:val="0"/>
              <w:spacing w:line="240" w:lineRule="auto"/>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/objets</w:t>
            </w:r>
          </w:p>
        </w:tc>
        <w:tc>
          <w:tcPr>
            <w:tcMar>
              <w:top w:w="140.0" w:type="dxa"/>
              <w:left w:w="140.0" w:type="dxa"/>
              <w:bottom w:w="140.0" w:type="dxa"/>
              <w:right w:w="140.0" w:type="dxa"/>
            </w:tcMar>
            <w:vAlign w:val="top"/>
          </w:tcPr>
          <w:p w:rsidR="00000000" w:rsidDel="00000000" w:rsidP="00000000" w:rsidRDefault="00000000" w:rsidRPr="00000000" w14:paraId="0000012D">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Ajouter une objet</w:t>
            </w:r>
          </w:p>
        </w:tc>
        <w:tc>
          <w:tcPr>
            <w:tcMar>
              <w:top w:w="140.0" w:type="dxa"/>
              <w:left w:w="140.0" w:type="dxa"/>
              <w:bottom w:w="140.0" w:type="dxa"/>
              <w:right w:w="140.0" w:type="dxa"/>
            </w:tcMar>
            <w:vAlign w:val="top"/>
          </w:tcPr>
          <w:p w:rsidR="00000000" w:rsidDel="00000000" w:rsidP="00000000" w:rsidRDefault="00000000" w:rsidRPr="00000000" w14:paraId="0000012E">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CREATE</w:t>
            </w:r>
          </w:p>
        </w:tc>
      </w:tr>
      <w:tr>
        <w:trPr>
          <w:cantSplit w:val="0"/>
          <w:trHeight w:val="3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2F">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GET</w:t>
            </w:r>
          </w:p>
        </w:tc>
        <w:tc>
          <w:tcPr>
            <w:tcMar>
              <w:top w:w="140.0" w:type="dxa"/>
              <w:left w:w="140.0" w:type="dxa"/>
              <w:bottom w:w="140.0" w:type="dxa"/>
              <w:right w:w="140.0" w:type="dxa"/>
            </w:tcMar>
            <w:vAlign w:val="top"/>
          </w:tcPr>
          <w:p w:rsidR="00000000" w:rsidDel="00000000" w:rsidP="00000000" w:rsidRDefault="00000000" w:rsidRPr="00000000" w14:paraId="00000130">
            <w:pPr>
              <w:widowControl w:val="0"/>
              <w:spacing w:line="240" w:lineRule="auto"/>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/objets/{id}</w:t>
            </w:r>
          </w:p>
        </w:tc>
        <w:tc>
          <w:tcPr>
            <w:tcMar>
              <w:top w:w="140.0" w:type="dxa"/>
              <w:left w:w="140.0" w:type="dxa"/>
              <w:bottom w:w="140.0" w:type="dxa"/>
              <w:right w:w="140.0" w:type="dxa"/>
            </w:tcMar>
            <w:vAlign w:val="top"/>
          </w:tcPr>
          <w:p w:rsidR="00000000" w:rsidDel="00000000" w:rsidP="00000000" w:rsidRDefault="00000000" w:rsidRPr="00000000" w14:paraId="00000131">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Afficher les données d’un objet</w:t>
            </w:r>
          </w:p>
        </w:tc>
        <w:tc>
          <w:tcPr>
            <w:tcMar>
              <w:top w:w="140.0" w:type="dxa"/>
              <w:left w:w="140.0" w:type="dxa"/>
              <w:bottom w:w="140.0" w:type="dxa"/>
              <w:right w:w="140.0" w:type="dxa"/>
            </w:tcMar>
            <w:vAlign w:val="top"/>
          </w:tcPr>
          <w:p w:rsidR="00000000" w:rsidDel="00000000" w:rsidP="00000000" w:rsidRDefault="00000000" w:rsidRPr="00000000" w14:paraId="00000132">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READ</w:t>
            </w:r>
          </w:p>
        </w:tc>
      </w:tr>
      <w:tr>
        <w:trPr>
          <w:cantSplit w:val="0"/>
          <w:trHeight w:val="3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33">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PUT</w:t>
            </w:r>
          </w:p>
        </w:tc>
        <w:tc>
          <w:tcPr>
            <w:tcMar>
              <w:top w:w="140.0" w:type="dxa"/>
              <w:left w:w="140.0" w:type="dxa"/>
              <w:bottom w:w="140.0" w:type="dxa"/>
              <w:right w:w="140.0" w:type="dxa"/>
            </w:tcMar>
            <w:vAlign w:val="top"/>
          </w:tcPr>
          <w:p w:rsidR="00000000" w:rsidDel="00000000" w:rsidP="00000000" w:rsidRDefault="00000000" w:rsidRPr="00000000" w14:paraId="00000134">
            <w:pPr>
              <w:widowControl w:val="0"/>
              <w:spacing w:line="240" w:lineRule="auto"/>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/objets/{id}</w:t>
            </w:r>
          </w:p>
        </w:tc>
        <w:tc>
          <w:tcPr>
            <w:tcMar>
              <w:top w:w="140.0" w:type="dxa"/>
              <w:left w:w="140.0" w:type="dxa"/>
              <w:bottom w:w="140.0" w:type="dxa"/>
              <w:right w:w="140.0" w:type="dxa"/>
            </w:tcMar>
            <w:vAlign w:val="top"/>
          </w:tcPr>
          <w:p w:rsidR="00000000" w:rsidDel="00000000" w:rsidP="00000000" w:rsidRDefault="00000000" w:rsidRPr="00000000" w14:paraId="00000135">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Modifier les données d’un objet</w:t>
            </w:r>
          </w:p>
        </w:tc>
        <w:tc>
          <w:tcPr>
            <w:tcMar>
              <w:top w:w="140.0" w:type="dxa"/>
              <w:left w:w="140.0" w:type="dxa"/>
              <w:bottom w:w="140.0" w:type="dxa"/>
              <w:right w:w="140.0" w:type="dxa"/>
            </w:tcMar>
            <w:vAlign w:val="top"/>
          </w:tcPr>
          <w:p w:rsidR="00000000" w:rsidDel="00000000" w:rsidP="00000000" w:rsidRDefault="00000000" w:rsidRPr="00000000" w14:paraId="00000136">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UPDATE</w:t>
            </w:r>
          </w:p>
        </w:tc>
      </w:tr>
      <w:tr>
        <w:trPr>
          <w:cantSplit w:val="0"/>
          <w:trHeight w:val="3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37">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DELETE</w:t>
            </w:r>
          </w:p>
        </w:tc>
        <w:tc>
          <w:tcPr>
            <w:tcMar>
              <w:top w:w="140.0" w:type="dxa"/>
              <w:left w:w="140.0" w:type="dxa"/>
              <w:bottom w:w="140.0" w:type="dxa"/>
              <w:right w:w="140.0" w:type="dxa"/>
            </w:tcMar>
            <w:vAlign w:val="top"/>
          </w:tcPr>
          <w:p w:rsidR="00000000" w:rsidDel="00000000" w:rsidP="00000000" w:rsidRDefault="00000000" w:rsidRPr="00000000" w14:paraId="00000138">
            <w:pPr>
              <w:widowControl w:val="0"/>
              <w:spacing w:line="240" w:lineRule="auto"/>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/objets/{id}</w:t>
            </w:r>
          </w:p>
        </w:tc>
        <w:tc>
          <w:tcPr>
            <w:tcMar>
              <w:top w:w="140.0" w:type="dxa"/>
              <w:left w:w="140.0" w:type="dxa"/>
              <w:bottom w:w="140.0" w:type="dxa"/>
              <w:right w:w="140.0" w:type="dxa"/>
            </w:tcMar>
            <w:vAlign w:val="top"/>
          </w:tcPr>
          <w:p w:rsidR="00000000" w:rsidDel="00000000" w:rsidP="00000000" w:rsidRDefault="00000000" w:rsidRPr="00000000" w14:paraId="00000139">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Supprimer un objet</w:t>
            </w:r>
          </w:p>
          <w:p w:rsidR="00000000" w:rsidDel="00000000" w:rsidP="00000000" w:rsidRDefault="00000000" w:rsidRPr="00000000" w14:paraId="0000013A">
            <w:pPr>
              <w:widowControl w:val="0"/>
              <w:spacing w:line="240" w:lineRule="auto"/>
              <w:rPr>
                <w:rFonts w:ascii="Roboto Mono" w:cs="Roboto Mono" w:eastAsia="Roboto Mono" w:hAnsi="Roboto Mono"/>
                <w:sz w:val="28"/>
                <w:szCs w:val="28"/>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3B">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DELETE</w:t>
            </w:r>
          </w:p>
        </w:tc>
      </w:tr>
    </w:tbl>
    <w:p w:rsidR="00000000" w:rsidDel="00000000" w:rsidP="00000000" w:rsidRDefault="00000000" w:rsidRPr="00000000" w14:paraId="0000013C">
      <w:pPr>
        <w:rPr>
          <w:b w:val="1"/>
        </w:rPr>
      </w:pPr>
      <w:r w:rsidDel="00000000" w:rsidR="00000000" w:rsidRPr="00000000">
        <w:rPr>
          <w:rtl w:val="0"/>
        </w:rPr>
      </w:r>
    </w:p>
    <w:p w:rsidR="00000000" w:rsidDel="00000000" w:rsidP="00000000" w:rsidRDefault="00000000" w:rsidRPr="00000000" w14:paraId="0000013D">
      <w:pPr>
        <w:pStyle w:val="Heading6"/>
        <w:rPr/>
      </w:pPr>
      <w:bookmarkStart w:colFirst="0" w:colLast="0" w:name="_2ximn9wa9xw" w:id="26"/>
      <w:bookmarkEnd w:id="26"/>
      <w:r w:rsidDel="00000000" w:rsidR="00000000" w:rsidRPr="00000000">
        <w:rPr>
          <w:rtl w:val="0"/>
        </w:rPr>
        <w:t xml:space="preserve">Sous fonctionnalité : CRUD Conditionnements</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b w:val="1"/>
          <w:rtl w:val="0"/>
        </w:rPr>
        <w:t xml:space="preserve">Objectif : </w:t>
      </w:r>
      <w:r w:rsidDel="00000000" w:rsidR="00000000" w:rsidRPr="00000000">
        <w:rPr>
          <w:rtl w:val="0"/>
        </w:rPr>
        <w:t xml:space="preserve">Optimiser le choix et la gestion des emballages en fonction des besoins logistiques et des spécifications des commandes, afin d'assurer une expédition efficace.</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b w:val="1"/>
        </w:rPr>
      </w:pPr>
      <w:r w:rsidDel="00000000" w:rsidR="00000000" w:rsidRPr="00000000">
        <w:rPr>
          <w:b w:val="1"/>
          <w:rtl w:val="0"/>
        </w:rPr>
        <w:t xml:space="preserve">Description :</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En tant qu'</w:t>
      </w:r>
      <w:r w:rsidDel="00000000" w:rsidR="00000000" w:rsidRPr="00000000">
        <w:rPr>
          <w:b w:val="1"/>
          <w:color w:val="ffffff"/>
          <w:shd w:fill="4a86e8" w:val="clear"/>
          <w:rtl w:val="0"/>
        </w:rPr>
        <w:t xml:space="preserve">Administrateur</w:t>
      </w:r>
      <w:r w:rsidDel="00000000" w:rsidR="00000000" w:rsidRPr="00000000">
        <w:rPr>
          <w:rtl w:val="0"/>
        </w:rPr>
        <w:t xml:space="preserve">, il est possible de gérer diverses tâches liées aux conditions d'emballage, notamment pour une gestion complète et précise des emballages disponibles dans le système. En effet, avec ces trois opérations CRUD (Create, Read, Update et Delete), l'Admin peut contrôler les informations relatives à chaque type de conditionnement, telles que la taille, le poids et les spécifications des produits, permettant ainsi une gestion optimale des emballages disponibles dans le système. Cela lui permet également d'assurer la disponibilité des types d'emballages nécessaires et de gérer efficacement les stocks d'emballages pour garantir la satisfaction client.</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Subtitle"/>
        <w:rPr/>
      </w:pPr>
      <w:bookmarkStart w:colFirst="0" w:colLast="0" w:name="_7lepl4rvnl7b" w:id="27"/>
      <w:bookmarkEnd w:id="27"/>
      <w:r w:rsidDel="00000000" w:rsidR="00000000" w:rsidRPr="00000000">
        <w:rPr>
          <w:rtl w:val="0"/>
        </w:rPr>
        <w:t xml:space="preserve">Routes des Endpoint API pour la gestion des Conditionnements</w:t>
      </w:r>
    </w:p>
    <w:p w:rsidR="00000000" w:rsidDel="00000000" w:rsidP="00000000" w:rsidRDefault="00000000" w:rsidRPr="00000000" w14:paraId="00000147">
      <w:pPr>
        <w:widowControl w:val="0"/>
        <w:spacing w:line="276" w:lineRule="auto"/>
        <w:rPr>
          <w:rFonts w:ascii="Arial" w:cs="Arial" w:eastAsia="Arial" w:hAnsi="Arial"/>
          <w:sz w:val="22"/>
          <w:szCs w:val="22"/>
        </w:rPr>
      </w:pPr>
      <w:r w:rsidDel="00000000" w:rsidR="00000000" w:rsidRPr="00000000">
        <w:rPr>
          <w:rtl w:val="0"/>
        </w:rPr>
      </w:r>
    </w:p>
    <w:tbl>
      <w:tblPr>
        <w:tblStyle w:val="Table8"/>
        <w:tblW w:w="973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1770"/>
        <w:gridCol w:w="4995"/>
        <w:gridCol w:w="1680"/>
        <w:tblGridChange w:id="0">
          <w:tblGrid>
            <w:gridCol w:w="1290"/>
            <w:gridCol w:w="1770"/>
            <w:gridCol w:w="4995"/>
            <w:gridCol w:w="1680"/>
          </w:tblGrid>
        </w:tblGridChange>
      </w:tblGrid>
      <w:tr>
        <w:trPr>
          <w:cantSplit w:val="0"/>
          <w:trHeight w:val="3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48">
            <w:pPr>
              <w:widowControl w:val="0"/>
              <w:spacing w:line="276" w:lineRule="auto"/>
              <w:jc w:val="center"/>
              <w:rPr>
                <w:rFonts w:ascii="Roboto Mono" w:cs="Roboto Mono" w:eastAsia="Roboto Mono" w:hAnsi="Roboto Mono"/>
                <w:b w:val="1"/>
                <w:sz w:val="22"/>
                <w:szCs w:val="22"/>
              </w:rPr>
            </w:pPr>
            <w:r w:rsidDel="00000000" w:rsidR="00000000" w:rsidRPr="00000000">
              <w:rPr>
                <w:rFonts w:ascii="Roboto Mono" w:cs="Roboto Mono" w:eastAsia="Roboto Mono" w:hAnsi="Roboto Mono"/>
                <w:b w:val="1"/>
                <w:sz w:val="22"/>
                <w:szCs w:val="22"/>
                <w:rtl w:val="0"/>
              </w:rPr>
              <w:t xml:space="preserve">Méthode</w:t>
            </w:r>
          </w:p>
        </w:tc>
        <w:tc>
          <w:tcPr>
            <w:tcMar>
              <w:top w:w="140.0" w:type="dxa"/>
              <w:left w:w="140.0" w:type="dxa"/>
              <w:bottom w:w="140.0" w:type="dxa"/>
              <w:right w:w="140.0" w:type="dxa"/>
            </w:tcMar>
            <w:vAlign w:val="top"/>
          </w:tcPr>
          <w:p w:rsidR="00000000" w:rsidDel="00000000" w:rsidP="00000000" w:rsidRDefault="00000000" w:rsidRPr="00000000" w14:paraId="00000149">
            <w:pPr>
              <w:widowControl w:val="0"/>
              <w:spacing w:line="276" w:lineRule="auto"/>
              <w:jc w:val="center"/>
              <w:rPr>
                <w:rFonts w:ascii="Roboto Mono" w:cs="Roboto Mono" w:eastAsia="Roboto Mono" w:hAnsi="Roboto Mono"/>
                <w:b w:val="1"/>
                <w:sz w:val="22"/>
                <w:szCs w:val="22"/>
              </w:rPr>
            </w:pPr>
            <w:r w:rsidDel="00000000" w:rsidR="00000000" w:rsidRPr="00000000">
              <w:rPr>
                <w:rFonts w:ascii="Roboto Mono" w:cs="Roboto Mono" w:eastAsia="Roboto Mono" w:hAnsi="Roboto Mono"/>
                <w:b w:val="1"/>
                <w:sz w:val="22"/>
                <w:szCs w:val="22"/>
                <w:rtl w:val="0"/>
              </w:rPr>
              <w:t xml:space="preserve">Endpoint</w:t>
            </w:r>
          </w:p>
        </w:tc>
        <w:tc>
          <w:tcPr>
            <w:tcMar>
              <w:top w:w="140.0" w:type="dxa"/>
              <w:left w:w="140.0" w:type="dxa"/>
              <w:bottom w:w="140.0" w:type="dxa"/>
              <w:right w:w="140.0" w:type="dxa"/>
            </w:tcMar>
            <w:vAlign w:val="top"/>
          </w:tcPr>
          <w:p w:rsidR="00000000" w:rsidDel="00000000" w:rsidP="00000000" w:rsidRDefault="00000000" w:rsidRPr="00000000" w14:paraId="0000014A">
            <w:pPr>
              <w:widowControl w:val="0"/>
              <w:spacing w:line="276" w:lineRule="auto"/>
              <w:jc w:val="center"/>
              <w:rPr>
                <w:rFonts w:ascii="Roboto Mono" w:cs="Roboto Mono" w:eastAsia="Roboto Mono" w:hAnsi="Roboto Mono"/>
                <w:b w:val="1"/>
                <w:sz w:val="22"/>
                <w:szCs w:val="22"/>
              </w:rPr>
            </w:pPr>
            <w:r w:rsidDel="00000000" w:rsidR="00000000" w:rsidRPr="00000000">
              <w:rPr>
                <w:rFonts w:ascii="Roboto Mono" w:cs="Roboto Mono" w:eastAsia="Roboto Mono" w:hAnsi="Roboto Mono"/>
                <w:b w:val="1"/>
                <w:sz w:val="22"/>
                <w:szCs w:val="22"/>
                <w:rtl w:val="0"/>
              </w:rPr>
              <w:t xml:space="preserve">Description</w:t>
            </w:r>
          </w:p>
        </w:tc>
        <w:tc>
          <w:tcPr>
            <w:tcMar>
              <w:top w:w="140.0" w:type="dxa"/>
              <w:left w:w="140.0" w:type="dxa"/>
              <w:bottom w:w="140.0" w:type="dxa"/>
              <w:right w:w="140.0" w:type="dxa"/>
            </w:tcMar>
            <w:vAlign w:val="top"/>
          </w:tcPr>
          <w:p w:rsidR="00000000" w:rsidDel="00000000" w:rsidP="00000000" w:rsidRDefault="00000000" w:rsidRPr="00000000" w14:paraId="0000014B">
            <w:pPr>
              <w:widowControl w:val="0"/>
              <w:spacing w:line="276" w:lineRule="auto"/>
              <w:jc w:val="center"/>
              <w:rPr>
                <w:rFonts w:ascii="Roboto Mono" w:cs="Roboto Mono" w:eastAsia="Roboto Mono" w:hAnsi="Roboto Mono"/>
                <w:b w:val="1"/>
                <w:sz w:val="22"/>
                <w:szCs w:val="22"/>
              </w:rPr>
            </w:pPr>
            <w:r w:rsidDel="00000000" w:rsidR="00000000" w:rsidRPr="00000000">
              <w:rPr>
                <w:rFonts w:ascii="Roboto Mono" w:cs="Roboto Mono" w:eastAsia="Roboto Mono" w:hAnsi="Roboto Mono"/>
                <w:b w:val="1"/>
                <w:sz w:val="22"/>
                <w:szCs w:val="22"/>
                <w:rtl w:val="0"/>
              </w:rPr>
              <w:t xml:space="preserve">CRUD</w:t>
            </w:r>
          </w:p>
        </w:tc>
      </w:tr>
      <w:tr>
        <w:trPr>
          <w:cantSplit w:val="0"/>
          <w:trHeight w:val="3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4C">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GET</w:t>
            </w:r>
          </w:p>
        </w:tc>
        <w:tc>
          <w:tcPr>
            <w:tcMar>
              <w:top w:w="140.0" w:type="dxa"/>
              <w:left w:w="140.0" w:type="dxa"/>
              <w:bottom w:w="140.0" w:type="dxa"/>
              <w:right w:w="140.0" w:type="dxa"/>
            </w:tcMar>
            <w:vAlign w:val="top"/>
          </w:tcPr>
          <w:p w:rsidR="00000000" w:rsidDel="00000000" w:rsidP="00000000" w:rsidRDefault="00000000" w:rsidRPr="00000000" w14:paraId="0000014D">
            <w:pPr>
              <w:widowControl w:val="0"/>
              <w:spacing w:line="240" w:lineRule="auto"/>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/conditionnement</w:t>
            </w:r>
          </w:p>
        </w:tc>
        <w:tc>
          <w:tcPr>
            <w:tcMar>
              <w:top w:w="140.0" w:type="dxa"/>
              <w:left w:w="140.0" w:type="dxa"/>
              <w:bottom w:w="140.0" w:type="dxa"/>
              <w:right w:w="140.0" w:type="dxa"/>
            </w:tcMar>
            <w:vAlign w:val="top"/>
          </w:tcPr>
          <w:p w:rsidR="00000000" w:rsidDel="00000000" w:rsidP="00000000" w:rsidRDefault="00000000" w:rsidRPr="00000000" w14:paraId="0000014E">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Afficher la liste de tous les conditionnements</w:t>
            </w:r>
          </w:p>
        </w:tc>
        <w:tc>
          <w:tcPr>
            <w:tcMar>
              <w:top w:w="140.0" w:type="dxa"/>
              <w:left w:w="140.0" w:type="dxa"/>
              <w:bottom w:w="140.0" w:type="dxa"/>
              <w:right w:w="140.0" w:type="dxa"/>
            </w:tcMar>
            <w:vAlign w:val="top"/>
          </w:tcPr>
          <w:p w:rsidR="00000000" w:rsidDel="00000000" w:rsidP="00000000" w:rsidRDefault="00000000" w:rsidRPr="00000000" w14:paraId="0000014F">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READ</w:t>
            </w:r>
          </w:p>
        </w:tc>
      </w:tr>
      <w:tr>
        <w:trPr>
          <w:cantSplit w:val="0"/>
          <w:trHeight w:val="3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50">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POST</w:t>
            </w:r>
          </w:p>
        </w:tc>
        <w:tc>
          <w:tcPr>
            <w:tcMar>
              <w:top w:w="140.0" w:type="dxa"/>
              <w:left w:w="140.0" w:type="dxa"/>
              <w:bottom w:w="140.0" w:type="dxa"/>
              <w:right w:w="140.0" w:type="dxa"/>
            </w:tcMar>
            <w:vAlign w:val="top"/>
          </w:tcPr>
          <w:p w:rsidR="00000000" w:rsidDel="00000000" w:rsidP="00000000" w:rsidRDefault="00000000" w:rsidRPr="00000000" w14:paraId="00000151">
            <w:pPr>
              <w:widowControl w:val="0"/>
              <w:spacing w:line="240" w:lineRule="auto"/>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/conditionnement</w:t>
            </w:r>
          </w:p>
        </w:tc>
        <w:tc>
          <w:tcPr>
            <w:tcMar>
              <w:top w:w="140.0" w:type="dxa"/>
              <w:left w:w="140.0" w:type="dxa"/>
              <w:bottom w:w="140.0" w:type="dxa"/>
              <w:right w:w="140.0" w:type="dxa"/>
            </w:tcMar>
            <w:vAlign w:val="top"/>
          </w:tcPr>
          <w:p w:rsidR="00000000" w:rsidDel="00000000" w:rsidP="00000000" w:rsidRDefault="00000000" w:rsidRPr="00000000" w14:paraId="00000152">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Ajouter un conditionnement</w:t>
            </w:r>
          </w:p>
        </w:tc>
        <w:tc>
          <w:tcPr>
            <w:tcMar>
              <w:top w:w="140.0" w:type="dxa"/>
              <w:left w:w="140.0" w:type="dxa"/>
              <w:bottom w:w="140.0" w:type="dxa"/>
              <w:right w:w="140.0" w:type="dxa"/>
            </w:tcMar>
            <w:vAlign w:val="top"/>
          </w:tcPr>
          <w:p w:rsidR="00000000" w:rsidDel="00000000" w:rsidP="00000000" w:rsidRDefault="00000000" w:rsidRPr="00000000" w14:paraId="00000153">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CREATE</w:t>
            </w:r>
          </w:p>
        </w:tc>
      </w:tr>
      <w:tr>
        <w:trPr>
          <w:cantSplit w:val="0"/>
          <w:trHeight w:val="3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54">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GET</w:t>
            </w:r>
          </w:p>
        </w:tc>
        <w:tc>
          <w:tcPr>
            <w:tcMar>
              <w:top w:w="140.0" w:type="dxa"/>
              <w:left w:w="140.0" w:type="dxa"/>
              <w:bottom w:w="140.0" w:type="dxa"/>
              <w:right w:w="140.0" w:type="dxa"/>
            </w:tcMar>
            <w:vAlign w:val="top"/>
          </w:tcPr>
          <w:p w:rsidR="00000000" w:rsidDel="00000000" w:rsidP="00000000" w:rsidRDefault="00000000" w:rsidRPr="00000000" w14:paraId="00000155">
            <w:pPr>
              <w:widowControl w:val="0"/>
              <w:spacing w:line="240" w:lineRule="auto"/>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/conditionnement/{id}</w:t>
            </w:r>
          </w:p>
        </w:tc>
        <w:tc>
          <w:tcPr>
            <w:tcMar>
              <w:top w:w="140.0" w:type="dxa"/>
              <w:left w:w="140.0" w:type="dxa"/>
              <w:bottom w:w="140.0" w:type="dxa"/>
              <w:right w:w="140.0" w:type="dxa"/>
            </w:tcMar>
            <w:vAlign w:val="top"/>
          </w:tcPr>
          <w:p w:rsidR="00000000" w:rsidDel="00000000" w:rsidP="00000000" w:rsidRDefault="00000000" w:rsidRPr="00000000" w14:paraId="00000156">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Afficher les données d’un conditionnement</w:t>
            </w:r>
          </w:p>
        </w:tc>
        <w:tc>
          <w:tcPr>
            <w:tcMar>
              <w:top w:w="140.0" w:type="dxa"/>
              <w:left w:w="140.0" w:type="dxa"/>
              <w:bottom w:w="140.0" w:type="dxa"/>
              <w:right w:w="140.0" w:type="dxa"/>
            </w:tcMar>
            <w:vAlign w:val="top"/>
          </w:tcPr>
          <w:p w:rsidR="00000000" w:rsidDel="00000000" w:rsidP="00000000" w:rsidRDefault="00000000" w:rsidRPr="00000000" w14:paraId="00000157">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READ</w:t>
            </w:r>
          </w:p>
        </w:tc>
      </w:tr>
      <w:tr>
        <w:trPr>
          <w:cantSplit w:val="0"/>
          <w:trHeight w:val="3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58">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PUT</w:t>
            </w:r>
          </w:p>
        </w:tc>
        <w:tc>
          <w:tcPr>
            <w:tcMar>
              <w:top w:w="140.0" w:type="dxa"/>
              <w:left w:w="140.0" w:type="dxa"/>
              <w:bottom w:w="140.0" w:type="dxa"/>
              <w:right w:w="140.0" w:type="dxa"/>
            </w:tcMar>
            <w:vAlign w:val="top"/>
          </w:tcPr>
          <w:p w:rsidR="00000000" w:rsidDel="00000000" w:rsidP="00000000" w:rsidRDefault="00000000" w:rsidRPr="00000000" w14:paraId="00000159">
            <w:pPr>
              <w:widowControl w:val="0"/>
              <w:spacing w:line="240" w:lineRule="auto"/>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/conditionnement/{id}</w:t>
            </w:r>
          </w:p>
        </w:tc>
        <w:tc>
          <w:tcPr>
            <w:tcMar>
              <w:top w:w="140.0" w:type="dxa"/>
              <w:left w:w="140.0" w:type="dxa"/>
              <w:bottom w:w="140.0" w:type="dxa"/>
              <w:right w:w="140.0" w:type="dxa"/>
            </w:tcMar>
            <w:vAlign w:val="top"/>
          </w:tcPr>
          <w:p w:rsidR="00000000" w:rsidDel="00000000" w:rsidP="00000000" w:rsidRDefault="00000000" w:rsidRPr="00000000" w14:paraId="0000015A">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Modifier les données d’un conditionnement</w:t>
            </w:r>
          </w:p>
        </w:tc>
        <w:tc>
          <w:tcPr>
            <w:tcMar>
              <w:top w:w="140.0" w:type="dxa"/>
              <w:left w:w="140.0" w:type="dxa"/>
              <w:bottom w:w="140.0" w:type="dxa"/>
              <w:right w:w="140.0" w:type="dxa"/>
            </w:tcMar>
            <w:vAlign w:val="top"/>
          </w:tcPr>
          <w:p w:rsidR="00000000" w:rsidDel="00000000" w:rsidP="00000000" w:rsidRDefault="00000000" w:rsidRPr="00000000" w14:paraId="0000015B">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UPDATE</w:t>
            </w:r>
          </w:p>
        </w:tc>
      </w:tr>
      <w:tr>
        <w:trPr>
          <w:cantSplit w:val="0"/>
          <w:trHeight w:val="3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5C">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DELETE</w:t>
            </w:r>
          </w:p>
        </w:tc>
        <w:tc>
          <w:tcPr>
            <w:tcMar>
              <w:top w:w="140.0" w:type="dxa"/>
              <w:left w:w="140.0" w:type="dxa"/>
              <w:bottom w:w="140.0" w:type="dxa"/>
              <w:right w:w="140.0" w:type="dxa"/>
            </w:tcMar>
            <w:vAlign w:val="top"/>
          </w:tcPr>
          <w:p w:rsidR="00000000" w:rsidDel="00000000" w:rsidP="00000000" w:rsidRDefault="00000000" w:rsidRPr="00000000" w14:paraId="0000015D">
            <w:pPr>
              <w:widowControl w:val="0"/>
              <w:spacing w:line="240" w:lineRule="auto"/>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/conditionnement/{id}</w:t>
            </w:r>
          </w:p>
        </w:tc>
        <w:tc>
          <w:tcPr>
            <w:tcMar>
              <w:top w:w="140.0" w:type="dxa"/>
              <w:left w:w="140.0" w:type="dxa"/>
              <w:bottom w:w="140.0" w:type="dxa"/>
              <w:right w:w="140.0" w:type="dxa"/>
            </w:tcMar>
            <w:vAlign w:val="top"/>
          </w:tcPr>
          <w:p w:rsidR="00000000" w:rsidDel="00000000" w:rsidP="00000000" w:rsidRDefault="00000000" w:rsidRPr="00000000" w14:paraId="0000015E">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Supprimer un conditionnement</w:t>
            </w:r>
          </w:p>
          <w:p w:rsidR="00000000" w:rsidDel="00000000" w:rsidP="00000000" w:rsidRDefault="00000000" w:rsidRPr="00000000" w14:paraId="0000015F">
            <w:pPr>
              <w:widowControl w:val="0"/>
              <w:spacing w:line="240" w:lineRule="auto"/>
              <w:rPr>
                <w:rFonts w:ascii="Roboto Mono" w:cs="Roboto Mono" w:eastAsia="Roboto Mono" w:hAnsi="Roboto Mono"/>
                <w:sz w:val="28"/>
                <w:szCs w:val="28"/>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60">
            <w:pPr>
              <w:widowControl w:val="0"/>
              <w:spacing w:line="240" w:lineRule="auto"/>
              <w:rPr>
                <w:rFonts w:ascii="Roboto Mono" w:cs="Roboto Mono" w:eastAsia="Roboto Mono" w:hAnsi="Roboto Mono"/>
                <w:sz w:val="28"/>
                <w:szCs w:val="28"/>
              </w:rPr>
            </w:pPr>
            <w:r w:rsidDel="00000000" w:rsidR="00000000" w:rsidRPr="00000000">
              <w:rPr>
                <w:rFonts w:ascii="Roboto Mono" w:cs="Roboto Mono" w:eastAsia="Roboto Mono" w:hAnsi="Roboto Mono"/>
                <w:sz w:val="28"/>
                <w:szCs w:val="28"/>
                <w:rtl w:val="0"/>
              </w:rPr>
              <w:t xml:space="preserve">DELETE</w:t>
            </w:r>
          </w:p>
        </w:tc>
      </w:tr>
    </w:tbl>
    <w:p w:rsidR="00000000" w:rsidDel="00000000" w:rsidP="00000000" w:rsidRDefault="00000000" w:rsidRPr="00000000" w14:paraId="00000161">
      <w:pPr>
        <w:ind w:left="0" w:firstLine="0"/>
        <w:jc w:val="both"/>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pStyle w:val="Heading5"/>
        <w:numPr>
          <w:ilvl w:val="0"/>
          <w:numId w:val="9"/>
        </w:numPr>
        <w:ind w:left="720" w:hanging="360"/>
        <w:rPr>
          <w:color w:val="666666"/>
        </w:rPr>
      </w:pPr>
      <w:bookmarkStart w:colFirst="0" w:colLast="0" w:name="_b8a7aoloibdc" w:id="28"/>
      <w:bookmarkEnd w:id="28"/>
      <w:r w:rsidDel="00000000" w:rsidR="00000000" w:rsidRPr="00000000">
        <w:rPr>
          <w:b w:val="1"/>
          <w:sz w:val="24"/>
          <w:szCs w:val="24"/>
          <w:rtl w:val="0"/>
        </w:rPr>
        <w:t xml:space="preserve">Fonctionnalité [2] : Création de commandes</w:t>
      </w:r>
    </w:p>
    <w:p w:rsidR="00000000" w:rsidDel="00000000" w:rsidP="00000000" w:rsidRDefault="00000000" w:rsidRPr="00000000" w14:paraId="00000164">
      <w:pPr>
        <w:rPr/>
      </w:pPr>
      <w:r w:rsidDel="00000000" w:rsidR="00000000" w:rsidRPr="00000000">
        <w:rPr>
          <w:b w:val="1"/>
          <w:rtl w:val="0"/>
        </w:rPr>
        <w:t xml:space="preserve">Objectif: </w:t>
      </w:r>
      <w:r w:rsidDel="00000000" w:rsidR="00000000" w:rsidRPr="00000000">
        <w:rPr>
          <w:rtl w:val="0"/>
        </w:rPr>
        <w:t xml:space="preserve"> Permettre de créer, mettre à jour et supprimer des commandes en enregistrant et ajustant tous les détails requis tels que les articles, les quantités et les informations de livraison, afin de garantir un traitement rapide, précis et flexible des commandes, faciliter leur suivi et optimiser la satisfaction client.</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b w:val="1"/>
          <w:rtl w:val="0"/>
        </w:rPr>
        <w:t xml:space="preserve">Description :</w:t>
      </w: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En tant qu’</w:t>
      </w:r>
      <w:r w:rsidDel="00000000" w:rsidR="00000000" w:rsidRPr="00000000">
        <w:rPr>
          <w:b w:val="1"/>
          <w:color w:val="ffffff"/>
          <w:shd w:fill="78be20" w:val="clear"/>
          <w:rtl w:val="0"/>
        </w:rPr>
        <w:t xml:space="preserve">Opérateur colis (OP-colis)</w:t>
      </w:r>
      <w:r w:rsidDel="00000000" w:rsidR="00000000" w:rsidRPr="00000000">
        <w:rPr>
          <w:rtl w:val="0"/>
        </w:rPr>
        <w:t xml:space="preserve">, je peux créer des commandes en renseignant les informations nécessaires, telles que les articles, les quantités, et les informations de livraison, pour initier le traitement de manière fluide.</w:t>
      </w:r>
    </w:p>
    <w:p w:rsidR="00000000" w:rsidDel="00000000" w:rsidP="00000000" w:rsidRDefault="00000000" w:rsidRPr="00000000" w14:paraId="00000168">
      <w:pPr>
        <w:rPr/>
      </w:pPr>
      <w:r w:rsidDel="00000000" w:rsidR="00000000" w:rsidRPr="00000000">
        <w:rPr>
          <w:rtl w:val="0"/>
        </w:rPr>
        <w:t xml:space="preserve">Je peux également consulter les informations des commandes existantes pour suivre leur état et progression, permettant ainsi une gestion proactive.</w:t>
      </w:r>
    </w:p>
    <w:p w:rsidR="00000000" w:rsidDel="00000000" w:rsidP="00000000" w:rsidRDefault="00000000" w:rsidRPr="00000000" w14:paraId="00000169">
      <w:pPr>
        <w:rPr/>
      </w:pPr>
      <w:r w:rsidDel="00000000" w:rsidR="00000000" w:rsidRPr="00000000">
        <w:rPr>
          <w:rtl w:val="0"/>
        </w:rPr>
        <w:t xml:space="preserve">Si des ajustements sont nécessaires, je peux modifier les informations des commandes, que ce soit pour corriger des erreurs ou ajouter des détails importants.</w:t>
      </w:r>
    </w:p>
    <w:p w:rsidR="00000000" w:rsidDel="00000000" w:rsidP="00000000" w:rsidRDefault="00000000" w:rsidRPr="00000000" w14:paraId="0000016A">
      <w:pPr>
        <w:rPr/>
      </w:pPr>
      <w:r w:rsidDel="00000000" w:rsidR="00000000" w:rsidRPr="00000000">
        <w:rPr>
          <w:rtl w:val="0"/>
        </w:rPr>
        <w:t xml:space="preserve">De plus, je peux supprimer des commandes lorsque cela est requis, tout en garantissant une gestion rigoureuse et une traçabilité complète du processus. Cette fonctionnalité assure une gestion flexible et réactive des commandes, contribuant à une expérience client optimisée et à une gestion des stocks fluide.</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drawing>
          <wp:inline distB="114300" distT="114300" distL="114300" distR="114300">
            <wp:extent cx="5731200" cy="44323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jc w:val="center"/>
        <w:rPr>
          <w:i w:val="1"/>
        </w:rPr>
      </w:pPr>
      <w:r w:rsidDel="00000000" w:rsidR="00000000" w:rsidRPr="00000000">
        <w:rPr>
          <w:i w:val="1"/>
          <w:rtl w:val="0"/>
        </w:rPr>
        <w:t xml:space="preserve">Maquette illustrative</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pStyle w:val="Heading5"/>
        <w:numPr>
          <w:ilvl w:val="0"/>
          <w:numId w:val="9"/>
        </w:numPr>
        <w:ind w:left="720" w:hanging="360"/>
      </w:pPr>
      <w:bookmarkStart w:colFirst="0" w:colLast="0" w:name="_pkkzobichqz0" w:id="29"/>
      <w:bookmarkEnd w:id="29"/>
      <w:r w:rsidDel="00000000" w:rsidR="00000000" w:rsidRPr="00000000">
        <w:rPr>
          <w:b w:val="1"/>
          <w:sz w:val="24"/>
          <w:szCs w:val="24"/>
          <w:rtl w:val="0"/>
        </w:rPr>
        <w:t xml:space="preserve">Fonctionnalité [3] : Communication Client</w:t>
      </w:r>
    </w:p>
    <w:p w:rsidR="00000000" w:rsidDel="00000000" w:rsidP="00000000" w:rsidRDefault="00000000" w:rsidRPr="00000000" w14:paraId="00000173">
      <w:pPr>
        <w:pStyle w:val="Heading6"/>
        <w:rPr/>
      </w:pPr>
      <w:bookmarkStart w:colFirst="0" w:colLast="0" w:name="_2g4osymq5l1t" w:id="30"/>
      <w:bookmarkEnd w:id="30"/>
      <w:r w:rsidDel="00000000" w:rsidR="00000000" w:rsidRPr="00000000">
        <w:rPr>
          <w:rtl w:val="0"/>
        </w:rPr>
        <w:t xml:space="preserve">Sous fonctionnalité : Mailing Client</w:t>
      </w:r>
    </w:p>
    <w:p w:rsidR="00000000" w:rsidDel="00000000" w:rsidP="00000000" w:rsidRDefault="00000000" w:rsidRPr="00000000" w14:paraId="00000174">
      <w:pPr>
        <w:rPr/>
      </w:pPr>
      <w:r w:rsidDel="00000000" w:rsidR="00000000" w:rsidRPr="00000000">
        <w:rPr>
          <w:b w:val="1"/>
          <w:rtl w:val="0"/>
        </w:rPr>
        <w:t xml:space="preserve">Objectif : </w:t>
      </w:r>
      <w:r w:rsidDel="00000000" w:rsidR="00000000" w:rsidRPr="00000000">
        <w:rPr>
          <w:rtl w:val="0"/>
        </w:rPr>
        <w:t xml:space="preserve">Permet de faciliter la communication avec les clients en avec l’envoi des mails de confirmation de commande. Cette fonctionnalité vise à informer les clients en temps réel de l'état de leur commande, renforçant ainsi leur confiance et leur satisfaction.</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b w:val="1"/>
          <w:rtl w:val="0"/>
        </w:rPr>
        <w:t xml:space="preserve">Description :</w:t>
      </w:r>
      <w:r w:rsidDel="00000000" w:rsidR="00000000" w:rsidRPr="00000000">
        <w:rPr>
          <w:rtl w:val="0"/>
        </w:rPr>
      </w:r>
    </w:p>
    <w:p w:rsidR="00000000" w:rsidDel="00000000" w:rsidP="00000000" w:rsidRDefault="00000000" w:rsidRPr="00000000" w14:paraId="00000177">
      <w:pPr>
        <w:ind w:left="0" w:firstLine="0"/>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En tant qu’</w:t>
      </w:r>
      <w:r w:rsidDel="00000000" w:rsidR="00000000" w:rsidRPr="00000000">
        <w:rPr>
          <w:b w:val="1"/>
          <w:color w:val="ffffff"/>
          <w:shd w:fill="78be20" w:val="clear"/>
          <w:rtl w:val="0"/>
        </w:rPr>
        <w:t xml:space="preserve">Opérateur colis (OP-colis)</w:t>
      </w:r>
      <w:r w:rsidDel="00000000" w:rsidR="00000000" w:rsidRPr="00000000">
        <w:rPr>
          <w:rtl w:val="0"/>
        </w:rPr>
        <w:t xml:space="preserve">, je peux envoyer un mail de confirmation de commande aux clients ayant commandé des goodies, afin de les informer du traitement de leur commande, de leur fournir les informations nécessaires concernant la livraison, et ainsi contribuer à la fidélisation du client en offrant une expérience transparente et rassurante.</w:t>
      </w: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pStyle w:val="Heading6"/>
        <w:rPr/>
      </w:pPr>
      <w:bookmarkStart w:colFirst="0" w:colLast="0" w:name="_mta90xazd8cc" w:id="31"/>
      <w:bookmarkEnd w:id="31"/>
      <w:r w:rsidDel="00000000" w:rsidR="00000000" w:rsidRPr="00000000">
        <w:rPr>
          <w:rtl w:val="0"/>
        </w:rPr>
        <w:t xml:space="preserve">Sous fonctionnalité : Envoi de Newsletter</w:t>
      </w:r>
    </w:p>
    <w:p w:rsidR="00000000" w:rsidDel="00000000" w:rsidP="00000000" w:rsidRDefault="00000000" w:rsidRPr="00000000" w14:paraId="0000017B">
      <w:pPr>
        <w:rPr/>
      </w:pPr>
      <w:r w:rsidDel="00000000" w:rsidR="00000000" w:rsidRPr="00000000">
        <w:rPr>
          <w:b w:val="1"/>
          <w:rtl w:val="0"/>
        </w:rPr>
        <w:t xml:space="preserve">Objectif : </w:t>
      </w:r>
      <w:r w:rsidDel="00000000" w:rsidR="00000000" w:rsidRPr="00000000">
        <w:rPr>
          <w:rtl w:val="0"/>
        </w:rPr>
        <w:t xml:space="preserve">Permettre d'envoyer des newsletters ciblées aux clients pour les tenir informés des nouveautés, promotions, et actualités de l’entreprise. Cette fonctionnalité vise à renforcer l'engagement client et à stimuler les interactions commerciales.</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b w:val="1"/>
          <w:rtl w:val="0"/>
        </w:rPr>
        <w:t xml:space="preserve">Description :</w:t>
      </w: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En tant qu’</w:t>
      </w:r>
      <w:r w:rsidDel="00000000" w:rsidR="00000000" w:rsidRPr="00000000">
        <w:rPr>
          <w:b w:val="1"/>
          <w:color w:val="ffffff"/>
          <w:shd w:fill="78be20" w:val="clear"/>
          <w:rtl w:val="0"/>
        </w:rPr>
        <w:t xml:space="preserve">Opérateur colis (OP-colis)</w:t>
      </w:r>
      <w:r w:rsidDel="00000000" w:rsidR="00000000" w:rsidRPr="00000000">
        <w:rPr>
          <w:rtl w:val="0"/>
        </w:rPr>
        <w:t xml:space="preserve">, je peux créer et envoyer des newsletters personnalisées aux clients en fonction de leurs préférences ou de leurs historiques d'achat, permettant ainsi de maintenir une communication pertinente et de renforcer la relation client.</w:t>
      </w:r>
      <w:r w:rsidDel="00000000" w:rsidR="00000000" w:rsidRPr="00000000">
        <w:rPr>
          <w:rtl w:val="0"/>
        </w:rPr>
      </w:r>
    </w:p>
    <w:p w:rsidR="00000000" w:rsidDel="00000000" w:rsidP="00000000" w:rsidRDefault="00000000" w:rsidRPr="00000000" w14:paraId="00000180">
      <w:pPr>
        <w:pStyle w:val="Heading5"/>
        <w:numPr>
          <w:ilvl w:val="0"/>
          <w:numId w:val="9"/>
        </w:numPr>
        <w:spacing w:line="360" w:lineRule="auto"/>
        <w:ind w:left="720" w:hanging="360"/>
        <w:rPr>
          <w:color w:val="666666"/>
        </w:rPr>
      </w:pPr>
      <w:bookmarkStart w:colFirst="0" w:colLast="0" w:name="_vvai1uop2oki" w:id="32"/>
      <w:bookmarkEnd w:id="32"/>
      <w:r w:rsidDel="00000000" w:rsidR="00000000" w:rsidRPr="00000000">
        <w:rPr>
          <w:b w:val="1"/>
          <w:sz w:val="24"/>
          <w:szCs w:val="24"/>
          <w:rtl w:val="0"/>
        </w:rPr>
        <w:t xml:space="preserve">Fonctionnalité [4] : Gestion des stocks</w:t>
      </w:r>
      <w:r w:rsidDel="00000000" w:rsidR="00000000" w:rsidRPr="00000000">
        <w:rPr>
          <w:rtl w:val="0"/>
        </w:rPr>
      </w:r>
    </w:p>
    <w:p w:rsidR="00000000" w:rsidDel="00000000" w:rsidP="00000000" w:rsidRDefault="00000000" w:rsidRPr="00000000" w14:paraId="00000181">
      <w:pPr>
        <w:pStyle w:val="Heading6"/>
        <w:rPr/>
      </w:pPr>
      <w:bookmarkStart w:colFirst="0" w:colLast="0" w:name="_4e9pha15thth" w:id="33"/>
      <w:bookmarkEnd w:id="33"/>
      <w:r w:rsidDel="00000000" w:rsidR="00000000" w:rsidRPr="00000000">
        <w:rPr>
          <w:rtl w:val="0"/>
        </w:rPr>
        <w:t xml:space="preserve">Sous fonctionnalité : Mise à jour automatique des stocks</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b w:val="1"/>
          <w:rtl w:val="0"/>
        </w:rPr>
        <w:t xml:space="preserve">Objectif:</w:t>
      </w:r>
      <w:r w:rsidDel="00000000" w:rsidR="00000000" w:rsidRPr="00000000">
        <w:rPr>
          <w:rtl w:val="0"/>
        </w:rPr>
        <w:t xml:space="preserve">  Automatiser le processus de mise à jour des stocks pour garantir une gestion en temps réel des inventaires sans intervention manuelle.</w:t>
      </w:r>
    </w:p>
    <w:p w:rsidR="00000000" w:rsidDel="00000000" w:rsidP="00000000" w:rsidRDefault="00000000" w:rsidRPr="00000000" w14:paraId="00000184">
      <w:pPr>
        <w:rPr>
          <w:b w:val="1"/>
        </w:rPr>
      </w:pPr>
      <w:r w:rsidDel="00000000" w:rsidR="00000000" w:rsidRPr="00000000">
        <w:rPr>
          <w:rtl w:val="0"/>
        </w:rPr>
      </w:r>
    </w:p>
    <w:p w:rsidR="00000000" w:rsidDel="00000000" w:rsidP="00000000" w:rsidRDefault="00000000" w:rsidRPr="00000000" w14:paraId="00000185">
      <w:pPr>
        <w:rPr>
          <w:b w:val="1"/>
        </w:rPr>
      </w:pPr>
      <w:r w:rsidDel="00000000" w:rsidR="00000000" w:rsidRPr="00000000">
        <w:rPr>
          <w:b w:val="1"/>
          <w:rtl w:val="0"/>
        </w:rPr>
        <w:t xml:space="preserve">Description:</w:t>
      </w:r>
    </w:p>
    <w:p w:rsidR="00000000" w:rsidDel="00000000" w:rsidP="00000000" w:rsidRDefault="00000000" w:rsidRPr="00000000" w14:paraId="00000186">
      <w:pPr>
        <w:rPr/>
      </w:pPr>
      <w:r w:rsidDel="00000000" w:rsidR="00000000" w:rsidRPr="00000000">
        <w:rPr>
          <w:rtl w:val="0"/>
        </w:rPr>
        <w:t xml:space="preserve">En tant qu'</w:t>
      </w:r>
      <w:r w:rsidDel="00000000" w:rsidR="00000000" w:rsidRPr="00000000">
        <w:rPr>
          <w:b w:val="1"/>
          <w:color w:val="ffffff"/>
          <w:shd w:fill="f48f09" w:val="clear"/>
          <w:rtl w:val="0"/>
        </w:rPr>
        <w:t xml:space="preserve">Opérateur stock (OP-stock)</w:t>
      </w:r>
      <w:r w:rsidDel="00000000" w:rsidR="00000000" w:rsidRPr="00000000">
        <w:rPr>
          <w:rtl w:val="0"/>
        </w:rPr>
        <w:t xml:space="preserve">, je peux configurer l’application pour que les stocks se mettent à jour automatiquement après chaque opération de réception, expédition, ajustement. Cette automatisation permet de réduire les erreurs humaines, d'assurer la précision des données et de garantir une disponibilité constante des produits.</w:t>
      </w:r>
    </w:p>
    <w:p w:rsidR="00000000" w:rsidDel="00000000" w:rsidP="00000000" w:rsidRDefault="00000000" w:rsidRPr="00000000" w14:paraId="00000187">
      <w:pPr>
        <w:pStyle w:val="Heading6"/>
        <w:rPr/>
      </w:pPr>
      <w:bookmarkStart w:colFirst="0" w:colLast="0" w:name="_xs5eug4sbkx2" w:id="34"/>
      <w:bookmarkEnd w:id="34"/>
      <w:r w:rsidDel="00000000" w:rsidR="00000000" w:rsidRPr="00000000">
        <w:rPr>
          <w:rtl w:val="0"/>
        </w:rPr>
        <w:t xml:space="preserve">Sous fonctionnalité : Mise à jour de l’inventaire</w:t>
      </w:r>
    </w:p>
    <w:p w:rsidR="00000000" w:rsidDel="00000000" w:rsidP="00000000" w:rsidRDefault="00000000" w:rsidRPr="00000000" w14:paraId="00000188">
      <w:pPr>
        <w:rPr/>
      </w:pPr>
      <w:r w:rsidDel="00000000" w:rsidR="00000000" w:rsidRPr="00000000">
        <w:rPr>
          <w:b w:val="1"/>
          <w:rtl w:val="0"/>
        </w:rPr>
        <w:t xml:space="preserve">Objectif:</w:t>
      </w:r>
      <w:r w:rsidDel="00000000" w:rsidR="00000000" w:rsidRPr="00000000">
        <w:rPr>
          <w:rtl w:val="0"/>
        </w:rPr>
        <w:t xml:space="preserve"> Permettre de mettre à jour manuellement l’inventaire pour refléter les mouvements de stock, les ajustements ou les réceptions non planifiées, afin d’assurer une gestion précise des ressources.</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b w:val="1"/>
          <w:rtl w:val="0"/>
        </w:rPr>
        <w:t xml:space="preserve">Description: </w:t>
      </w:r>
      <w:r w:rsidDel="00000000" w:rsidR="00000000" w:rsidRPr="00000000">
        <w:rPr>
          <w:rtl w:val="0"/>
        </w:rPr>
        <w:t xml:space="preserve">En tant qu'</w:t>
      </w:r>
      <w:r w:rsidDel="00000000" w:rsidR="00000000" w:rsidRPr="00000000">
        <w:rPr>
          <w:b w:val="1"/>
          <w:color w:val="ffffff"/>
          <w:shd w:fill="f48f09" w:val="clear"/>
          <w:rtl w:val="0"/>
        </w:rPr>
        <w:t xml:space="preserve">Opérateur stock (OP-stock)</w:t>
      </w:r>
      <w:r w:rsidDel="00000000" w:rsidR="00000000" w:rsidRPr="00000000">
        <w:rPr>
          <w:rtl w:val="0"/>
        </w:rPr>
        <w:t xml:space="preserve">, je peux mettre à jour l’inventaire de l’entrepôt en ajoutant ou modifiant les quantités des produits selon les opérations physiques réalisées ou les corrections nécessaires, pour garantir l’exactitude du stock disponible. Cette fonctionnalité permet ainsi de maintenir un suivi rigoureux et fiable des stocks en temps réel.</w:t>
      </w:r>
      <w:r w:rsidDel="00000000" w:rsidR="00000000" w:rsidRPr="00000000">
        <w:rPr>
          <w:rtl w:val="0"/>
        </w:rPr>
      </w:r>
    </w:p>
    <w:p w:rsidR="00000000" w:rsidDel="00000000" w:rsidP="00000000" w:rsidRDefault="00000000" w:rsidRPr="00000000" w14:paraId="0000018B">
      <w:pPr>
        <w:jc w:val="center"/>
        <w:rPr/>
      </w:pPr>
      <w:r w:rsidDel="00000000" w:rsidR="00000000" w:rsidRPr="00000000">
        <w:rPr>
          <w:i w:val="1"/>
        </w:rPr>
        <w:drawing>
          <wp:inline distB="114300" distT="114300" distL="114300" distR="114300">
            <wp:extent cx="5731200" cy="44577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pStyle w:val="Heading6"/>
        <w:rPr/>
      </w:pPr>
      <w:bookmarkStart w:colFirst="0" w:colLast="0" w:name="_6n3plgsjls" w:id="35"/>
      <w:bookmarkEnd w:id="35"/>
      <w:r w:rsidDel="00000000" w:rsidR="00000000" w:rsidRPr="00000000">
        <w:rPr>
          <w:rtl w:val="0"/>
        </w:rPr>
        <w:t xml:space="preserve">Sous fonctionnalité : Imprimer rapport stocks</w:t>
      </w:r>
    </w:p>
    <w:p w:rsidR="00000000" w:rsidDel="00000000" w:rsidP="00000000" w:rsidRDefault="00000000" w:rsidRPr="00000000" w14:paraId="0000018D">
      <w:pPr>
        <w:rPr/>
      </w:pPr>
      <w:r w:rsidDel="00000000" w:rsidR="00000000" w:rsidRPr="00000000">
        <w:rPr>
          <w:b w:val="1"/>
          <w:rtl w:val="0"/>
        </w:rPr>
        <w:t xml:space="preserve">Objectif </w:t>
      </w:r>
      <w:r w:rsidDel="00000000" w:rsidR="00000000" w:rsidRPr="00000000">
        <w:rPr>
          <w:rtl w:val="0"/>
        </w:rPr>
        <w:t xml:space="preserve">: Optimiser la gestion et l’utilisation des emballages en fournissant des rapports clairs et détaillés sur les stocks disponibles, alignés sur les besoins logistiques et les spécifications des commandes, pour assurer une expédition fluide et efficace.</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b w:val="1"/>
          <w:rtl w:val="0"/>
        </w:rPr>
        <w:t xml:space="preserve">Description : </w:t>
      </w:r>
      <w:r w:rsidDel="00000000" w:rsidR="00000000" w:rsidRPr="00000000">
        <w:rPr>
          <w:rtl w:val="0"/>
        </w:rPr>
        <w:t xml:space="preserve">En tant qu’</w:t>
      </w:r>
      <w:r w:rsidDel="00000000" w:rsidR="00000000" w:rsidRPr="00000000">
        <w:rPr>
          <w:b w:val="1"/>
          <w:color w:val="ffffff"/>
          <w:shd w:fill="f48f09" w:val="clear"/>
          <w:rtl w:val="0"/>
        </w:rPr>
        <w:t xml:space="preserve">Opérateur stock (OP-stock)</w:t>
      </w:r>
      <w:r w:rsidDel="00000000" w:rsidR="00000000" w:rsidRPr="00000000">
        <w:rPr>
          <w:rtl w:val="0"/>
        </w:rPr>
        <w:t xml:space="preserve">,</w:t>
      </w:r>
      <w:r w:rsidDel="00000000" w:rsidR="00000000" w:rsidRPr="00000000">
        <w:rPr>
          <w:rtl w:val="0"/>
        </w:rPr>
        <w:t xml:space="preserve"> je peux générer et imprimer des rapports détaillés et synthétiques sur les stocks d’emballages, incluant des informations telles que les quantités disponibles, les seuils critiques, et l’adéquation avec les types de commandes. Ces rapports sont personnalisables selon des critères spécifiques (type d’emballage, période, seuil critique, état des stocks) pour faciliter la planification, la coordination logistique et le suivi des ressources. L'objectif est d’offrir aux équipes une vision claire et précise des stocks, afin d’anticiper les besoins, éviter les ruptures et garantir une gestion optimale des ressources.</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ind w:left="0" w:firstLine="0"/>
        <w:rPr/>
      </w:pPr>
      <w:r w:rsidDel="00000000" w:rsidR="00000000" w:rsidRPr="00000000">
        <w:rPr>
          <w:rtl w:val="0"/>
        </w:rPr>
      </w:r>
    </w:p>
    <w:p w:rsidR="00000000" w:rsidDel="00000000" w:rsidP="00000000" w:rsidRDefault="00000000" w:rsidRPr="00000000" w14:paraId="00000192">
      <w:pPr>
        <w:pStyle w:val="Heading5"/>
        <w:numPr>
          <w:ilvl w:val="0"/>
          <w:numId w:val="9"/>
        </w:numPr>
        <w:spacing w:line="360" w:lineRule="auto"/>
        <w:ind w:left="720" w:hanging="360"/>
        <w:rPr>
          <w:color w:val="666666"/>
        </w:rPr>
      </w:pPr>
      <w:bookmarkStart w:colFirst="0" w:colLast="0" w:name="_s2nvan5sadq9" w:id="36"/>
      <w:bookmarkEnd w:id="36"/>
      <w:r w:rsidDel="00000000" w:rsidR="00000000" w:rsidRPr="00000000">
        <w:rPr>
          <w:b w:val="1"/>
          <w:sz w:val="24"/>
          <w:szCs w:val="24"/>
          <w:rtl w:val="0"/>
        </w:rPr>
        <w:t xml:space="preserve">Fonctionnalité [5] : Extraction de statistiques</w:t>
      </w:r>
      <w:r w:rsidDel="00000000" w:rsidR="00000000" w:rsidRPr="00000000">
        <w:rPr>
          <w:rtl w:val="0"/>
        </w:rPr>
      </w:r>
    </w:p>
    <w:p w:rsidR="00000000" w:rsidDel="00000000" w:rsidP="00000000" w:rsidRDefault="00000000" w:rsidRPr="00000000" w14:paraId="00000193">
      <w:pPr>
        <w:rPr/>
      </w:pPr>
      <w:r w:rsidDel="00000000" w:rsidR="00000000" w:rsidRPr="00000000">
        <w:rPr>
          <w:b w:val="1"/>
          <w:rtl w:val="0"/>
        </w:rPr>
        <w:t xml:space="preserve">Objectif </w:t>
      </w:r>
      <w:r w:rsidDel="00000000" w:rsidR="00000000" w:rsidRPr="00000000">
        <w:rPr>
          <w:rtl w:val="0"/>
        </w:rPr>
        <w:t xml:space="preserve">: Permettre aux utilisateurs d'accéder, de visualiser et de générer des rapports statistiques sur le service de colisage de fidélité, afin de les partager efficacement avec d'autres collaborateurs ou parties prenantes.</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b w:val="1"/>
        </w:rPr>
      </w:pPr>
      <w:r w:rsidDel="00000000" w:rsidR="00000000" w:rsidRPr="00000000">
        <w:rPr>
          <w:b w:val="1"/>
          <w:rtl w:val="0"/>
        </w:rPr>
        <w:t xml:space="preserve">Description : </w:t>
      </w:r>
      <w:r w:rsidDel="00000000" w:rsidR="00000000" w:rsidRPr="00000000">
        <w:rPr>
          <w:rtl w:val="0"/>
        </w:rPr>
        <w:t xml:space="preserve">En tant qu’</w:t>
      </w:r>
      <w:r w:rsidDel="00000000" w:rsidR="00000000" w:rsidRPr="00000000">
        <w:rPr>
          <w:b w:val="1"/>
          <w:color w:val="ffffff"/>
          <w:shd w:fill="78be20" w:val="clear"/>
          <w:rtl w:val="0"/>
        </w:rPr>
        <w:t xml:space="preserve">Opérateur colis (OP-colis)</w:t>
      </w:r>
      <w:r w:rsidDel="00000000" w:rsidR="00000000" w:rsidRPr="00000000">
        <w:rPr>
          <w:rtl w:val="0"/>
        </w:rPr>
        <w:t xml:space="preserve">, je peux utiliser la fonctionnalité d'extraction de statistiques pour collecter, analyser et présenter les données du service de colisage de fidélité de manière claire et exploitable. Elle offre des outils pour générer des tableaux, des graphiques interactifs et des rapports personnalisés, avec la possibilité d'appliquer des filtres avancés (par période, région, client, etc.). Les utilisateurs peuvent exporter les rapports dans divers formats (PDF, Excel, PowerPoint) afin de les partager avec d'autres collaborateurs. Cette fonctionnalité, mise à jour en temps réel, vise à améliorer la prise de décision et la collaboration interne en fournissant des informations précises et faciles à comprendre.</w:t>
      </w:r>
      <w:r w:rsidDel="00000000" w:rsidR="00000000" w:rsidRPr="00000000">
        <w:rPr>
          <w:rtl w:val="0"/>
        </w:rPr>
      </w:r>
    </w:p>
    <w:p w:rsidR="00000000" w:rsidDel="00000000" w:rsidP="00000000" w:rsidRDefault="00000000" w:rsidRPr="00000000" w14:paraId="00000196">
      <w:pPr>
        <w:pStyle w:val="Heading2"/>
        <w:rPr/>
      </w:pPr>
      <w:bookmarkStart w:colFirst="0" w:colLast="0" w:name="_1y810tw" w:id="37"/>
      <w:bookmarkEnd w:id="37"/>
      <w:r w:rsidDel="00000000" w:rsidR="00000000" w:rsidRPr="00000000">
        <w:rPr>
          <w:rtl w:val="0"/>
        </w:rPr>
        <w:t xml:space="preserve">V- Sécurité</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pStyle w:val="Heading4"/>
        <w:rPr/>
      </w:pPr>
      <w:bookmarkStart w:colFirst="0" w:colLast="0" w:name="_1kz12q3y312i" w:id="38"/>
      <w:bookmarkEnd w:id="38"/>
      <w:r w:rsidDel="00000000" w:rsidR="00000000" w:rsidRPr="00000000">
        <w:rPr>
          <w:rtl w:val="0"/>
        </w:rPr>
        <w:t xml:space="preserve">1-</w:t>
      </w:r>
      <w:r w:rsidDel="00000000" w:rsidR="00000000" w:rsidRPr="00000000">
        <w:rPr>
          <w:rtl w:val="0"/>
        </w:rPr>
        <w:t xml:space="preserve"> Sécurité des Données</w:t>
      </w:r>
    </w:p>
    <w:p w:rsidR="00000000" w:rsidDel="00000000" w:rsidP="00000000" w:rsidRDefault="00000000" w:rsidRPr="00000000" w14:paraId="00000199">
      <w:pPr>
        <w:spacing w:after="240" w:before="240" w:lineRule="auto"/>
        <w:ind w:left="0" w:firstLine="0"/>
        <w:rPr/>
      </w:pPr>
      <w:r w:rsidDel="00000000" w:rsidR="00000000" w:rsidRPr="00000000">
        <w:rPr>
          <w:b w:val="1"/>
          <w:rtl w:val="0"/>
        </w:rPr>
        <w:t xml:space="preserve">Objectif :</w:t>
      </w:r>
      <w:r w:rsidDel="00000000" w:rsidR="00000000" w:rsidRPr="00000000">
        <w:rPr>
          <w:rtl w:val="0"/>
        </w:rPr>
        <w:t xml:space="preserve"> Protéger les informations sensibles des utilisateurs, clients, commandes et stocks.</w:t>
      </w:r>
    </w:p>
    <w:p w:rsidR="00000000" w:rsidDel="00000000" w:rsidP="00000000" w:rsidRDefault="00000000" w:rsidRPr="00000000" w14:paraId="0000019A">
      <w:pPr>
        <w:spacing w:after="240" w:before="240" w:lineRule="auto"/>
        <w:rPr>
          <w:b w:val="1"/>
        </w:rPr>
      </w:pPr>
      <w:r w:rsidDel="00000000" w:rsidR="00000000" w:rsidRPr="00000000">
        <w:rPr>
          <w:b w:val="1"/>
          <w:rtl w:val="0"/>
        </w:rPr>
        <w:t xml:space="preserve">Mesures :</w:t>
      </w:r>
    </w:p>
    <w:p w:rsidR="00000000" w:rsidDel="00000000" w:rsidP="00000000" w:rsidRDefault="00000000" w:rsidRPr="00000000" w14:paraId="0000019B">
      <w:pPr>
        <w:spacing w:after="240" w:before="240" w:lineRule="auto"/>
        <w:ind w:left="0" w:firstLine="0"/>
        <w:rPr/>
      </w:pPr>
      <w:r w:rsidDel="00000000" w:rsidR="00000000" w:rsidRPr="00000000">
        <w:rPr>
          <w:rtl w:val="0"/>
        </w:rPr>
        <w:t xml:space="preserve">Chiffrement des données sensibles (mot de passe, coordonnées clients, etc.):</w:t>
      </w:r>
    </w:p>
    <w:p w:rsidR="00000000" w:rsidDel="00000000" w:rsidP="00000000" w:rsidRDefault="00000000" w:rsidRPr="00000000" w14:paraId="0000019C">
      <w:pPr>
        <w:numPr>
          <w:ilvl w:val="0"/>
          <w:numId w:val="11"/>
        </w:numPr>
        <w:spacing w:after="0" w:afterAutospacing="0" w:before="240" w:lineRule="auto"/>
        <w:ind w:left="720" w:hanging="360"/>
        <w:rPr>
          <w:u w:val="none"/>
        </w:rPr>
      </w:pPr>
      <w:r w:rsidDel="00000000" w:rsidR="00000000" w:rsidRPr="00000000">
        <w:rPr>
          <w:rtl w:val="0"/>
        </w:rPr>
        <w:t xml:space="preserve">Mots de Passe:  Hachage non réversible avec Argon2</w:t>
      </w:r>
    </w:p>
    <w:p w:rsidR="00000000" w:rsidDel="00000000" w:rsidP="00000000" w:rsidRDefault="00000000" w:rsidRPr="00000000" w14:paraId="0000019D">
      <w:pPr>
        <w:numPr>
          <w:ilvl w:val="0"/>
          <w:numId w:val="11"/>
        </w:numPr>
        <w:spacing w:after="0" w:afterAutospacing="0"/>
        <w:ind w:left="720" w:hanging="360"/>
      </w:pPr>
      <w:r w:rsidDel="00000000" w:rsidR="00000000" w:rsidRPr="00000000">
        <w:rPr>
          <w:rtl w:val="0"/>
        </w:rPr>
        <w:t xml:space="preserve">Chiffrement des Coordonnées clients et autres données Sensibles via un chiffrement symétrique AES (Advanced Encryption Standard). L’AES sera implémenté à l'aide de la librairie Python Cryptography.fernet.</w:t>
      </w:r>
    </w:p>
    <w:p w:rsidR="00000000" w:rsidDel="00000000" w:rsidP="00000000" w:rsidRDefault="00000000" w:rsidRPr="00000000" w14:paraId="0000019E">
      <w:pPr>
        <w:numPr>
          <w:ilvl w:val="0"/>
          <w:numId w:val="11"/>
        </w:numPr>
        <w:spacing w:after="0" w:afterAutospacing="0" w:before="0" w:beforeAutospacing="0" w:lineRule="auto"/>
        <w:ind w:left="720" w:hanging="360"/>
      </w:pPr>
      <w:r w:rsidDel="00000000" w:rsidR="00000000" w:rsidRPr="00000000">
        <w:rPr>
          <w:rtl w:val="0"/>
        </w:rPr>
        <w:t xml:space="preserve">Utilisation de gestionnaire de secrets.</w:t>
      </w:r>
    </w:p>
    <w:p w:rsidR="00000000" w:rsidDel="00000000" w:rsidP="00000000" w:rsidRDefault="00000000" w:rsidRPr="00000000" w14:paraId="0000019F">
      <w:pPr>
        <w:numPr>
          <w:ilvl w:val="0"/>
          <w:numId w:val="11"/>
        </w:numPr>
        <w:spacing w:after="240" w:before="0" w:beforeAutospacing="0" w:lineRule="auto"/>
        <w:ind w:left="720" w:hanging="360"/>
      </w:pPr>
      <w:r w:rsidDel="00000000" w:rsidR="00000000" w:rsidRPr="00000000">
        <w:rPr>
          <w:rtl w:val="0"/>
        </w:rPr>
        <w:t xml:space="preserve">mise en place d’un fichier .env pour des secrets indépendants par client</w:t>
      </w:r>
      <w:r w:rsidDel="00000000" w:rsidR="00000000" w:rsidRPr="00000000">
        <w:rPr>
          <w:rtl w:val="0"/>
        </w:rPr>
      </w:r>
    </w:p>
    <w:p w:rsidR="00000000" w:rsidDel="00000000" w:rsidP="00000000" w:rsidRDefault="00000000" w:rsidRPr="00000000" w14:paraId="000001A0">
      <w:pPr>
        <w:spacing w:after="240" w:before="240" w:lineRule="auto"/>
        <w:ind w:left="0" w:firstLine="0"/>
        <w:rPr/>
      </w:pPr>
      <w:r w:rsidDel="00000000" w:rsidR="00000000" w:rsidRPr="00000000">
        <w:rPr>
          <w:rtl w:val="0"/>
        </w:rPr>
        <w:t xml:space="preserve">Mise en place de sauvegardes régulières pour éviter la perte de données.</w:t>
      </w:r>
    </w:p>
    <w:p w:rsidR="00000000" w:rsidDel="00000000" w:rsidP="00000000" w:rsidRDefault="00000000" w:rsidRPr="00000000" w14:paraId="000001A1">
      <w:pPr>
        <w:pStyle w:val="Heading4"/>
        <w:spacing w:after="240" w:before="240" w:lineRule="auto"/>
        <w:rPr/>
      </w:pPr>
      <w:bookmarkStart w:colFirst="0" w:colLast="0" w:name="_6tssl1jxgx57" w:id="39"/>
      <w:bookmarkEnd w:id="39"/>
      <w:r w:rsidDel="00000000" w:rsidR="00000000" w:rsidRPr="00000000">
        <w:rPr>
          <w:rtl w:val="0"/>
        </w:rPr>
        <w:t xml:space="preserve">2- Non-conformité à la Réglementation</w:t>
      </w:r>
    </w:p>
    <w:p w:rsidR="00000000" w:rsidDel="00000000" w:rsidP="00000000" w:rsidRDefault="00000000" w:rsidRPr="00000000" w14:paraId="000001A2">
      <w:pPr>
        <w:spacing w:after="240" w:before="240" w:lineRule="auto"/>
        <w:rPr/>
      </w:pPr>
      <w:r w:rsidDel="00000000" w:rsidR="00000000" w:rsidRPr="00000000">
        <w:rPr>
          <w:b w:val="1"/>
          <w:rtl w:val="0"/>
        </w:rPr>
        <w:t xml:space="preserve">Objectif :</w:t>
      </w:r>
      <w:r w:rsidDel="00000000" w:rsidR="00000000" w:rsidRPr="00000000">
        <w:rPr>
          <w:rtl w:val="0"/>
        </w:rPr>
        <w:t xml:space="preserve"> Garantir la conformité du système aux réglementations applicables pour éviter des sanctions, protéger les données des utilisateurs et maintenir la crédibilité de l’entreprise.</w:t>
      </w:r>
    </w:p>
    <w:p w:rsidR="00000000" w:rsidDel="00000000" w:rsidP="00000000" w:rsidRDefault="00000000" w:rsidRPr="00000000" w14:paraId="000001A3">
      <w:pPr>
        <w:spacing w:after="240" w:before="240" w:lineRule="auto"/>
        <w:rPr>
          <w:b w:val="1"/>
        </w:rPr>
      </w:pPr>
      <w:r w:rsidDel="00000000" w:rsidR="00000000" w:rsidRPr="00000000">
        <w:rPr>
          <w:b w:val="1"/>
          <w:rtl w:val="0"/>
        </w:rPr>
        <w:t xml:space="preserve">Mesures :</w:t>
      </w:r>
    </w:p>
    <w:p w:rsidR="00000000" w:rsidDel="00000000" w:rsidP="00000000" w:rsidRDefault="00000000" w:rsidRPr="00000000" w14:paraId="000001A4">
      <w:pPr>
        <w:spacing w:after="240" w:before="240" w:lineRule="auto"/>
        <w:rPr/>
      </w:pPr>
      <w:r w:rsidDel="00000000" w:rsidR="00000000" w:rsidRPr="00000000">
        <w:rPr>
          <w:rtl w:val="0"/>
        </w:rPr>
        <w:t xml:space="preserve">Audits réguliers</w:t>
      </w:r>
    </w:p>
    <w:p w:rsidR="00000000" w:rsidDel="00000000" w:rsidP="00000000" w:rsidRDefault="00000000" w:rsidRPr="00000000" w14:paraId="000001A5">
      <w:pPr>
        <w:spacing w:after="240" w:before="240" w:lineRule="auto"/>
        <w:rPr>
          <w:color w:val="ff0000"/>
          <w:sz w:val="94"/>
          <w:szCs w:val="94"/>
        </w:rPr>
      </w:pPr>
      <w:r w:rsidDel="00000000" w:rsidR="00000000" w:rsidRPr="00000000">
        <w:rPr>
          <w:rtl w:val="0"/>
        </w:rPr>
        <w:t xml:space="preserve">Formation des équipes aux bonnes pratiques liées à la protection des données et aux réglementations pertinentes.</w:t>
      </w:r>
      <w:r w:rsidDel="00000000" w:rsidR="00000000" w:rsidRPr="00000000">
        <w:rPr>
          <w:rtl w:val="0"/>
        </w:rPr>
      </w:r>
    </w:p>
    <w:p w:rsidR="00000000" w:rsidDel="00000000" w:rsidP="00000000" w:rsidRDefault="00000000" w:rsidRPr="00000000" w14:paraId="000001A6">
      <w:pPr>
        <w:pStyle w:val="Heading4"/>
        <w:rPr/>
      </w:pPr>
      <w:bookmarkStart w:colFirst="0" w:colLast="0" w:name="_y89fjhtednax" w:id="40"/>
      <w:bookmarkEnd w:id="40"/>
      <w:r w:rsidDel="00000000" w:rsidR="00000000" w:rsidRPr="00000000">
        <w:rPr>
          <w:rtl w:val="0"/>
        </w:rPr>
        <w:t xml:space="preserve">3- Gestion des Accès et des Rôles ( à proposer au client)</w:t>
      </w:r>
    </w:p>
    <w:p w:rsidR="00000000" w:rsidDel="00000000" w:rsidP="00000000" w:rsidRDefault="00000000" w:rsidRPr="00000000" w14:paraId="000001A7">
      <w:pPr>
        <w:spacing w:after="240" w:before="240" w:lineRule="auto"/>
        <w:rPr/>
      </w:pPr>
      <w:r w:rsidDel="00000000" w:rsidR="00000000" w:rsidRPr="00000000">
        <w:rPr>
          <w:b w:val="1"/>
          <w:rtl w:val="0"/>
        </w:rPr>
        <w:t xml:space="preserve">Objectif:  </w:t>
      </w:r>
      <w:r w:rsidDel="00000000" w:rsidR="00000000" w:rsidRPr="00000000">
        <w:rPr>
          <w:rtl w:val="0"/>
        </w:rPr>
        <w:t xml:space="preserve">Assurer un accès contrôlé et sécurisé aux fonctionnalités du système.</w:t>
      </w:r>
    </w:p>
    <w:p w:rsidR="00000000" w:rsidDel="00000000" w:rsidP="00000000" w:rsidRDefault="00000000" w:rsidRPr="00000000" w14:paraId="000001A8">
      <w:pPr>
        <w:spacing w:after="240" w:before="240" w:lineRule="auto"/>
        <w:rPr>
          <w:b w:val="1"/>
        </w:rPr>
      </w:pPr>
      <w:r w:rsidDel="00000000" w:rsidR="00000000" w:rsidRPr="00000000">
        <w:rPr>
          <w:b w:val="1"/>
          <w:rtl w:val="0"/>
        </w:rPr>
        <w:t xml:space="preserve">Mesures:</w:t>
      </w:r>
    </w:p>
    <w:p w:rsidR="00000000" w:rsidDel="00000000" w:rsidP="00000000" w:rsidRDefault="00000000" w:rsidRPr="00000000" w14:paraId="000001A9">
      <w:pPr>
        <w:spacing w:after="240" w:before="240" w:lineRule="auto"/>
        <w:rPr/>
      </w:pPr>
      <w:r w:rsidDel="00000000" w:rsidR="00000000" w:rsidRPr="00000000">
        <w:rPr>
          <w:rtl w:val="0"/>
        </w:rPr>
        <w:t xml:space="preserve">Authentification multi-facteurs (MFA) pour l'administrateur, Opérateur colis, Opérateur de stock.</w:t>
      </w:r>
    </w:p>
    <w:p w:rsidR="00000000" w:rsidDel="00000000" w:rsidP="00000000" w:rsidRDefault="00000000" w:rsidRPr="00000000" w14:paraId="000001AA">
      <w:pPr>
        <w:spacing w:after="240" w:before="240" w:lineRule="auto"/>
        <w:rPr/>
      </w:pPr>
      <w:r w:rsidDel="00000000" w:rsidR="00000000" w:rsidRPr="00000000">
        <w:rPr>
          <w:rtl w:val="0"/>
        </w:rPr>
        <w:t xml:space="preserve">Gestion des rôles et permissions (Admin, Opérateur colis, Opérateur de stock).</w:t>
      </w:r>
    </w:p>
    <w:p w:rsidR="00000000" w:rsidDel="00000000" w:rsidP="00000000" w:rsidRDefault="00000000" w:rsidRPr="00000000" w14:paraId="000001AB">
      <w:pPr>
        <w:spacing w:after="240" w:before="240" w:lineRule="auto"/>
        <w:rPr/>
      </w:pPr>
      <w:r w:rsidDel="00000000" w:rsidR="00000000" w:rsidRPr="00000000">
        <w:rPr>
          <w:rtl w:val="0"/>
        </w:rPr>
      </w:r>
    </w:p>
    <w:p w:rsidR="00000000" w:rsidDel="00000000" w:rsidP="00000000" w:rsidRDefault="00000000" w:rsidRPr="00000000" w14:paraId="000001AC">
      <w:pPr>
        <w:spacing w:after="240" w:before="240" w:lineRule="auto"/>
        <w:rPr/>
      </w:pPr>
      <w:r w:rsidDel="00000000" w:rsidR="00000000" w:rsidRPr="00000000">
        <w:rPr/>
        <w:drawing>
          <wp:inline distB="114300" distT="114300" distL="114300" distR="114300">
            <wp:extent cx="5734050" cy="3090863"/>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4050" cy="3090863"/>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pacing w:after="240" w:before="240" w:lineRule="auto"/>
        <w:rPr/>
      </w:pPr>
      <w:r w:rsidDel="00000000" w:rsidR="00000000" w:rsidRPr="00000000">
        <w:rPr>
          <w:rtl w:val="0"/>
        </w:rPr>
      </w:r>
    </w:p>
    <w:p w:rsidR="00000000" w:rsidDel="00000000" w:rsidP="00000000" w:rsidRDefault="00000000" w:rsidRPr="00000000" w14:paraId="000001AE">
      <w:pPr>
        <w:spacing w:after="240" w:before="240" w:lineRule="auto"/>
        <w:rPr/>
      </w:pPr>
      <w:r w:rsidDel="00000000" w:rsidR="00000000" w:rsidRPr="00000000">
        <w:rPr>
          <w:rtl w:val="0"/>
        </w:rPr>
      </w:r>
    </w:p>
    <w:p w:rsidR="00000000" w:rsidDel="00000000" w:rsidP="00000000" w:rsidRDefault="00000000" w:rsidRPr="00000000" w14:paraId="000001AF">
      <w:pPr>
        <w:pStyle w:val="Heading2"/>
        <w:rPr/>
      </w:pPr>
      <w:bookmarkStart w:colFirst="0" w:colLast="0" w:name="_1ci93xb" w:id="41"/>
      <w:bookmarkEnd w:id="41"/>
      <w:r w:rsidDel="00000000" w:rsidR="00000000" w:rsidRPr="00000000">
        <w:rPr>
          <w:rtl w:val="0"/>
        </w:rPr>
        <w:t xml:space="preserve">VI - </w:t>
      </w:r>
      <w:r w:rsidDel="00000000" w:rsidR="00000000" w:rsidRPr="00000000">
        <w:rPr>
          <w:rtl w:val="0"/>
        </w:rPr>
        <w:t xml:space="preserve">Budget</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pStyle w:val="Heading4"/>
        <w:keepNext w:val="0"/>
        <w:keepLines w:val="0"/>
        <w:spacing w:after="40" w:before="240" w:line="276" w:lineRule="auto"/>
        <w:jc w:val="left"/>
        <w:rPr>
          <w:b w:val="1"/>
          <w:color w:val="000000"/>
          <w:sz w:val="22"/>
          <w:szCs w:val="22"/>
        </w:rPr>
      </w:pPr>
      <w:bookmarkStart w:colFirst="0" w:colLast="0" w:name="_xnza291pzo6s" w:id="42"/>
      <w:bookmarkEnd w:id="42"/>
      <w:r w:rsidDel="00000000" w:rsidR="00000000" w:rsidRPr="00000000">
        <w:rPr>
          <w:color w:val="000000"/>
          <w:sz w:val="22"/>
          <w:szCs w:val="22"/>
          <w:rtl w:val="0"/>
        </w:rPr>
        <w:t xml:space="preserve">Ressources </w:t>
      </w:r>
      <w:r w:rsidDel="00000000" w:rsidR="00000000" w:rsidRPr="00000000">
        <w:rPr>
          <w:b w:val="1"/>
          <w:color w:val="000000"/>
          <w:sz w:val="22"/>
          <w:szCs w:val="22"/>
          <w:rtl w:val="0"/>
        </w:rPr>
        <w:t xml:space="preserve">Humaines :</w:t>
      </w:r>
    </w:p>
    <w:p w:rsidR="00000000" w:rsidDel="00000000" w:rsidP="00000000" w:rsidRDefault="00000000" w:rsidRPr="00000000" w14:paraId="000001B2">
      <w:pPr>
        <w:numPr>
          <w:ilvl w:val="0"/>
          <w:numId w:val="10"/>
        </w:numPr>
        <w:spacing w:after="0" w:afterAutospacing="0" w:before="240" w:lineRule="auto"/>
        <w:ind w:left="720" w:hanging="360"/>
      </w:pPr>
      <w:r w:rsidDel="00000000" w:rsidR="00000000" w:rsidRPr="00000000">
        <w:rPr>
          <w:rtl w:val="0"/>
        </w:rPr>
        <w:t xml:space="preserve">1 Chef de projet (Christophe Germain)</w:t>
      </w:r>
    </w:p>
    <w:p w:rsidR="00000000" w:rsidDel="00000000" w:rsidP="00000000" w:rsidRDefault="00000000" w:rsidRPr="00000000" w14:paraId="000001B3">
      <w:pPr>
        <w:numPr>
          <w:ilvl w:val="0"/>
          <w:numId w:val="10"/>
        </w:numPr>
        <w:spacing w:after="240" w:before="0" w:beforeAutospacing="0" w:lineRule="auto"/>
        <w:ind w:left="720" w:hanging="360"/>
      </w:pPr>
      <w:r w:rsidDel="00000000" w:rsidR="00000000" w:rsidRPr="00000000">
        <w:rPr>
          <w:rtl w:val="0"/>
        </w:rPr>
        <w:t xml:space="preserve">4 Développeurs full-stack</w:t>
      </w:r>
    </w:p>
    <w:p w:rsidR="00000000" w:rsidDel="00000000" w:rsidP="00000000" w:rsidRDefault="00000000" w:rsidRPr="00000000" w14:paraId="000001B4">
      <w:pPr>
        <w:spacing w:after="240" w:before="240" w:lineRule="auto"/>
        <w:ind w:left="0" w:firstLine="0"/>
        <w:rPr>
          <w:b w:val="1"/>
        </w:rPr>
      </w:pPr>
      <w:r w:rsidDel="00000000" w:rsidR="00000000" w:rsidRPr="00000000">
        <w:rPr>
          <w:b w:val="1"/>
          <w:rtl w:val="0"/>
        </w:rPr>
        <w:t xml:space="preserve">Ressources Matérielles :</w:t>
      </w:r>
    </w:p>
    <w:p w:rsidR="00000000" w:rsidDel="00000000" w:rsidP="00000000" w:rsidRDefault="00000000" w:rsidRPr="00000000" w14:paraId="000001B5">
      <w:pPr>
        <w:numPr>
          <w:ilvl w:val="0"/>
          <w:numId w:val="10"/>
        </w:numPr>
        <w:spacing w:after="240" w:before="240" w:lineRule="auto"/>
        <w:ind w:left="720" w:hanging="360"/>
      </w:pPr>
      <w:r w:rsidDel="00000000" w:rsidR="00000000" w:rsidRPr="00000000">
        <w:rPr>
          <w:rtl w:val="0"/>
        </w:rPr>
        <w:t xml:space="preserve">Serveur Dell PowerEdge T550</w:t>
      </w:r>
    </w:p>
    <w:p w:rsidR="00000000" w:rsidDel="00000000" w:rsidP="00000000" w:rsidRDefault="00000000" w:rsidRPr="00000000" w14:paraId="000001B6">
      <w:pPr>
        <w:spacing w:after="240" w:before="240" w:lineRule="auto"/>
        <w:ind w:left="0" w:firstLine="0"/>
        <w:rPr/>
      </w:pPr>
      <w:r w:rsidDel="00000000" w:rsidR="00000000" w:rsidRPr="00000000">
        <w:rPr>
          <w:b w:val="1"/>
          <w:rtl w:val="0"/>
        </w:rPr>
        <w:t xml:space="preserve">Ressources Financières :</w:t>
      </w:r>
      <w:r w:rsidDel="00000000" w:rsidR="00000000" w:rsidRPr="00000000">
        <w:rPr>
          <w:rtl w:val="0"/>
        </w:rPr>
        <w:t xml:space="preserve"> </w:t>
      </w:r>
    </w:p>
    <w:p w:rsidR="00000000" w:rsidDel="00000000" w:rsidP="00000000" w:rsidRDefault="00000000" w:rsidRPr="00000000" w14:paraId="000001B7">
      <w:pPr>
        <w:spacing w:after="240" w:before="240" w:lineRule="auto"/>
        <w:ind w:left="0" w:firstLine="0"/>
        <w:rPr/>
      </w:pPr>
      <w:r w:rsidDel="00000000" w:rsidR="00000000" w:rsidRPr="00000000">
        <w:rPr>
          <w:rtl w:val="0"/>
        </w:rPr>
        <w:t xml:space="preserve">Budget estimé : 53 774 €/HT charge 15 % comprise.</w:t>
      </w:r>
    </w:p>
    <w:p w:rsidR="00000000" w:rsidDel="00000000" w:rsidP="00000000" w:rsidRDefault="00000000" w:rsidRPr="00000000" w14:paraId="000001B8">
      <w:pPr>
        <w:pStyle w:val="Heading4"/>
        <w:keepNext w:val="0"/>
        <w:keepLines w:val="0"/>
        <w:spacing w:after="40" w:before="240" w:line="276" w:lineRule="auto"/>
        <w:jc w:val="left"/>
        <w:rPr>
          <w:color w:val="000000"/>
          <w:sz w:val="22"/>
          <w:szCs w:val="22"/>
        </w:rPr>
      </w:pPr>
      <w:bookmarkStart w:colFirst="0" w:colLast="0" w:name="_sjg3trenhxcc" w:id="43"/>
      <w:bookmarkEnd w:id="43"/>
      <w:r w:rsidDel="00000000" w:rsidR="00000000" w:rsidRPr="00000000">
        <w:rPr>
          <w:color w:val="000000"/>
          <w:sz w:val="22"/>
          <w:szCs w:val="22"/>
          <w:rtl w:val="0"/>
        </w:rPr>
        <w:t xml:space="preserve">Macro-planning</w:t>
      </w:r>
    </w:p>
    <w:p w:rsidR="00000000" w:rsidDel="00000000" w:rsidP="00000000" w:rsidRDefault="00000000" w:rsidRPr="00000000" w14:paraId="000001B9">
      <w:pPr>
        <w:rPr>
          <w:rFonts w:ascii="Arial" w:cs="Arial" w:eastAsia="Arial" w:hAnsi="Arial"/>
        </w:rPr>
      </w:pPr>
      <w:r w:rsidDel="00000000" w:rsidR="00000000" w:rsidRPr="00000000">
        <w:rPr>
          <w:rtl w:val="0"/>
        </w:rPr>
      </w:r>
    </w:p>
    <w:tbl>
      <w:tblPr>
        <w:tblStyle w:val="Table9"/>
        <w:tblW w:w="9029.0" w:type="dxa"/>
        <w:jc w:val="left"/>
        <w:tblLayout w:type="fixed"/>
        <w:tblLook w:val="0000"/>
      </w:tblPr>
      <w:tblGrid>
        <w:gridCol w:w="2256.8750207652693"/>
        <w:gridCol w:w="2257.3749930782433"/>
        <w:gridCol w:w="2257.3749930782433"/>
        <w:gridCol w:w="2257.3749930782433"/>
        <w:tblGridChange w:id="0">
          <w:tblGrid>
            <w:gridCol w:w="2256.8750207652693"/>
            <w:gridCol w:w="2257.3749930782433"/>
            <w:gridCol w:w="2257.3749930782433"/>
            <w:gridCol w:w="2257.3749930782433"/>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666666" w:val="clear"/>
            <w:tcMar>
              <w:top w:w="100.0" w:type="dxa"/>
              <w:left w:w="100.0" w:type="dxa"/>
              <w:bottom w:w="100.0" w:type="dxa"/>
              <w:right w:w="100.0" w:type="dxa"/>
            </w:tcMar>
          </w:tcPr>
          <w:p w:rsidR="00000000" w:rsidDel="00000000" w:rsidP="00000000" w:rsidRDefault="00000000" w:rsidRPr="00000000" w14:paraId="000001BA">
            <w:pPr>
              <w:widowControl w:val="0"/>
              <w:spacing w:line="240" w:lineRule="auto"/>
              <w:jc w:val="center"/>
              <w:rPr>
                <w:b w:val="1"/>
                <w:color w:val="ffffff"/>
              </w:rPr>
            </w:pPr>
            <w:r w:rsidDel="00000000" w:rsidR="00000000" w:rsidRPr="00000000">
              <w:rPr>
                <w:b w:val="1"/>
                <w:color w:val="ffffff"/>
                <w:rtl w:val="0"/>
              </w:rPr>
              <w:t xml:space="preserve">Tâche</w:t>
            </w:r>
          </w:p>
        </w:tc>
        <w:tc>
          <w:tcPr>
            <w:tcBorders>
              <w:top w:color="000000" w:space="0" w:sz="8" w:val="single"/>
              <w:left w:color="000000" w:space="0" w:sz="8" w:val="single"/>
              <w:bottom w:color="000000" w:space="0" w:sz="8" w:val="single"/>
              <w:right w:color="000000" w:space="0" w:sz="8" w:val="single"/>
            </w:tcBorders>
            <w:shd w:fill="666666" w:val="clear"/>
            <w:tcMar>
              <w:top w:w="100.0" w:type="dxa"/>
              <w:left w:w="100.0" w:type="dxa"/>
              <w:bottom w:w="100.0" w:type="dxa"/>
              <w:right w:w="100.0" w:type="dxa"/>
            </w:tcMar>
          </w:tcPr>
          <w:p w:rsidR="00000000" w:rsidDel="00000000" w:rsidP="00000000" w:rsidRDefault="00000000" w:rsidRPr="00000000" w14:paraId="000001BB">
            <w:pPr>
              <w:widowControl w:val="0"/>
              <w:spacing w:line="240" w:lineRule="auto"/>
              <w:jc w:val="center"/>
              <w:rPr>
                <w:b w:val="1"/>
                <w:color w:val="ffffff"/>
              </w:rPr>
            </w:pPr>
            <w:r w:rsidDel="00000000" w:rsidR="00000000" w:rsidRPr="00000000">
              <w:rPr>
                <w:b w:val="1"/>
                <w:color w:val="ffffff"/>
                <w:rtl w:val="0"/>
              </w:rPr>
              <w:t xml:space="preserve">Durée</w:t>
            </w:r>
          </w:p>
        </w:tc>
        <w:tc>
          <w:tcPr>
            <w:tcBorders>
              <w:top w:color="000000" w:space="0" w:sz="8" w:val="single"/>
              <w:left w:color="000000" w:space="0" w:sz="8" w:val="single"/>
              <w:bottom w:color="000000" w:space="0" w:sz="8" w:val="single"/>
              <w:right w:color="000000" w:space="0" w:sz="8" w:val="single"/>
            </w:tcBorders>
            <w:shd w:fill="666666" w:val="clear"/>
            <w:tcMar>
              <w:top w:w="100.0" w:type="dxa"/>
              <w:left w:w="100.0" w:type="dxa"/>
              <w:bottom w:w="100.0" w:type="dxa"/>
              <w:right w:w="100.0" w:type="dxa"/>
            </w:tcMar>
          </w:tcPr>
          <w:p w:rsidR="00000000" w:rsidDel="00000000" w:rsidP="00000000" w:rsidRDefault="00000000" w:rsidRPr="00000000" w14:paraId="000001BC">
            <w:pPr>
              <w:widowControl w:val="0"/>
              <w:spacing w:line="240" w:lineRule="auto"/>
              <w:jc w:val="center"/>
              <w:rPr>
                <w:b w:val="1"/>
                <w:color w:val="ffffff"/>
              </w:rPr>
            </w:pPr>
            <w:r w:rsidDel="00000000" w:rsidR="00000000" w:rsidRPr="00000000">
              <w:rPr>
                <w:b w:val="1"/>
                <w:color w:val="ffffff"/>
                <w:rtl w:val="0"/>
              </w:rPr>
              <w:t xml:space="preserve">Responsable</w:t>
            </w:r>
          </w:p>
        </w:tc>
        <w:tc>
          <w:tcPr>
            <w:tcBorders>
              <w:top w:color="000000" w:space="0" w:sz="8" w:val="single"/>
              <w:left w:color="000000" w:space="0" w:sz="8" w:val="single"/>
              <w:bottom w:color="000000" w:space="0" w:sz="8" w:val="single"/>
              <w:right w:color="000000" w:space="0" w:sz="8" w:val="single"/>
            </w:tcBorders>
            <w:shd w:fill="666666" w:val="clear"/>
            <w:tcMar>
              <w:top w:w="100.0" w:type="dxa"/>
              <w:left w:w="100.0" w:type="dxa"/>
              <w:bottom w:w="100.0" w:type="dxa"/>
              <w:right w:w="100.0" w:type="dxa"/>
            </w:tcMar>
          </w:tcPr>
          <w:p w:rsidR="00000000" w:rsidDel="00000000" w:rsidP="00000000" w:rsidRDefault="00000000" w:rsidRPr="00000000" w14:paraId="000001BD">
            <w:pPr>
              <w:widowControl w:val="0"/>
              <w:spacing w:line="240" w:lineRule="auto"/>
              <w:jc w:val="center"/>
              <w:rPr>
                <w:b w:val="1"/>
                <w:color w:val="ffffff"/>
              </w:rPr>
            </w:pPr>
            <w:r w:rsidDel="00000000" w:rsidR="00000000" w:rsidRPr="00000000">
              <w:rPr>
                <w:b w:val="1"/>
                <w:color w:val="ffffff"/>
                <w:rtl w:val="0"/>
              </w:rPr>
              <w:t xml:space="preserve">coût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E">
            <w:pPr>
              <w:widowControl w:val="0"/>
              <w:spacing w:line="240" w:lineRule="auto"/>
              <w:rPr/>
            </w:pPr>
            <w:r w:rsidDel="00000000" w:rsidR="00000000" w:rsidRPr="00000000">
              <w:rPr>
                <w:rtl w:val="0"/>
              </w:rPr>
              <w:t xml:space="preserve">Analyses des besoins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F">
            <w:pPr>
              <w:widowControl w:val="0"/>
              <w:numPr>
                <w:ilvl w:val="0"/>
                <w:numId w:val="6"/>
              </w:numPr>
              <w:spacing w:line="240" w:lineRule="auto"/>
              <w:ind w:left="720" w:hanging="360"/>
            </w:pPr>
            <w:r w:rsidDel="00000000" w:rsidR="00000000" w:rsidRPr="00000000">
              <w:rPr>
                <w:rtl w:val="0"/>
              </w:rPr>
              <w:t xml:space="preserve">5jh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0">
            <w:pPr>
              <w:widowControl w:val="0"/>
              <w:spacing w:line="240" w:lineRule="auto"/>
              <w:rPr/>
            </w:pPr>
            <w:r w:rsidDel="00000000" w:rsidR="00000000" w:rsidRPr="00000000">
              <w:rPr>
                <w:rtl w:val="0"/>
              </w:rPr>
              <w:t xml:space="preserve">Chef de projet (Christophe)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1">
            <w:pPr>
              <w:widowControl w:val="0"/>
              <w:spacing w:line="240" w:lineRule="auto"/>
              <w:rPr>
                <w:color w:val="ff0000"/>
              </w:rPr>
            </w:pPr>
            <w:r w:rsidDel="00000000" w:rsidR="00000000" w:rsidRPr="00000000">
              <w:rPr>
                <w:color w:val="ff0000"/>
                <w:rtl w:val="0"/>
              </w:rPr>
              <w:t xml:space="preserve">700€ / jour ht</w:t>
            </w:r>
          </w:p>
          <w:p w:rsidR="00000000" w:rsidDel="00000000" w:rsidP="00000000" w:rsidRDefault="00000000" w:rsidRPr="00000000" w14:paraId="000001C2">
            <w:pPr>
              <w:widowControl w:val="0"/>
              <w:spacing w:line="240" w:lineRule="auto"/>
              <w:rPr>
                <w:color w:val="ff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3">
            <w:pPr>
              <w:widowControl w:val="0"/>
              <w:spacing w:line="240" w:lineRule="auto"/>
              <w:rPr/>
            </w:pPr>
            <w:r w:rsidDel="00000000" w:rsidR="00000000" w:rsidRPr="00000000">
              <w:rPr>
                <w:rtl w:val="0"/>
              </w:rPr>
              <w:t xml:space="preserve">Développement Front-end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4">
            <w:pPr>
              <w:widowControl w:val="0"/>
              <w:numPr>
                <w:ilvl w:val="0"/>
                <w:numId w:val="2"/>
              </w:numPr>
              <w:spacing w:line="240" w:lineRule="auto"/>
              <w:ind w:left="720" w:hanging="360"/>
            </w:pPr>
            <w:r w:rsidDel="00000000" w:rsidR="00000000" w:rsidRPr="00000000">
              <w:rPr>
                <w:rtl w:val="0"/>
              </w:rPr>
              <w:t xml:space="preserve">56jh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5">
            <w:pPr>
              <w:widowControl w:val="0"/>
              <w:spacing w:line="240" w:lineRule="auto"/>
              <w:rPr/>
            </w:pPr>
            <w:r w:rsidDel="00000000" w:rsidR="00000000" w:rsidRPr="00000000">
              <w:rPr>
                <w:rtl w:val="0"/>
              </w:rPr>
              <w:t xml:space="preserve">Développeur full-stack  junior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6">
            <w:pPr>
              <w:widowControl w:val="0"/>
              <w:spacing w:line="240" w:lineRule="auto"/>
              <w:rPr>
                <w:color w:val="ff0000"/>
              </w:rPr>
            </w:pPr>
            <w:r w:rsidDel="00000000" w:rsidR="00000000" w:rsidRPr="00000000">
              <w:rPr>
                <w:color w:val="ff0000"/>
                <w:rtl w:val="0"/>
              </w:rPr>
              <w:t xml:space="preserve">350€ / jour ht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7">
            <w:pPr>
              <w:widowControl w:val="0"/>
              <w:spacing w:line="240" w:lineRule="auto"/>
              <w:rPr/>
            </w:pPr>
            <w:r w:rsidDel="00000000" w:rsidR="00000000" w:rsidRPr="00000000">
              <w:rPr>
                <w:rtl w:val="0"/>
              </w:rPr>
              <w:t xml:space="preserve">Intégration API</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8">
            <w:pPr>
              <w:widowControl w:val="0"/>
              <w:numPr>
                <w:ilvl w:val="0"/>
                <w:numId w:val="3"/>
              </w:numPr>
              <w:spacing w:line="240" w:lineRule="auto"/>
              <w:ind w:left="720" w:hanging="360"/>
            </w:pPr>
            <w:r w:rsidDel="00000000" w:rsidR="00000000" w:rsidRPr="00000000">
              <w:rPr>
                <w:rtl w:val="0"/>
              </w:rPr>
              <w:t xml:space="preserve">28jh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9">
            <w:pPr>
              <w:widowControl w:val="0"/>
              <w:spacing w:line="240" w:lineRule="auto"/>
              <w:rPr/>
            </w:pPr>
            <w:r w:rsidDel="00000000" w:rsidR="00000000" w:rsidRPr="00000000">
              <w:rPr>
                <w:rtl w:val="0"/>
              </w:rPr>
              <w:t xml:space="preserve">Développeur Full-stack junior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A">
            <w:pPr>
              <w:widowControl w:val="0"/>
              <w:spacing w:line="240" w:lineRule="auto"/>
              <w:rPr>
                <w:color w:val="ff0000"/>
              </w:rPr>
            </w:pPr>
            <w:r w:rsidDel="00000000" w:rsidR="00000000" w:rsidRPr="00000000">
              <w:rPr>
                <w:color w:val="ff0000"/>
                <w:rtl w:val="0"/>
              </w:rPr>
              <w:t xml:space="preserve">350€ / jour ht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B">
            <w:pPr>
              <w:widowControl w:val="0"/>
              <w:spacing w:line="240" w:lineRule="auto"/>
              <w:rPr/>
            </w:pPr>
            <w:r w:rsidDel="00000000" w:rsidR="00000000" w:rsidRPr="00000000">
              <w:rPr>
                <w:rtl w:val="0"/>
              </w:rPr>
              <w:t xml:space="preserve">Tests et validation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C">
            <w:pPr>
              <w:widowControl w:val="0"/>
              <w:numPr>
                <w:ilvl w:val="0"/>
                <w:numId w:val="12"/>
              </w:numPr>
              <w:spacing w:line="240" w:lineRule="auto"/>
              <w:ind w:left="720" w:hanging="360"/>
            </w:pPr>
            <w:r w:rsidDel="00000000" w:rsidR="00000000" w:rsidRPr="00000000">
              <w:rPr>
                <w:rtl w:val="0"/>
              </w:rPr>
              <w:t xml:space="preserve">28jh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D">
            <w:pPr>
              <w:widowControl w:val="0"/>
              <w:spacing w:line="240" w:lineRule="auto"/>
              <w:rPr/>
            </w:pPr>
            <w:r w:rsidDel="00000000" w:rsidR="00000000" w:rsidRPr="00000000">
              <w:rPr>
                <w:rtl w:val="0"/>
              </w:rPr>
              <w:t xml:space="preserve">Développeur Full-stack junior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E">
            <w:pPr>
              <w:widowControl w:val="0"/>
              <w:spacing w:line="240" w:lineRule="auto"/>
              <w:rPr>
                <w:color w:val="ff0000"/>
              </w:rPr>
            </w:pPr>
            <w:r w:rsidDel="00000000" w:rsidR="00000000" w:rsidRPr="00000000">
              <w:rPr>
                <w:color w:val="ff0000"/>
                <w:rtl w:val="0"/>
              </w:rPr>
              <w:t xml:space="preserve">350€ / jour ht</w:t>
            </w:r>
          </w:p>
        </w:tc>
      </w:tr>
    </w:tbl>
    <w:p w:rsidR="00000000" w:rsidDel="00000000" w:rsidP="00000000" w:rsidRDefault="00000000" w:rsidRPr="00000000" w14:paraId="000001CF">
      <w:pPr>
        <w:rPr>
          <w:rFonts w:ascii="Arial" w:cs="Arial" w:eastAsia="Arial" w:hAnsi="Arial"/>
        </w:rPr>
      </w:pPr>
      <w:r w:rsidDel="00000000" w:rsidR="00000000" w:rsidRPr="00000000">
        <w:rPr>
          <w:rtl w:val="0"/>
        </w:rPr>
      </w:r>
    </w:p>
    <w:p w:rsidR="00000000" w:rsidDel="00000000" w:rsidP="00000000" w:rsidRDefault="00000000" w:rsidRPr="00000000" w14:paraId="000001D0">
      <w:pPr>
        <w:rPr>
          <w:rFonts w:ascii="Arial" w:cs="Arial" w:eastAsia="Arial" w:hAnsi="Arial"/>
        </w:rPr>
      </w:pPr>
      <w:r w:rsidDel="00000000" w:rsidR="00000000" w:rsidRPr="00000000">
        <w:rPr>
          <w:rtl w:val="0"/>
        </w:rPr>
      </w:r>
    </w:p>
    <w:p w:rsidR="00000000" w:rsidDel="00000000" w:rsidP="00000000" w:rsidRDefault="00000000" w:rsidRPr="00000000" w14:paraId="000001D1">
      <w:pPr>
        <w:rPr>
          <w:rFonts w:ascii="Arial" w:cs="Arial" w:eastAsia="Arial" w:hAnsi="Arial"/>
        </w:rPr>
      </w:pPr>
      <w:r w:rsidDel="00000000" w:rsidR="00000000" w:rsidRPr="00000000">
        <w:rPr>
          <w:rtl w:val="0"/>
        </w:rPr>
      </w:r>
    </w:p>
    <w:p w:rsidR="00000000" w:rsidDel="00000000" w:rsidP="00000000" w:rsidRDefault="00000000" w:rsidRPr="00000000" w14:paraId="000001D2">
      <w:pPr>
        <w:rPr>
          <w:rFonts w:ascii="Arial" w:cs="Arial" w:eastAsia="Arial" w:hAnsi="Arial"/>
        </w:rPr>
      </w:pPr>
      <w:r w:rsidDel="00000000" w:rsidR="00000000" w:rsidRPr="00000000">
        <w:rPr>
          <w:rtl w:val="0"/>
        </w:rPr>
      </w:r>
    </w:p>
    <w:p w:rsidR="00000000" w:rsidDel="00000000" w:rsidP="00000000" w:rsidRDefault="00000000" w:rsidRPr="00000000" w14:paraId="000001D3">
      <w:pPr>
        <w:rPr>
          <w:rFonts w:ascii="Arial" w:cs="Arial" w:eastAsia="Arial" w:hAnsi="Arial"/>
        </w:rPr>
      </w:pPr>
      <w:r w:rsidDel="00000000" w:rsidR="00000000" w:rsidRPr="00000000">
        <w:rPr>
          <w:rtl w:val="0"/>
        </w:rPr>
      </w:r>
    </w:p>
    <w:p w:rsidR="00000000" w:rsidDel="00000000" w:rsidP="00000000" w:rsidRDefault="00000000" w:rsidRPr="00000000" w14:paraId="000001D4">
      <w:pPr>
        <w:rPr>
          <w:rFonts w:ascii="Arial" w:cs="Arial" w:eastAsia="Arial" w:hAnsi="Arial"/>
        </w:rPr>
      </w:pPr>
      <w:r w:rsidDel="00000000" w:rsidR="00000000" w:rsidRPr="00000000">
        <w:rPr>
          <w:rtl w:val="0"/>
        </w:rPr>
      </w:r>
    </w:p>
    <w:p w:rsidR="00000000" w:rsidDel="00000000" w:rsidP="00000000" w:rsidRDefault="00000000" w:rsidRPr="00000000" w14:paraId="000001D5">
      <w:pPr>
        <w:rPr>
          <w:rFonts w:ascii="Arial" w:cs="Arial" w:eastAsia="Arial" w:hAnsi="Arial"/>
        </w:rPr>
      </w:pPr>
      <w:r w:rsidDel="00000000" w:rsidR="00000000" w:rsidRPr="00000000">
        <w:rPr>
          <w:rtl w:val="0"/>
        </w:rPr>
      </w:r>
    </w:p>
    <w:p w:rsidR="00000000" w:rsidDel="00000000" w:rsidP="00000000" w:rsidRDefault="00000000" w:rsidRPr="00000000" w14:paraId="000001D6">
      <w:pPr>
        <w:rPr>
          <w:rFonts w:ascii="Arial" w:cs="Arial" w:eastAsia="Arial" w:hAnsi="Arial"/>
        </w:rPr>
      </w:pPr>
      <w:r w:rsidDel="00000000" w:rsidR="00000000" w:rsidRPr="00000000">
        <w:rPr>
          <w:rtl w:val="0"/>
        </w:rPr>
      </w:r>
    </w:p>
    <w:p w:rsidR="00000000" w:rsidDel="00000000" w:rsidP="00000000" w:rsidRDefault="00000000" w:rsidRPr="00000000" w14:paraId="000001D7">
      <w:pPr>
        <w:rPr>
          <w:rFonts w:ascii="Arial" w:cs="Arial" w:eastAsia="Arial" w:hAnsi="Arial"/>
        </w:rPr>
      </w:pPr>
      <w:r w:rsidDel="00000000" w:rsidR="00000000" w:rsidRPr="00000000">
        <w:rPr>
          <w:rtl w:val="0"/>
        </w:rPr>
      </w:r>
    </w:p>
    <w:p w:rsidR="00000000" w:rsidDel="00000000" w:rsidP="00000000" w:rsidRDefault="00000000" w:rsidRPr="00000000" w14:paraId="000001D8">
      <w:pPr>
        <w:rPr>
          <w:rFonts w:ascii="Arial" w:cs="Arial" w:eastAsia="Arial" w:hAnsi="Arial"/>
        </w:rPr>
      </w:pPr>
      <w:r w:rsidDel="00000000" w:rsidR="00000000" w:rsidRPr="00000000">
        <w:rPr>
          <w:rtl w:val="0"/>
        </w:rPr>
      </w:r>
    </w:p>
    <w:p w:rsidR="00000000" w:rsidDel="00000000" w:rsidP="00000000" w:rsidRDefault="00000000" w:rsidRPr="00000000" w14:paraId="000001D9">
      <w:pPr>
        <w:rPr>
          <w:rFonts w:ascii="Arial" w:cs="Arial" w:eastAsia="Arial" w:hAnsi="Arial"/>
        </w:rPr>
      </w:pPr>
      <w:r w:rsidDel="00000000" w:rsidR="00000000" w:rsidRPr="00000000">
        <w:rPr>
          <w:rtl w:val="0"/>
        </w:rPr>
      </w:r>
    </w:p>
    <w:p w:rsidR="00000000" w:rsidDel="00000000" w:rsidP="00000000" w:rsidRDefault="00000000" w:rsidRPr="00000000" w14:paraId="000001DA">
      <w:pPr>
        <w:rPr>
          <w:rFonts w:ascii="Arial" w:cs="Arial" w:eastAsia="Arial" w:hAnsi="Arial"/>
        </w:rPr>
      </w:pPr>
      <w:r w:rsidDel="00000000" w:rsidR="00000000" w:rsidRPr="00000000">
        <w:rPr>
          <w:rtl w:val="0"/>
        </w:rPr>
      </w:r>
    </w:p>
    <w:p w:rsidR="00000000" w:rsidDel="00000000" w:rsidP="00000000" w:rsidRDefault="00000000" w:rsidRPr="00000000" w14:paraId="000001DB">
      <w:pPr>
        <w:rPr>
          <w:rFonts w:ascii="Arial" w:cs="Arial" w:eastAsia="Arial" w:hAnsi="Arial"/>
        </w:rPr>
      </w:pPr>
      <w:r w:rsidDel="00000000" w:rsidR="00000000" w:rsidRPr="00000000">
        <w:rPr>
          <w:rtl w:val="0"/>
        </w:rPr>
      </w:r>
    </w:p>
    <w:p w:rsidR="00000000" w:rsidDel="00000000" w:rsidP="00000000" w:rsidRDefault="00000000" w:rsidRPr="00000000" w14:paraId="000001DC">
      <w:pPr>
        <w:rPr>
          <w:rFonts w:ascii="Arial" w:cs="Arial" w:eastAsia="Arial" w:hAnsi="Arial"/>
        </w:rPr>
      </w:pPr>
      <w:r w:rsidDel="00000000" w:rsidR="00000000" w:rsidRPr="00000000">
        <w:rPr>
          <w:rtl w:val="0"/>
        </w:rPr>
      </w:r>
    </w:p>
    <w:p w:rsidR="00000000" w:rsidDel="00000000" w:rsidP="00000000" w:rsidRDefault="00000000" w:rsidRPr="00000000" w14:paraId="000001DD">
      <w:pPr>
        <w:rPr>
          <w:rFonts w:ascii="Arial" w:cs="Arial" w:eastAsia="Arial" w:hAnsi="Arial"/>
        </w:rPr>
      </w:pPr>
      <w:r w:rsidDel="00000000" w:rsidR="00000000" w:rsidRPr="00000000">
        <w:rPr>
          <w:rtl w:val="0"/>
        </w:rPr>
      </w:r>
    </w:p>
    <w:p w:rsidR="00000000" w:rsidDel="00000000" w:rsidP="00000000" w:rsidRDefault="00000000" w:rsidRPr="00000000" w14:paraId="000001DE">
      <w:pPr>
        <w:rPr>
          <w:rFonts w:ascii="Arial" w:cs="Arial" w:eastAsia="Arial" w:hAnsi="Arial"/>
        </w:rPr>
      </w:pPr>
      <w:r w:rsidDel="00000000" w:rsidR="00000000" w:rsidRPr="00000000">
        <w:rPr>
          <w:rtl w:val="0"/>
        </w:rPr>
      </w:r>
    </w:p>
    <w:p w:rsidR="00000000" w:rsidDel="00000000" w:rsidP="00000000" w:rsidRDefault="00000000" w:rsidRPr="00000000" w14:paraId="000001DF">
      <w:pPr>
        <w:rPr>
          <w:rFonts w:ascii="Arial" w:cs="Arial" w:eastAsia="Arial" w:hAnsi="Arial"/>
        </w:rPr>
      </w:pPr>
      <w:r w:rsidDel="00000000" w:rsidR="00000000" w:rsidRPr="00000000">
        <w:rPr>
          <w:rtl w:val="0"/>
        </w:rPr>
      </w:r>
    </w:p>
    <w:p w:rsidR="00000000" w:rsidDel="00000000" w:rsidP="00000000" w:rsidRDefault="00000000" w:rsidRPr="00000000" w14:paraId="000001E0">
      <w:pPr>
        <w:rPr>
          <w:rFonts w:ascii="Arial" w:cs="Arial" w:eastAsia="Arial" w:hAnsi="Arial"/>
        </w:rPr>
      </w:pPr>
      <w:r w:rsidDel="00000000" w:rsidR="00000000" w:rsidRPr="00000000">
        <w:rPr>
          <w:rtl w:val="0"/>
        </w:rPr>
      </w:r>
    </w:p>
    <w:p w:rsidR="00000000" w:rsidDel="00000000" w:rsidP="00000000" w:rsidRDefault="00000000" w:rsidRPr="00000000" w14:paraId="000001E1">
      <w:pPr>
        <w:rPr>
          <w:rFonts w:ascii="Arial" w:cs="Arial" w:eastAsia="Arial" w:hAnsi="Arial"/>
        </w:rPr>
      </w:pPr>
      <w:r w:rsidDel="00000000" w:rsidR="00000000" w:rsidRPr="00000000">
        <w:rPr>
          <w:rtl w:val="0"/>
        </w:rPr>
      </w:r>
    </w:p>
    <w:p w:rsidR="00000000" w:rsidDel="00000000" w:rsidP="00000000" w:rsidRDefault="00000000" w:rsidRPr="00000000" w14:paraId="000001E2">
      <w:pPr>
        <w:rPr>
          <w:rFonts w:ascii="Arial" w:cs="Arial" w:eastAsia="Arial" w:hAnsi="Arial"/>
        </w:rPr>
      </w:pPr>
      <w:r w:rsidDel="00000000" w:rsidR="00000000" w:rsidRPr="00000000">
        <w:rPr>
          <w:rtl w:val="0"/>
        </w:rPr>
      </w:r>
    </w:p>
    <w:p w:rsidR="00000000" w:rsidDel="00000000" w:rsidP="00000000" w:rsidRDefault="00000000" w:rsidRPr="00000000" w14:paraId="000001E3">
      <w:pPr>
        <w:pStyle w:val="Heading4"/>
        <w:keepNext w:val="0"/>
        <w:keepLines w:val="0"/>
        <w:spacing w:after="40" w:before="240" w:line="276" w:lineRule="auto"/>
        <w:jc w:val="left"/>
        <w:rPr>
          <w:color w:val="000000"/>
          <w:sz w:val="22"/>
          <w:szCs w:val="22"/>
        </w:rPr>
      </w:pPr>
      <w:bookmarkStart w:colFirst="0" w:colLast="0" w:name="_ay61dwb2bj2d" w:id="44"/>
      <w:bookmarkEnd w:id="44"/>
      <w:commentRangeStart w:id="0"/>
      <w:commentRangeStart w:id="1"/>
      <w:commentRangeStart w:id="2"/>
      <w:commentRangeStart w:id="3"/>
      <w:r w:rsidDel="00000000" w:rsidR="00000000" w:rsidRPr="00000000">
        <w:rPr>
          <w:color w:val="000000"/>
          <w:sz w:val="22"/>
          <w:szCs w:val="22"/>
          <w:rtl w:val="0"/>
        </w:rPr>
        <w:t xml:space="preserve">Tableau des coûts</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E4">
      <w:pPr>
        <w:rPr>
          <w:rFonts w:ascii="Arial" w:cs="Arial" w:eastAsia="Arial" w:hAnsi="Arial"/>
        </w:rPr>
      </w:pPr>
      <w:r w:rsidDel="00000000" w:rsidR="00000000" w:rsidRPr="00000000">
        <w:rPr>
          <w:rtl w:val="0"/>
        </w:rPr>
      </w:r>
    </w:p>
    <w:tbl>
      <w:tblPr>
        <w:tblStyle w:val="Table10"/>
        <w:tblW w:w="9045.0" w:type="dxa"/>
        <w:jc w:val="left"/>
        <w:tblLayout w:type="fixed"/>
        <w:tblLook w:val="0000"/>
      </w:tblPr>
      <w:tblGrid>
        <w:gridCol w:w="3090"/>
        <w:gridCol w:w="2940"/>
        <w:gridCol w:w="3015"/>
        <w:tblGridChange w:id="0">
          <w:tblGrid>
            <w:gridCol w:w="3090"/>
            <w:gridCol w:w="2940"/>
            <w:gridCol w:w="301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666666" w:val="clear"/>
            <w:tcMar>
              <w:top w:w="100.0" w:type="dxa"/>
              <w:left w:w="100.0" w:type="dxa"/>
              <w:bottom w:w="100.0" w:type="dxa"/>
              <w:right w:w="100.0" w:type="dxa"/>
            </w:tcMar>
          </w:tcPr>
          <w:p w:rsidR="00000000" w:rsidDel="00000000" w:rsidP="00000000" w:rsidRDefault="00000000" w:rsidRPr="00000000" w14:paraId="000001E5">
            <w:pPr>
              <w:widowControl w:val="0"/>
              <w:spacing w:line="240" w:lineRule="auto"/>
              <w:jc w:val="center"/>
              <w:rPr>
                <w:b w:val="1"/>
                <w:color w:val="ffffff"/>
              </w:rPr>
            </w:pPr>
            <w:r w:rsidDel="00000000" w:rsidR="00000000" w:rsidRPr="00000000">
              <w:rPr>
                <w:b w:val="1"/>
                <w:color w:val="ffffff"/>
                <w:rtl w:val="0"/>
              </w:rPr>
              <w:t xml:space="preserve">Element</w:t>
            </w:r>
          </w:p>
        </w:tc>
        <w:tc>
          <w:tcPr>
            <w:tcBorders>
              <w:top w:color="000000" w:space="0" w:sz="8" w:val="single"/>
              <w:left w:color="000000" w:space="0" w:sz="8" w:val="single"/>
              <w:bottom w:color="000000" w:space="0" w:sz="8" w:val="single"/>
              <w:right w:color="000000" w:space="0" w:sz="8" w:val="single"/>
            </w:tcBorders>
            <w:shd w:fill="666666" w:val="clear"/>
            <w:tcMar>
              <w:top w:w="100.0" w:type="dxa"/>
              <w:left w:w="100.0" w:type="dxa"/>
              <w:bottom w:w="100.0" w:type="dxa"/>
              <w:right w:w="100.0" w:type="dxa"/>
            </w:tcMar>
          </w:tcPr>
          <w:p w:rsidR="00000000" w:rsidDel="00000000" w:rsidP="00000000" w:rsidRDefault="00000000" w:rsidRPr="00000000" w14:paraId="000001E6">
            <w:pPr>
              <w:widowControl w:val="0"/>
              <w:spacing w:line="240" w:lineRule="auto"/>
              <w:jc w:val="center"/>
              <w:rPr>
                <w:b w:val="1"/>
                <w:color w:val="ffffff"/>
              </w:rPr>
            </w:pPr>
            <w:r w:rsidDel="00000000" w:rsidR="00000000" w:rsidRPr="00000000">
              <w:rPr>
                <w:b w:val="1"/>
                <w:color w:val="ffffff"/>
                <w:rtl w:val="0"/>
              </w:rPr>
              <w:t xml:space="preserve">Coût</w:t>
            </w:r>
          </w:p>
        </w:tc>
        <w:tc>
          <w:tcPr>
            <w:tcBorders>
              <w:top w:color="000000" w:space="0" w:sz="8" w:val="single"/>
              <w:left w:color="000000" w:space="0" w:sz="8" w:val="single"/>
              <w:bottom w:color="000000" w:space="0" w:sz="8" w:val="single"/>
              <w:right w:color="000000" w:space="0" w:sz="8" w:val="single"/>
            </w:tcBorders>
            <w:shd w:fill="666666" w:val="clear"/>
            <w:tcMar>
              <w:top w:w="100.0" w:type="dxa"/>
              <w:left w:w="100.0" w:type="dxa"/>
              <w:bottom w:w="100.0" w:type="dxa"/>
              <w:right w:w="100.0" w:type="dxa"/>
            </w:tcMar>
          </w:tcPr>
          <w:p w:rsidR="00000000" w:rsidDel="00000000" w:rsidP="00000000" w:rsidRDefault="00000000" w:rsidRPr="00000000" w14:paraId="000001E7">
            <w:pPr>
              <w:widowControl w:val="0"/>
              <w:spacing w:line="240" w:lineRule="auto"/>
              <w:jc w:val="center"/>
              <w:rPr>
                <w:b w:val="1"/>
                <w:color w:val="ffffff"/>
              </w:rPr>
            </w:pPr>
            <w:r w:rsidDel="00000000" w:rsidR="00000000" w:rsidRPr="00000000">
              <w:rPr>
                <w:b w:val="1"/>
                <w:color w:val="ffffff"/>
                <w:rtl w:val="0"/>
              </w:rPr>
              <w:t xml:space="preserve">Détails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8">
            <w:pPr>
              <w:widowControl w:val="0"/>
              <w:spacing w:line="240" w:lineRule="auto"/>
              <w:rPr/>
            </w:pPr>
            <w:r w:rsidDel="00000000" w:rsidR="00000000" w:rsidRPr="00000000">
              <w:rPr>
                <w:rtl w:val="0"/>
              </w:rPr>
              <w:t xml:space="preserve">Salaires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9">
            <w:pPr>
              <w:widowControl w:val="0"/>
              <w:spacing w:line="240" w:lineRule="auto"/>
              <w:rPr/>
            </w:pPr>
            <w:r w:rsidDel="00000000" w:rsidR="00000000" w:rsidRPr="00000000">
              <w:rPr>
                <w:rtl w:val="0"/>
              </w:rPr>
              <w:t xml:space="preserve">Développeurs:</w:t>
            </w:r>
          </w:p>
          <w:p w:rsidR="00000000" w:rsidDel="00000000" w:rsidP="00000000" w:rsidRDefault="00000000" w:rsidRPr="00000000" w14:paraId="000001EA">
            <w:pPr>
              <w:widowControl w:val="0"/>
              <w:spacing w:line="240" w:lineRule="auto"/>
              <w:rPr/>
            </w:pPr>
            <w:r w:rsidDel="00000000" w:rsidR="00000000" w:rsidRPr="00000000">
              <w:rPr>
                <w:rtl w:val="0"/>
              </w:rPr>
              <w:t xml:space="preserve">350€ x 112jh = 39 200 €</w:t>
            </w:r>
          </w:p>
          <w:p w:rsidR="00000000" w:rsidDel="00000000" w:rsidP="00000000" w:rsidRDefault="00000000" w:rsidRPr="00000000" w14:paraId="000001EB">
            <w:pPr>
              <w:widowControl w:val="0"/>
              <w:spacing w:line="240" w:lineRule="auto"/>
              <w:rPr/>
            </w:pPr>
            <w:r w:rsidDel="00000000" w:rsidR="00000000" w:rsidRPr="00000000">
              <w:rPr>
                <w:rtl w:val="0"/>
              </w:rPr>
              <w:t xml:space="preserve">Chef de projet = 700€x5jh 3500 €</w:t>
            </w:r>
          </w:p>
          <w:p w:rsidR="00000000" w:rsidDel="00000000" w:rsidP="00000000" w:rsidRDefault="00000000" w:rsidRPr="00000000" w14:paraId="000001EC">
            <w:pPr>
              <w:widowControl w:val="0"/>
              <w:spacing w:line="240" w:lineRule="auto"/>
              <w:rPr/>
            </w:pPr>
            <w:r w:rsidDel="00000000" w:rsidR="00000000" w:rsidRPr="00000000">
              <w:rPr>
                <w:rtl w:val="0"/>
              </w:rPr>
              <w:t xml:space="preserve">Total = 42 700 €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D">
            <w:pPr>
              <w:widowControl w:val="0"/>
              <w:spacing w:line="240" w:lineRule="auto"/>
              <w:rPr/>
            </w:pPr>
            <w:r w:rsidDel="00000000" w:rsidR="00000000" w:rsidRPr="00000000">
              <w:rPr>
                <w:rtl w:val="0"/>
              </w:rPr>
              <w:t xml:space="preserve">Salaires équipe de projet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E">
            <w:pPr>
              <w:widowControl w:val="0"/>
              <w:spacing w:line="240" w:lineRule="auto"/>
              <w:rPr/>
            </w:pPr>
            <w:r w:rsidDel="00000000" w:rsidR="00000000" w:rsidRPr="00000000">
              <w:rPr>
                <w:rtl w:val="0"/>
              </w:rPr>
              <w:t xml:space="preserve">Maintenance logicielle 2 ans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F">
            <w:pPr>
              <w:widowControl w:val="0"/>
              <w:spacing w:line="240" w:lineRule="auto"/>
              <w:rPr/>
            </w:pPr>
            <w:r w:rsidDel="00000000" w:rsidR="00000000" w:rsidRPr="00000000">
              <w:rPr>
                <w:rtl w:val="0"/>
              </w:rPr>
              <w:t xml:space="preserve">500 €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0">
            <w:pPr>
              <w:widowControl w:val="0"/>
              <w:spacing w:line="240" w:lineRule="auto"/>
              <w:rPr/>
            </w:pPr>
            <w:r w:rsidDel="00000000" w:rsidR="00000000" w:rsidRPr="00000000">
              <w:rPr>
                <w:rtl w:val="0"/>
              </w:rPr>
              <w:t xml:space="preserve">Permet une maintenance du code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1">
            <w:pPr>
              <w:widowControl w:val="0"/>
              <w:spacing w:line="240" w:lineRule="auto"/>
              <w:rPr/>
            </w:pPr>
            <w:r w:rsidDel="00000000" w:rsidR="00000000" w:rsidRPr="00000000">
              <w:rPr>
                <w:rtl w:val="0"/>
              </w:rPr>
              <w:t xml:space="preserve">Maintenance corrective de l’infrastructure 2 ans</w:t>
            </w:r>
          </w:p>
          <w:p w:rsidR="00000000" w:rsidDel="00000000" w:rsidP="00000000" w:rsidRDefault="00000000" w:rsidRPr="00000000" w14:paraId="000001F2">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3">
            <w:pPr>
              <w:widowControl w:val="0"/>
              <w:spacing w:line="240" w:lineRule="auto"/>
              <w:rPr/>
            </w:pPr>
            <w:r w:rsidDel="00000000" w:rsidR="00000000" w:rsidRPr="00000000">
              <w:rPr>
                <w:rtl w:val="0"/>
              </w:rPr>
              <w:t xml:space="preserve">500 €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4">
            <w:pPr>
              <w:widowControl w:val="0"/>
              <w:spacing w:line="240" w:lineRule="auto"/>
              <w:rPr/>
            </w:pPr>
            <w:r w:rsidDel="00000000" w:rsidR="00000000" w:rsidRPr="00000000">
              <w:rPr>
                <w:rtl w:val="0"/>
              </w:rPr>
              <w:t xml:space="preserve">Permet une résolution d’incident de l’infrastructure sans frais supplémentaires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5">
            <w:pPr>
              <w:widowControl w:val="0"/>
              <w:spacing w:line="240" w:lineRule="auto"/>
              <w:rPr/>
            </w:pPr>
            <w:r w:rsidDel="00000000" w:rsidR="00000000" w:rsidRPr="00000000">
              <w:rPr>
                <w:rtl w:val="0"/>
              </w:rPr>
              <w:t xml:space="preserve">Serveur Dell PowerEdge T550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6">
            <w:pPr>
              <w:widowControl w:val="0"/>
              <w:spacing w:line="240" w:lineRule="auto"/>
              <w:rPr/>
            </w:pPr>
            <w:r w:rsidDel="00000000" w:rsidR="00000000" w:rsidRPr="00000000">
              <w:rPr>
                <w:rtl w:val="0"/>
              </w:rPr>
              <w:t xml:space="preserve">2000 €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7">
            <w:pPr>
              <w:widowControl w:val="0"/>
              <w:spacing w:line="240" w:lineRule="auto"/>
              <w:rPr/>
            </w:pPr>
            <w:r w:rsidDel="00000000" w:rsidR="00000000" w:rsidRPr="00000000">
              <w:rPr>
                <w:rtl w:val="0"/>
              </w:rPr>
              <w:t xml:space="preserve">Infrastructure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8">
            <w:pPr>
              <w:widowControl w:val="0"/>
              <w:spacing w:line="240" w:lineRule="auto"/>
              <w:rPr/>
            </w:pPr>
            <w:r w:rsidDel="00000000" w:rsidR="00000000" w:rsidRPr="00000000">
              <w:rPr>
                <w:rtl w:val="0"/>
              </w:rPr>
              <w:t xml:space="preserve">Licence Proxmox VE Standard 2 ans</w:t>
            </w:r>
          </w:p>
          <w:p w:rsidR="00000000" w:rsidDel="00000000" w:rsidP="00000000" w:rsidRDefault="00000000" w:rsidRPr="00000000" w14:paraId="000001F9">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A">
            <w:pPr>
              <w:widowControl w:val="0"/>
              <w:spacing w:line="240" w:lineRule="auto"/>
              <w:rPr/>
            </w:pPr>
            <w:r w:rsidDel="00000000" w:rsidR="00000000" w:rsidRPr="00000000">
              <w:rPr>
                <w:rtl w:val="0"/>
              </w:rPr>
              <w:t xml:space="preserve">1060 €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B">
            <w:pPr>
              <w:widowControl w:val="0"/>
              <w:spacing w:line="240" w:lineRule="auto"/>
              <w:rPr/>
            </w:pPr>
            <w:r w:rsidDel="00000000" w:rsidR="00000000" w:rsidRPr="00000000">
              <w:rPr>
                <w:rtl w:val="0"/>
              </w:rPr>
              <w:t xml:space="preserve">Outils, licences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C">
            <w:pPr>
              <w:widowControl w:val="0"/>
              <w:spacing w:line="240" w:lineRule="auto"/>
              <w:rPr/>
            </w:pPr>
            <w:r w:rsidDel="00000000" w:rsidR="00000000" w:rsidRPr="00000000">
              <w:rPr>
                <w:rtl w:val="0"/>
              </w:rPr>
              <w:t xml:space="preserve">Total budget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D">
            <w:pPr>
              <w:widowControl w:val="0"/>
              <w:spacing w:line="240" w:lineRule="auto"/>
              <w:rPr/>
            </w:pPr>
            <w:r w:rsidDel="00000000" w:rsidR="00000000" w:rsidRPr="00000000">
              <w:rPr>
                <w:rtl w:val="0"/>
              </w:rPr>
              <w:t xml:space="preserve">46 760€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E">
            <w:pPr>
              <w:widowControl w:val="0"/>
              <w:spacing w:line="240" w:lineRule="auto"/>
              <w:rPr/>
            </w:pPr>
            <w:r w:rsidDel="00000000" w:rsidR="00000000" w:rsidRPr="00000000">
              <w:rPr>
                <w:rtl w:val="0"/>
              </w:rPr>
              <w:t xml:space="preserve">Sans marge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F">
            <w:pPr>
              <w:widowControl w:val="0"/>
              <w:spacing w:line="240" w:lineRule="auto"/>
              <w:rPr/>
            </w:pPr>
            <w:r w:rsidDel="00000000" w:rsidR="00000000" w:rsidRPr="00000000">
              <w:rPr>
                <w:rtl w:val="0"/>
              </w:rPr>
              <w:t xml:space="preserve">Marge 15%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0">
            <w:pPr>
              <w:widowControl w:val="0"/>
              <w:spacing w:line="240" w:lineRule="auto"/>
              <w:rPr/>
            </w:pPr>
            <w:r w:rsidDel="00000000" w:rsidR="00000000" w:rsidRPr="00000000">
              <w:rPr>
                <w:rtl w:val="0"/>
              </w:rPr>
              <w:t xml:space="preserve">7014</w:t>
            </w: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1">
            <w:pPr>
              <w:widowControl w:val="0"/>
              <w:spacing w:line="240" w:lineRule="auto"/>
              <w:rPr/>
            </w:pPr>
            <w:r w:rsidDel="00000000" w:rsidR="00000000" w:rsidRPr="00000000">
              <w:rPr>
                <w:rtl w:val="0"/>
              </w:rPr>
              <w:t xml:space="preserve">Pour frais imprévus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2">
            <w:pPr>
              <w:widowControl w:val="0"/>
              <w:spacing w:line="240" w:lineRule="auto"/>
              <w:rPr/>
            </w:pPr>
            <w:r w:rsidDel="00000000" w:rsidR="00000000" w:rsidRPr="00000000">
              <w:rPr>
                <w:rtl w:val="0"/>
              </w:rPr>
              <w:t xml:space="preserve">Total budget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3">
            <w:pPr>
              <w:widowControl w:val="0"/>
              <w:spacing w:line="240" w:lineRule="auto"/>
              <w:rPr/>
            </w:pPr>
            <w:r w:rsidDel="00000000" w:rsidR="00000000" w:rsidRPr="00000000">
              <w:rPr>
                <w:rtl w:val="0"/>
              </w:rPr>
              <w:t xml:space="preserve">53 774 €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4">
            <w:pPr>
              <w:widowControl w:val="0"/>
              <w:spacing w:line="240" w:lineRule="auto"/>
              <w:rPr/>
            </w:pPr>
            <w:r w:rsidDel="00000000" w:rsidR="00000000" w:rsidRPr="00000000">
              <w:rPr>
                <w:rtl w:val="0"/>
              </w:rPr>
              <w:t xml:space="preserve">Marge comprise</w:t>
            </w:r>
          </w:p>
        </w:tc>
      </w:tr>
    </w:tbl>
    <w:p w:rsidR="00000000" w:rsidDel="00000000" w:rsidP="00000000" w:rsidRDefault="00000000" w:rsidRPr="00000000" w14:paraId="00000205">
      <w:pPr>
        <w:rPr>
          <w:rFonts w:ascii="Arial" w:cs="Arial" w:eastAsia="Arial" w:hAnsi="Arial"/>
        </w:rPr>
      </w:pPr>
      <w:r w:rsidDel="00000000" w:rsidR="00000000" w:rsidRPr="00000000">
        <w:rPr>
          <w:rtl w:val="0"/>
        </w:rPr>
      </w:r>
    </w:p>
    <w:p w:rsidR="00000000" w:rsidDel="00000000" w:rsidP="00000000" w:rsidRDefault="00000000" w:rsidRPr="00000000" w14:paraId="00000206">
      <w:pPr>
        <w:pStyle w:val="Heading2"/>
        <w:rPr/>
      </w:pPr>
      <w:bookmarkStart w:colFirst="0" w:colLast="0" w:name="_2bn6wsx" w:id="45"/>
      <w:bookmarkEnd w:id="45"/>
      <w:r w:rsidDel="00000000" w:rsidR="00000000" w:rsidRPr="00000000">
        <w:rPr>
          <w:rtl w:val="0"/>
        </w:rPr>
        <w:t xml:space="preserve"> VII - Calendrier </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tbl>
      <w:tblPr>
        <w:tblStyle w:val="Table11"/>
        <w:tblpPr w:leftFromText="180" w:rightFromText="180" w:topFromText="180" w:bottomFromText="180" w:vertAnchor="text" w:horzAnchor="text" w:tblpX="0" w:tblpY="0"/>
        <w:tblW w:w="9990.0" w:type="dxa"/>
        <w:jc w:val="left"/>
        <w:tblInd w:w="-570.0" w:type="dxa"/>
        <w:tblLayout w:type="fixed"/>
        <w:tblLook w:val="0000"/>
      </w:tblPr>
      <w:tblGrid>
        <w:gridCol w:w="2280"/>
        <w:gridCol w:w="2280"/>
        <w:gridCol w:w="1950"/>
        <w:gridCol w:w="1890"/>
        <w:gridCol w:w="1590"/>
        <w:tblGridChange w:id="0">
          <w:tblGrid>
            <w:gridCol w:w="2280"/>
            <w:gridCol w:w="2280"/>
            <w:gridCol w:w="1950"/>
            <w:gridCol w:w="1890"/>
            <w:gridCol w:w="1590"/>
          </w:tblGrid>
        </w:tblGridChange>
      </w:tblGrid>
      <w:tr>
        <w:trPr>
          <w:cantSplit w:val="0"/>
          <w:trHeight w:val="660" w:hRule="atLeast"/>
          <w:tblHeader w:val="0"/>
        </w:trPr>
        <w:tc>
          <w:tcPr>
            <w:tcBorders>
              <w:top w:color="000000" w:space="0" w:sz="4" w:val="single"/>
              <w:left w:color="000000" w:space="0" w:sz="4" w:val="single"/>
              <w:bottom w:color="000000" w:space="0" w:sz="4" w:val="single"/>
              <w:right w:color="000000" w:space="0" w:sz="4" w:val="single"/>
            </w:tcBorders>
            <w:shd w:fill="666666" w:val="clear"/>
            <w:tcMar>
              <w:left w:w="108.0" w:type="dxa"/>
              <w:right w:w="108.0" w:type="dxa"/>
            </w:tcMar>
            <w:vAlign w:val="center"/>
          </w:tcPr>
          <w:p w:rsidR="00000000" w:rsidDel="00000000" w:rsidP="00000000" w:rsidRDefault="00000000" w:rsidRPr="00000000" w14:paraId="00000209">
            <w:pPr>
              <w:spacing w:line="240" w:lineRule="auto"/>
              <w:jc w:val="center"/>
              <w:rPr>
                <w:b w:val="1"/>
                <w:color w:val="f3f3f3"/>
              </w:rPr>
            </w:pPr>
            <w:r w:rsidDel="00000000" w:rsidR="00000000" w:rsidRPr="00000000">
              <w:rPr>
                <w:b w:val="1"/>
                <w:color w:val="f3f3f3"/>
                <w:rtl w:val="0"/>
              </w:rPr>
              <w:t xml:space="preserve">Semaine 1</w:t>
            </w:r>
          </w:p>
        </w:tc>
        <w:tc>
          <w:tcPr>
            <w:tcBorders>
              <w:top w:color="000000" w:space="0" w:sz="4" w:val="single"/>
              <w:left w:color="000000" w:space="0" w:sz="4" w:val="single"/>
              <w:bottom w:color="000000" w:space="0" w:sz="4" w:val="single"/>
              <w:right w:color="000000" w:space="0" w:sz="4" w:val="single"/>
            </w:tcBorders>
            <w:shd w:fill="666666" w:val="clear"/>
            <w:tcMar>
              <w:left w:w="108.0" w:type="dxa"/>
              <w:right w:w="108.0" w:type="dxa"/>
            </w:tcMar>
            <w:vAlign w:val="center"/>
          </w:tcPr>
          <w:p w:rsidR="00000000" w:rsidDel="00000000" w:rsidP="00000000" w:rsidRDefault="00000000" w:rsidRPr="00000000" w14:paraId="0000020A">
            <w:pPr>
              <w:spacing w:line="240" w:lineRule="auto"/>
              <w:jc w:val="center"/>
              <w:rPr>
                <w:b w:val="1"/>
                <w:color w:val="f3f3f3"/>
              </w:rPr>
            </w:pPr>
            <w:r w:rsidDel="00000000" w:rsidR="00000000" w:rsidRPr="00000000">
              <w:rPr>
                <w:b w:val="1"/>
                <w:color w:val="f3f3f3"/>
                <w:rtl w:val="0"/>
              </w:rPr>
              <w:t xml:space="preserve">Semaine 2</w:t>
            </w:r>
          </w:p>
        </w:tc>
        <w:tc>
          <w:tcPr>
            <w:tcBorders>
              <w:top w:color="000000" w:space="0" w:sz="4" w:val="single"/>
              <w:left w:color="000000" w:space="0" w:sz="4" w:val="single"/>
              <w:bottom w:color="000000" w:space="0" w:sz="4" w:val="single"/>
              <w:right w:color="000000" w:space="0" w:sz="4" w:val="single"/>
            </w:tcBorders>
            <w:shd w:fill="666666" w:val="clear"/>
            <w:tcMar>
              <w:left w:w="108.0" w:type="dxa"/>
              <w:right w:w="108.0" w:type="dxa"/>
            </w:tcMar>
            <w:vAlign w:val="center"/>
          </w:tcPr>
          <w:p w:rsidR="00000000" w:rsidDel="00000000" w:rsidP="00000000" w:rsidRDefault="00000000" w:rsidRPr="00000000" w14:paraId="0000020B">
            <w:pPr>
              <w:spacing w:line="240" w:lineRule="auto"/>
              <w:jc w:val="center"/>
              <w:rPr>
                <w:b w:val="1"/>
                <w:color w:val="f3f3f3"/>
              </w:rPr>
            </w:pPr>
            <w:r w:rsidDel="00000000" w:rsidR="00000000" w:rsidRPr="00000000">
              <w:rPr>
                <w:b w:val="1"/>
                <w:color w:val="f3f3f3"/>
                <w:rtl w:val="0"/>
              </w:rPr>
              <w:t xml:space="preserve">Semaine 3</w:t>
            </w:r>
          </w:p>
        </w:tc>
        <w:tc>
          <w:tcPr>
            <w:tcBorders>
              <w:top w:color="000000" w:space="0" w:sz="4" w:val="single"/>
              <w:left w:color="000000" w:space="0" w:sz="4" w:val="single"/>
              <w:bottom w:color="000000" w:space="0" w:sz="4" w:val="single"/>
              <w:right w:color="000000" w:space="0" w:sz="4" w:val="single"/>
            </w:tcBorders>
            <w:shd w:fill="666666" w:val="clear"/>
            <w:tcMar>
              <w:left w:w="108.0" w:type="dxa"/>
              <w:right w:w="108.0" w:type="dxa"/>
            </w:tcMar>
            <w:vAlign w:val="center"/>
          </w:tcPr>
          <w:p w:rsidR="00000000" w:rsidDel="00000000" w:rsidP="00000000" w:rsidRDefault="00000000" w:rsidRPr="00000000" w14:paraId="0000020C">
            <w:pPr>
              <w:spacing w:line="240" w:lineRule="auto"/>
              <w:jc w:val="center"/>
              <w:rPr>
                <w:b w:val="1"/>
                <w:color w:val="f3f3f3"/>
              </w:rPr>
            </w:pPr>
            <w:r w:rsidDel="00000000" w:rsidR="00000000" w:rsidRPr="00000000">
              <w:rPr>
                <w:b w:val="1"/>
                <w:color w:val="f3f3f3"/>
                <w:rtl w:val="0"/>
              </w:rPr>
              <w:t xml:space="preserve">Semaine 4</w:t>
            </w:r>
          </w:p>
        </w:tc>
        <w:tc>
          <w:tcPr>
            <w:tcBorders>
              <w:top w:color="000000" w:space="0" w:sz="4" w:val="single"/>
              <w:left w:color="000000" w:space="0" w:sz="4" w:val="single"/>
              <w:bottom w:color="000000" w:space="0" w:sz="4" w:val="single"/>
              <w:right w:color="000000" w:space="0" w:sz="4" w:val="single"/>
            </w:tcBorders>
            <w:shd w:fill="666666" w:val="clear"/>
            <w:tcMar>
              <w:left w:w="108.0" w:type="dxa"/>
              <w:right w:w="108.0" w:type="dxa"/>
            </w:tcMar>
            <w:vAlign w:val="center"/>
          </w:tcPr>
          <w:p w:rsidR="00000000" w:rsidDel="00000000" w:rsidP="00000000" w:rsidRDefault="00000000" w:rsidRPr="00000000" w14:paraId="0000020D">
            <w:pPr>
              <w:spacing w:line="240" w:lineRule="auto"/>
              <w:jc w:val="center"/>
              <w:rPr>
                <w:b w:val="1"/>
                <w:color w:val="f3f3f3"/>
              </w:rPr>
            </w:pPr>
            <w:r w:rsidDel="00000000" w:rsidR="00000000" w:rsidRPr="00000000">
              <w:rPr>
                <w:b w:val="1"/>
                <w:color w:val="f3f3f3"/>
                <w:rtl w:val="0"/>
              </w:rPr>
              <w:t xml:space="preserve">Semaine 5+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020E">
            <w:pPr>
              <w:spacing w:line="240" w:lineRule="auto"/>
              <w:rPr>
                <w:b w:val="1"/>
              </w:rPr>
            </w:pPr>
            <w:r w:rsidDel="00000000" w:rsidR="00000000" w:rsidRPr="00000000">
              <w:rPr>
                <w:b w:val="1"/>
                <w:rtl w:val="0"/>
              </w:rPr>
              <w:t xml:space="preserve">Analyse des besoins</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020F">
            <w:pPr>
              <w:spacing w:line="240" w:lineRule="auto"/>
              <w:rPr>
                <w:b w:val="1"/>
              </w:rPr>
            </w:pPr>
            <w:r w:rsidDel="00000000" w:rsidR="00000000" w:rsidRPr="00000000">
              <w:rPr>
                <w:b w:val="1"/>
                <w:rtl w:val="0"/>
              </w:rPr>
              <w:t xml:space="preserve">Intégration API</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0210">
            <w:pPr>
              <w:spacing w:line="240" w:lineRule="auto"/>
              <w:rPr>
                <w:b w:val="1"/>
              </w:rPr>
            </w:pPr>
            <w:r w:rsidDel="00000000" w:rsidR="00000000" w:rsidRPr="00000000">
              <w:rPr>
                <w:b w:val="1"/>
                <w:rtl w:val="0"/>
              </w:rPr>
              <w:t xml:space="preserve">Tests et validation API</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0211">
            <w:pPr>
              <w:spacing w:line="240" w:lineRule="auto"/>
              <w:rPr>
                <w:b w:val="1"/>
              </w:rPr>
            </w:pPr>
            <w:r w:rsidDel="00000000" w:rsidR="00000000" w:rsidRPr="00000000">
              <w:rPr>
                <w:b w:val="1"/>
                <w:rtl w:val="0"/>
              </w:rPr>
              <w:t xml:space="preserve">Développement Front-end</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0212">
            <w:pPr>
              <w:spacing w:line="240" w:lineRule="auto"/>
              <w:rPr>
                <w:b w:val="1"/>
              </w:rPr>
            </w:pPr>
            <w:r w:rsidDel="00000000" w:rsidR="00000000" w:rsidRPr="00000000">
              <w:rPr>
                <w:b w:val="1"/>
                <w:rtl w:val="0"/>
              </w:rPr>
              <w:t xml:space="preserve">Maintenance</w:t>
            </w:r>
          </w:p>
        </w:tc>
      </w:tr>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0213">
            <w:pPr>
              <w:spacing w:line="240" w:lineRule="auto"/>
              <w:rPr/>
            </w:pPr>
            <w:r w:rsidDel="00000000" w:rsidR="00000000" w:rsidRPr="00000000">
              <w:rPr>
                <w:i w:val="1"/>
                <w:rtl w:val="0"/>
              </w:rPr>
              <w:t xml:space="preserve">Étude de la documentation technique.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0214">
            <w:pPr>
              <w:spacing w:line="240" w:lineRule="auto"/>
              <w:rPr>
                <w:i w:val="1"/>
              </w:rPr>
            </w:pPr>
            <w:r w:rsidDel="00000000" w:rsidR="00000000" w:rsidRPr="00000000">
              <w:rPr>
                <w:i w:val="1"/>
                <w:rtl w:val="0"/>
              </w:rPr>
              <w:t xml:space="preserve">Choix des API à intégrer et configuration des environnements.</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0215">
            <w:pPr>
              <w:spacing w:line="240" w:lineRule="auto"/>
              <w:rPr>
                <w:i w:val="1"/>
              </w:rPr>
            </w:pPr>
            <w:r w:rsidDel="00000000" w:rsidR="00000000" w:rsidRPr="00000000">
              <w:rPr>
                <w:i w:val="1"/>
                <w:rtl w:val="0"/>
              </w:rPr>
              <w:t xml:space="preserve">Mise en place d’un plan de test complet (tests de performance, de sécurité, de compatibilité).</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0216">
            <w:pPr>
              <w:spacing w:line="240" w:lineRule="auto"/>
              <w:rPr>
                <w:i w:val="1"/>
              </w:rPr>
            </w:pPr>
            <w:r w:rsidDel="00000000" w:rsidR="00000000" w:rsidRPr="00000000">
              <w:rPr>
                <w:i w:val="1"/>
                <w:rtl w:val="0"/>
              </w:rPr>
              <w:t xml:space="preserve">Conception des maquettes (wireframes et prototypes).</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0217">
            <w:pPr>
              <w:spacing w:line="240" w:lineRule="auto"/>
              <w:rPr>
                <w:i w:val="1"/>
              </w:rPr>
            </w:pPr>
            <w:r w:rsidDel="00000000" w:rsidR="00000000" w:rsidRPr="00000000">
              <w:rPr>
                <w:i w:val="1"/>
                <w:rtl w:val="0"/>
              </w:rPr>
              <w:t xml:space="preserve">Surveillance des performances et correction des anomalies.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0218">
            <w:pPr>
              <w:spacing w:line="240" w:lineRule="auto"/>
              <w:rPr/>
            </w:pPr>
            <w:r w:rsidDel="00000000" w:rsidR="00000000" w:rsidRPr="00000000">
              <w:rPr>
                <w:i w:val="1"/>
                <w:rtl w:val="0"/>
              </w:rPr>
              <w:t xml:space="preserve">Réunion avec les parties prenantes pour clarifier les objectifs.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0219">
            <w:pPr>
              <w:spacing w:line="240" w:lineRule="auto"/>
              <w:rPr>
                <w:i w:val="1"/>
              </w:rPr>
            </w:pPr>
            <w:r w:rsidDel="00000000" w:rsidR="00000000" w:rsidRPr="00000000">
              <w:rPr>
                <w:i w:val="1"/>
                <w:rtl w:val="0"/>
              </w:rPr>
              <w:t xml:space="preserve">Développement de scripts pour consommer les API.</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021A">
            <w:pPr>
              <w:spacing w:line="240" w:lineRule="auto"/>
              <w:rPr>
                <w:i w:val="1"/>
              </w:rPr>
            </w:pPr>
            <w:r w:rsidDel="00000000" w:rsidR="00000000" w:rsidRPr="00000000">
              <w:rPr>
                <w:i w:val="1"/>
                <w:rtl w:val="0"/>
              </w:rPr>
              <w:t xml:space="preserve">Exécution des tests sur les différentes fonctionnalités de l’API.</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021B">
            <w:pPr>
              <w:spacing w:line="240" w:lineRule="auto"/>
              <w:rPr>
                <w:i w:val="1"/>
              </w:rPr>
            </w:pPr>
            <w:r w:rsidDel="00000000" w:rsidR="00000000" w:rsidRPr="00000000">
              <w:rPr>
                <w:i w:val="1"/>
                <w:rtl w:val="0"/>
              </w:rPr>
              <w:t xml:space="preserve">Développement des interfaces utilisateur (UI).</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021C">
            <w:pPr>
              <w:spacing w:line="240" w:lineRule="auto"/>
              <w:rPr>
                <w:i w:val="1"/>
              </w:rPr>
            </w:pPr>
            <w:r w:rsidDel="00000000" w:rsidR="00000000" w:rsidRPr="00000000">
              <w:rPr>
                <w:i w:val="1"/>
                <w:rtl w:val="0"/>
              </w:rPr>
              <w:t xml:space="preserve">Mise à jour régulière de l’API et des dépendances.</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021D">
            <w:pPr>
              <w:spacing w:line="240" w:lineRule="auto"/>
              <w:rPr/>
            </w:pPr>
            <w:r w:rsidDel="00000000" w:rsidR="00000000" w:rsidRPr="00000000">
              <w:rPr>
                <w:i w:val="1"/>
                <w:rtl w:val="0"/>
              </w:rPr>
              <w:t xml:space="preserve">Identification des contraintes et des priorités.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021E">
            <w:pPr>
              <w:spacing w:line="240" w:lineRule="auto"/>
              <w:rPr>
                <w:i w:val="1"/>
              </w:rPr>
            </w:pPr>
            <w:r w:rsidDel="00000000" w:rsidR="00000000" w:rsidRPr="00000000">
              <w:rPr>
                <w:i w:val="1"/>
                <w:rtl w:val="0"/>
              </w:rPr>
              <w:t xml:space="preserve">Mise en place de tests unitaires pour vérifier la connectivité.</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021F">
            <w:pPr>
              <w:spacing w:line="240" w:lineRule="auto"/>
              <w:rPr>
                <w:i w:val="1"/>
              </w:rPr>
            </w:pPr>
            <w:r w:rsidDel="00000000" w:rsidR="00000000" w:rsidRPr="00000000">
              <w:rPr>
                <w:i w:val="1"/>
                <w:rtl w:val="0"/>
              </w:rPr>
              <w:t xml:space="preserve">Résolution des bugs identifiés lors des tests.</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0220">
            <w:pPr>
              <w:spacing w:line="240" w:lineRule="auto"/>
              <w:rPr>
                <w:i w:val="1"/>
              </w:rPr>
            </w:pPr>
            <w:r w:rsidDel="00000000" w:rsidR="00000000" w:rsidRPr="00000000">
              <w:rPr>
                <w:i w:val="1"/>
                <w:rtl w:val="0"/>
              </w:rPr>
              <w:t xml:space="preserve">Intégration des appels API dans les composants front-end.</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0221">
            <w:pPr>
              <w:spacing w:line="240" w:lineRule="auto"/>
              <w:rPr>
                <w:i w:val="1"/>
              </w:rPr>
            </w:pPr>
            <w:r w:rsidDel="00000000" w:rsidR="00000000" w:rsidRPr="00000000">
              <w:rPr>
                <w:i w:val="1"/>
                <w:rtl w:val="0"/>
              </w:rPr>
              <w:t xml:space="preserve">Documentation pour faciliter la maintenance future.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0222">
            <w:pPr>
              <w:spacing w:line="240" w:lineRule="auto"/>
              <w:rPr>
                <w:i w:val="1"/>
              </w:rPr>
            </w:pPr>
            <w:r w:rsidDel="00000000" w:rsidR="00000000" w:rsidRPr="00000000">
              <w:rPr>
                <w:i w:val="1"/>
                <w:rtl w:val="0"/>
              </w:rPr>
              <w:t xml:space="preserve">Création d’un cahier des charges détaillé.</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0223">
            <w:pPr>
              <w:spacing w:line="240" w:lineRule="auto"/>
              <w:rPr>
                <w:i w:val="1"/>
              </w:rPr>
            </w:pPr>
            <w:r w:rsidDel="00000000" w:rsidR="00000000" w:rsidRPr="00000000">
              <w:rPr>
                <w:i w:val="1"/>
                <w:rtl w:val="0"/>
              </w:rPr>
              <w:t xml:space="preserve">Documentation des processus d’intégration.</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0224">
            <w:pPr>
              <w:spacing w:line="240" w:lineRule="auto"/>
              <w:rPr>
                <w:i w:val="1"/>
              </w:rPr>
            </w:pPr>
            <w:r w:rsidDel="00000000" w:rsidR="00000000" w:rsidRPr="00000000">
              <w:rPr>
                <w:i w:val="1"/>
                <w:rtl w:val="0"/>
              </w:rPr>
              <w:t xml:space="preserve">Validation finale avec les parties prenantes.</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0225">
            <w:pPr>
              <w:spacing w:line="240" w:lineRule="auto"/>
              <w:rPr>
                <w:i w:val="1"/>
              </w:rPr>
            </w:pPr>
            <w:r w:rsidDel="00000000" w:rsidR="00000000" w:rsidRPr="00000000">
              <w:rPr>
                <w:i w:val="1"/>
                <w:rtl w:val="0"/>
              </w:rPr>
              <w:t xml:space="preserve">Tests d’interaction utilisateur (UX).</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0226">
            <w:pPr>
              <w:spacing w:line="240" w:lineRule="auto"/>
              <w:rPr>
                <w:i w:val="1"/>
              </w:rPr>
            </w:pPr>
            <w:r w:rsidDel="00000000" w:rsidR="00000000" w:rsidRPr="00000000">
              <w:rPr>
                <w:i w:val="1"/>
                <w:rtl w:val="0"/>
              </w:rPr>
              <w:t xml:space="preserve">Formation ou transfert de connaissances à l’équipe de support.</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0227">
            <w:pPr>
              <w:spacing w:line="240" w:lineRule="auto"/>
              <w:rPr>
                <w:i w:val="1"/>
              </w:rPr>
            </w:pPr>
            <w:r w:rsidDel="00000000" w:rsidR="00000000" w:rsidRPr="00000000">
              <w:rPr>
                <w:i w:val="1"/>
                <w:rtl w:val="0"/>
              </w:rPr>
              <w:t xml:space="preserve">Validation du plan de travail.</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0228">
            <w:pPr>
              <w:spacing w:line="240" w:lineRule="auto"/>
              <w:rPr>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0229">
            <w:pPr>
              <w:spacing w:line="240" w:lineRule="auto"/>
              <w:rPr>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022A">
            <w:pPr>
              <w:spacing w:line="240" w:lineRule="auto"/>
              <w:rPr>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center"/>
          </w:tcPr>
          <w:p w:rsidR="00000000" w:rsidDel="00000000" w:rsidP="00000000" w:rsidRDefault="00000000" w:rsidRPr="00000000" w14:paraId="0000022B">
            <w:pPr>
              <w:spacing w:line="240" w:lineRule="auto"/>
              <w:rPr>
                <w:i w:val="1"/>
              </w:rPr>
            </w:pPr>
            <w:r w:rsidDel="00000000" w:rsidR="00000000" w:rsidRPr="00000000">
              <w:rPr>
                <w:rtl w:val="0"/>
              </w:rPr>
            </w:r>
          </w:p>
        </w:tc>
      </w:tr>
    </w:tbl>
    <w:p w:rsidR="00000000" w:rsidDel="00000000" w:rsidP="00000000" w:rsidRDefault="00000000" w:rsidRPr="00000000" w14:paraId="0000022C">
      <w:pPr>
        <w:pStyle w:val="Heading3"/>
        <w:keepNext w:val="0"/>
        <w:keepLines w:val="0"/>
        <w:spacing w:after="80" w:before="280" w:lineRule="auto"/>
        <w:jc w:val="left"/>
        <w:rPr>
          <w:sz w:val="26"/>
          <w:szCs w:val="26"/>
        </w:rPr>
      </w:pPr>
      <w:bookmarkStart w:colFirst="0" w:colLast="0" w:name="_qa2qolmrjm5u" w:id="46"/>
      <w:bookmarkEnd w:id="46"/>
      <w:r w:rsidDel="00000000" w:rsidR="00000000" w:rsidRPr="00000000">
        <w:rPr>
          <w:sz w:val="26"/>
          <w:szCs w:val="26"/>
          <w:rtl w:val="0"/>
        </w:rPr>
        <w:t xml:space="preserve">Tâches supplémentaires possibles et à proposer</w:t>
      </w:r>
    </w:p>
    <w:p w:rsidR="00000000" w:rsidDel="00000000" w:rsidP="00000000" w:rsidRDefault="00000000" w:rsidRPr="00000000" w14:paraId="0000022D">
      <w:pPr>
        <w:spacing w:after="240" w:before="240" w:lineRule="auto"/>
        <w:rPr/>
      </w:pPr>
      <w:r w:rsidDel="00000000" w:rsidR="00000000" w:rsidRPr="00000000">
        <w:rPr>
          <w:rtl w:val="0"/>
        </w:rPr>
        <w:t xml:space="preserve">Ajoutez les tâches spécifiques à votre projet dans les créneaux libres :</w:t>
      </w:r>
    </w:p>
    <w:p w:rsidR="00000000" w:rsidDel="00000000" w:rsidP="00000000" w:rsidRDefault="00000000" w:rsidRPr="00000000" w14:paraId="0000022E">
      <w:pPr>
        <w:numPr>
          <w:ilvl w:val="0"/>
          <w:numId w:val="4"/>
        </w:numPr>
        <w:spacing w:after="0" w:afterAutospacing="0" w:before="240" w:lineRule="auto"/>
        <w:ind w:left="720" w:hanging="360"/>
      </w:pPr>
      <w:r w:rsidDel="00000000" w:rsidR="00000000" w:rsidRPr="00000000">
        <w:rPr>
          <w:rtl w:val="0"/>
        </w:rPr>
        <w:t xml:space="preserve">Amélioration des performances.</w:t>
      </w:r>
    </w:p>
    <w:p w:rsidR="00000000" w:rsidDel="00000000" w:rsidP="00000000" w:rsidRDefault="00000000" w:rsidRPr="00000000" w14:paraId="0000022F">
      <w:pPr>
        <w:numPr>
          <w:ilvl w:val="0"/>
          <w:numId w:val="4"/>
        </w:numPr>
        <w:spacing w:after="0" w:afterAutospacing="0" w:before="0" w:beforeAutospacing="0" w:lineRule="auto"/>
        <w:ind w:left="720" w:hanging="360"/>
      </w:pPr>
      <w:r w:rsidDel="00000000" w:rsidR="00000000" w:rsidRPr="00000000">
        <w:rPr>
          <w:rtl w:val="0"/>
        </w:rPr>
        <w:t xml:space="preserve">Configuration du déploiement continu (CI/CD).</w:t>
      </w:r>
    </w:p>
    <w:p w:rsidR="00000000" w:rsidDel="00000000" w:rsidP="00000000" w:rsidRDefault="00000000" w:rsidRPr="00000000" w14:paraId="00000230">
      <w:pPr>
        <w:numPr>
          <w:ilvl w:val="0"/>
          <w:numId w:val="4"/>
        </w:numPr>
        <w:spacing w:after="0" w:afterAutospacing="0" w:before="0" w:beforeAutospacing="0" w:lineRule="auto"/>
        <w:ind w:left="720" w:hanging="360"/>
      </w:pPr>
      <w:r w:rsidDel="00000000" w:rsidR="00000000" w:rsidRPr="00000000">
        <w:rPr>
          <w:rtl w:val="0"/>
        </w:rPr>
        <w:t xml:space="preserve">Sécurisation des données (chiffrement, contrôle d'accès).</w:t>
      </w:r>
    </w:p>
    <w:p w:rsidR="00000000" w:rsidDel="00000000" w:rsidP="00000000" w:rsidRDefault="00000000" w:rsidRPr="00000000" w14:paraId="00000231">
      <w:pPr>
        <w:numPr>
          <w:ilvl w:val="0"/>
          <w:numId w:val="4"/>
        </w:numPr>
        <w:spacing w:after="0" w:afterAutospacing="0" w:before="0" w:beforeAutospacing="0" w:lineRule="auto"/>
        <w:ind w:left="720" w:hanging="360"/>
      </w:pPr>
      <w:r w:rsidDel="00000000" w:rsidR="00000000" w:rsidRPr="00000000">
        <w:rPr>
          <w:rtl w:val="0"/>
        </w:rPr>
        <w:t xml:space="preserve">Gestion des retours des utilisateurs.</w:t>
      </w:r>
    </w:p>
    <w:p w:rsidR="00000000" w:rsidDel="00000000" w:rsidP="00000000" w:rsidRDefault="00000000" w:rsidRPr="00000000" w14:paraId="00000232">
      <w:pPr>
        <w:numPr>
          <w:ilvl w:val="0"/>
          <w:numId w:val="4"/>
        </w:numPr>
        <w:spacing w:after="0" w:afterAutospacing="0" w:before="0" w:beforeAutospacing="0" w:lineRule="auto"/>
        <w:ind w:left="720" w:hanging="360"/>
      </w:pPr>
      <w:r w:rsidDel="00000000" w:rsidR="00000000" w:rsidRPr="00000000">
        <w:rPr>
          <w:rtl w:val="0"/>
        </w:rPr>
        <w:t xml:space="preserve">Création de rapports d’utilisation.</w:t>
      </w:r>
    </w:p>
    <w:p w:rsidR="00000000" w:rsidDel="00000000" w:rsidP="00000000" w:rsidRDefault="00000000" w:rsidRPr="00000000" w14:paraId="00000233">
      <w:pPr>
        <w:numPr>
          <w:ilvl w:val="0"/>
          <w:numId w:val="4"/>
        </w:numPr>
        <w:spacing w:after="240" w:before="0" w:beforeAutospacing="0" w:lineRule="auto"/>
        <w:ind w:left="720" w:hanging="360"/>
      </w:pPr>
      <w:r w:rsidDel="00000000" w:rsidR="00000000" w:rsidRPr="00000000">
        <w:rPr>
          <w:rtl w:val="0"/>
        </w:rPr>
        <w:t xml:space="preserve">Automatisation des processus répétitifs.</w:t>
      </w:r>
      <w:r w:rsidDel="00000000" w:rsidR="00000000" w:rsidRPr="00000000">
        <w:rPr>
          <w:rtl w:val="0"/>
        </w:rPr>
      </w:r>
    </w:p>
    <w:sectPr>
      <w:headerReference r:id="rId14" w:type="default"/>
      <w:footerReference r:id="rId15" w:type="default"/>
      <w:pgSz w:h="16834" w:w="11909" w:orient="portrait"/>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id="0" w:date="2025-01-15T13:42:30Z">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total reaction</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Olivier Koenig reacted with 😴 at 2025-01-15 05:42 AM</w:t>
      </w:r>
    </w:p>
  </w:comment>
  <w:comment w:author="Olivier Koenig" w:id="1" w:date="2025-01-15T15:13:13Z">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Alexandre Sacks" w:id="2" w:date="2025-01-15T15:55:08Z">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 w:id="3" w:date="2025-01-15T14:10:39Z">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total reaction</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Alexandre Sacks reacted with 😂 at 2025-01-15 06:10 AM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8">
    <w:pPr>
      <w:rPr>
        <w:rFonts w:ascii="Poppins" w:cs="Poppins" w:eastAsia="Poppins" w:hAnsi="Poppins"/>
        <w:b w:val="1"/>
      </w:rPr>
    </w:pPr>
    <w:r w:rsidDel="00000000" w:rsidR="00000000" w:rsidRPr="00000000">
      <w:rPr>
        <w:rtl w:val="0"/>
      </w:rPr>
    </w:r>
  </w:p>
  <w:tbl>
    <w:tblPr>
      <w:tblStyle w:val="Table12"/>
      <w:tblW w:w="2310.0" w:type="dxa"/>
      <w:jc w:val="center"/>
      <w:tblLayout w:type="fixed"/>
      <w:tblLook w:val="0000"/>
    </w:tblPr>
    <w:tblGrid>
      <w:gridCol w:w="2310"/>
      <w:tblGridChange w:id="0">
        <w:tblGrid>
          <w:gridCol w:w="2310"/>
        </w:tblGrid>
      </w:tblGridChange>
    </w:tblGrid>
    <w:tr>
      <w:trPr>
        <w:cantSplit w:val="0"/>
        <w:trHeight w:val="390.00000000000557" w:hRule="atLeast"/>
        <w:tblHeader w:val="0"/>
      </w:trPr>
      <w:tc>
        <w:tcPr>
          <w:shd w:fill="ff9900" w:val="clear"/>
          <w:tcMar>
            <w:top w:w="100.0" w:type="dxa"/>
            <w:left w:w="100.0" w:type="dxa"/>
            <w:bottom w:w="100.0" w:type="dxa"/>
            <w:right w:w="100.0" w:type="dxa"/>
          </w:tcMar>
        </w:tcPr>
        <w:p w:rsidR="00000000" w:rsidDel="00000000" w:rsidP="00000000" w:rsidRDefault="00000000" w:rsidRPr="00000000" w14:paraId="00000239">
          <w:pPr>
            <w:jc w:val="center"/>
            <w:rPr/>
          </w:pPr>
          <w:r w:rsidDel="00000000" w:rsidR="00000000" w:rsidRPr="00000000">
            <w:rPr>
              <w:rFonts w:ascii="Poppins" w:cs="Poppins" w:eastAsia="Poppins" w:hAnsi="Poppins"/>
              <w:color w:val="ffffff"/>
              <w:sz w:val="16"/>
              <w:szCs w:val="16"/>
              <w:rtl w:val="0"/>
            </w:rPr>
            <w:t xml:space="preserve">Page</w:t>
          </w:r>
          <w:r w:rsidDel="00000000" w:rsidR="00000000" w:rsidRPr="00000000">
            <w:rPr>
              <w:rFonts w:ascii="Poppins" w:cs="Poppins" w:eastAsia="Poppins" w:hAnsi="Poppins"/>
              <w:b w:val="1"/>
              <w:color w:val="ffffff"/>
              <w:sz w:val="16"/>
              <w:szCs w:val="16"/>
              <w:rtl w:val="0"/>
            </w:rPr>
            <w:t xml:space="preserve"> </w:t>
          </w:r>
          <w:r w:rsidDel="00000000" w:rsidR="00000000" w:rsidRPr="00000000">
            <w:rPr>
              <w:rFonts w:ascii="Poppins" w:cs="Poppins" w:eastAsia="Poppins" w:hAnsi="Poppins"/>
              <w:b w:val="1"/>
              <w:color w:val="ffffff"/>
              <w:sz w:val="16"/>
              <w:szCs w:val="16"/>
            </w:rPr>
            <w:fldChar w:fldCharType="begin"/>
            <w:instrText xml:space="preserve">PAGE</w:instrText>
            <w:fldChar w:fldCharType="separate"/>
            <w:fldChar w:fldCharType="end"/>
          </w:r>
          <w:r w:rsidDel="00000000" w:rsidR="00000000" w:rsidRPr="00000000">
            <w:rPr>
              <w:rFonts w:ascii="Poppins" w:cs="Poppins" w:eastAsia="Poppins" w:hAnsi="Poppins"/>
              <w:b w:val="1"/>
              <w:color w:val="ffffff"/>
              <w:sz w:val="16"/>
              <w:szCs w:val="16"/>
              <w:rtl w:val="0"/>
            </w:rPr>
            <w:t xml:space="preserve"> </w:t>
          </w:r>
          <w:r w:rsidDel="00000000" w:rsidR="00000000" w:rsidRPr="00000000">
            <w:rPr>
              <w:rFonts w:ascii="Poppins" w:cs="Poppins" w:eastAsia="Poppins" w:hAnsi="Poppins"/>
              <w:color w:val="ffffff"/>
              <w:sz w:val="16"/>
              <w:szCs w:val="16"/>
              <w:rtl w:val="0"/>
            </w:rPr>
            <w:t xml:space="preserve">sur</w:t>
          </w:r>
          <w:r w:rsidDel="00000000" w:rsidR="00000000" w:rsidRPr="00000000">
            <w:rPr>
              <w:rFonts w:ascii="Poppins" w:cs="Poppins" w:eastAsia="Poppins" w:hAnsi="Poppins"/>
              <w:b w:val="1"/>
              <w:color w:val="ffffff"/>
              <w:sz w:val="16"/>
              <w:szCs w:val="16"/>
              <w:rtl w:val="0"/>
            </w:rPr>
            <w:t xml:space="preserve"> </w:t>
          </w:r>
          <w:r w:rsidDel="00000000" w:rsidR="00000000" w:rsidRPr="00000000">
            <w:rPr>
              <w:rFonts w:ascii="Poppins" w:cs="Poppins" w:eastAsia="Poppins" w:hAnsi="Poppins"/>
              <w:b w:val="1"/>
              <w:color w:val="ffffff"/>
              <w:sz w:val="16"/>
              <w:szCs w:val="16"/>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23A">
    <w:pPr>
      <w:rPr>
        <w:rFonts w:ascii="Calibri" w:cs="Calibri" w:eastAsia="Calibri" w:hAnsi="Calibri"/>
        <w:i w:val="1"/>
        <w:color w:val="666666"/>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4">
    <w:pPr>
      <w:tabs>
        <w:tab w:val="right" w:leader="none" w:pos="7795"/>
      </w:tabs>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235">
    <w:pPr>
      <w:rPr>
        <w:rFonts w:ascii="Calibri" w:cs="Calibri" w:eastAsia="Calibri" w:hAnsi="Calibri"/>
        <w:i w:val="1"/>
      </w:rPr>
    </w:pPr>
    <w:r w:rsidDel="00000000" w:rsidR="00000000" w:rsidRPr="00000000">
      <w:rPr>
        <w:rtl w:val="0"/>
      </w:rPr>
    </w:r>
  </w:p>
  <w:p w:rsidR="00000000" w:rsidDel="00000000" w:rsidP="00000000" w:rsidRDefault="00000000" w:rsidRPr="00000000" w14:paraId="00000236">
    <w:pPr>
      <w:tabs>
        <w:tab w:val="right" w:leader="none" w:pos="7795"/>
      </w:tabs>
      <w:rPr>
        <w:rFonts w:ascii="Calibri" w:cs="Calibri" w:eastAsia="Calibri" w:hAnsi="Calibri"/>
        <w:i w:val="1"/>
        <w:color w:val="666666"/>
        <w:sz w:val="20"/>
        <w:szCs w:val="20"/>
      </w:rPr>
    </w:pPr>
    <w:r w:rsidDel="00000000" w:rsidR="00000000" w:rsidRPr="00000000">
      <w:rPr>
        <w:rFonts w:ascii="Calibri" w:cs="Calibri" w:eastAsia="Calibri" w:hAnsi="Calibri"/>
        <w:i w:val="1"/>
        <w:color w:val="666666"/>
        <w:sz w:val="20"/>
        <w:szCs w:val="20"/>
        <w:rtl w:val="0"/>
      </w:rPr>
      <w:t xml:space="preserve">Cahier des charges fonctionnel Digicheese - CODESECURE</w:t>
    </w:r>
  </w:p>
  <w:p w:rsidR="00000000" w:rsidDel="00000000" w:rsidP="00000000" w:rsidRDefault="00000000" w:rsidRPr="00000000" w14:paraId="00000237">
    <w:pPr>
      <w:tabs>
        <w:tab w:val="right" w:leader="none" w:pos="7795"/>
      </w:tabs>
      <w:ind w:left="-1440" w:right="-1455"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0"/>
      <w:numFmt w:val="bullet"/>
      <w:lvlText w:val="●"/>
      <w:lvlJc w:val="left"/>
      <w:pPr>
        <w:ind w:left="720" w:hanging="360"/>
      </w:pPr>
      <w:rPr>
        <w:u w:val="none"/>
      </w:rPr>
    </w:lvl>
    <w:lvl w:ilvl="1">
      <w:start w:val="0"/>
      <w:numFmt w:val="bullet"/>
      <w:lvlText w:val="○"/>
      <w:lvlJc w:val="left"/>
      <w:pPr>
        <w:ind w:left="1440" w:hanging="360"/>
      </w:pPr>
      <w:rPr>
        <w:u w:val="none"/>
      </w:rPr>
    </w:lvl>
    <w:lvl w:ilvl="2">
      <w:start w:val="0"/>
      <w:numFmt w:val="bullet"/>
      <w:lvlText w:val="■"/>
      <w:lvlJc w:val="left"/>
      <w:pPr>
        <w:ind w:left="2160" w:hanging="360"/>
      </w:pPr>
      <w:rPr>
        <w:u w:val="none"/>
      </w:rPr>
    </w:lvl>
    <w:lvl w:ilvl="3">
      <w:start w:val="0"/>
      <w:numFmt w:val="bullet"/>
      <w:lvlText w:val="●"/>
      <w:lvlJc w:val="left"/>
      <w:pPr>
        <w:ind w:left="2880" w:hanging="360"/>
      </w:pPr>
      <w:rPr>
        <w:u w:val="none"/>
      </w:rPr>
    </w:lvl>
    <w:lvl w:ilvl="4">
      <w:start w:val="0"/>
      <w:numFmt w:val="bullet"/>
      <w:lvlText w:val="○"/>
      <w:lvlJc w:val="left"/>
      <w:pPr>
        <w:ind w:left="3600" w:hanging="360"/>
      </w:pPr>
      <w:rPr>
        <w:u w:val="none"/>
      </w:rPr>
    </w:lvl>
    <w:lvl w:ilvl="5">
      <w:start w:val="0"/>
      <w:numFmt w:val="bullet"/>
      <w:lvlText w:val="■"/>
      <w:lvlJc w:val="left"/>
      <w:pPr>
        <w:ind w:left="4320" w:hanging="360"/>
      </w:pPr>
      <w:rPr>
        <w:u w:val="none"/>
      </w:rPr>
    </w:lvl>
    <w:lvl w:ilvl="6">
      <w:start w:val="0"/>
      <w:numFmt w:val="bullet"/>
      <w:lvlText w:val="●"/>
      <w:lvlJc w:val="left"/>
      <w:pPr>
        <w:ind w:left="5040" w:hanging="360"/>
      </w:pPr>
      <w:rPr>
        <w:u w:val="none"/>
      </w:rPr>
    </w:lvl>
    <w:lvl w:ilvl="7">
      <w:start w:val="0"/>
      <w:numFmt w:val="bullet"/>
      <w:lvlText w:val="○"/>
      <w:lvlJc w:val="left"/>
      <w:pPr>
        <w:ind w:left="5760" w:hanging="360"/>
      </w:pPr>
      <w:rPr>
        <w:u w:val="none"/>
      </w:rPr>
    </w:lvl>
    <w:lvl w:ilvl="8">
      <w:start w:val="0"/>
      <w:numFmt w:val="bullet"/>
      <w:lvlText w:val="■"/>
      <w:lvlJc w:val="left"/>
      <w:pPr>
        <w:ind w:left="6480" w:hanging="360"/>
      </w:pPr>
      <w:rPr>
        <w:u w:val="none"/>
      </w:rPr>
    </w:lvl>
  </w:abstractNum>
  <w:abstractNum w:abstractNumId="8">
    <w:lvl w:ilvl="0">
      <w:start w:val="0"/>
      <w:numFmt w:val="bullet"/>
      <w:lvlText w:val="❖"/>
      <w:lvlJc w:val="left"/>
      <w:pPr>
        <w:ind w:left="720" w:hanging="360"/>
      </w:pPr>
      <w:rPr>
        <w:u w:val="none"/>
      </w:rPr>
    </w:lvl>
    <w:lvl w:ilvl="1">
      <w:start w:val="0"/>
      <w:numFmt w:val="bullet"/>
      <w:lvlText w:val="➢"/>
      <w:lvlJc w:val="left"/>
      <w:pPr>
        <w:ind w:left="1440" w:hanging="360"/>
      </w:pPr>
      <w:rPr>
        <w:u w:val="none"/>
      </w:rPr>
    </w:lvl>
    <w:lvl w:ilvl="2">
      <w:start w:val="0"/>
      <w:numFmt w:val="bullet"/>
      <w:lvlText w:val="■"/>
      <w:lvlJc w:val="left"/>
      <w:pPr>
        <w:ind w:left="2160" w:hanging="360"/>
      </w:pPr>
      <w:rPr>
        <w:u w:val="none"/>
      </w:rPr>
    </w:lvl>
    <w:lvl w:ilvl="3">
      <w:start w:val="0"/>
      <w:numFmt w:val="bullet"/>
      <w:lvlText w:val="●"/>
      <w:lvlJc w:val="left"/>
      <w:pPr>
        <w:ind w:left="2880" w:hanging="360"/>
      </w:pPr>
      <w:rPr>
        <w:u w:val="none"/>
      </w:rPr>
    </w:lvl>
    <w:lvl w:ilvl="4">
      <w:start w:val="0"/>
      <w:numFmt w:val="bullet"/>
      <w:lvlText w:val="◆"/>
      <w:lvlJc w:val="left"/>
      <w:pPr>
        <w:ind w:left="3600" w:hanging="360"/>
      </w:pPr>
      <w:rPr>
        <w:u w:val="none"/>
      </w:rPr>
    </w:lvl>
    <w:lvl w:ilvl="5">
      <w:start w:val="0"/>
      <w:numFmt w:val="bullet"/>
      <w:lvlText w:val="➢"/>
      <w:lvlJc w:val="left"/>
      <w:pPr>
        <w:ind w:left="4320" w:hanging="360"/>
      </w:pPr>
      <w:rPr>
        <w:u w:val="none"/>
      </w:rPr>
    </w:lvl>
    <w:lvl w:ilvl="6">
      <w:start w:val="0"/>
      <w:numFmt w:val="bullet"/>
      <w:lvlText w:val="■"/>
      <w:lvlJc w:val="left"/>
      <w:pPr>
        <w:ind w:left="5040" w:hanging="360"/>
      </w:pPr>
      <w:rPr>
        <w:u w:val="none"/>
      </w:rPr>
    </w:lvl>
    <w:lvl w:ilvl="7">
      <w:start w:val="0"/>
      <w:numFmt w:val="bullet"/>
      <w:lvlText w:val="●"/>
      <w:lvlJc w:val="left"/>
      <w:pPr>
        <w:ind w:left="5760" w:hanging="360"/>
      </w:pPr>
      <w:rPr>
        <w:u w:val="none"/>
      </w:rPr>
    </w:lvl>
    <w:lvl w:ilvl="8">
      <w:start w:val="0"/>
      <w:numFmt w:val="bullet"/>
      <w:lvlText w:val="◆"/>
      <w:lvlJc w:val="left"/>
      <w:pPr>
        <w:ind w:left="6480" w:hanging="360"/>
      </w:pPr>
      <w:rPr>
        <w:u w:val="none"/>
      </w:rPr>
    </w:lvl>
  </w:abstractNum>
  <w:abstractNum w:abstractNumId="9">
    <w:lvl w:ilvl="0">
      <w:start w:val="0"/>
      <w:numFmt w:val="bullet"/>
      <w:lvlText w:val="❖"/>
      <w:lvlJc w:val="left"/>
      <w:pPr>
        <w:ind w:left="720" w:hanging="360"/>
      </w:pPr>
      <w:rPr>
        <w:u w:val="none"/>
      </w:rPr>
    </w:lvl>
    <w:lvl w:ilvl="1">
      <w:start w:val="0"/>
      <w:numFmt w:val="bullet"/>
      <w:lvlText w:val="➢"/>
      <w:lvlJc w:val="left"/>
      <w:pPr>
        <w:ind w:left="1440" w:hanging="360"/>
      </w:pPr>
      <w:rPr>
        <w:u w:val="none"/>
      </w:rPr>
    </w:lvl>
    <w:lvl w:ilvl="2">
      <w:start w:val="0"/>
      <w:numFmt w:val="bullet"/>
      <w:lvlText w:val="■"/>
      <w:lvlJc w:val="left"/>
      <w:pPr>
        <w:ind w:left="2160" w:hanging="360"/>
      </w:pPr>
      <w:rPr>
        <w:u w:val="none"/>
      </w:rPr>
    </w:lvl>
    <w:lvl w:ilvl="3">
      <w:start w:val="0"/>
      <w:numFmt w:val="bullet"/>
      <w:lvlText w:val="●"/>
      <w:lvlJc w:val="left"/>
      <w:pPr>
        <w:ind w:left="2880" w:hanging="360"/>
      </w:pPr>
      <w:rPr>
        <w:u w:val="none"/>
      </w:rPr>
    </w:lvl>
    <w:lvl w:ilvl="4">
      <w:start w:val="0"/>
      <w:numFmt w:val="bullet"/>
      <w:lvlText w:val="◆"/>
      <w:lvlJc w:val="left"/>
      <w:pPr>
        <w:ind w:left="3600" w:hanging="360"/>
      </w:pPr>
      <w:rPr>
        <w:u w:val="none"/>
      </w:rPr>
    </w:lvl>
    <w:lvl w:ilvl="5">
      <w:start w:val="0"/>
      <w:numFmt w:val="bullet"/>
      <w:lvlText w:val="➢"/>
      <w:lvlJc w:val="left"/>
      <w:pPr>
        <w:ind w:left="4320" w:hanging="360"/>
      </w:pPr>
      <w:rPr>
        <w:u w:val="none"/>
      </w:rPr>
    </w:lvl>
    <w:lvl w:ilvl="6">
      <w:start w:val="0"/>
      <w:numFmt w:val="bullet"/>
      <w:lvlText w:val="■"/>
      <w:lvlJc w:val="left"/>
      <w:pPr>
        <w:ind w:left="5040" w:hanging="360"/>
      </w:pPr>
      <w:rPr>
        <w:u w:val="none"/>
      </w:rPr>
    </w:lvl>
    <w:lvl w:ilvl="7">
      <w:start w:val="0"/>
      <w:numFmt w:val="bullet"/>
      <w:lvlText w:val="●"/>
      <w:lvlJc w:val="left"/>
      <w:pPr>
        <w:ind w:left="5760" w:hanging="360"/>
      </w:pPr>
      <w:rPr>
        <w:u w:val="none"/>
      </w:rPr>
    </w:lvl>
    <w:lvl w:ilvl="8">
      <w:start w:val="0"/>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oppins" w:cs="Poppins" w:eastAsia="Poppins" w:hAnsi="Poppins"/>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256" w:lineRule="auto"/>
      <w:jc w:val="center"/>
    </w:pPr>
    <w:rPr>
      <w:b w:val="1"/>
      <w:color w:val="e84c0f"/>
      <w:sz w:val="48"/>
      <w:szCs w:val="48"/>
    </w:rPr>
  </w:style>
  <w:style w:type="paragraph" w:styleId="Heading2">
    <w:name w:val="heading 2"/>
    <w:basedOn w:val="Normal"/>
    <w:next w:val="Normal"/>
    <w:pPr>
      <w:keepNext w:val="1"/>
      <w:keepLines w:val="1"/>
      <w:pageBreakBefore w:val="1"/>
      <w:spacing w:line="240" w:lineRule="auto"/>
    </w:pPr>
    <w:rPr>
      <w:b w:val="1"/>
      <w:color w:val="e84c0f"/>
      <w:sz w:val="32"/>
      <w:szCs w:val="32"/>
    </w:rPr>
  </w:style>
  <w:style w:type="paragraph" w:styleId="Heading3">
    <w:name w:val="heading 3"/>
    <w:basedOn w:val="Normal"/>
    <w:next w:val="Normal"/>
    <w:pPr>
      <w:keepNext w:val="1"/>
      <w:keepLines w:val="1"/>
      <w:spacing w:after="120" w:before="400" w:lineRule="auto"/>
      <w:jc w:val="both"/>
    </w:pPr>
    <w:rPr>
      <w:b w:val="1"/>
      <w:sz w:val="30"/>
      <w:szCs w:val="30"/>
    </w:rPr>
  </w:style>
  <w:style w:type="paragraph" w:styleId="Heading4">
    <w:name w:val="heading 4"/>
    <w:basedOn w:val="Normal"/>
    <w:next w:val="Normal"/>
    <w:pPr>
      <w:keepNext w:val="1"/>
      <w:keepLines w:val="1"/>
      <w:spacing w:line="240" w:lineRule="auto"/>
      <w:jc w:val="both"/>
    </w:pPr>
    <w:rPr>
      <w:rFonts w:ascii="Poppins" w:cs="Poppins" w:eastAsia="Poppins" w:hAnsi="Poppins"/>
      <w:b w:val="1"/>
      <w:color w:val="f48f09"/>
      <w:sz w:val="28"/>
      <w:szCs w:val="28"/>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u w:val="single"/>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line="240" w:lineRule="auto"/>
    </w:pPr>
    <w:rPr>
      <w:color w:val="666666"/>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0.0" w:type="dxa"/>
        <w:left w:w="10.0" w:type="dxa"/>
        <w:bottom w:w="0.0" w:type="dxa"/>
        <w:right w:w="10.0" w:type="dxa"/>
      </w:tblCellMar>
    </w:tbl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6">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7">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8">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9">
    <w:basedOn w:val="TableNormal"/>
    <w:tblPr>
      <w:tblStyleRowBandSize w:val="1"/>
      <w:tblStyleColBandSize w:val="1"/>
      <w:tblCellMar>
        <w:top w:w="0.0" w:type="dxa"/>
        <w:left w:w="10.0" w:type="dxa"/>
        <w:bottom w:w="0.0" w:type="dxa"/>
        <w:right w:w="10.0" w:type="dxa"/>
      </w:tblCellMar>
    </w:tblPr>
  </w:style>
  <w:style w:type="table" w:styleId="Table10">
    <w:basedOn w:val="TableNormal"/>
    <w:tblPr>
      <w:tblStyleRowBandSize w:val="1"/>
      <w:tblStyleColBandSize w:val="1"/>
      <w:tblCellMar>
        <w:top w:w="0.0" w:type="dxa"/>
        <w:left w:w="10.0" w:type="dxa"/>
        <w:bottom w:w="0.0" w:type="dxa"/>
        <w:right w:w="10.0" w:type="dxa"/>
      </w:tblCellMar>
    </w:tblPr>
  </w:style>
  <w:style w:type="table" w:styleId="Table11">
    <w:basedOn w:val="TableNormal"/>
    <w:tblPr>
      <w:tblStyleRowBandSize w:val="1"/>
      <w:tblStyleColBandSize w:val="1"/>
      <w:tblCellMar>
        <w:top w:w="0.0" w:type="dxa"/>
        <w:left w:w="10.0" w:type="dxa"/>
        <w:bottom w:w="0.0" w:type="dxa"/>
        <w:right w:w="10.0" w:type="dxa"/>
      </w:tblCellMar>
    </w:tblPr>
  </w:style>
  <w:style w:type="table" w:styleId="Table12">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Poppins-regular.ttf"/><Relationship Id="rId6" Type="http://schemas.openxmlformats.org/officeDocument/2006/relationships/font" Target="fonts/Poppins-bold.ttf"/><Relationship Id="rId7" Type="http://schemas.openxmlformats.org/officeDocument/2006/relationships/font" Target="fonts/Poppins-italic.ttf"/><Relationship Id="rId8" Type="http://schemas.openxmlformats.org/officeDocument/2006/relationships/font" Target="fonts/Poppi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0x01010060C6EB159BC42248BE9C33BD4ECDD387</vt:lpwstr>
  </property>
</Properties>
</file>