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002060"/>
        </w:rPr>
      </w:pPr>
      <w:bookmarkStart w:colFirst="0" w:colLast="0" w:name="_nh8w7p6seht6" w:id="0"/>
      <w:bookmarkEnd w:id="0"/>
      <w:commentRangeStart w:id="0"/>
      <w:r w:rsidDel="00000000" w:rsidR="00000000" w:rsidRPr="00000000">
        <w:rPr>
          <w:color w:val="002060"/>
          <w:rtl w:val="0"/>
        </w:rPr>
        <w:t xml:space="preserve">Refonte</w:t>
      </w:r>
      <w:commentRangeEnd w:id="0"/>
      <w:r w:rsidDel="00000000" w:rsidR="00000000" w:rsidRPr="00000000">
        <w:commentReference w:id="0"/>
      </w:r>
      <w:r w:rsidDel="00000000" w:rsidR="00000000" w:rsidRPr="00000000">
        <w:rPr>
          <w:color w:val="002060"/>
          <w:rtl w:val="0"/>
        </w:rPr>
        <w:t xml:space="preserve"> SI de la gestion des cadeaux fidélité Fromagerie DIGICHEESE</w:t>
      </w:r>
      <w:r w:rsidDel="00000000" w:rsidR="00000000" w:rsidRPr="00000000">
        <w:rPr>
          <w:color w:val="002060"/>
          <w:rtl w:val="0"/>
        </w:rPr>
        <w:br w:type="textWrapping"/>
        <w:t xml:space="preserve">Objectif du projet</w:t>
      </w:r>
    </w:p>
    <w:p w:rsidR="00000000" w:rsidDel="00000000" w:rsidP="00000000" w:rsidRDefault="00000000" w:rsidRPr="00000000" w14:paraId="00000002">
      <w:pPr>
        <w:pStyle w:val="Subtitle"/>
        <w:rPr>
          <w:color w:val="0070c0"/>
        </w:rPr>
      </w:pPr>
      <w:r w:rsidDel="00000000" w:rsidR="00000000" w:rsidRPr="00000000">
        <w:rPr>
          <w:color w:val="0070c0"/>
          <w:rtl w:val="0"/>
        </w:rPr>
        <w:t xml:space="preserve">[15/01/2025]</w:t>
      </w:r>
    </w:p>
    <w:p w:rsidR="00000000" w:rsidDel="00000000" w:rsidP="00000000" w:rsidRDefault="00000000" w:rsidRPr="00000000" w14:paraId="00000003">
      <w:pPr>
        <w:pStyle w:val="Heading1"/>
        <w:rPr/>
      </w:pPr>
      <w:r w:rsidDel="00000000" w:rsidR="00000000" w:rsidRPr="00000000">
        <w:rPr>
          <w:rtl w:val="0"/>
        </w:rPr>
        <w:t xml:space="preserve">Contexte du projet</w:t>
      </w:r>
    </w:p>
    <w:p w:rsidR="00000000" w:rsidDel="00000000" w:rsidP="00000000" w:rsidRDefault="00000000" w:rsidRPr="00000000" w14:paraId="00000004">
      <w:pPr>
        <w:pStyle w:val="Heading2"/>
        <w:ind w:firstLine="360"/>
        <w:rPr>
          <w:color w:val="0070c0"/>
        </w:rPr>
      </w:pPr>
      <w:r w:rsidDel="00000000" w:rsidR="00000000" w:rsidRPr="00000000">
        <w:rPr>
          <w:rtl w:val="0"/>
        </w:rPr>
      </w:r>
    </w:p>
    <w:p w:rsidR="00000000" w:rsidDel="00000000" w:rsidP="00000000" w:rsidRDefault="00000000" w:rsidRPr="00000000" w14:paraId="00000005">
      <w:pPr>
        <w:pStyle w:val="Heading2"/>
        <w:numPr>
          <w:ilvl w:val="0"/>
          <w:numId w:val="13"/>
        </w:numPr>
        <w:ind w:left="360" w:hanging="360"/>
        <w:rPr>
          <w:color w:val="0070c0"/>
        </w:rPr>
      </w:pPr>
      <w:r w:rsidDel="00000000" w:rsidR="00000000" w:rsidRPr="00000000">
        <w:rPr>
          <w:color w:val="0070c0"/>
          <w:rtl w:val="0"/>
        </w:rPr>
        <w:t xml:space="preserve">Historique et origine du projet</w:t>
      </w:r>
    </w:p>
    <w:tbl>
      <w:tblPr>
        <w:tblStyle w:val="Table1"/>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7f7f7f"/>
                <w:sz w:val="16"/>
                <w:szCs w:val="16"/>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2"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r>
            <w:r w:rsidDel="00000000" w:rsidR="00000000" w:rsidRPr="00000000">
              <w:rPr>
                <w:i w:val="1"/>
                <w:color w:val="7f7f7f"/>
                <w:sz w:val="16"/>
                <w:szCs w:val="16"/>
                <w:rtl w:val="0"/>
              </w:rPr>
              <w:t xml:space="preserve">La Fromagerie DIGICHEESE, une entreprise familiale centenaire, utilise une application développée il y a plus de 20 ans avec Access Office 2000. Cette application est devenue obsolète, instable et difficile à maintenir. Elle ne répond plus aux besoins croissants de l'entreprise en matière de gestion de la fidélité et de traitement des commandes.</w:t>
            </w:r>
          </w:p>
        </w:tc>
      </w:tr>
    </w:tbl>
    <w:p w:rsidR="00000000" w:rsidDel="00000000" w:rsidP="00000000" w:rsidRDefault="00000000" w:rsidRPr="00000000" w14:paraId="00000007">
      <w:pPr>
        <w:pStyle w:val="Heading2"/>
        <w:numPr>
          <w:ilvl w:val="0"/>
          <w:numId w:val="13"/>
        </w:numPr>
        <w:ind w:left="360" w:hanging="360"/>
        <w:rPr>
          <w:color w:val="0070c0"/>
        </w:rPr>
      </w:pPr>
      <w:r w:rsidDel="00000000" w:rsidR="00000000" w:rsidRPr="00000000">
        <w:rPr>
          <w:color w:val="0070c0"/>
          <w:rtl w:val="0"/>
        </w:rPr>
        <w:t xml:space="preserve">Situation actuelle</w:t>
      </w:r>
    </w:p>
    <w:tbl>
      <w:tblPr>
        <w:tblStyle w:val="Table2"/>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r>
            <w:r w:rsidDel="00000000" w:rsidR="00000000" w:rsidRPr="00000000">
              <w:rPr>
                <w:color w:val="7f7f7f"/>
                <w:rtl w:val="0"/>
              </w:rPr>
              <w:t xml:space="preserve">La situation actuelle de l'entreprise repose sur une application de gestion interne qui utilise Microsoft Access, avec une implémentation en VBA, pour répondre aux besoins de gestion des données et des processus métiers. Cependant, cette solution, bien que fonctionnelle à court terme, présente plusieurs limites notables. D'une part, l'application souffre d'une instabilité fréquente avec des bugs réguliers qui nuisent à la productivité des utilisateurs. D'autre part, sa maintenance est complexe et chronophage, et la possibilité d’ajouter de nouvelles fonctionnalités ou d’adapter l’application à l'évolution des besoins de l’entreprise est limitée. En outre, le manque de fluidité et d’accessibilité rend l'outil difficile à utiliser pour les collaborateurs, ce qui impacte la performance et la réactivité des équipes. Ces problèmes sont exacerbés par la taille du fichier, qui atteint entre 50 et 60 Mo, ce qui engendre une gestion inefficace des ressources système.</w:t>
            </w:r>
          </w:p>
          <w:p w:rsidR="00000000" w:rsidDel="00000000" w:rsidP="00000000" w:rsidRDefault="00000000" w:rsidRPr="00000000" w14:paraId="00000009">
            <w:pPr>
              <w:spacing w:after="240" w:before="240" w:line="264" w:lineRule="auto"/>
              <w:jc w:val="left"/>
              <w:rPr/>
            </w:pPr>
            <w:r w:rsidDel="00000000" w:rsidR="00000000" w:rsidRPr="00000000">
              <w:rPr>
                <w:color w:val="7f7f7f"/>
                <w:rtl w:val="0"/>
              </w:rPr>
              <w:t xml:space="preserve">Dans un contexte économique où la digitalisation des processus métiers est cruciale pour gagner en efficacité, cette application vieillissante ne permet plus de répondre aux exigences modernes d'agilité et de performance. Par ailleurs, dans un environnement social où les attentes des utilisateurs en matière de simplicité et d’accessibilité des outils sont élevées, l’application actuelle ne répond plus aux standards de qualité et d'ergonomie attendus. Cette situation nécessite donc une refonte complète pour répondre aux enjeux de stabilité, de maintenance simplifiée, de flexibilité et d'optimisation des performances.</w:t>
            </w:r>
            <w:r w:rsidDel="00000000" w:rsidR="00000000" w:rsidRPr="00000000">
              <w:rPr>
                <w:rtl w:val="0"/>
              </w:rPr>
            </w:r>
          </w:p>
        </w:tc>
      </w:tr>
    </w:tbl>
    <w:p w:rsidR="00000000" w:rsidDel="00000000" w:rsidP="00000000" w:rsidRDefault="00000000" w:rsidRPr="00000000" w14:paraId="0000000A">
      <w:pPr>
        <w:pStyle w:val="Heading2"/>
        <w:numPr>
          <w:ilvl w:val="0"/>
          <w:numId w:val="13"/>
        </w:numPr>
        <w:ind w:left="360" w:hanging="360"/>
        <w:rPr>
          <w:color w:val="0070c0"/>
        </w:rPr>
      </w:pPr>
      <w:r w:rsidDel="00000000" w:rsidR="00000000" w:rsidRPr="00000000">
        <w:rPr>
          <w:color w:val="0070c0"/>
          <w:rtl w:val="0"/>
        </w:rPr>
        <w:t xml:space="preserve">Problématique(s) identifiée(s)</w:t>
      </w:r>
    </w:p>
    <w:tbl>
      <w:tblPr>
        <w:tblStyle w:val="Table3"/>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i w:val="1"/>
                <w:color w:val="7f7f7f"/>
                <w:sz w:val="16"/>
                <w:szCs w:val="16"/>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4"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numPr>
                <w:ilvl w:val="0"/>
                <w:numId w:val="11"/>
              </w:numPr>
              <w:spacing w:after="0" w:afterAutospacing="0" w:before="240" w:line="264" w:lineRule="auto"/>
              <w:ind w:left="720" w:hanging="360"/>
              <w:jc w:val="left"/>
              <w:rPr>
                <w:i w:val="1"/>
              </w:rPr>
            </w:pPr>
            <w:r w:rsidDel="00000000" w:rsidR="00000000" w:rsidRPr="00000000">
              <w:rPr>
                <w:i w:val="1"/>
                <w:rtl w:val="0"/>
              </w:rPr>
              <w:t xml:space="preserve">A</w:t>
            </w:r>
            <w:r w:rsidDel="00000000" w:rsidR="00000000" w:rsidRPr="00000000">
              <w:rPr>
                <w:i w:val="1"/>
                <w:color w:val="7f7f7f"/>
                <w:sz w:val="16"/>
                <w:szCs w:val="16"/>
                <w:rtl w:val="0"/>
              </w:rPr>
              <w:t xml:space="preserve">pplication obsolète</w:t>
            </w:r>
            <w:r w:rsidDel="00000000" w:rsidR="00000000" w:rsidRPr="00000000">
              <w:rPr>
                <w:i w:val="1"/>
                <w:rtl w:val="0"/>
              </w:rPr>
              <w:t xml:space="preserve"> qui ne convient pas aux besoins client</w:t>
            </w:r>
            <w:r w:rsidDel="00000000" w:rsidR="00000000" w:rsidRPr="00000000">
              <w:rPr>
                <w:i w:val="1"/>
                <w:color w:val="7f7f7f"/>
                <w:sz w:val="16"/>
                <w:szCs w:val="16"/>
                <w:rtl w:val="0"/>
              </w:rPr>
              <w:t xml:space="preserve">.</w:t>
            </w:r>
          </w:p>
          <w:p w:rsidR="00000000" w:rsidDel="00000000" w:rsidP="00000000" w:rsidRDefault="00000000" w:rsidRPr="00000000" w14:paraId="0000000D">
            <w:pPr>
              <w:numPr>
                <w:ilvl w:val="0"/>
                <w:numId w:val="11"/>
              </w:numPr>
              <w:spacing w:after="0" w:afterAutospacing="0" w:before="0" w:beforeAutospacing="0" w:line="276" w:lineRule="auto"/>
              <w:ind w:left="720" w:right="0" w:hanging="360"/>
              <w:jc w:val="left"/>
              <w:rPr>
                <w:i w:val="1"/>
              </w:rPr>
            </w:pPr>
            <w:r w:rsidDel="00000000" w:rsidR="00000000" w:rsidRPr="00000000">
              <w:rPr>
                <w:i w:val="1"/>
                <w:rtl w:val="0"/>
              </w:rPr>
              <w:t xml:space="preserve">Maintenance : difficile à maintenir et à mettre à jour.</w:t>
            </w:r>
          </w:p>
          <w:p w:rsidR="00000000" w:rsidDel="00000000" w:rsidP="00000000" w:rsidRDefault="00000000" w:rsidRPr="00000000" w14:paraId="0000000E">
            <w:pPr>
              <w:numPr>
                <w:ilvl w:val="0"/>
                <w:numId w:val="11"/>
              </w:numPr>
              <w:spacing w:after="0" w:afterAutospacing="0" w:before="0" w:beforeAutospacing="0" w:line="276" w:lineRule="auto"/>
              <w:ind w:left="720" w:right="0" w:hanging="360"/>
              <w:jc w:val="left"/>
              <w:rPr>
                <w:i w:val="1"/>
              </w:rPr>
            </w:pPr>
            <w:r w:rsidDel="00000000" w:rsidR="00000000" w:rsidRPr="00000000">
              <w:rPr>
                <w:i w:val="1"/>
                <w:rtl w:val="0"/>
              </w:rPr>
              <w:t xml:space="preserve">Instabilité : des bugs fréquents perturbent son fonctionnement.</w:t>
            </w:r>
            <w:r w:rsidDel="00000000" w:rsidR="00000000" w:rsidRPr="00000000">
              <w:rPr>
                <w:rtl w:val="0"/>
              </w:rPr>
            </w:r>
          </w:p>
          <w:p w:rsidR="00000000" w:rsidDel="00000000" w:rsidP="00000000" w:rsidRDefault="00000000" w:rsidRPr="00000000" w14:paraId="0000000F">
            <w:pPr>
              <w:numPr>
                <w:ilvl w:val="0"/>
                <w:numId w:val="11"/>
              </w:numPr>
              <w:spacing w:after="0" w:afterAutospacing="0" w:before="0" w:beforeAutospacing="0" w:line="264" w:lineRule="auto"/>
              <w:ind w:left="720" w:hanging="360"/>
              <w:jc w:val="left"/>
              <w:rPr>
                <w:i w:val="1"/>
                <w:u w:val="none"/>
              </w:rPr>
            </w:pPr>
            <w:r w:rsidDel="00000000" w:rsidR="00000000" w:rsidRPr="00000000">
              <w:rPr>
                <w:i w:val="1"/>
                <w:rtl w:val="0"/>
              </w:rPr>
              <w:t xml:space="preserve">G</w:t>
            </w:r>
            <w:r w:rsidDel="00000000" w:rsidR="00000000" w:rsidRPr="00000000">
              <w:rPr>
                <w:i w:val="1"/>
                <w:color w:val="7f7f7f"/>
                <w:sz w:val="16"/>
                <w:szCs w:val="16"/>
                <w:rtl w:val="0"/>
              </w:rPr>
              <w:t xml:space="preserve">estion des stocks </w:t>
            </w:r>
            <w:r w:rsidDel="00000000" w:rsidR="00000000" w:rsidRPr="00000000">
              <w:rPr>
                <w:i w:val="1"/>
                <w:rtl w:val="0"/>
              </w:rPr>
              <w:t xml:space="preserve">nécessitant</w:t>
            </w:r>
            <w:r w:rsidDel="00000000" w:rsidR="00000000" w:rsidRPr="00000000">
              <w:rPr>
                <w:i w:val="1"/>
                <w:color w:val="7f7f7f"/>
                <w:sz w:val="16"/>
                <w:szCs w:val="16"/>
                <w:rtl w:val="0"/>
              </w:rPr>
              <w:t xml:space="preserve"> un</w:t>
            </w:r>
            <w:r w:rsidDel="00000000" w:rsidR="00000000" w:rsidRPr="00000000">
              <w:rPr>
                <w:i w:val="1"/>
                <w:rtl w:val="0"/>
              </w:rPr>
              <w:t xml:space="preserve">e simplification </w:t>
            </w:r>
            <w:r w:rsidDel="00000000" w:rsidR="00000000" w:rsidRPr="00000000">
              <w:rPr>
                <w:i w:val="1"/>
                <w:color w:val="7f7f7f"/>
                <w:sz w:val="16"/>
                <w:szCs w:val="16"/>
                <w:rtl w:val="0"/>
              </w:rPr>
              <w:t xml:space="preserve">et amélioration des performances.</w:t>
            </w:r>
          </w:p>
          <w:p w:rsidR="00000000" w:rsidDel="00000000" w:rsidP="00000000" w:rsidRDefault="00000000" w:rsidRPr="00000000" w14:paraId="00000010">
            <w:pPr>
              <w:numPr>
                <w:ilvl w:val="0"/>
                <w:numId w:val="11"/>
              </w:numPr>
              <w:spacing w:after="0" w:afterAutospacing="0" w:before="0" w:beforeAutospacing="0" w:line="276" w:lineRule="auto"/>
              <w:ind w:left="720" w:right="0" w:hanging="360"/>
              <w:jc w:val="left"/>
              <w:rPr>
                <w:i w:val="1"/>
                <w:u w:val="none"/>
              </w:rPr>
            </w:pPr>
            <w:r w:rsidDel="00000000" w:rsidR="00000000" w:rsidRPr="00000000">
              <w:rPr>
                <w:i w:val="1"/>
                <w:rtl w:val="0"/>
              </w:rPr>
              <w:t xml:space="preserve">Évolutivité : peu de possibilités d’ajout de nouvelles fonctionnalités.</w:t>
            </w:r>
          </w:p>
          <w:p w:rsidR="00000000" w:rsidDel="00000000" w:rsidP="00000000" w:rsidRDefault="00000000" w:rsidRPr="00000000" w14:paraId="00000011">
            <w:pPr>
              <w:numPr>
                <w:ilvl w:val="0"/>
                <w:numId w:val="11"/>
              </w:numPr>
              <w:spacing w:after="0" w:afterAutospacing="0" w:before="0" w:beforeAutospacing="0" w:line="276" w:lineRule="auto"/>
              <w:ind w:left="720" w:right="0" w:hanging="360"/>
              <w:jc w:val="left"/>
              <w:rPr>
                <w:i w:val="1"/>
              </w:rPr>
            </w:pPr>
            <w:r w:rsidDel="00000000" w:rsidR="00000000" w:rsidRPr="00000000">
              <w:rPr>
                <w:i w:val="1"/>
                <w:rtl w:val="0"/>
              </w:rPr>
              <w:t xml:space="preserve">Accessibilité : manque de fluidité et de visibilité pour les utilisateurs.</w:t>
            </w:r>
            <w:r w:rsidDel="00000000" w:rsidR="00000000" w:rsidRPr="00000000">
              <w:rPr>
                <w:rtl w:val="0"/>
              </w:rPr>
            </w:r>
          </w:p>
          <w:p w:rsidR="00000000" w:rsidDel="00000000" w:rsidP="00000000" w:rsidRDefault="00000000" w:rsidRPr="00000000" w14:paraId="00000012">
            <w:pPr>
              <w:numPr>
                <w:ilvl w:val="0"/>
                <w:numId w:val="11"/>
              </w:numPr>
              <w:spacing w:after="240" w:before="0" w:beforeAutospacing="0" w:line="264" w:lineRule="auto"/>
              <w:ind w:left="720" w:hanging="360"/>
              <w:jc w:val="left"/>
              <w:rPr>
                <w:i w:val="1"/>
                <w:u w:val="none"/>
              </w:rPr>
            </w:pPr>
            <w:r w:rsidDel="00000000" w:rsidR="00000000" w:rsidRPr="00000000">
              <w:rPr>
                <w:i w:val="1"/>
                <w:rtl w:val="0"/>
              </w:rPr>
              <w:t xml:space="preserve">Base de données: potentiel corruption des données</w:t>
            </w:r>
          </w:p>
        </w:tc>
      </w:tr>
    </w:tbl>
    <w:p w:rsidR="00000000" w:rsidDel="00000000" w:rsidP="00000000" w:rsidRDefault="00000000" w:rsidRPr="00000000" w14:paraId="00000013">
      <w:pPr>
        <w:pStyle w:val="Heading1"/>
        <w:rPr/>
      </w:pPr>
      <w:r w:rsidDel="00000000" w:rsidR="00000000" w:rsidRPr="00000000">
        <w:rPr>
          <w:rtl w:val="0"/>
        </w:rPr>
        <w:t xml:space="preserve">enjeux &amp; objectifs du projet</w:t>
      </w:r>
    </w:p>
    <w:p w:rsidR="00000000" w:rsidDel="00000000" w:rsidP="00000000" w:rsidRDefault="00000000" w:rsidRPr="00000000" w14:paraId="00000014">
      <w:pPr>
        <w:pStyle w:val="Heading2"/>
        <w:numPr>
          <w:ilvl w:val="0"/>
          <w:numId w:val="13"/>
        </w:numPr>
        <w:ind w:left="360" w:hanging="360"/>
        <w:rPr>
          <w:color w:val="0070c0"/>
        </w:rPr>
      </w:pPr>
      <w:r w:rsidDel="00000000" w:rsidR="00000000" w:rsidRPr="00000000">
        <w:rPr>
          <w:color w:val="0070c0"/>
          <w:rtl w:val="0"/>
        </w:rPr>
        <w:t xml:space="preserve">Enjeux du projet</w:t>
      </w:r>
    </w:p>
    <w:tbl>
      <w:tblPr>
        <w:tblStyle w:val="Table4"/>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i w:val="1"/>
                <w:color w:val="7f7f7f"/>
                <w:sz w:val="16"/>
                <w:szCs w:val="16"/>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3"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numPr>
                <w:ilvl w:val="0"/>
                <w:numId w:val="16"/>
              </w:numPr>
              <w:spacing w:after="0" w:afterAutospacing="0" w:before="240" w:line="264" w:lineRule="auto"/>
              <w:ind w:left="720" w:hanging="360"/>
              <w:jc w:val="left"/>
              <w:rPr>
                <w:i w:val="1"/>
                <w:color w:val="7f7f7f"/>
                <w:sz w:val="16"/>
                <w:szCs w:val="16"/>
              </w:rPr>
            </w:pPr>
            <w:r w:rsidDel="00000000" w:rsidR="00000000" w:rsidRPr="00000000">
              <w:rPr>
                <w:i w:val="1"/>
                <w:color w:val="7f7f7f"/>
                <w:sz w:val="16"/>
                <w:szCs w:val="16"/>
                <w:rtl w:val="0"/>
              </w:rPr>
              <w:t xml:space="preserve">Réduction des erreurs humaines grâce à l'automatisation.</w:t>
            </w:r>
          </w:p>
          <w:p w:rsidR="00000000" w:rsidDel="00000000" w:rsidP="00000000" w:rsidRDefault="00000000" w:rsidRPr="00000000" w14:paraId="00000017">
            <w:pPr>
              <w:numPr>
                <w:ilvl w:val="0"/>
                <w:numId w:val="16"/>
              </w:numPr>
              <w:spacing w:after="0" w:afterAutospacing="0" w:before="0" w:beforeAutospacing="0" w:line="264" w:lineRule="auto"/>
              <w:ind w:left="720" w:hanging="360"/>
              <w:jc w:val="left"/>
              <w:rPr>
                <w:i w:val="1"/>
                <w:color w:val="7f7f7f"/>
                <w:sz w:val="16"/>
                <w:szCs w:val="16"/>
              </w:rPr>
            </w:pPr>
            <w:r w:rsidDel="00000000" w:rsidR="00000000" w:rsidRPr="00000000">
              <w:rPr>
                <w:i w:val="1"/>
                <w:color w:val="7f7f7f"/>
                <w:sz w:val="16"/>
                <w:szCs w:val="16"/>
                <w:rtl w:val="0"/>
              </w:rPr>
              <w:t xml:space="preserve">Amélioration de l'expérience utilisateur avec une interface moderne et intuitive.</w:t>
            </w:r>
          </w:p>
          <w:p w:rsidR="00000000" w:rsidDel="00000000" w:rsidP="00000000" w:rsidRDefault="00000000" w:rsidRPr="00000000" w14:paraId="00000018">
            <w:pPr>
              <w:numPr>
                <w:ilvl w:val="0"/>
                <w:numId w:val="16"/>
              </w:numPr>
              <w:spacing w:after="0" w:afterAutospacing="0" w:before="0" w:beforeAutospacing="0" w:line="264" w:lineRule="auto"/>
              <w:ind w:left="720" w:hanging="360"/>
              <w:jc w:val="left"/>
              <w:rPr>
                <w:i w:val="1"/>
                <w:color w:val="7f7f7f"/>
                <w:sz w:val="16"/>
                <w:szCs w:val="16"/>
              </w:rPr>
            </w:pPr>
            <w:r w:rsidDel="00000000" w:rsidR="00000000" w:rsidRPr="00000000">
              <w:rPr>
                <w:i w:val="1"/>
                <w:color w:val="7f7f7f"/>
                <w:sz w:val="16"/>
                <w:szCs w:val="16"/>
                <w:rtl w:val="0"/>
              </w:rPr>
              <w:t xml:space="preserve">Augmentation de la performance et de la fiabilité du système.</w:t>
            </w:r>
          </w:p>
          <w:p w:rsidR="00000000" w:rsidDel="00000000" w:rsidP="00000000" w:rsidRDefault="00000000" w:rsidRPr="00000000" w14:paraId="00000019">
            <w:pPr>
              <w:numPr>
                <w:ilvl w:val="0"/>
                <w:numId w:val="16"/>
              </w:numPr>
              <w:spacing w:after="240" w:before="0" w:beforeAutospacing="0" w:line="264" w:lineRule="auto"/>
              <w:ind w:left="720" w:hanging="360"/>
              <w:jc w:val="left"/>
              <w:rPr>
                <w:i w:val="1"/>
                <w:color w:val="7f7f7f"/>
                <w:sz w:val="16"/>
                <w:szCs w:val="16"/>
              </w:rPr>
            </w:pPr>
            <w:r w:rsidDel="00000000" w:rsidR="00000000" w:rsidRPr="00000000">
              <w:rPr>
                <w:i w:val="1"/>
                <w:color w:val="7f7f7f"/>
                <w:sz w:val="16"/>
                <w:szCs w:val="16"/>
                <w:rtl w:val="0"/>
              </w:rPr>
              <w:t xml:space="preserve">Mise en place d'une infrastructure technologique durable.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numPr>
          <w:ilvl w:val="0"/>
          <w:numId w:val="13"/>
        </w:numPr>
        <w:ind w:left="360" w:hanging="360"/>
        <w:rPr>
          <w:color w:val="0070c0"/>
        </w:rPr>
      </w:pPr>
      <w:r w:rsidDel="00000000" w:rsidR="00000000" w:rsidRPr="00000000">
        <w:rPr>
          <w:color w:val="0070c0"/>
          <w:rtl w:val="0"/>
        </w:rPr>
        <w:t xml:space="preserve">Exigences principales</w:t>
      </w:r>
    </w:p>
    <w:tbl>
      <w:tblPr>
        <w:tblStyle w:val="Table5"/>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6"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6"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i w:val="1"/>
                <w:color w:val="7f7f7f"/>
                <w:sz w:val="16"/>
                <w:szCs w:val="16"/>
                <w:u w:val="none"/>
              </w:rPr>
            </w:pPr>
            <w:r w:rsidDel="00000000" w:rsidR="00000000" w:rsidRPr="00000000">
              <w:rPr>
                <w:i w:val="1"/>
                <w:color w:val="7f7f7f"/>
                <w:sz w:val="16"/>
                <w:szCs w:val="16"/>
                <w:rtl w:val="0"/>
              </w:rPr>
              <w:t xml:space="preserve">Qualité : Développement d'une solution performante et conforme aux attentes.</w: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i w:val="1"/>
                <w:color w:val="7f7f7f"/>
                <w:sz w:val="16"/>
                <w:szCs w:val="16"/>
                <w:u w:val="none"/>
              </w:rPr>
            </w:pPr>
            <w:r w:rsidDel="00000000" w:rsidR="00000000" w:rsidRPr="00000000">
              <w:rPr>
                <w:i w:val="1"/>
                <w:color w:val="7f7f7f"/>
                <w:sz w:val="16"/>
                <w:szCs w:val="16"/>
                <w:rtl w:val="0"/>
              </w:rPr>
              <w:t xml:space="preserve">Délai : Finalisation du projet dans les délais fixés (voir chronologie).</w:t>
            </w:r>
          </w:p>
          <w:p w:rsidR="00000000" w:rsidDel="00000000" w:rsidP="00000000" w:rsidRDefault="00000000" w:rsidRPr="00000000" w14:paraId="0000001F">
            <w:pPr>
              <w:numPr>
                <w:ilvl w:val="0"/>
                <w:numId w:val="12"/>
              </w:numPr>
              <w:spacing w:after="0" w:afterAutospacing="0" w:before="0" w:beforeAutospacing="0" w:line="264" w:lineRule="auto"/>
              <w:ind w:left="720" w:hanging="360"/>
              <w:jc w:val="left"/>
              <w:rPr>
                <w:i w:val="1"/>
                <w:color w:val="7f7f7f"/>
                <w:sz w:val="16"/>
                <w:szCs w:val="16"/>
                <w:u w:val="none"/>
              </w:rPr>
            </w:pPr>
            <w:r w:rsidDel="00000000" w:rsidR="00000000" w:rsidRPr="00000000">
              <w:rPr>
                <w:i w:val="1"/>
                <w:color w:val="7f7f7f"/>
                <w:sz w:val="16"/>
                <w:szCs w:val="16"/>
                <w:rtl w:val="0"/>
              </w:rPr>
              <w:t xml:space="preserve">Coûts : Respect du budget global de </w:t>
            </w:r>
            <w:r w:rsidDel="00000000" w:rsidR="00000000" w:rsidRPr="00000000">
              <w:rPr>
                <w:i w:val="1"/>
                <w:rtl w:val="0"/>
              </w:rPr>
              <w:t xml:space="preserve"> 39 460 €.</w:t>
            </w:r>
            <w:r w:rsidDel="00000000" w:rsidR="00000000" w:rsidRPr="00000000">
              <w:rPr>
                <w:rtl w:val="0"/>
              </w:rPr>
            </w:r>
          </w:p>
          <w:p w:rsidR="00000000" w:rsidDel="00000000" w:rsidP="00000000" w:rsidRDefault="00000000" w:rsidRPr="00000000" w14:paraId="00000020">
            <w:pPr>
              <w:numPr>
                <w:ilvl w:val="0"/>
                <w:numId w:val="12"/>
              </w:numPr>
              <w:spacing w:after="240" w:before="0" w:beforeAutospacing="0" w:line="264" w:lineRule="auto"/>
              <w:ind w:left="720" w:hanging="360"/>
              <w:jc w:val="left"/>
              <w:rPr>
                <w:i w:val="1"/>
                <w:color w:val="7f7f7f"/>
                <w:sz w:val="16"/>
                <w:szCs w:val="16"/>
                <w:u w:val="none"/>
              </w:rPr>
            </w:pPr>
            <w:r w:rsidDel="00000000" w:rsidR="00000000" w:rsidRPr="00000000">
              <w:rPr>
                <w:i w:val="1"/>
                <w:color w:val="7f7f7f"/>
                <w:sz w:val="16"/>
                <w:szCs w:val="16"/>
                <w:rtl w:val="0"/>
              </w:rPr>
              <w:t xml:space="preserve">Stratégie : Alignement avec les objectifs à long terme de l'entreprise.</w:t>
            </w:r>
          </w:p>
          <w:p w:rsidR="00000000" w:rsidDel="00000000" w:rsidP="00000000" w:rsidRDefault="00000000" w:rsidRPr="00000000" w14:paraId="00000021">
            <w:pPr>
              <w:spacing w:after="240" w:before="240" w:line="264" w:lineRule="auto"/>
              <w:ind w:left="720" w:firstLine="0"/>
              <w:jc w:val="left"/>
              <w:rPr>
                <w:i w:val="1"/>
              </w:rPr>
            </w:pPr>
            <w:r w:rsidDel="00000000" w:rsidR="00000000" w:rsidRPr="00000000">
              <w:rPr>
                <w:rtl w:val="0"/>
              </w:rPr>
            </w:r>
          </w:p>
        </w:tc>
      </w:tr>
    </w:tbl>
    <w:p w:rsidR="00000000" w:rsidDel="00000000" w:rsidP="00000000" w:rsidRDefault="00000000" w:rsidRPr="00000000" w14:paraId="00000022">
      <w:pPr>
        <w:pStyle w:val="Heading2"/>
        <w:numPr>
          <w:ilvl w:val="0"/>
          <w:numId w:val="13"/>
        </w:numPr>
        <w:ind w:left="360" w:hanging="360"/>
        <w:rPr>
          <w:color w:val="0070c0"/>
        </w:rPr>
      </w:pPr>
      <w:r w:rsidDel="00000000" w:rsidR="00000000" w:rsidRPr="00000000">
        <w:rPr>
          <w:color w:val="0070c0"/>
          <w:rtl w:val="0"/>
        </w:rPr>
        <w:t xml:space="preserve">Présentation de la cible</w:t>
      </w:r>
    </w:p>
    <w:tbl>
      <w:tblPr>
        <w:tblStyle w:val="Table6"/>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7f7f7f"/>
                <w:sz w:val="16"/>
                <w:szCs w:val="16"/>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5"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r>
            <w:r w:rsidDel="00000000" w:rsidR="00000000" w:rsidRPr="00000000">
              <w:rPr>
                <w:i w:val="1"/>
                <w:color w:val="7f7f7f"/>
                <w:sz w:val="16"/>
                <w:szCs w:val="16"/>
                <w:rtl w:val="0"/>
              </w:rPr>
              <w:t xml:space="preserve">La cible est un environnement applicatif en ligne permettant une gestion fluide et performante des programmes de fidélité et des processus associés (gestion des stocks, commandes, communication client, extraction de statistiques).</w:t>
            </w:r>
          </w:p>
          <w:p w:rsidR="00000000" w:rsidDel="00000000" w:rsidP="00000000" w:rsidRDefault="00000000" w:rsidRPr="00000000" w14:paraId="00000024">
            <w:pPr>
              <w:spacing w:after="240" w:before="240" w:line="264" w:lineRule="auto"/>
              <w:ind w:right="0"/>
              <w:jc w:val="left"/>
              <w:rPr>
                <w:i w:val="1"/>
              </w:rPr>
            </w:pPr>
            <w:r w:rsidDel="00000000" w:rsidR="00000000" w:rsidRPr="00000000">
              <w:rPr>
                <w:b w:val="1"/>
                <w:i w:val="1"/>
                <w:rtl w:val="0"/>
              </w:rPr>
              <w:t xml:space="preserve">DIGICHEESE</w:t>
            </w:r>
            <w:r w:rsidDel="00000000" w:rsidR="00000000" w:rsidRPr="00000000">
              <w:rPr>
                <w:i w:val="1"/>
                <w:rtl w:val="0"/>
              </w:rPr>
              <w:t xml:space="preserve"> est une entreprise familiale centenaire spécialisée dans la production et la distribution de produits laitiers, principalement des fromages. Dans le contexte du projet mentionné, DIGICHEESE gère un </w:t>
            </w:r>
            <w:r w:rsidDel="00000000" w:rsidR="00000000" w:rsidRPr="00000000">
              <w:rPr>
                <w:b w:val="1"/>
                <w:i w:val="1"/>
                <w:rtl w:val="0"/>
              </w:rPr>
              <w:t xml:space="preserve">programme de fidélité</w:t>
            </w:r>
            <w:r w:rsidDel="00000000" w:rsidR="00000000" w:rsidRPr="00000000">
              <w:rPr>
                <w:i w:val="1"/>
                <w:rtl w:val="0"/>
              </w:rPr>
              <w:t xml:space="preserve"> destiné à ses clients particuliers et distributeurs. Ce programme repose sur un système où les clients accumulent des points qu'ils peuvent échanger contre des cadeaux (ou goodies).</w:t>
            </w:r>
          </w:p>
          <w:p w:rsidR="00000000" w:rsidDel="00000000" w:rsidP="00000000" w:rsidRDefault="00000000" w:rsidRPr="00000000" w14:paraId="00000025">
            <w:pPr>
              <w:spacing w:after="240" w:before="240" w:line="264" w:lineRule="auto"/>
              <w:ind w:right="0"/>
              <w:jc w:val="left"/>
              <w:rPr>
                <w:i w:val="1"/>
              </w:rPr>
            </w:pPr>
            <w:r w:rsidDel="00000000" w:rsidR="00000000" w:rsidRPr="00000000">
              <w:rPr>
                <w:i w:val="1"/>
                <w:rtl w:val="0"/>
              </w:rPr>
              <w:t xml:space="preserve">Cependant, leur infrastructure technologique actuelle, basée sur une application développée il y a plus de 20 ans avec Access Office 2000, est devenue obsolète. L'objectif principal du projet est donc de moderniser leur système pour répondre aux besoins croissants de l'entreprise et améliorer la gestion de la fidélité des clients.</w:t>
            </w:r>
          </w:p>
          <w:p w:rsidR="00000000" w:rsidDel="00000000" w:rsidP="00000000" w:rsidRDefault="00000000" w:rsidRPr="00000000" w14:paraId="00000026">
            <w:pPr>
              <w:spacing w:after="240" w:before="240" w:line="264" w:lineRule="auto"/>
              <w:ind w:right="0"/>
              <w:jc w:val="left"/>
              <w:rPr>
                <w:i w:val="1"/>
              </w:rPr>
            </w:pPr>
            <w:r w:rsidDel="00000000" w:rsidR="00000000" w:rsidRPr="00000000">
              <w:rPr>
                <w:i w:val="1"/>
                <w:rtl w:val="0"/>
              </w:rPr>
              <w:t xml:space="preserve">Le projet vise également à améliorer les processus internes, tels que la gestion des commandes, des stocks, et la communication avec les clients.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rPr>
            </w:pPr>
            <w:r w:rsidDel="00000000" w:rsidR="00000000" w:rsidRPr="00000000">
              <w:rPr>
                <w:rtl w:val="0"/>
              </w:rPr>
            </w:r>
          </w:p>
        </w:tc>
      </w:tr>
    </w:tbl>
    <w:p w:rsidR="00000000" w:rsidDel="00000000" w:rsidP="00000000" w:rsidRDefault="00000000" w:rsidRPr="00000000" w14:paraId="00000028">
      <w:pPr>
        <w:pStyle w:val="Heading1"/>
        <w:rPr/>
      </w:pPr>
      <w:r w:rsidDel="00000000" w:rsidR="00000000" w:rsidRPr="00000000">
        <w:rPr>
          <w:rtl w:val="0"/>
        </w:rPr>
        <w:t xml:space="preserve">Périmètre du projet</w:t>
      </w:r>
    </w:p>
    <w:p w:rsidR="00000000" w:rsidDel="00000000" w:rsidP="00000000" w:rsidRDefault="00000000" w:rsidRPr="00000000" w14:paraId="00000029">
      <w:pPr>
        <w:pStyle w:val="Heading2"/>
        <w:numPr>
          <w:ilvl w:val="0"/>
          <w:numId w:val="13"/>
        </w:numPr>
        <w:ind w:left="360" w:hanging="360"/>
        <w:rPr>
          <w:color w:val="0070c0"/>
        </w:rPr>
      </w:pPr>
      <w:r w:rsidDel="00000000" w:rsidR="00000000" w:rsidRPr="00000000">
        <w:rPr>
          <w:color w:val="0070c0"/>
          <w:rtl w:val="0"/>
        </w:rPr>
        <w:t xml:space="preserve">Périmètre et limites du projet</w:t>
      </w:r>
    </w:p>
    <w:tbl>
      <w:tblPr>
        <w:tblStyle w:val="Table7"/>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i w:val="1"/>
                <w:color w:val="7f7f7f"/>
                <w:sz w:val="16"/>
                <w:szCs w:val="16"/>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8"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8"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r>
            <w:r w:rsidDel="00000000" w:rsidR="00000000" w:rsidRPr="00000000">
              <w:rPr>
                <w:b w:val="1"/>
                <w:i w:val="1"/>
                <w:color w:val="7f7f7f"/>
                <w:sz w:val="16"/>
                <w:szCs w:val="16"/>
                <w:rtl w:val="0"/>
              </w:rPr>
              <w:t xml:space="preserve">Inclut :</w:t>
            </w:r>
          </w:p>
          <w:p w:rsidR="00000000" w:rsidDel="00000000" w:rsidP="00000000" w:rsidRDefault="00000000" w:rsidRPr="00000000" w14:paraId="0000002B">
            <w:pPr>
              <w:numPr>
                <w:ilvl w:val="0"/>
                <w:numId w:val="19"/>
              </w:numPr>
              <w:spacing w:after="0" w:afterAutospacing="0" w:before="240" w:line="264" w:lineRule="auto"/>
              <w:ind w:left="2160" w:hanging="360"/>
              <w:jc w:val="left"/>
              <w:rPr>
                <w:i w:val="1"/>
                <w:color w:val="7f7f7f"/>
                <w:sz w:val="16"/>
                <w:szCs w:val="16"/>
                <w:u w:val="none"/>
              </w:rPr>
            </w:pPr>
            <w:r w:rsidDel="00000000" w:rsidR="00000000" w:rsidRPr="00000000">
              <w:rPr>
                <w:i w:val="1"/>
                <w:color w:val="7f7f7f"/>
                <w:sz w:val="16"/>
                <w:szCs w:val="16"/>
                <w:rtl w:val="0"/>
              </w:rPr>
              <w:t xml:space="preserve">Gestion des utilisateurs, commandes, stocks, statistiques.</w:t>
            </w:r>
          </w:p>
          <w:p w:rsidR="00000000" w:rsidDel="00000000" w:rsidP="00000000" w:rsidRDefault="00000000" w:rsidRPr="00000000" w14:paraId="0000002C">
            <w:pPr>
              <w:numPr>
                <w:ilvl w:val="0"/>
                <w:numId w:val="19"/>
              </w:numPr>
              <w:spacing w:after="0" w:afterAutospacing="0" w:before="0" w:beforeAutospacing="0" w:line="264" w:lineRule="auto"/>
              <w:ind w:left="2160" w:hanging="360"/>
              <w:jc w:val="left"/>
              <w:rPr>
                <w:i w:val="1"/>
                <w:color w:val="7f7f7f"/>
                <w:sz w:val="16"/>
                <w:szCs w:val="16"/>
                <w:u w:val="none"/>
              </w:rPr>
            </w:pPr>
            <w:r w:rsidDel="00000000" w:rsidR="00000000" w:rsidRPr="00000000">
              <w:rPr>
                <w:i w:val="1"/>
                <w:color w:val="7f7f7f"/>
                <w:sz w:val="16"/>
                <w:szCs w:val="16"/>
                <w:rtl w:val="0"/>
              </w:rPr>
              <w:t xml:space="preserve">Développement des API pour les fonctionnalités </w:t>
            </w:r>
            <w:r w:rsidDel="00000000" w:rsidR="00000000" w:rsidRPr="00000000">
              <w:rPr>
                <w:rtl w:val="0"/>
              </w:rPr>
            </w:r>
          </w:p>
          <w:p w:rsidR="00000000" w:rsidDel="00000000" w:rsidP="00000000" w:rsidRDefault="00000000" w:rsidRPr="00000000" w14:paraId="0000002D">
            <w:pPr>
              <w:numPr>
                <w:ilvl w:val="0"/>
                <w:numId w:val="19"/>
              </w:numPr>
              <w:spacing w:after="0" w:afterAutospacing="0" w:before="0" w:beforeAutospacing="0" w:line="264" w:lineRule="auto"/>
              <w:ind w:left="2160" w:hanging="360"/>
              <w:jc w:val="left"/>
              <w:rPr>
                <w:i w:val="1"/>
                <w:u w:val="none"/>
              </w:rPr>
            </w:pPr>
            <w:r w:rsidDel="00000000" w:rsidR="00000000" w:rsidRPr="00000000">
              <w:rPr>
                <w:i w:val="1"/>
                <w:rtl w:val="0"/>
              </w:rPr>
              <w:t xml:space="preserve">Gestion de la base de données</w:t>
            </w:r>
          </w:p>
          <w:p w:rsidR="00000000" w:rsidDel="00000000" w:rsidP="00000000" w:rsidRDefault="00000000" w:rsidRPr="00000000" w14:paraId="0000002E">
            <w:pPr>
              <w:numPr>
                <w:ilvl w:val="1"/>
                <w:numId w:val="19"/>
              </w:numPr>
              <w:spacing w:after="0" w:afterAutospacing="0" w:before="0" w:beforeAutospacing="0" w:line="264" w:lineRule="auto"/>
              <w:ind w:left="2880" w:hanging="360"/>
              <w:jc w:val="left"/>
              <w:rPr>
                <w:i w:val="1"/>
                <w:u w:val="none"/>
              </w:rPr>
            </w:pPr>
            <w:r w:rsidDel="00000000" w:rsidR="00000000" w:rsidRPr="00000000">
              <w:rPr>
                <w:i w:val="1"/>
                <w:rtl w:val="0"/>
              </w:rPr>
              <w:t xml:space="preserve">CRUD Utilisateurs</w:t>
            </w:r>
          </w:p>
          <w:p w:rsidR="00000000" w:rsidDel="00000000" w:rsidP="00000000" w:rsidRDefault="00000000" w:rsidRPr="00000000" w14:paraId="0000002F">
            <w:pPr>
              <w:numPr>
                <w:ilvl w:val="1"/>
                <w:numId w:val="19"/>
              </w:numPr>
              <w:spacing w:after="0" w:afterAutospacing="0" w:before="0" w:beforeAutospacing="0" w:line="264" w:lineRule="auto"/>
              <w:ind w:left="2880" w:hanging="360"/>
              <w:jc w:val="left"/>
              <w:rPr>
                <w:i w:val="1"/>
                <w:u w:val="none"/>
              </w:rPr>
            </w:pPr>
            <w:r w:rsidDel="00000000" w:rsidR="00000000" w:rsidRPr="00000000">
              <w:rPr>
                <w:i w:val="1"/>
                <w:rtl w:val="0"/>
              </w:rPr>
              <w:t xml:space="preserve">CRUD Communes</w:t>
            </w:r>
          </w:p>
          <w:p w:rsidR="00000000" w:rsidDel="00000000" w:rsidP="00000000" w:rsidRDefault="00000000" w:rsidRPr="00000000" w14:paraId="00000030">
            <w:pPr>
              <w:numPr>
                <w:ilvl w:val="1"/>
                <w:numId w:val="19"/>
              </w:numPr>
              <w:spacing w:after="0" w:afterAutospacing="0" w:before="0" w:beforeAutospacing="0" w:line="264" w:lineRule="auto"/>
              <w:ind w:left="2880" w:hanging="360"/>
              <w:jc w:val="left"/>
              <w:rPr>
                <w:i w:val="1"/>
                <w:u w:val="none"/>
              </w:rPr>
            </w:pPr>
            <w:r w:rsidDel="00000000" w:rsidR="00000000" w:rsidRPr="00000000">
              <w:rPr>
                <w:i w:val="1"/>
                <w:rtl w:val="0"/>
              </w:rPr>
              <w:t xml:space="preserve">CRUD Objets</w:t>
            </w:r>
          </w:p>
          <w:p w:rsidR="00000000" w:rsidDel="00000000" w:rsidP="00000000" w:rsidRDefault="00000000" w:rsidRPr="00000000" w14:paraId="00000031">
            <w:pPr>
              <w:numPr>
                <w:ilvl w:val="1"/>
                <w:numId w:val="19"/>
              </w:numPr>
              <w:spacing w:after="0" w:afterAutospacing="0" w:before="0" w:beforeAutospacing="0" w:line="264" w:lineRule="auto"/>
              <w:ind w:left="2880" w:hanging="360"/>
              <w:jc w:val="left"/>
              <w:rPr>
                <w:i w:val="1"/>
                <w:u w:val="none"/>
              </w:rPr>
            </w:pPr>
            <w:r w:rsidDel="00000000" w:rsidR="00000000" w:rsidRPr="00000000">
              <w:rPr>
                <w:i w:val="1"/>
                <w:rtl w:val="0"/>
              </w:rPr>
              <w:t xml:space="preserve">CRUD Conditionnements</w:t>
            </w:r>
          </w:p>
          <w:p w:rsidR="00000000" w:rsidDel="00000000" w:rsidP="00000000" w:rsidRDefault="00000000" w:rsidRPr="00000000" w14:paraId="00000032">
            <w:pPr>
              <w:numPr>
                <w:ilvl w:val="0"/>
                <w:numId w:val="19"/>
              </w:numPr>
              <w:spacing w:after="0" w:afterAutospacing="0" w:before="0" w:beforeAutospacing="0" w:line="264" w:lineRule="auto"/>
              <w:ind w:left="2160" w:hanging="360"/>
              <w:jc w:val="left"/>
              <w:rPr>
                <w:i w:val="1"/>
                <w:u w:val="none"/>
              </w:rPr>
            </w:pPr>
            <w:r w:rsidDel="00000000" w:rsidR="00000000" w:rsidRPr="00000000">
              <w:rPr>
                <w:i w:val="1"/>
                <w:rtl w:val="0"/>
              </w:rPr>
              <w:t xml:space="preserve">Création de commandes</w:t>
            </w:r>
          </w:p>
          <w:p w:rsidR="00000000" w:rsidDel="00000000" w:rsidP="00000000" w:rsidRDefault="00000000" w:rsidRPr="00000000" w14:paraId="00000033">
            <w:pPr>
              <w:numPr>
                <w:ilvl w:val="0"/>
                <w:numId w:val="19"/>
              </w:numPr>
              <w:spacing w:after="0" w:afterAutospacing="0" w:before="0" w:beforeAutospacing="0" w:line="264" w:lineRule="auto"/>
              <w:ind w:left="2160" w:hanging="360"/>
              <w:jc w:val="left"/>
              <w:rPr>
                <w:i w:val="1"/>
                <w:u w:val="none"/>
              </w:rPr>
            </w:pPr>
            <w:r w:rsidDel="00000000" w:rsidR="00000000" w:rsidRPr="00000000">
              <w:rPr>
                <w:i w:val="1"/>
                <w:rtl w:val="0"/>
              </w:rPr>
              <w:t xml:space="preserve">Communication Client</w:t>
            </w:r>
          </w:p>
          <w:p w:rsidR="00000000" w:rsidDel="00000000" w:rsidP="00000000" w:rsidRDefault="00000000" w:rsidRPr="00000000" w14:paraId="00000034">
            <w:pPr>
              <w:numPr>
                <w:ilvl w:val="1"/>
                <w:numId w:val="19"/>
              </w:numPr>
              <w:spacing w:after="0" w:afterAutospacing="0" w:before="0" w:beforeAutospacing="0" w:line="264" w:lineRule="auto"/>
              <w:ind w:left="2880" w:hanging="360"/>
              <w:jc w:val="left"/>
              <w:rPr>
                <w:i w:val="1"/>
                <w:u w:val="none"/>
              </w:rPr>
            </w:pPr>
            <w:r w:rsidDel="00000000" w:rsidR="00000000" w:rsidRPr="00000000">
              <w:rPr>
                <w:i w:val="1"/>
                <w:rtl w:val="0"/>
              </w:rPr>
              <w:t xml:space="preserve">Mailing Client</w:t>
            </w:r>
          </w:p>
          <w:p w:rsidR="00000000" w:rsidDel="00000000" w:rsidP="00000000" w:rsidRDefault="00000000" w:rsidRPr="00000000" w14:paraId="00000035">
            <w:pPr>
              <w:numPr>
                <w:ilvl w:val="1"/>
                <w:numId w:val="19"/>
              </w:numPr>
              <w:spacing w:after="0" w:afterAutospacing="0" w:before="0" w:beforeAutospacing="0" w:line="264" w:lineRule="auto"/>
              <w:ind w:left="2880" w:hanging="360"/>
              <w:jc w:val="left"/>
              <w:rPr>
                <w:i w:val="1"/>
                <w:u w:val="none"/>
              </w:rPr>
            </w:pPr>
            <w:r w:rsidDel="00000000" w:rsidR="00000000" w:rsidRPr="00000000">
              <w:rPr>
                <w:i w:val="1"/>
                <w:rtl w:val="0"/>
              </w:rPr>
              <w:t xml:space="preserve">Envoi de Newsletter</w:t>
            </w:r>
          </w:p>
          <w:p w:rsidR="00000000" w:rsidDel="00000000" w:rsidP="00000000" w:rsidRDefault="00000000" w:rsidRPr="00000000" w14:paraId="00000036">
            <w:pPr>
              <w:numPr>
                <w:ilvl w:val="0"/>
                <w:numId w:val="19"/>
              </w:numPr>
              <w:spacing w:after="0" w:afterAutospacing="0" w:before="0" w:beforeAutospacing="0" w:line="264" w:lineRule="auto"/>
              <w:ind w:left="2160" w:hanging="360"/>
              <w:jc w:val="left"/>
              <w:rPr>
                <w:i w:val="1"/>
                <w:u w:val="none"/>
              </w:rPr>
            </w:pPr>
            <w:r w:rsidDel="00000000" w:rsidR="00000000" w:rsidRPr="00000000">
              <w:rPr>
                <w:i w:val="1"/>
                <w:rtl w:val="0"/>
              </w:rPr>
              <w:t xml:space="preserve">Gestion des stocks</w:t>
            </w:r>
          </w:p>
          <w:p w:rsidR="00000000" w:rsidDel="00000000" w:rsidP="00000000" w:rsidRDefault="00000000" w:rsidRPr="00000000" w14:paraId="00000037">
            <w:pPr>
              <w:numPr>
                <w:ilvl w:val="1"/>
                <w:numId w:val="19"/>
              </w:numPr>
              <w:spacing w:after="0" w:afterAutospacing="0" w:before="0" w:beforeAutospacing="0" w:line="264" w:lineRule="auto"/>
              <w:ind w:left="2880" w:hanging="360"/>
              <w:jc w:val="left"/>
              <w:rPr>
                <w:i w:val="1"/>
                <w:u w:val="none"/>
              </w:rPr>
            </w:pPr>
            <w:r w:rsidDel="00000000" w:rsidR="00000000" w:rsidRPr="00000000">
              <w:rPr>
                <w:i w:val="1"/>
                <w:rtl w:val="0"/>
              </w:rPr>
              <w:t xml:space="preserve">Mise à jour automatique des stocks</w:t>
            </w:r>
          </w:p>
          <w:p w:rsidR="00000000" w:rsidDel="00000000" w:rsidP="00000000" w:rsidRDefault="00000000" w:rsidRPr="00000000" w14:paraId="00000038">
            <w:pPr>
              <w:numPr>
                <w:ilvl w:val="1"/>
                <w:numId w:val="19"/>
              </w:numPr>
              <w:spacing w:after="0" w:afterAutospacing="0" w:before="0" w:beforeAutospacing="0" w:line="264" w:lineRule="auto"/>
              <w:ind w:left="2880" w:hanging="360"/>
              <w:jc w:val="left"/>
              <w:rPr>
                <w:i w:val="1"/>
                <w:u w:val="none"/>
              </w:rPr>
            </w:pPr>
            <w:r w:rsidDel="00000000" w:rsidR="00000000" w:rsidRPr="00000000">
              <w:rPr>
                <w:i w:val="1"/>
                <w:rtl w:val="0"/>
              </w:rPr>
              <w:t xml:space="preserve">Mise à jour de l’inventaire</w:t>
            </w:r>
          </w:p>
          <w:p w:rsidR="00000000" w:rsidDel="00000000" w:rsidP="00000000" w:rsidRDefault="00000000" w:rsidRPr="00000000" w14:paraId="00000039">
            <w:pPr>
              <w:numPr>
                <w:ilvl w:val="1"/>
                <w:numId w:val="19"/>
              </w:numPr>
              <w:spacing w:after="0" w:afterAutospacing="0" w:before="0" w:beforeAutospacing="0" w:line="264" w:lineRule="auto"/>
              <w:ind w:left="2880" w:hanging="360"/>
              <w:jc w:val="left"/>
              <w:rPr>
                <w:i w:val="1"/>
                <w:u w:val="none"/>
              </w:rPr>
            </w:pPr>
            <w:r w:rsidDel="00000000" w:rsidR="00000000" w:rsidRPr="00000000">
              <w:rPr>
                <w:i w:val="1"/>
                <w:rtl w:val="0"/>
              </w:rPr>
              <w:t xml:space="preserve">Imprimer rapports stocks</w:t>
            </w:r>
          </w:p>
          <w:p w:rsidR="00000000" w:rsidDel="00000000" w:rsidP="00000000" w:rsidRDefault="00000000" w:rsidRPr="00000000" w14:paraId="0000003A">
            <w:pPr>
              <w:numPr>
                <w:ilvl w:val="0"/>
                <w:numId w:val="19"/>
              </w:numPr>
              <w:spacing w:after="0" w:afterAutospacing="0" w:before="0" w:beforeAutospacing="0" w:line="264" w:lineRule="auto"/>
              <w:ind w:left="2160" w:hanging="360"/>
              <w:jc w:val="left"/>
              <w:rPr>
                <w:i w:val="1"/>
                <w:u w:val="none"/>
              </w:rPr>
            </w:pPr>
            <w:r w:rsidDel="00000000" w:rsidR="00000000" w:rsidRPr="00000000">
              <w:rPr>
                <w:i w:val="1"/>
                <w:rtl w:val="0"/>
              </w:rPr>
              <w:t xml:space="preserve">Extraction de statistiques</w:t>
            </w:r>
          </w:p>
          <w:p w:rsidR="00000000" w:rsidDel="00000000" w:rsidP="00000000" w:rsidRDefault="00000000" w:rsidRPr="00000000" w14:paraId="0000003B">
            <w:pPr>
              <w:numPr>
                <w:ilvl w:val="0"/>
                <w:numId w:val="19"/>
              </w:numPr>
              <w:spacing w:after="240" w:before="0" w:beforeAutospacing="0" w:line="264" w:lineRule="auto"/>
              <w:ind w:left="2160" w:hanging="360"/>
              <w:jc w:val="left"/>
              <w:rPr>
                <w:i w:val="1"/>
              </w:rPr>
            </w:pPr>
            <w:r w:rsidDel="00000000" w:rsidR="00000000" w:rsidRPr="00000000">
              <w:rPr>
                <w:i w:val="1"/>
                <w:rtl w:val="0"/>
              </w:rPr>
              <w:t xml:space="preserve">Mise en place d'une architecture moderne (FastAPI, SQLAlchemy, MariaDB)</w:t>
            </w:r>
          </w:p>
          <w:p w:rsidR="00000000" w:rsidDel="00000000" w:rsidP="00000000" w:rsidRDefault="00000000" w:rsidRPr="00000000" w14:paraId="0000003C">
            <w:pPr>
              <w:spacing w:after="240" w:before="240" w:line="264" w:lineRule="auto"/>
              <w:ind w:left="0" w:firstLine="0"/>
              <w:jc w:val="left"/>
              <w:rPr>
                <w:b w:val="1"/>
                <w:i w:val="1"/>
                <w:color w:val="7f7f7f"/>
                <w:sz w:val="16"/>
                <w:szCs w:val="16"/>
              </w:rPr>
            </w:pPr>
            <w:r w:rsidDel="00000000" w:rsidR="00000000" w:rsidRPr="00000000">
              <w:rPr>
                <w:b w:val="1"/>
                <w:i w:val="1"/>
                <w:color w:val="7f7f7f"/>
                <w:sz w:val="16"/>
                <w:szCs w:val="16"/>
                <w:rtl w:val="0"/>
              </w:rPr>
              <w:t xml:space="preserve">Exclut :</w:t>
            </w:r>
          </w:p>
          <w:p w:rsidR="00000000" w:rsidDel="00000000" w:rsidP="00000000" w:rsidRDefault="00000000" w:rsidRPr="00000000" w14:paraId="0000003D">
            <w:pPr>
              <w:numPr>
                <w:ilvl w:val="0"/>
                <w:numId w:val="20"/>
              </w:numPr>
              <w:spacing w:after="240" w:before="240" w:line="264" w:lineRule="auto"/>
              <w:ind w:left="2160" w:hanging="360"/>
              <w:jc w:val="left"/>
              <w:rPr>
                <w:i w:val="1"/>
                <w:u w:val="none"/>
              </w:rPr>
            </w:pPr>
            <w:r w:rsidDel="00000000" w:rsidR="00000000" w:rsidRPr="00000000">
              <w:rPr>
                <w:i w:val="1"/>
                <w:rtl w:val="0"/>
              </w:rPr>
              <w:t xml:space="preserve">Fonctionnalité à mettre à jour</w:t>
            </w:r>
          </w:p>
          <w:p w:rsidR="00000000" w:rsidDel="00000000" w:rsidP="00000000" w:rsidRDefault="00000000" w:rsidRPr="00000000" w14:paraId="0000003E">
            <w:pPr>
              <w:spacing w:after="240" w:before="240" w:line="264" w:lineRule="auto"/>
              <w:ind w:left="2160" w:firstLine="0"/>
              <w:jc w:val="left"/>
              <w:rPr>
                <w:i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color w:val="7f7f7f"/>
                <w:sz w:val="16"/>
                <w:szCs w:val="16"/>
              </w:rPr>
            </w:pPr>
            <w:r w:rsidDel="00000000" w:rsidR="00000000" w:rsidRPr="00000000">
              <w:rPr>
                <w:rtl w:val="0"/>
              </w:rPr>
            </w:r>
          </w:p>
        </w:tc>
      </w:tr>
    </w:tbl>
    <w:p w:rsidR="00000000" w:rsidDel="00000000" w:rsidP="00000000" w:rsidRDefault="00000000" w:rsidRPr="00000000" w14:paraId="00000040">
      <w:pPr>
        <w:pStyle w:val="Heading2"/>
        <w:numPr>
          <w:ilvl w:val="0"/>
          <w:numId w:val="13"/>
        </w:numPr>
        <w:ind w:left="360" w:hanging="360"/>
        <w:rPr>
          <w:color w:val="0070c0"/>
        </w:rPr>
      </w:pPr>
      <w:r w:rsidDel="00000000" w:rsidR="00000000" w:rsidRPr="00000000">
        <w:rPr>
          <w:color w:val="0070c0"/>
          <w:rtl w:val="0"/>
        </w:rPr>
        <w:t xml:space="preserve">Cartographie des acteurs (parties prenantes et affectées)</w:t>
      </w:r>
    </w:p>
    <w:tbl>
      <w:tblPr>
        <w:tblStyle w:val="Table8"/>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7"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7"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i w:val="1"/>
                <w:color w:val="7f7f7f"/>
                <w:sz w:val="16"/>
                <w:szCs w:val="16"/>
                <w:u w:val="none"/>
              </w:rPr>
            </w:pPr>
            <w:r w:rsidDel="00000000" w:rsidR="00000000" w:rsidRPr="00000000">
              <w:rPr>
                <w:b w:val="1"/>
                <w:i w:val="1"/>
                <w:color w:val="7f7f7f"/>
                <w:sz w:val="16"/>
                <w:szCs w:val="16"/>
                <w:rtl w:val="0"/>
              </w:rPr>
              <w:t xml:space="preserve">Chef de projet :</w:t>
            </w:r>
            <w:r w:rsidDel="00000000" w:rsidR="00000000" w:rsidRPr="00000000">
              <w:rPr>
                <w:i w:val="1"/>
                <w:color w:val="7f7f7f"/>
                <w:sz w:val="16"/>
                <w:szCs w:val="16"/>
                <w:rtl w:val="0"/>
              </w:rPr>
              <w:t xml:space="preserve"> Christophe Germain</w:t>
            </w:r>
          </w:p>
          <w:p w:rsidR="00000000" w:rsidDel="00000000" w:rsidP="00000000" w:rsidRDefault="00000000" w:rsidRPr="00000000" w14:paraId="00000043">
            <w:pPr>
              <w:numPr>
                <w:ilvl w:val="0"/>
                <w:numId w:val="18"/>
              </w:numPr>
              <w:spacing w:after="0" w:afterAutospacing="0" w:before="0" w:beforeAutospacing="0" w:line="264" w:lineRule="auto"/>
              <w:ind w:left="720" w:hanging="360"/>
              <w:jc w:val="left"/>
              <w:rPr>
                <w:i w:val="1"/>
                <w:color w:val="7f7f7f"/>
                <w:sz w:val="16"/>
                <w:szCs w:val="16"/>
                <w:u w:val="none"/>
              </w:rPr>
            </w:pPr>
            <w:r w:rsidDel="00000000" w:rsidR="00000000" w:rsidRPr="00000000">
              <w:rPr>
                <w:b w:val="1"/>
                <w:i w:val="1"/>
                <w:color w:val="7f7f7f"/>
                <w:sz w:val="16"/>
                <w:szCs w:val="16"/>
                <w:rtl w:val="0"/>
              </w:rPr>
              <w:t xml:space="preserve">Développeurs :</w:t>
            </w:r>
            <w:r w:rsidDel="00000000" w:rsidR="00000000" w:rsidRPr="00000000">
              <w:rPr>
                <w:i w:val="1"/>
                <w:color w:val="7f7f7f"/>
                <w:sz w:val="16"/>
                <w:szCs w:val="16"/>
                <w:rtl w:val="0"/>
              </w:rPr>
              <w:t xml:space="preserve"> Olivier Koenig, Alexandre Sacks, Maxime Godineau, Sylvie Kelonkeu</w:t>
            </w:r>
          </w:p>
          <w:p w:rsidR="00000000" w:rsidDel="00000000" w:rsidP="00000000" w:rsidRDefault="00000000" w:rsidRPr="00000000" w14:paraId="00000044">
            <w:pPr>
              <w:numPr>
                <w:ilvl w:val="0"/>
                <w:numId w:val="18"/>
              </w:numPr>
              <w:spacing w:after="0" w:afterAutospacing="0" w:before="0" w:beforeAutospacing="0" w:line="264" w:lineRule="auto"/>
              <w:ind w:left="720" w:hanging="360"/>
              <w:jc w:val="left"/>
              <w:rPr>
                <w:i w:val="1"/>
                <w:color w:val="7f7f7f"/>
                <w:sz w:val="16"/>
                <w:szCs w:val="16"/>
                <w:u w:val="none"/>
              </w:rPr>
            </w:pPr>
            <w:r w:rsidDel="00000000" w:rsidR="00000000" w:rsidRPr="00000000">
              <w:rPr>
                <w:b w:val="1"/>
                <w:i w:val="1"/>
                <w:color w:val="7f7f7f"/>
                <w:sz w:val="16"/>
                <w:szCs w:val="16"/>
                <w:rtl w:val="0"/>
              </w:rPr>
              <w:t xml:space="preserve">Utilisateurs finaux :</w:t>
            </w:r>
            <w:r w:rsidDel="00000000" w:rsidR="00000000" w:rsidRPr="00000000">
              <w:rPr>
                <w:i w:val="1"/>
                <w:color w:val="7f7f7f"/>
                <w:sz w:val="16"/>
                <w:szCs w:val="16"/>
                <w:rtl w:val="0"/>
              </w:rPr>
              <w:t xml:space="preserve"> Employés de </w:t>
            </w:r>
            <w:r w:rsidDel="00000000" w:rsidR="00000000" w:rsidRPr="00000000">
              <w:rPr>
                <w:i w:val="1"/>
                <w:rtl w:val="0"/>
              </w:rPr>
              <w:t xml:space="preserve">Digicheese: </w:t>
            </w:r>
            <w:r w:rsidDel="00000000" w:rsidR="00000000" w:rsidRPr="00000000">
              <w:rPr>
                <w:i w:val="1"/>
                <w:color w:val="7f7f7f"/>
                <w:sz w:val="16"/>
                <w:szCs w:val="16"/>
                <w:rtl w:val="0"/>
              </w:rPr>
              <w:t xml:space="preserve">Administrateurs, opérateurs colis, opérateurs stocks.</w:t>
            </w:r>
          </w:p>
          <w:p w:rsidR="00000000" w:rsidDel="00000000" w:rsidP="00000000" w:rsidRDefault="00000000" w:rsidRPr="00000000" w14:paraId="00000045">
            <w:pPr>
              <w:numPr>
                <w:ilvl w:val="0"/>
                <w:numId w:val="18"/>
              </w:numPr>
              <w:spacing w:after="240" w:before="0" w:beforeAutospacing="0" w:line="264" w:lineRule="auto"/>
              <w:ind w:left="720" w:hanging="360"/>
              <w:jc w:val="left"/>
              <w:rPr>
                <w:i w:val="1"/>
                <w:color w:val="7f7f7f"/>
                <w:sz w:val="16"/>
                <w:szCs w:val="16"/>
                <w:u w:val="none"/>
              </w:rPr>
            </w:pPr>
            <w:r w:rsidDel="00000000" w:rsidR="00000000" w:rsidRPr="00000000">
              <w:rPr>
                <w:b w:val="1"/>
                <w:i w:val="1"/>
                <w:color w:val="7f7f7f"/>
                <w:sz w:val="16"/>
                <w:szCs w:val="16"/>
                <w:rtl w:val="0"/>
              </w:rPr>
              <w:t xml:space="preserve">Parties impactées :</w:t>
            </w:r>
            <w:r w:rsidDel="00000000" w:rsidR="00000000" w:rsidRPr="00000000">
              <w:rPr>
                <w:i w:val="1"/>
                <w:color w:val="7f7f7f"/>
                <w:sz w:val="16"/>
                <w:szCs w:val="16"/>
                <w:rtl w:val="0"/>
              </w:rPr>
              <w:t xml:space="preserve"> Clients de DIGICHEESE bénéficiant du programme de fidélité.</w:t>
            </w:r>
          </w:p>
          <w:p w:rsidR="00000000" w:rsidDel="00000000" w:rsidP="00000000" w:rsidRDefault="00000000" w:rsidRPr="00000000" w14:paraId="00000046">
            <w:pPr>
              <w:spacing w:after="240" w:before="240" w:line="264" w:lineRule="auto"/>
              <w:ind w:left="720" w:firstLine="0"/>
              <w:jc w:val="left"/>
              <w:rPr>
                <w:i w:val="1"/>
              </w:rPr>
            </w:pPr>
            <w:r w:rsidDel="00000000" w:rsidR="00000000" w:rsidRPr="00000000">
              <w:rPr>
                <w:rtl w:val="0"/>
              </w:rPr>
            </w:r>
          </w:p>
        </w:tc>
      </w:tr>
    </w:tbl>
    <w:p w:rsidR="00000000" w:rsidDel="00000000" w:rsidP="00000000" w:rsidRDefault="00000000" w:rsidRPr="00000000" w14:paraId="00000047">
      <w:pPr>
        <w:pStyle w:val="Heading2"/>
        <w:numPr>
          <w:ilvl w:val="0"/>
          <w:numId w:val="13"/>
        </w:numPr>
        <w:ind w:left="360" w:hanging="360"/>
        <w:rPr>
          <w:color w:val="0070c0"/>
        </w:rPr>
      </w:pPr>
      <w:r w:rsidDel="00000000" w:rsidR="00000000" w:rsidRPr="00000000">
        <w:rPr>
          <w:color w:val="0070c0"/>
          <w:rtl w:val="0"/>
        </w:rPr>
        <w:t xml:space="preserve">Livrables projet</w:t>
      </w:r>
    </w:p>
    <w:tbl>
      <w:tblPr>
        <w:tblStyle w:val="Table9"/>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i w:val="1"/>
                <w:color w:val="7f7f7f"/>
                <w:sz w:val="16"/>
                <w:szCs w:val="16"/>
                <w:u w:val="none"/>
              </w:rPr>
            </w:pPr>
            <w:r w:rsidDel="00000000" w:rsidR="00000000" w:rsidRPr="00000000">
              <w:rPr>
                <w:i w:val="1"/>
                <w:color w:val="7f7f7f"/>
                <w:sz w:val="16"/>
                <w:szCs w:val="16"/>
                <w:rtl w:val="0"/>
              </w:rPr>
              <w:t xml:space="preserve">Nouvelle application web (front-end et back-end).</w:t>
            </w:r>
          </w:p>
          <w:p w:rsidR="00000000" w:rsidDel="00000000" w:rsidP="00000000" w:rsidRDefault="00000000" w:rsidRPr="00000000" w14:paraId="0000004A">
            <w:pPr>
              <w:numPr>
                <w:ilvl w:val="0"/>
                <w:numId w:val="7"/>
              </w:numPr>
              <w:spacing w:after="0" w:afterAutospacing="0" w:before="0" w:beforeAutospacing="0" w:line="264" w:lineRule="auto"/>
              <w:ind w:left="720" w:hanging="360"/>
              <w:jc w:val="left"/>
              <w:rPr>
                <w:i w:val="1"/>
                <w:color w:val="7f7f7f"/>
                <w:sz w:val="16"/>
                <w:szCs w:val="16"/>
                <w:u w:val="none"/>
              </w:rPr>
            </w:pPr>
            <w:r w:rsidDel="00000000" w:rsidR="00000000" w:rsidRPr="00000000">
              <w:rPr>
                <w:i w:val="1"/>
                <w:color w:val="7f7f7f"/>
                <w:sz w:val="16"/>
                <w:szCs w:val="16"/>
                <w:rtl w:val="0"/>
              </w:rPr>
              <w:t xml:space="preserve">Documentation utilisateur et technique.</w:t>
            </w:r>
          </w:p>
          <w:p w:rsidR="00000000" w:rsidDel="00000000" w:rsidP="00000000" w:rsidRDefault="00000000" w:rsidRPr="00000000" w14:paraId="0000004B">
            <w:pPr>
              <w:numPr>
                <w:ilvl w:val="0"/>
                <w:numId w:val="7"/>
              </w:numPr>
              <w:spacing w:after="0" w:afterAutospacing="0" w:before="0" w:beforeAutospacing="0" w:line="264" w:lineRule="auto"/>
              <w:ind w:left="720" w:hanging="360"/>
              <w:jc w:val="left"/>
              <w:rPr>
                <w:i w:val="1"/>
                <w:color w:val="7f7f7f"/>
                <w:sz w:val="16"/>
                <w:szCs w:val="16"/>
                <w:u w:val="none"/>
              </w:rPr>
            </w:pPr>
            <w:r w:rsidDel="00000000" w:rsidR="00000000" w:rsidRPr="00000000">
              <w:rPr>
                <w:i w:val="1"/>
                <w:color w:val="7f7f7f"/>
                <w:sz w:val="16"/>
                <w:szCs w:val="16"/>
                <w:rtl w:val="0"/>
              </w:rPr>
              <w:t xml:space="preserve">Rapports d'avancement et statistiques personnalisés.</w:t>
            </w:r>
          </w:p>
          <w:p w:rsidR="00000000" w:rsidDel="00000000" w:rsidP="00000000" w:rsidRDefault="00000000" w:rsidRPr="00000000" w14:paraId="0000004C">
            <w:pPr>
              <w:numPr>
                <w:ilvl w:val="0"/>
                <w:numId w:val="7"/>
              </w:numPr>
              <w:spacing w:after="240" w:before="0" w:beforeAutospacing="0" w:line="264" w:lineRule="auto"/>
              <w:ind w:left="720" w:hanging="360"/>
              <w:jc w:val="left"/>
              <w:rPr>
                <w:i w:val="1"/>
                <w:color w:val="7f7f7f"/>
                <w:sz w:val="16"/>
                <w:szCs w:val="16"/>
                <w:u w:val="none"/>
              </w:rPr>
            </w:pPr>
            <w:r w:rsidDel="00000000" w:rsidR="00000000" w:rsidRPr="00000000">
              <w:rPr>
                <w:i w:val="1"/>
                <w:color w:val="7f7f7f"/>
                <w:sz w:val="16"/>
                <w:szCs w:val="16"/>
                <w:rtl w:val="0"/>
              </w:rPr>
              <w:t xml:space="preserve">Maquettes d'interface utilisateur.</w:t>
            </w:r>
            <w:r w:rsidDel="00000000" w:rsidR="00000000" w:rsidRPr="00000000">
              <w:rPr>
                <w:rtl w:val="0"/>
              </w:rPr>
            </w:r>
          </w:p>
          <w:p w:rsidR="00000000" w:rsidDel="00000000" w:rsidP="00000000" w:rsidRDefault="00000000" w:rsidRPr="00000000" w14:paraId="0000004D">
            <w:pPr>
              <w:spacing w:after="240" w:before="240" w:line="264" w:lineRule="auto"/>
              <w:ind w:left="720" w:firstLine="0"/>
              <w:jc w:val="left"/>
              <w:rPr>
                <w:i w:val="1"/>
              </w:rPr>
            </w:pPr>
            <w:r w:rsidDel="00000000" w:rsidR="00000000" w:rsidRPr="00000000">
              <w:rPr>
                <w:rtl w:val="0"/>
              </w:rPr>
            </w:r>
          </w:p>
        </w:tc>
      </w:tr>
    </w:tbl>
    <w:p w:rsidR="00000000" w:rsidDel="00000000" w:rsidP="00000000" w:rsidRDefault="00000000" w:rsidRPr="00000000" w14:paraId="0000004E">
      <w:pPr>
        <w:pStyle w:val="Heading2"/>
        <w:numPr>
          <w:ilvl w:val="0"/>
          <w:numId w:val="13"/>
        </w:numPr>
        <w:ind w:left="360" w:hanging="360"/>
        <w:rPr>
          <w:color w:val="0070c0"/>
        </w:rPr>
      </w:pPr>
      <w:r w:rsidDel="00000000" w:rsidR="00000000" w:rsidRPr="00000000">
        <w:rPr>
          <w:color w:val="0070c0"/>
          <w:rtl w:val="0"/>
        </w:rPr>
        <w:t xml:space="preserve">Moyens mis à disposition</w:t>
      </w:r>
    </w:p>
    <w:tbl>
      <w:tblPr>
        <w:tblStyle w:val="Table10"/>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i w:val="1"/>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r>
            <w:r w:rsidDel="00000000" w:rsidR="00000000" w:rsidRPr="00000000">
              <w:rPr>
                <w:b w:val="1"/>
                <w:i w:val="1"/>
                <w:rtl w:val="0"/>
              </w:rPr>
              <w:t xml:space="preserve">Moyens humains :</w:t>
            </w:r>
          </w:p>
          <w:p w:rsidR="00000000" w:rsidDel="00000000" w:rsidP="00000000" w:rsidRDefault="00000000" w:rsidRPr="00000000" w14:paraId="00000050">
            <w:pPr>
              <w:numPr>
                <w:ilvl w:val="0"/>
                <w:numId w:val="1"/>
              </w:numPr>
              <w:spacing w:after="0" w:afterAutospacing="0" w:before="240" w:line="264" w:lineRule="auto"/>
              <w:ind w:left="720" w:right="0" w:hanging="360"/>
              <w:jc w:val="left"/>
              <w:rPr>
                <w:i w:val="1"/>
              </w:rPr>
            </w:pPr>
            <w:r w:rsidDel="00000000" w:rsidR="00000000" w:rsidRPr="00000000">
              <w:rPr>
                <w:b w:val="1"/>
                <w:i w:val="1"/>
                <w:rtl w:val="0"/>
              </w:rPr>
              <w:t xml:space="preserve">1 Chef de projet :</w:t>
            </w:r>
            <w:r w:rsidDel="00000000" w:rsidR="00000000" w:rsidRPr="00000000">
              <w:rPr>
                <w:i w:val="1"/>
                <w:rtl w:val="0"/>
              </w:rPr>
              <w:t xml:space="preserve"> Responsable de la coordination globale, de la planification et du suivi des jalons clés.</w:t>
            </w:r>
          </w:p>
          <w:p w:rsidR="00000000" w:rsidDel="00000000" w:rsidP="00000000" w:rsidRDefault="00000000" w:rsidRPr="00000000" w14:paraId="00000051">
            <w:pPr>
              <w:numPr>
                <w:ilvl w:val="0"/>
                <w:numId w:val="1"/>
              </w:numPr>
              <w:spacing w:after="0" w:afterAutospacing="0" w:before="0" w:beforeAutospacing="0" w:line="264" w:lineRule="auto"/>
              <w:ind w:left="720" w:right="0" w:hanging="360"/>
              <w:jc w:val="left"/>
              <w:rPr>
                <w:i w:val="1"/>
              </w:rPr>
            </w:pPr>
            <w:r w:rsidDel="00000000" w:rsidR="00000000" w:rsidRPr="00000000">
              <w:rPr>
                <w:b w:val="1"/>
                <w:i w:val="1"/>
                <w:rtl w:val="0"/>
              </w:rPr>
              <w:t xml:space="preserve">4 Développeurs concepteurs :</w:t>
            </w:r>
          </w:p>
          <w:p w:rsidR="00000000" w:rsidDel="00000000" w:rsidP="00000000" w:rsidRDefault="00000000" w:rsidRPr="00000000" w14:paraId="00000052">
            <w:pPr>
              <w:numPr>
                <w:ilvl w:val="1"/>
                <w:numId w:val="1"/>
              </w:numPr>
              <w:spacing w:after="0" w:afterAutospacing="0" w:before="0" w:beforeAutospacing="0" w:line="264" w:lineRule="auto"/>
              <w:ind w:left="1440" w:right="0" w:hanging="360"/>
              <w:jc w:val="left"/>
              <w:rPr>
                <w:i w:val="1"/>
              </w:rPr>
            </w:pPr>
            <w:r w:rsidDel="00000000" w:rsidR="00000000" w:rsidRPr="00000000">
              <w:rPr>
                <w:i w:val="1"/>
                <w:rtl w:val="0"/>
              </w:rPr>
              <w:t xml:space="preserve">2 spécialisés en Front-end pour développer l’interface utilisateur (React.js).</w:t>
            </w:r>
          </w:p>
          <w:p w:rsidR="00000000" w:rsidDel="00000000" w:rsidP="00000000" w:rsidRDefault="00000000" w:rsidRPr="00000000" w14:paraId="00000053">
            <w:pPr>
              <w:numPr>
                <w:ilvl w:val="1"/>
                <w:numId w:val="1"/>
              </w:numPr>
              <w:spacing w:after="240" w:before="0" w:beforeAutospacing="0" w:line="264" w:lineRule="auto"/>
              <w:ind w:left="1440" w:right="0" w:hanging="360"/>
              <w:jc w:val="left"/>
              <w:rPr>
                <w:i w:val="1"/>
              </w:rPr>
            </w:pPr>
            <w:r w:rsidDel="00000000" w:rsidR="00000000" w:rsidRPr="00000000">
              <w:rPr>
                <w:i w:val="1"/>
                <w:rtl w:val="0"/>
              </w:rPr>
              <w:t xml:space="preserve">2 spécialisés en Back-end pour gérer les API REST et l’intégration des bases de données (Node.js, Sequelize).</w:t>
            </w:r>
          </w:p>
          <w:p w:rsidR="00000000" w:rsidDel="00000000" w:rsidP="00000000" w:rsidRDefault="00000000" w:rsidRPr="00000000" w14:paraId="00000054">
            <w:pPr>
              <w:spacing w:after="240" w:before="240" w:line="264" w:lineRule="auto"/>
              <w:ind w:right="0"/>
              <w:jc w:val="left"/>
              <w:rPr>
                <w:b w:val="1"/>
                <w:i w:val="1"/>
              </w:rPr>
            </w:pPr>
            <w:r w:rsidDel="00000000" w:rsidR="00000000" w:rsidRPr="00000000">
              <w:rPr>
                <w:b w:val="1"/>
                <w:i w:val="1"/>
                <w:rtl w:val="0"/>
              </w:rPr>
              <w:t xml:space="preserve">Moyens techniques :</w:t>
            </w:r>
          </w:p>
          <w:p w:rsidR="00000000" w:rsidDel="00000000" w:rsidP="00000000" w:rsidRDefault="00000000" w:rsidRPr="00000000" w14:paraId="00000055">
            <w:pPr>
              <w:numPr>
                <w:ilvl w:val="0"/>
                <w:numId w:val="15"/>
              </w:numPr>
              <w:spacing w:after="0" w:afterAutospacing="0" w:before="240" w:line="264" w:lineRule="auto"/>
              <w:ind w:left="720" w:right="0" w:hanging="360"/>
              <w:jc w:val="left"/>
              <w:rPr>
                <w:i w:val="1"/>
              </w:rPr>
            </w:pPr>
            <w:r w:rsidDel="00000000" w:rsidR="00000000" w:rsidRPr="00000000">
              <w:rPr>
                <w:b w:val="1"/>
                <w:i w:val="1"/>
                <w:rtl w:val="0"/>
              </w:rPr>
              <w:t xml:space="preserve">Serveurs physiques et virtuels :</w:t>
            </w:r>
          </w:p>
          <w:p w:rsidR="00000000" w:rsidDel="00000000" w:rsidP="00000000" w:rsidRDefault="00000000" w:rsidRPr="00000000" w14:paraId="00000056">
            <w:pPr>
              <w:numPr>
                <w:ilvl w:val="1"/>
                <w:numId w:val="15"/>
              </w:numPr>
              <w:spacing w:after="0" w:afterAutospacing="0" w:before="0" w:beforeAutospacing="0" w:line="264" w:lineRule="auto"/>
              <w:ind w:left="1440" w:right="0" w:hanging="360"/>
              <w:jc w:val="left"/>
              <w:rPr>
                <w:i w:val="1"/>
              </w:rPr>
            </w:pPr>
            <w:r w:rsidDel="00000000" w:rsidR="00000000" w:rsidRPr="00000000">
              <w:rPr>
                <w:b w:val="1"/>
                <w:i w:val="1"/>
                <w:rtl w:val="0"/>
              </w:rPr>
              <w:t xml:space="preserve">Serveur Dell PowerEdge T550</w:t>
            </w:r>
          </w:p>
          <w:p w:rsidR="00000000" w:rsidDel="00000000" w:rsidP="00000000" w:rsidRDefault="00000000" w:rsidRPr="00000000" w14:paraId="00000057">
            <w:pPr>
              <w:numPr>
                <w:ilvl w:val="2"/>
                <w:numId w:val="15"/>
              </w:numPr>
              <w:spacing w:after="0" w:afterAutospacing="0" w:before="0" w:beforeAutospacing="0" w:line="264" w:lineRule="auto"/>
              <w:ind w:left="2160" w:right="0" w:hanging="360"/>
              <w:jc w:val="left"/>
              <w:rPr>
                <w:i w:val="1"/>
              </w:rPr>
            </w:pPr>
            <w:r w:rsidDel="00000000" w:rsidR="00000000" w:rsidRPr="00000000">
              <w:rPr>
                <w:i w:val="1"/>
                <w:rtl w:val="0"/>
              </w:rPr>
              <w:t xml:space="preserve">Processeurs : 3.0Ghz 8 Coeurs 16 Threads</w:t>
            </w:r>
          </w:p>
          <w:p w:rsidR="00000000" w:rsidDel="00000000" w:rsidP="00000000" w:rsidRDefault="00000000" w:rsidRPr="00000000" w14:paraId="00000058">
            <w:pPr>
              <w:numPr>
                <w:ilvl w:val="2"/>
                <w:numId w:val="15"/>
              </w:numPr>
              <w:spacing w:after="0" w:afterAutospacing="0" w:before="0" w:beforeAutospacing="0" w:line="264" w:lineRule="auto"/>
              <w:ind w:left="2160" w:right="0" w:hanging="360"/>
              <w:jc w:val="left"/>
              <w:rPr>
                <w:i w:val="1"/>
              </w:rPr>
            </w:pPr>
            <w:r w:rsidDel="00000000" w:rsidR="00000000" w:rsidRPr="00000000">
              <w:rPr>
                <w:i w:val="1"/>
                <w:rtl w:val="0"/>
              </w:rPr>
              <w:t xml:space="preserve">RAM : 128 Go .</w:t>
            </w:r>
          </w:p>
          <w:p w:rsidR="00000000" w:rsidDel="00000000" w:rsidP="00000000" w:rsidRDefault="00000000" w:rsidRPr="00000000" w14:paraId="00000059">
            <w:pPr>
              <w:numPr>
                <w:ilvl w:val="2"/>
                <w:numId w:val="15"/>
              </w:numPr>
              <w:spacing w:after="0" w:afterAutospacing="0" w:before="0" w:beforeAutospacing="0" w:line="264" w:lineRule="auto"/>
              <w:ind w:left="2160" w:right="0" w:hanging="360"/>
              <w:jc w:val="left"/>
              <w:rPr>
                <w:i w:val="1"/>
              </w:rPr>
            </w:pPr>
            <w:r w:rsidDel="00000000" w:rsidR="00000000" w:rsidRPr="00000000">
              <w:rPr>
                <w:i w:val="1"/>
                <w:rtl w:val="0"/>
              </w:rPr>
              <w:t xml:space="preserve">Stockage : 1 To SSD + 10 To HDD pour les sauvegardes locales.</w:t>
            </w:r>
          </w:p>
          <w:p w:rsidR="00000000" w:rsidDel="00000000" w:rsidP="00000000" w:rsidRDefault="00000000" w:rsidRPr="00000000" w14:paraId="0000005A">
            <w:pPr>
              <w:numPr>
                <w:ilvl w:val="2"/>
                <w:numId w:val="15"/>
              </w:numPr>
              <w:spacing w:after="0" w:afterAutospacing="0" w:before="0" w:beforeAutospacing="0" w:line="264" w:lineRule="auto"/>
              <w:ind w:left="2160" w:right="0" w:hanging="360"/>
              <w:jc w:val="left"/>
              <w:rPr>
                <w:i w:val="1"/>
                <w:u w:val="none"/>
              </w:rPr>
            </w:pPr>
            <w:r w:rsidDel="00000000" w:rsidR="00000000" w:rsidRPr="00000000">
              <w:rPr>
                <w:i w:val="1"/>
                <w:rtl w:val="0"/>
              </w:rPr>
              <w:t xml:space="preserve">OS  : Proxmox</w:t>
            </w:r>
          </w:p>
          <w:p w:rsidR="00000000" w:rsidDel="00000000" w:rsidP="00000000" w:rsidRDefault="00000000" w:rsidRPr="00000000" w14:paraId="0000005B">
            <w:pPr>
              <w:numPr>
                <w:ilvl w:val="2"/>
                <w:numId w:val="15"/>
              </w:numPr>
              <w:spacing w:after="0" w:afterAutospacing="0" w:before="0" w:beforeAutospacing="0" w:line="264" w:lineRule="auto"/>
              <w:ind w:left="2160" w:right="0" w:hanging="360"/>
              <w:jc w:val="left"/>
              <w:rPr>
                <w:i w:val="1"/>
              </w:rPr>
            </w:pPr>
            <w:r w:rsidDel="00000000" w:rsidR="00000000" w:rsidRPr="00000000">
              <w:rPr>
                <w:i w:val="1"/>
                <w:rtl w:val="0"/>
              </w:rPr>
              <w:t xml:space="preserve">Alimentation redondante pour garantir la disponibilité.</w:t>
            </w:r>
          </w:p>
          <w:p w:rsidR="00000000" w:rsidDel="00000000" w:rsidP="00000000" w:rsidRDefault="00000000" w:rsidRPr="00000000" w14:paraId="0000005C">
            <w:pPr>
              <w:numPr>
                <w:ilvl w:val="1"/>
                <w:numId w:val="15"/>
              </w:numPr>
              <w:spacing w:after="0" w:afterAutospacing="0" w:before="0" w:beforeAutospacing="0" w:line="264" w:lineRule="auto"/>
              <w:ind w:left="1440" w:right="0" w:hanging="360"/>
              <w:jc w:val="left"/>
              <w:rPr>
                <w:i w:val="1"/>
              </w:rPr>
            </w:pPr>
            <w:r w:rsidDel="00000000" w:rsidR="00000000" w:rsidRPr="00000000">
              <w:rPr>
                <w:b w:val="1"/>
                <w:i w:val="1"/>
                <w:rtl w:val="0"/>
              </w:rPr>
              <w:t xml:space="preserve">Machines virtuelles :</w:t>
            </w:r>
          </w:p>
          <w:p w:rsidR="00000000" w:rsidDel="00000000" w:rsidP="00000000" w:rsidRDefault="00000000" w:rsidRPr="00000000" w14:paraId="0000005D">
            <w:pPr>
              <w:numPr>
                <w:ilvl w:val="2"/>
                <w:numId w:val="15"/>
              </w:numPr>
              <w:spacing w:after="240" w:before="0" w:beforeAutospacing="0" w:line="264" w:lineRule="auto"/>
              <w:ind w:left="2160" w:right="0" w:hanging="360"/>
              <w:jc w:val="left"/>
              <w:rPr>
                <w:i w:val="1"/>
              </w:rPr>
            </w:pPr>
            <w:r w:rsidDel="00000000" w:rsidR="00000000" w:rsidRPr="00000000">
              <w:rPr>
                <w:i w:val="1"/>
                <w:rtl w:val="0"/>
              </w:rPr>
              <w:t xml:space="preserve">Déployées sur VMware ESXi pour isoler les environnements de développement, test, et production.</w:t>
            </w:r>
          </w:p>
          <w:p w:rsidR="00000000" w:rsidDel="00000000" w:rsidP="00000000" w:rsidRDefault="00000000" w:rsidRPr="00000000" w14:paraId="0000005E">
            <w:pPr>
              <w:spacing w:after="240" w:before="240" w:line="264" w:lineRule="auto"/>
              <w:ind w:left="2160" w:right="0" w:firstLine="0"/>
              <w:jc w:val="left"/>
              <w:rPr>
                <w:i w:val="1"/>
              </w:rPr>
            </w:pPr>
            <w:r w:rsidDel="00000000" w:rsidR="00000000" w:rsidRPr="00000000">
              <w:rPr>
                <w:rtl w:val="0"/>
              </w:rPr>
            </w:r>
          </w:p>
          <w:p w:rsidR="00000000" w:rsidDel="00000000" w:rsidP="00000000" w:rsidRDefault="00000000" w:rsidRPr="00000000" w14:paraId="0000005F">
            <w:pPr>
              <w:numPr>
                <w:ilvl w:val="0"/>
                <w:numId w:val="15"/>
              </w:numPr>
              <w:spacing w:after="0" w:afterAutospacing="0" w:before="240" w:line="264" w:lineRule="auto"/>
              <w:ind w:left="720" w:right="0" w:hanging="360"/>
              <w:jc w:val="left"/>
              <w:rPr>
                <w:i w:val="1"/>
              </w:rPr>
            </w:pPr>
            <w:r w:rsidDel="00000000" w:rsidR="00000000" w:rsidRPr="00000000">
              <w:rPr>
                <w:b w:val="1"/>
                <w:i w:val="1"/>
                <w:rtl w:val="0"/>
              </w:rPr>
              <w:t xml:space="preserve">Outils logiciels :</w:t>
            </w:r>
          </w:p>
          <w:p w:rsidR="00000000" w:rsidDel="00000000" w:rsidP="00000000" w:rsidRDefault="00000000" w:rsidRPr="00000000" w14:paraId="00000060">
            <w:pPr>
              <w:numPr>
                <w:ilvl w:val="1"/>
                <w:numId w:val="15"/>
              </w:numPr>
              <w:spacing w:after="0" w:afterAutospacing="0" w:before="0" w:beforeAutospacing="0" w:line="264" w:lineRule="auto"/>
              <w:ind w:left="1440" w:right="0" w:hanging="360"/>
              <w:jc w:val="left"/>
              <w:rPr>
                <w:i w:val="1"/>
              </w:rPr>
            </w:pPr>
            <w:r w:rsidDel="00000000" w:rsidR="00000000" w:rsidRPr="00000000">
              <w:rPr>
                <w:b w:val="1"/>
                <w:i w:val="1"/>
                <w:rtl w:val="0"/>
              </w:rPr>
              <w:t xml:space="preserve">Développement :</w:t>
            </w:r>
          </w:p>
          <w:p w:rsidR="00000000" w:rsidDel="00000000" w:rsidP="00000000" w:rsidRDefault="00000000" w:rsidRPr="00000000" w14:paraId="00000061">
            <w:pPr>
              <w:numPr>
                <w:ilvl w:val="2"/>
                <w:numId w:val="15"/>
              </w:numPr>
              <w:spacing w:after="0" w:afterAutospacing="0" w:before="0" w:beforeAutospacing="0" w:line="264" w:lineRule="auto"/>
              <w:ind w:left="2160" w:right="0" w:hanging="360"/>
              <w:jc w:val="left"/>
              <w:rPr>
                <w:i w:val="1"/>
              </w:rPr>
            </w:pPr>
            <w:r w:rsidDel="00000000" w:rsidR="00000000" w:rsidRPr="00000000">
              <w:rPr>
                <w:b w:val="1"/>
                <w:i w:val="1"/>
                <w:rtl w:val="0"/>
              </w:rPr>
              <w:t xml:space="preserve">FastAPI</w:t>
            </w:r>
            <w:r w:rsidDel="00000000" w:rsidR="00000000" w:rsidRPr="00000000">
              <w:rPr>
                <w:i w:val="1"/>
                <w:rtl w:val="0"/>
              </w:rPr>
              <w:t xml:space="preserve"> : Framework pour la création des APIs REST rapides et sécurisées.</w:t>
            </w:r>
          </w:p>
          <w:p w:rsidR="00000000" w:rsidDel="00000000" w:rsidP="00000000" w:rsidRDefault="00000000" w:rsidRPr="00000000" w14:paraId="00000062">
            <w:pPr>
              <w:numPr>
                <w:ilvl w:val="2"/>
                <w:numId w:val="15"/>
              </w:numPr>
              <w:spacing w:after="0" w:afterAutospacing="0" w:before="0" w:beforeAutospacing="0" w:line="264" w:lineRule="auto"/>
              <w:ind w:left="2160" w:right="0" w:hanging="360"/>
              <w:jc w:val="left"/>
              <w:rPr>
                <w:i w:val="1"/>
              </w:rPr>
            </w:pPr>
            <w:r w:rsidDel="00000000" w:rsidR="00000000" w:rsidRPr="00000000">
              <w:rPr>
                <w:b w:val="1"/>
                <w:i w:val="1"/>
                <w:rtl w:val="0"/>
              </w:rPr>
              <w:t xml:space="preserve">SQLAlchemy</w:t>
            </w:r>
            <w:r w:rsidDel="00000000" w:rsidR="00000000" w:rsidRPr="00000000">
              <w:rPr>
                <w:i w:val="1"/>
                <w:rtl w:val="0"/>
              </w:rPr>
              <w:t xml:space="preserve"> : ORM pour simplifier l’interaction avec la base de données.</w:t>
            </w:r>
          </w:p>
          <w:p w:rsidR="00000000" w:rsidDel="00000000" w:rsidP="00000000" w:rsidRDefault="00000000" w:rsidRPr="00000000" w14:paraId="00000063">
            <w:pPr>
              <w:numPr>
                <w:ilvl w:val="2"/>
                <w:numId w:val="15"/>
              </w:numPr>
              <w:spacing w:after="0" w:afterAutospacing="0" w:before="0" w:beforeAutospacing="0" w:line="264" w:lineRule="auto"/>
              <w:ind w:left="2160" w:right="0" w:hanging="360"/>
              <w:jc w:val="left"/>
              <w:rPr>
                <w:i w:val="1"/>
              </w:rPr>
            </w:pPr>
            <w:r w:rsidDel="00000000" w:rsidR="00000000" w:rsidRPr="00000000">
              <w:rPr>
                <w:b w:val="1"/>
                <w:i w:val="1"/>
                <w:rtl w:val="0"/>
              </w:rPr>
              <w:t xml:space="preserve">Python 3.10</w:t>
            </w:r>
            <w:r w:rsidDel="00000000" w:rsidR="00000000" w:rsidRPr="00000000">
              <w:rPr>
                <w:i w:val="1"/>
                <w:rtl w:val="0"/>
              </w:rPr>
              <w:t xml:space="preserve"> : Langage principal pour les composants back-end.</w:t>
            </w:r>
          </w:p>
          <w:p w:rsidR="00000000" w:rsidDel="00000000" w:rsidP="00000000" w:rsidRDefault="00000000" w:rsidRPr="00000000" w14:paraId="00000064">
            <w:pPr>
              <w:numPr>
                <w:ilvl w:val="2"/>
                <w:numId w:val="15"/>
              </w:numPr>
              <w:spacing w:after="0" w:afterAutospacing="0" w:before="0" w:beforeAutospacing="0" w:line="264" w:lineRule="auto"/>
              <w:ind w:left="2160" w:right="0" w:hanging="360"/>
              <w:jc w:val="left"/>
              <w:rPr>
                <w:i w:val="1"/>
              </w:rPr>
            </w:pPr>
            <w:r w:rsidDel="00000000" w:rsidR="00000000" w:rsidRPr="00000000">
              <w:rPr>
                <w:b w:val="1"/>
                <w:i w:val="1"/>
                <w:rtl w:val="0"/>
              </w:rPr>
              <w:t xml:space="preserve">Uvicorn</w:t>
            </w:r>
            <w:r w:rsidDel="00000000" w:rsidR="00000000" w:rsidRPr="00000000">
              <w:rPr>
                <w:i w:val="1"/>
                <w:rtl w:val="0"/>
              </w:rPr>
              <w:t xml:space="preserve"> : Serveur ASGI pour exécuter les applications FastAPI.</w:t>
            </w:r>
          </w:p>
          <w:p w:rsidR="00000000" w:rsidDel="00000000" w:rsidP="00000000" w:rsidRDefault="00000000" w:rsidRPr="00000000" w14:paraId="00000065">
            <w:pPr>
              <w:numPr>
                <w:ilvl w:val="2"/>
                <w:numId w:val="15"/>
              </w:numPr>
              <w:spacing w:after="0" w:afterAutospacing="0" w:before="0" w:beforeAutospacing="0" w:line="264" w:lineRule="auto"/>
              <w:ind w:left="2160" w:right="0" w:hanging="360"/>
              <w:jc w:val="left"/>
              <w:rPr>
                <w:i w:val="1"/>
                <w:u w:val="none"/>
              </w:rPr>
            </w:pPr>
            <w:r w:rsidDel="00000000" w:rsidR="00000000" w:rsidRPr="00000000">
              <w:rPr>
                <w:b w:val="1"/>
                <w:i w:val="1"/>
                <w:rtl w:val="0"/>
              </w:rPr>
              <w:t xml:space="preserve">MariaDB :</w:t>
            </w:r>
            <w:r w:rsidDel="00000000" w:rsidR="00000000" w:rsidRPr="00000000">
              <w:rPr>
                <w:i w:val="1"/>
                <w:rtl w:val="0"/>
              </w:rPr>
              <w:t xml:space="preserve"> Base de données</w:t>
            </w:r>
          </w:p>
          <w:p w:rsidR="00000000" w:rsidDel="00000000" w:rsidP="00000000" w:rsidRDefault="00000000" w:rsidRPr="00000000" w14:paraId="00000066">
            <w:pPr>
              <w:numPr>
                <w:ilvl w:val="1"/>
                <w:numId w:val="15"/>
              </w:numPr>
              <w:spacing w:after="0" w:afterAutospacing="0" w:before="0" w:beforeAutospacing="0" w:line="264" w:lineRule="auto"/>
              <w:ind w:left="1440" w:right="0" w:hanging="360"/>
              <w:jc w:val="left"/>
              <w:rPr>
                <w:i w:val="1"/>
              </w:rPr>
            </w:pPr>
            <w:r w:rsidDel="00000000" w:rsidR="00000000" w:rsidRPr="00000000">
              <w:rPr>
                <w:b w:val="1"/>
                <w:i w:val="1"/>
                <w:rtl w:val="0"/>
              </w:rPr>
              <w:t xml:space="preserve">Tests :</w:t>
            </w:r>
          </w:p>
          <w:p w:rsidR="00000000" w:rsidDel="00000000" w:rsidP="00000000" w:rsidRDefault="00000000" w:rsidRPr="00000000" w14:paraId="00000067">
            <w:pPr>
              <w:numPr>
                <w:ilvl w:val="2"/>
                <w:numId w:val="15"/>
              </w:numPr>
              <w:spacing w:after="0" w:afterAutospacing="0" w:before="0" w:beforeAutospacing="0" w:line="264" w:lineRule="auto"/>
              <w:ind w:left="2160" w:right="0" w:hanging="360"/>
              <w:jc w:val="left"/>
              <w:rPr>
                <w:i w:val="1"/>
              </w:rPr>
            </w:pPr>
            <w:r w:rsidDel="00000000" w:rsidR="00000000" w:rsidRPr="00000000">
              <w:rPr>
                <w:b w:val="1"/>
                <w:i w:val="1"/>
                <w:rtl w:val="0"/>
              </w:rPr>
              <w:t xml:space="preserve">Pytest</w:t>
            </w:r>
            <w:r w:rsidDel="00000000" w:rsidR="00000000" w:rsidRPr="00000000">
              <w:rPr>
                <w:i w:val="1"/>
                <w:rtl w:val="0"/>
              </w:rPr>
              <w:t xml:space="preserve"> : Framework pour les tests unitaires et d’intégration.</w:t>
            </w:r>
          </w:p>
          <w:p w:rsidR="00000000" w:rsidDel="00000000" w:rsidP="00000000" w:rsidRDefault="00000000" w:rsidRPr="00000000" w14:paraId="00000068">
            <w:pPr>
              <w:numPr>
                <w:ilvl w:val="2"/>
                <w:numId w:val="15"/>
              </w:numPr>
              <w:spacing w:after="0" w:afterAutospacing="0" w:before="0" w:beforeAutospacing="0" w:line="264" w:lineRule="auto"/>
              <w:ind w:left="2160" w:right="0" w:hanging="360"/>
              <w:jc w:val="left"/>
              <w:rPr>
                <w:i w:val="1"/>
              </w:rPr>
            </w:pPr>
            <w:r w:rsidDel="00000000" w:rsidR="00000000" w:rsidRPr="00000000">
              <w:rPr>
                <w:b w:val="1"/>
                <w:i w:val="1"/>
                <w:rtl w:val="0"/>
              </w:rPr>
              <w:t xml:space="preserve">Swagger</w:t>
            </w:r>
            <w:r w:rsidDel="00000000" w:rsidR="00000000" w:rsidRPr="00000000">
              <w:rPr>
                <w:i w:val="1"/>
                <w:rtl w:val="0"/>
              </w:rPr>
              <w:t xml:space="preserve"> : Outil pour tester les endpoints API.</w:t>
            </w:r>
          </w:p>
          <w:p w:rsidR="00000000" w:rsidDel="00000000" w:rsidP="00000000" w:rsidRDefault="00000000" w:rsidRPr="00000000" w14:paraId="00000069">
            <w:pPr>
              <w:numPr>
                <w:ilvl w:val="1"/>
                <w:numId w:val="15"/>
              </w:numPr>
              <w:spacing w:after="0" w:afterAutospacing="0" w:before="0" w:beforeAutospacing="0" w:line="264" w:lineRule="auto"/>
              <w:ind w:left="1440" w:right="0" w:hanging="360"/>
              <w:jc w:val="left"/>
              <w:rPr>
                <w:i w:val="1"/>
              </w:rPr>
            </w:pPr>
            <w:r w:rsidDel="00000000" w:rsidR="00000000" w:rsidRPr="00000000">
              <w:rPr>
                <w:b w:val="1"/>
                <w:i w:val="1"/>
                <w:rtl w:val="0"/>
              </w:rPr>
              <w:t xml:space="preserve">Gestion des versions :</w:t>
            </w:r>
          </w:p>
          <w:p w:rsidR="00000000" w:rsidDel="00000000" w:rsidP="00000000" w:rsidRDefault="00000000" w:rsidRPr="00000000" w14:paraId="0000006A">
            <w:pPr>
              <w:numPr>
                <w:ilvl w:val="2"/>
                <w:numId w:val="15"/>
              </w:numPr>
              <w:spacing w:after="240" w:before="0" w:beforeAutospacing="0" w:line="264" w:lineRule="auto"/>
              <w:ind w:left="2160" w:right="0" w:hanging="360"/>
              <w:jc w:val="left"/>
              <w:rPr>
                <w:i w:val="1"/>
              </w:rPr>
            </w:pPr>
            <w:r w:rsidDel="00000000" w:rsidR="00000000" w:rsidRPr="00000000">
              <w:rPr>
                <w:b w:val="1"/>
                <w:i w:val="1"/>
                <w:rtl w:val="0"/>
              </w:rPr>
              <w:t xml:space="preserve">Git</w:t>
            </w:r>
            <w:r w:rsidDel="00000000" w:rsidR="00000000" w:rsidRPr="00000000">
              <w:rPr>
                <w:i w:val="1"/>
                <w:rtl w:val="0"/>
              </w:rPr>
              <w:t xml:space="preserve"> avec intégration GitHub pour le contrôle des versions et la collaboration.</w:t>
            </w:r>
          </w:p>
          <w:p w:rsidR="00000000" w:rsidDel="00000000" w:rsidP="00000000" w:rsidRDefault="00000000" w:rsidRPr="00000000" w14:paraId="0000006B">
            <w:pPr>
              <w:spacing w:after="240" w:before="240" w:line="264" w:lineRule="auto"/>
              <w:ind w:left="0" w:right="0" w:firstLine="0"/>
              <w:jc w:val="left"/>
              <w:rPr>
                <w:i w:val="1"/>
              </w:rPr>
            </w:pPr>
            <w:r w:rsidDel="00000000" w:rsidR="00000000" w:rsidRPr="00000000">
              <w:rPr>
                <w:rtl w:val="0"/>
              </w:rPr>
            </w:r>
          </w:p>
          <w:p w:rsidR="00000000" w:rsidDel="00000000" w:rsidP="00000000" w:rsidRDefault="00000000" w:rsidRPr="00000000" w14:paraId="0000006C">
            <w:pPr>
              <w:spacing w:after="240" w:before="240" w:line="264" w:lineRule="auto"/>
              <w:ind w:left="0" w:right="0" w:firstLine="0"/>
              <w:jc w:val="left"/>
              <w:rPr>
                <w:i w:val="1"/>
              </w:rPr>
            </w:pPr>
            <w:r w:rsidDel="00000000" w:rsidR="00000000" w:rsidRPr="00000000">
              <w:rPr>
                <w:rtl w:val="0"/>
              </w:rPr>
            </w:r>
          </w:p>
          <w:p w:rsidR="00000000" w:rsidDel="00000000" w:rsidP="00000000" w:rsidRDefault="00000000" w:rsidRPr="00000000" w14:paraId="0000006D">
            <w:pPr>
              <w:numPr>
                <w:ilvl w:val="0"/>
                <w:numId w:val="15"/>
              </w:numPr>
              <w:spacing w:after="0" w:afterAutospacing="0" w:before="240" w:line="264" w:lineRule="auto"/>
              <w:ind w:left="720" w:right="0" w:hanging="360"/>
              <w:jc w:val="left"/>
              <w:rPr>
                <w:i w:val="1"/>
              </w:rPr>
            </w:pPr>
            <w:r w:rsidDel="00000000" w:rsidR="00000000" w:rsidRPr="00000000">
              <w:rPr>
                <w:b w:val="1"/>
                <w:i w:val="1"/>
                <w:rtl w:val="0"/>
              </w:rPr>
              <w:t xml:space="preserve">Sécurisation des données :</w:t>
            </w:r>
          </w:p>
          <w:p w:rsidR="00000000" w:rsidDel="00000000" w:rsidP="00000000" w:rsidRDefault="00000000" w:rsidRPr="00000000" w14:paraId="0000006E">
            <w:pPr>
              <w:numPr>
                <w:ilvl w:val="1"/>
                <w:numId w:val="15"/>
              </w:numPr>
              <w:spacing w:after="240" w:before="0" w:beforeAutospacing="0" w:line="264" w:lineRule="auto"/>
              <w:ind w:left="1440" w:right="0" w:hanging="360"/>
              <w:jc w:val="left"/>
              <w:rPr>
                <w:i w:val="1"/>
              </w:rPr>
            </w:pPr>
            <w:r w:rsidDel="00000000" w:rsidR="00000000" w:rsidRPr="00000000">
              <w:rPr>
                <w:i w:val="1"/>
                <w:rtl w:val="0"/>
              </w:rPr>
              <w:t xml:space="preserve">Bases de données protégées par chiffrement AES-256.</w:t>
            </w:r>
          </w:p>
          <w:p w:rsidR="00000000" w:rsidDel="00000000" w:rsidP="00000000" w:rsidRDefault="00000000" w:rsidRPr="00000000" w14:paraId="0000006F">
            <w:pPr>
              <w:spacing w:after="240" w:before="240" w:line="264" w:lineRule="auto"/>
              <w:ind w:left="2160" w:right="0" w:firstLine="0"/>
              <w:jc w:val="left"/>
              <w:rPr>
                <w:i w:val="1"/>
              </w:rPr>
            </w:pPr>
            <w:r w:rsidDel="00000000" w:rsidR="00000000" w:rsidRPr="00000000">
              <w:rPr>
                <w:rtl w:val="0"/>
              </w:rPr>
            </w:r>
          </w:p>
          <w:p w:rsidR="00000000" w:rsidDel="00000000" w:rsidP="00000000" w:rsidRDefault="00000000" w:rsidRPr="00000000" w14:paraId="00000070">
            <w:pPr>
              <w:numPr>
                <w:ilvl w:val="0"/>
                <w:numId w:val="15"/>
              </w:numPr>
              <w:spacing w:after="0" w:afterAutospacing="0" w:before="240" w:line="264" w:lineRule="auto"/>
              <w:ind w:left="720" w:right="0" w:hanging="360"/>
              <w:jc w:val="left"/>
              <w:rPr>
                <w:i w:val="1"/>
              </w:rPr>
            </w:pPr>
            <w:r w:rsidDel="00000000" w:rsidR="00000000" w:rsidRPr="00000000">
              <w:rPr>
                <w:b w:val="1"/>
                <w:i w:val="1"/>
                <w:rtl w:val="0"/>
              </w:rPr>
              <w:t xml:space="preserve">Outils de gestion de projet :</w:t>
            </w:r>
          </w:p>
          <w:p w:rsidR="00000000" w:rsidDel="00000000" w:rsidP="00000000" w:rsidRDefault="00000000" w:rsidRPr="00000000" w14:paraId="00000071">
            <w:pPr>
              <w:numPr>
                <w:ilvl w:val="1"/>
                <w:numId w:val="15"/>
              </w:numPr>
              <w:spacing w:after="240" w:before="0" w:beforeAutospacing="0" w:line="264" w:lineRule="auto"/>
              <w:ind w:left="1440" w:right="0" w:hanging="360"/>
              <w:jc w:val="left"/>
              <w:rPr>
                <w:i w:val="1"/>
              </w:rPr>
            </w:pPr>
            <w:r w:rsidDel="00000000" w:rsidR="00000000" w:rsidRPr="00000000">
              <w:rPr>
                <w:b w:val="1"/>
                <w:i w:val="1"/>
                <w:rtl w:val="0"/>
              </w:rPr>
              <w:t xml:space="preserve">Jira</w:t>
            </w:r>
            <w:r w:rsidDel="00000000" w:rsidR="00000000" w:rsidRPr="00000000">
              <w:rPr>
                <w:i w:val="1"/>
                <w:rtl w:val="0"/>
              </w:rPr>
              <w:t xml:space="preserve"> : Suivi des tâches et gestion Agile des sprints.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i w:val="1"/>
                <w:color w:val="7f7f7f"/>
                <w:sz w:val="16"/>
                <w:szCs w:val="16"/>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br w:type="textWrapping"/>
            </w:r>
            <w:r w:rsidDel="00000000" w:rsidR="00000000" w:rsidRPr="00000000">
              <w:rPr>
                <w:b w:val="1"/>
                <w:i w:val="1"/>
                <w:sz w:val="26"/>
                <w:szCs w:val="26"/>
                <w:rtl w:val="0"/>
              </w:rPr>
              <w:t xml:space="preserve">Moyens financiers :</w:t>
            </w:r>
            <w:r w:rsidDel="00000000" w:rsidR="00000000" w:rsidRPr="00000000">
              <w:rPr>
                <w:rtl w:val="0"/>
              </w:rPr>
            </w:r>
          </w:p>
          <w:p w:rsidR="00000000" w:rsidDel="00000000" w:rsidP="00000000" w:rsidRDefault="00000000" w:rsidRPr="00000000" w14:paraId="00000073">
            <w:pPr>
              <w:numPr>
                <w:ilvl w:val="0"/>
                <w:numId w:val="8"/>
              </w:numPr>
              <w:spacing w:after="0" w:afterAutospacing="0" w:before="240" w:line="264" w:lineRule="auto"/>
              <w:ind w:left="720" w:right="0" w:hanging="360"/>
              <w:jc w:val="left"/>
              <w:rPr>
                <w:b w:val="1"/>
                <w:i w:val="1"/>
              </w:rPr>
            </w:pPr>
            <w:r w:rsidDel="00000000" w:rsidR="00000000" w:rsidRPr="00000000">
              <w:rPr>
                <w:b w:val="1"/>
                <w:i w:val="1"/>
                <w:rtl w:val="0"/>
              </w:rPr>
              <w:t xml:space="preserve">Budget global estimé : 39 460 €.</w:t>
            </w:r>
          </w:p>
          <w:p w:rsidR="00000000" w:rsidDel="00000000" w:rsidP="00000000" w:rsidRDefault="00000000" w:rsidRPr="00000000" w14:paraId="00000074">
            <w:pPr>
              <w:numPr>
                <w:ilvl w:val="0"/>
                <w:numId w:val="8"/>
              </w:numPr>
              <w:spacing w:after="240" w:before="0" w:beforeAutospacing="0" w:line="264" w:lineRule="auto"/>
              <w:ind w:left="720" w:right="0" w:hanging="360"/>
              <w:jc w:val="left"/>
              <w:rPr>
                <w:b w:val="1"/>
                <w:i w:val="1"/>
              </w:rPr>
            </w:pPr>
            <w:r w:rsidDel="00000000" w:rsidR="00000000" w:rsidRPr="00000000">
              <w:rPr>
                <w:b w:val="1"/>
                <w:i w:val="1"/>
                <w:rtl w:val="0"/>
              </w:rPr>
              <w:t xml:space="preserve">La répartition détaillée des coûts est visible dans le Tableau des coûts.</w:t>
            </w:r>
          </w:p>
          <w:p w:rsidR="00000000" w:rsidDel="00000000" w:rsidP="00000000" w:rsidRDefault="00000000" w:rsidRPr="00000000" w14:paraId="00000075">
            <w:pPr>
              <w:pStyle w:val="Heading3"/>
              <w:keepNext w:val="0"/>
              <w:keepLines w:val="0"/>
              <w:spacing w:line="264" w:lineRule="auto"/>
              <w:jc w:val="left"/>
              <w:rPr>
                <w:i w:val="1"/>
                <w:sz w:val="26"/>
                <w:szCs w:val="26"/>
              </w:rPr>
            </w:pPr>
            <w:bookmarkStart w:colFirst="0" w:colLast="0" w:name="_r75wevy1o42l" w:id="1"/>
            <w:bookmarkEnd w:id="1"/>
            <w:r w:rsidDel="00000000" w:rsidR="00000000" w:rsidRPr="00000000">
              <w:rPr>
                <w:i w:val="1"/>
                <w:sz w:val="16"/>
                <w:szCs w:val="16"/>
                <w:rtl w:val="0"/>
              </w:rPr>
              <w:t xml:space="preserve">Tableau des coûts :</w:t>
            </w:r>
            <w:r w:rsidDel="00000000" w:rsidR="00000000" w:rsidRPr="00000000">
              <w:rPr>
                <w:rtl w:val="0"/>
              </w:rPr>
            </w:r>
          </w:p>
          <w:p w:rsidR="00000000" w:rsidDel="00000000" w:rsidP="00000000" w:rsidRDefault="00000000" w:rsidRPr="00000000" w14:paraId="00000076">
            <w:pPr>
              <w:numPr>
                <w:ilvl w:val="0"/>
                <w:numId w:val="2"/>
              </w:numPr>
              <w:spacing w:after="0" w:before="0" w:line="264" w:lineRule="auto"/>
              <w:ind w:left="720" w:right="0" w:hanging="360"/>
              <w:jc w:val="left"/>
              <w:rPr>
                <w:color w:val="000000"/>
                <w:sz w:val="22"/>
                <w:szCs w:val="22"/>
              </w:rPr>
            </w:pPr>
            <w:r w:rsidDel="00000000" w:rsidR="00000000" w:rsidRPr="00000000">
              <w:rPr>
                <w:b w:val="1"/>
                <w:i w:val="1"/>
                <w:rtl w:val="0"/>
              </w:rPr>
              <w:t xml:space="preserve">Salaires :</w:t>
              <w:br w:type="textWrapping"/>
            </w:r>
            <w:r w:rsidDel="00000000" w:rsidR="00000000" w:rsidRPr="00000000">
              <w:rPr>
                <w:i w:val="1"/>
                <w:rtl w:val="0"/>
              </w:rPr>
              <w:t xml:space="preserve">Calcul : 4*(28 jours×350 €/jour)+5 jours×700 €/jour=32900 €</w:t>
            </w:r>
          </w:p>
          <w:p w:rsidR="00000000" w:rsidDel="00000000" w:rsidP="00000000" w:rsidRDefault="00000000" w:rsidRPr="00000000" w14:paraId="00000077">
            <w:pPr>
              <w:spacing w:after="0" w:before="0" w:line="264" w:lineRule="auto"/>
              <w:ind w:left="720" w:right="0" w:firstLine="0"/>
              <w:jc w:val="left"/>
              <w:rPr>
                <w:b w:val="1"/>
                <w:i w:val="1"/>
              </w:rPr>
            </w:pPr>
            <w:r w:rsidDel="00000000" w:rsidR="00000000" w:rsidRPr="00000000">
              <w:rPr>
                <w:i w:val="1"/>
                <w:rtl w:val="0"/>
              </w:rPr>
              <w:t xml:space="preserve">Raison : Salaires de l’équipe projet. (voir détails )</w:t>
            </w:r>
            <w:r w:rsidDel="00000000" w:rsidR="00000000" w:rsidRPr="00000000">
              <w:rPr>
                <w:rtl w:val="0"/>
              </w:rPr>
            </w:r>
          </w:p>
          <w:p w:rsidR="00000000" w:rsidDel="00000000" w:rsidP="00000000" w:rsidRDefault="00000000" w:rsidRPr="00000000" w14:paraId="00000078">
            <w:pPr>
              <w:numPr>
                <w:ilvl w:val="0"/>
                <w:numId w:val="2"/>
              </w:numPr>
              <w:spacing w:after="0" w:afterAutospacing="0" w:before="240" w:line="264" w:lineRule="auto"/>
              <w:ind w:left="720" w:right="0" w:hanging="360"/>
              <w:jc w:val="left"/>
              <w:rPr>
                <w:color w:val="000000"/>
                <w:sz w:val="22"/>
                <w:szCs w:val="22"/>
              </w:rPr>
            </w:pPr>
            <w:r w:rsidDel="00000000" w:rsidR="00000000" w:rsidRPr="00000000">
              <w:rPr>
                <w:b w:val="1"/>
                <w:i w:val="1"/>
                <w:rtl w:val="0"/>
              </w:rPr>
              <w:t xml:space="preserve">Maintenance logicielle 2 ans :</w:t>
              <w:br w:type="textWrapping"/>
            </w:r>
            <w:r w:rsidDel="00000000" w:rsidR="00000000" w:rsidRPr="00000000">
              <w:rPr>
                <w:i w:val="1"/>
                <w:rtl w:val="0"/>
              </w:rPr>
              <w:t xml:space="preserve">Montant : 500 €</w:t>
              <w:br w:type="textWrapping"/>
              <w:t xml:space="preserve">Raison : Permet la maintenance du code sans frais supplémentaires.</w:t>
            </w:r>
            <w:r w:rsidDel="00000000" w:rsidR="00000000" w:rsidRPr="00000000">
              <w:rPr>
                <w:rtl w:val="0"/>
              </w:rPr>
            </w:r>
          </w:p>
          <w:p w:rsidR="00000000" w:rsidDel="00000000" w:rsidP="00000000" w:rsidRDefault="00000000" w:rsidRPr="00000000" w14:paraId="00000079">
            <w:pPr>
              <w:numPr>
                <w:ilvl w:val="0"/>
                <w:numId w:val="2"/>
              </w:numPr>
              <w:spacing w:after="0" w:afterAutospacing="0" w:before="0" w:beforeAutospacing="0" w:line="264" w:lineRule="auto"/>
              <w:ind w:left="720" w:right="0" w:hanging="360"/>
              <w:jc w:val="left"/>
              <w:rPr>
                <w:color w:val="000000"/>
                <w:sz w:val="22"/>
                <w:szCs w:val="22"/>
              </w:rPr>
            </w:pPr>
            <w:r w:rsidDel="00000000" w:rsidR="00000000" w:rsidRPr="00000000">
              <w:rPr>
                <w:b w:val="1"/>
                <w:i w:val="1"/>
                <w:rtl w:val="0"/>
              </w:rPr>
              <w:t xml:space="preserve">Maintenance corrective infrastructure 2 ans :</w:t>
              <w:br w:type="textWrapping"/>
            </w:r>
            <w:r w:rsidDel="00000000" w:rsidR="00000000" w:rsidRPr="00000000">
              <w:rPr>
                <w:i w:val="1"/>
                <w:rtl w:val="0"/>
              </w:rPr>
              <w:t xml:space="preserve">Montant : 500 €</w:t>
              <w:br w:type="textWrapping"/>
              <w:t xml:space="preserve">Raison : Permet la résolution des incidents d’infrastructure sans frais supplémentaires.</w:t>
            </w:r>
            <w:r w:rsidDel="00000000" w:rsidR="00000000" w:rsidRPr="00000000">
              <w:rPr>
                <w:rtl w:val="0"/>
              </w:rPr>
            </w:r>
          </w:p>
          <w:p w:rsidR="00000000" w:rsidDel="00000000" w:rsidP="00000000" w:rsidRDefault="00000000" w:rsidRPr="00000000" w14:paraId="0000007A">
            <w:pPr>
              <w:numPr>
                <w:ilvl w:val="0"/>
                <w:numId w:val="2"/>
              </w:numPr>
              <w:spacing w:after="0" w:afterAutospacing="0" w:before="0" w:beforeAutospacing="0" w:line="264" w:lineRule="auto"/>
              <w:ind w:left="720" w:right="0" w:hanging="360"/>
              <w:jc w:val="left"/>
              <w:rPr>
                <w:color w:val="000000"/>
                <w:sz w:val="22"/>
                <w:szCs w:val="22"/>
              </w:rPr>
            </w:pPr>
            <w:r w:rsidDel="00000000" w:rsidR="00000000" w:rsidRPr="00000000">
              <w:rPr>
                <w:b w:val="1"/>
                <w:i w:val="1"/>
                <w:rtl w:val="0"/>
              </w:rPr>
              <w:t xml:space="preserve">Serveur Dell PowerEdge T550 :</w:t>
              <w:br w:type="textWrapping"/>
            </w:r>
            <w:r w:rsidDel="00000000" w:rsidR="00000000" w:rsidRPr="00000000">
              <w:rPr>
                <w:i w:val="1"/>
                <w:rtl w:val="0"/>
              </w:rPr>
              <w:t xml:space="preserve">Montant : 2 000 €</w:t>
              <w:br w:type="textWrapping"/>
              <w:t xml:space="preserve">Raison : Infrastructure.</w:t>
            </w:r>
            <w:r w:rsidDel="00000000" w:rsidR="00000000" w:rsidRPr="00000000">
              <w:rPr>
                <w:rtl w:val="0"/>
              </w:rPr>
            </w:r>
          </w:p>
          <w:p w:rsidR="00000000" w:rsidDel="00000000" w:rsidP="00000000" w:rsidRDefault="00000000" w:rsidRPr="00000000" w14:paraId="0000007B">
            <w:pPr>
              <w:numPr>
                <w:ilvl w:val="0"/>
                <w:numId w:val="2"/>
              </w:numPr>
              <w:spacing w:after="240" w:before="0" w:beforeAutospacing="0" w:line="264" w:lineRule="auto"/>
              <w:ind w:left="720" w:right="0" w:hanging="360"/>
              <w:jc w:val="left"/>
              <w:rPr>
                <w:color w:val="000000"/>
                <w:sz w:val="22"/>
                <w:szCs w:val="22"/>
              </w:rPr>
            </w:pPr>
            <w:r w:rsidDel="00000000" w:rsidR="00000000" w:rsidRPr="00000000">
              <w:rPr>
                <w:b w:val="1"/>
                <w:i w:val="1"/>
                <w:rtl w:val="0"/>
              </w:rPr>
              <w:t xml:space="preserve">Licence Proxmox VE Standard 2 ans :</w:t>
              <w:br w:type="textWrapping"/>
            </w:r>
            <w:r w:rsidDel="00000000" w:rsidR="00000000" w:rsidRPr="00000000">
              <w:rPr>
                <w:i w:val="1"/>
                <w:rtl w:val="0"/>
              </w:rPr>
              <w:t xml:space="preserve">Montant : 1 060 €</w:t>
              <w:br w:type="textWrapping"/>
              <w:t xml:space="preserve">Raison : Outils et licences.</w:t>
            </w:r>
          </w:p>
          <w:p w:rsidR="00000000" w:rsidDel="00000000" w:rsidP="00000000" w:rsidRDefault="00000000" w:rsidRPr="00000000" w14:paraId="0000007C">
            <w:pPr>
              <w:spacing w:after="240" w:before="240" w:line="264" w:lineRule="auto"/>
              <w:ind w:left="720" w:right="0" w:firstLine="0"/>
              <w:jc w:val="left"/>
              <w:rPr>
                <w:i w:val="1"/>
              </w:rPr>
            </w:pPr>
            <w:r w:rsidDel="00000000" w:rsidR="00000000" w:rsidRPr="00000000">
              <w:rPr>
                <w:rtl w:val="0"/>
              </w:rPr>
            </w:r>
          </w:p>
          <w:p w:rsidR="00000000" w:rsidDel="00000000" w:rsidP="00000000" w:rsidRDefault="00000000" w:rsidRPr="00000000" w14:paraId="0000007D">
            <w:pPr>
              <w:numPr>
                <w:ilvl w:val="0"/>
                <w:numId w:val="9"/>
              </w:numPr>
              <w:spacing w:after="0" w:before="0" w:line="264" w:lineRule="auto"/>
              <w:ind w:left="720" w:right="0" w:hanging="360"/>
              <w:jc w:val="left"/>
              <w:rPr>
                <w:b w:val="1"/>
                <w:i w:val="1"/>
                <w:u w:val="none"/>
              </w:rPr>
            </w:pPr>
            <w:r w:rsidDel="00000000" w:rsidR="00000000" w:rsidRPr="00000000">
              <w:rPr>
                <w:b w:val="1"/>
                <w:i w:val="1"/>
                <w:rtl w:val="0"/>
              </w:rPr>
              <w:t xml:space="preserve">Débordement de budget:  </w:t>
            </w:r>
          </w:p>
          <w:p w:rsidR="00000000" w:rsidDel="00000000" w:rsidP="00000000" w:rsidRDefault="00000000" w:rsidRPr="00000000" w14:paraId="0000007E">
            <w:pPr>
              <w:spacing w:after="0" w:before="0" w:line="264" w:lineRule="auto"/>
              <w:ind w:left="720" w:right="0" w:firstLine="0"/>
              <w:jc w:val="left"/>
              <w:rPr>
                <w:i w:val="1"/>
              </w:rPr>
            </w:pPr>
            <w:r w:rsidDel="00000000" w:rsidR="00000000" w:rsidRPr="00000000">
              <w:rPr>
                <w:i w:val="1"/>
                <w:rtl w:val="0"/>
              </w:rPr>
              <w:t xml:space="preserve">Nous </w:t>
            </w:r>
            <w:r w:rsidDel="00000000" w:rsidR="00000000" w:rsidRPr="00000000">
              <w:rPr>
                <w:i w:val="1"/>
                <w:rtl w:val="0"/>
              </w:rPr>
              <w:t xml:space="preserve">avons</w:t>
            </w:r>
            <w:r w:rsidDel="00000000" w:rsidR="00000000" w:rsidRPr="00000000">
              <w:rPr>
                <w:i w:val="1"/>
                <w:rtl w:val="0"/>
              </w:rPr>
              <w:t xml:space="preserve"> prévu une marge de 15% sur le budget du projet qui équivaut à 5919 €.</w:t>
            </w:r>
          </w:p>
          <w:p w:rsidR="00000000" w:rsidDel="00000000" w:rsidP="00000000" w:rsidRDefault="00000000" w:rsidRPr="00000000" w14:paraId="0000007F">
            <w:pPr>
              <w:spacing w:after="0" w:before="0" w:line="264" w:lineRule="auto"/>
              <w:ind w:left="720" w:right="0" w:firstLine="0"/>
              <w:jc w:val="left"/>
              <w:rPr>
                <w:i w:val="1"/>
              </w:rPr>
            </w:pPr>
            <w:r w:rsidDel="00000000" w:rsidR="00000000" w:rsidRPr="00000000">
              <w:rPr>
                <w:i w:val="1"/>
                <w:rtl w:val="0"/>
              </w:rPr>
              <w:t xml:space="preserve">Le budget Maximal du projet est donc de 45379 €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i w:val="1"/>
              </w:rPr>
            </w:pPr>
            <w:r w:rsidDel="00000000" w:rsidR="00000000" w:rsidRPr="00000000">
              <w:rPr>
                <w:rtl w:val="0"/>
              </w:rPr>
            </w:r>
          </w:p>
          <w:p w:rsidR="00000000" w:rsidDel="00000000" w:rsidP="00000000" w:rsidRDefault="00000000" w:rsidRPr="00000000" w14:paraId="00000081">
            <w:pPr>
              <w:spacing w:after="240" w:before="240" w:line="264" w:lineRule="auto"/>
              <w:ind w:left="720" w:right="0" w:firstLine="0"/>
              <w:jc w:val="left"/>
              <w:rPr>
                <w:b w:val="1"/>
                <w:i w:val="1"/>
              </w:rPr>
            </w:pPr>
            <w:r w:rsidDel="00000000" w:rsidR="00000000" w:rsidRPr="00000000">
              <w:rPr>
                <w:b w:val="1"/>
                <w:i w:val="1"/>
                <w:sz w:val="26"/>
                <w:szCs w:val="26"/>
                <w:rtl w:val="0"/>
              </w:rPr>
              <w:t xml:space="preserve">Equipes :</w:t>
            </w:r>
            <w:r w:rsidDel="00000000" w:rsidR="00000000" w:rsidRPr="00000000">
              <w:rPr>
                <w:rtl w:val="0"/>
              </w:rPr>
            </w:r>
          </w:p>
          <w:p w:rsidR="00000000" w:rsidDel="00000000" w:rsidP="00000000" w:rsidRDefault="00000000" w:rsidRPr="00000000" w14:paraId="00000082">
            <w:pPr>
              <w:numPr>
                <w:ilvl w:val="0"/>
                <w:numId w:val="2"/>
              </w:numPr>
              <w:spacing w:after="240" w:before="240" w:line="264" w:lineRule="auto"/>
              <w:ind w:left="720" w:right="0" w:hanging="360"/>
              <w:jc w:val="left"/>
              <w:rPr>
                <w:b w:val="1"/>
                <w:i w:val="1"/>
                <w:u w:val="none"/>
              </w:rPr>
            </w:pPr>
            <w:r w:rsidDel="00000000" w:rsidR="00000000" w:rsidRPr="00000000">
              <w:rPr>
                <w:b w:val="1"/>
                <w:i w:val="1"/>
                <w:rtl w:val="0"/>
              </w:rPr>
              <w:t xml:space="preserve">Analyse des besoins :</w:t>
            </w:r>
          </w:p>
          <w:p w:rsidR="00000000" w:rsidDel="00000000" w:rsidP="00000000" w:rsidRDefault="00000000" w:rsidRPr="00000000" w14:paraId="00000083">
            <w:pPr>
              <w:keepNext w:val="0"/>
              <w:spacing w:after="0" w:before="0" w:line="240" w:lineRule="auto"/>
              <w:ind w:left="720" w:right="0" w:firstLine="0"/>
              <w:jc w:val="left"/>
              <w:rPr>
                <w:i w:val="1"/>
              </w:rPr>
            </w:pPr>
            <w:r w:rsidDel="00000000" w:rsidR="00000000" w:rsidRPr="00000000">
              <w:rPr>
                <w:i w:val="1"/>
                <w:rtl w:val="0"/>
              </w:rPr>
              <w:t xml:space="preserve">Durée : 5 jours/homme</w:t>
            </w:r>
          </w:p>
          <w:p w:rsidR="00000000" w:rsidDel="00000000" w:rsidP="00000000" w:rsidRDefault="00000000" w:rsidRPr="00000000" w14:paraId="00000084">
            <w:pPr>
              <w:keepNext w:val="0"/>
              <w:spacing w:after="0" w:before="0" w:line="240" w:lineRule="auto"/>
              <w:ind w:left="720" w:right="0" w:firstLine="0"/>
              <w:jc w:val="left"/>
              <w:rPr>
                <w:i w:val="1"/>
              </w:rPr>
            </w:pPr>
            <w:r w:rsidDel="00000000" w:rsidR="00000000" w:rsidRPr="00000000">
              <w:rPr>
                <w:i w:val="1"/>
                <w:rtl w:val="0"/>
              </w:rPr>
              <w:t xml:space="preserve">Responsable : Chef de projet (Christophe)</w:t>
            </w:r>
          </w:p>
          <w:p w:rsidR="00000000" w:rsidDel="00000000" w:rsidP="00000000" w:rsidRDefault="00000000" w:rsidRPr="00000000" w14:paraId="00000085">
            <w:pPr>
              <w:keepNext w:val="0"/>
              <w:spacing w:after="0" w:before="0" w:line="240" w:lineRule="auto"/>
              <w:ind w:left="720" w:right="0" w:firstLine="0"/>
              <w:jc w:val="left"/>
              <w:rPr>
                <w:i w:val="1"/>
              </w:rPr>
            </w:pPr>
            <w:r w:rsidDel="00000000" w:rsidR="00000000" w:rsidRPr="00000000">
              <w:rPr>
                <w:i w:val="1"/>
                <w:rtl w:val="0"/>
              </w:rPr>
              <w:t xml:space="preserve">Coût : 700 €/jour HT</w:t>
            </w:r>
          </w:p>
          <w:p w:rsidR="00000000" w:rsidDel="00000000" w:rsidP="00000000" w:rsidRDefault="00000000" w:rsidRPr="00000000" w14:paraId="00000086">
            <w:pPr>
              <w:numPr>
                <w:ilvl w:val="0"/>
                <w:numId w:val="6"/>
              </w:numPr>
              <w:spacing w:after="240" w:before="240" w:line="264" w:lineRule="auto"/>
              <w:ind w:left="720" w:right="0" w:hanging="360"/>
              <w:jc w:val="left"/>
              <w:rPr>
                <w:b w:val="1"/>
                <w:i w:val="1"/>
                <w:u w:val="none"/>
              </w:rPr>
            </w:pPr>
            <w:r w:rsidDel="00000000" w:rsidR="00000000" w:rsidRPr="00000000">
              <w:rPr>
                <w:b w:val="1"/>
                <w:i w:val="1"/>
                <w:rtl w:val="0"/>
              </w:rPr>
              <w:t xml:space="preserve">Développement Front-end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Durée : 56 jours/homme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Responsable : Développeur Full-stack junior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Coût : 350 €/jour HT</w:t>
            </w:r>
          </w:p>
          <w:p w:rsidR="00000000" w:rsidDel="00000000" w:rsidP="00000000" w:rsidRDefault="00000000" w:rsidRPr="00000000" w14:paraId="0000008A">
            <w:pPr>
              <w:numPr>
                <w:ilvl w:val="0"/>
                <w:numId w:val="2"/>
              </w:numPr>
              <w:spacing w:after="240" w:before="240" w:line="264" w:lineRule="auto"/>
              <w:ind w:left="720" w:hanging="360"/>
              <w:jc w:val="left"/>
              <w:rPr>
                <w:i w:val="1"/>
                <w:u w:val="none"/>
              </w:rPr>
            </w:pPr>
            <w:r w:rsidDel="00000000" w:rsidR="00000000" w:rsidRPr="00000000">
              <w:rPr>
                <w:b w:val="1"/>
                <w:i w:val="1"/>
                <w:rtl w:val="0"/>
              </w:rPr>
              <w:t xml:space="preserve">Intégration API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Durée : 28 jours/homme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Responsable : Développeur Full-stack junior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Coût : 350 €/jour HT</w:t>
            </w:r>
          </w:p>
          <w:p w:rsidR="00000000" w:rsidDel="00000000" w:rsidP="00000000" w:rsidRDefault="00000000" w:rsidRPr="00000000" w14:paraId="0000008E">
            <w:pPr>
              <w:numPr>
                <w:ilvl w:val="0"/>
                <w:numId w:val="4"/>
              </w:numPr>
              <w:spacing w:after="240" w:before="240" w:line="264" w:lineRule="auto"/>
              <w:ind w:left="720" w:hanging="360"/>
              <w:jc w:val="left"/>
              <w:rPr>
                <w:b w:val="1"/>
                <w:i w:val="1"/>
                <w:u w:val="none"/>
              </w:rPr>
            </w:pPr>
            <w:r w:rsidDel="00000000" w:rsidR="00000000" w:rsidRPr="00000000">
              <w:rPr>
                <w:b w:val="1"/>
                <w:i w:val="1"/>
                <w:rtl w:val="0"/>
              </w:rPr>
              <w:t xml:space="preserve">Tests et validation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Durée : 28 jours/homme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Responsable : Développeur Full-stack junior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rPr>
            </w:pPr>
            <w:r w:rsidDel="00000000" w:rsidR="00000000" w:rsidRPr="00000000">
              <w:rPr>
                <w:i w:val="1"/>
                <w:rtl w:val="0"/>
              </w:rPr>
              <w:t xml:space="preserve">Coût : 350 €/jour HT</w:t>
            </w:r>
            <w:r w:rsidDel="00000000" w:rsidR="00000000" w:rsidRPr="00000000">
              <w:rPr>
                <w:rtl w:val="0"/>
              </w:rPr>
            </w:r>
          </w:p>
          <w:p w:rsidR="00000000" w:rsidDel="00000000" w:rsidP="00000000" w:rsidRDefault="00000000" w:rsidRPr="00000000" w14:paraId="00000092">
            <w:pPr>
              <w:spacing w:after="240" w:before="240" w:line="264" w:lineRule="auto"/>
              <w:ind w:left="720" w:firstLine="0"/>
              <w:jc w:val="left"/>
              <w:rPr>
                <w:b w:val="1"/>
                <w:i w:val="1"/>
              </w:rPr>
            </w:pPr>
            <w:r w:rsidDel="00000000" w:rsidR="00000000" w:rsidRPr="00000000">
              <w:rPr>
                <w:rtl w:val="0"/>
              </w:rPr>
            </w:r>
          </w:p>
        </w:tc>
      </w:tr>
    </w:tbl>
    <w:p w:rsidR="00000000" w:rsidDel="00000000" w:rsidP="00000000" w:rsidRDefault="00000000" w:rsidRPr="00000000" w14:paraId="00000093">
      <w:pPr>
        <w:pStyle w:val="Heading1"/>
        <w:rPr/>
      </w:pPr>
      <w:r w:rsidDel="00000000" w:rsidR="00000000" w:rsidRPr="00000000">
        <w:rPr>
          <w:rtl w:val="0"/>
        </w:rPr>
      </w:r>
    </w:p>
    <w:p w:rsidR="00000000" w:rsidDel="00000000" w:rsidP="00000000" w:rsidRDefault="00000000" w:rsidRPr="00000000" w14:paraId="00000094">
      <w:pPr>
        <w:pStyle w:val="Heading1"/>
        <w:rPr/>
      </w:pPr>
      <w:r w:rsidDel="00000000" w:rsidR="00000000" w:rsidRPr="00000000">
        <w:rPr>
          <w:rtl w:val="0"/>
        </w:rPr>
        <w:t xml:space="preserve">Risques, contraintes et dépendances</w:t>
      </w:r>
    </w:p>
    <w:p w:rsidR="00000000" w:rsidDel="00000000" w:rsidP="00000000" w:rsidRDefault="00000000" w:rsidRPr="00000000" w14:paraId="00000095">
      <w:pPr>
        <w:pStyle w:val="Heading2"/>
        <w:numPr>
          <w:ilvl w:val="0"/>
          <w:numId w:val="13"/>
        </w:numPr>
        <w:ind w:left="360" w:hanging="360"/>
        <w:rPr>
          <w:color w:val="0070c0"/>
        </w:rPr>
      </w:pPr>
      <w:r w:rsidDel="00000000" w:rsidR="00000000" w:rsidRPr="00000000">
        <w:rPr>
          <w:color w:val="0070c0"/>
          <w:rtl w:val="0"/>
        </w:rPr>
        <w:t xml:space="preserve">Risques identifiés</w:t>
      </w:r>
    </w:p>
    <w:tbl>
      <w:tblPr>
        <w:tblStyle w:val="Table11"/>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i w:val="1"/>
                <w:color w:val="666666"/>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7"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7"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r>
            <w:r w:rsidDel="00000000" w:rsidR="00000000" w:rsidRPr="00000000">
              <w:rPr>
                <w:b w:val="1"/>
                <w:i w:val="1"/>
                <w:color w:val="666666"/>
                <w:rtl w:val="0"/>
              </w:rPr>
              <w:t xml:space="preserve">Inadéquation avec les besoins du client</w:t>
            </w:r>
          </w:p>
          <w:p w:rsidR="00000000" w:rsidDel="00000000" w:rsidP="00000000" w:rsidRDefault="00000000" w:rsidRPr="00000000" w14:paraId="00000097">
            <w:pPr>
              <w:spacing w:after="240" w:before="240" w:line="264" w:lineRule="auto"/>
              <w:ind w:left="0" w:firstLine="0"/>
              <w:jc w:val="left"/>
              <w:rPr>
                <w:i w:val="1"/>
                <w:color w:val="7f7f7f"/>
                <w:sz w:val="16"/>
                <w:szCs w:val="16"/>
              </w:rPr>
            </w:pPr>
            <w:r w:rsidDel="00000000" w:rsidR="00000000" w:rsidRPr="00000000">
              <w:rPr>
                <w:b w:val="1"/>
                <w:i w:val="1"/>
                <w:color w:val="7f7f7f"/>
                <w:sz w:val="16"/>
                <w:szCs w:val="16"/>
                <w:rtl w:val="0"/>
              </w:rPr>
              <w:t xml:space="preserve">Description</w:t>
            </w:r>
            <w:r w:rsidDel="00000000" w:rsidR="00000000" w:rsidRPr="00000000">
              <w:rPr>
                <w:i w:val="1"/>
                <w:color w:val="7f7f7f"/>
                <w:sz w:val="16"/>
                <w:szCs w:val="16"/>
                <w:rtl w:val="0"/>
              </w:rPr>
              <w:t xml:space="preserve">: Si les exigences des utilisateurs finaux ne sont pas bien comprises ou sont mal définies dès le départ, cela pourrait entraîner des retards, des révisions coûteuses, et un produit final non conforme aux attentes.</w:t>
            </w:r>
          </w:p>
          <w:p w:rsidR="00000000" w:rsidDel="00000000" w:rsidP="00000000" w:rsidRDefault="00000000" w:rsidRPr="00000000" w14:paraId="00000098">
            <w:pPr>
              <w:spacing w:after="240" w:before="240" w:line="264" w:lineRule="auto"/>
              <w:ind w:left="0" w:firstLine="0"/>
              <w:jc w:val="left"/>
              <w:rPr>
                <w:i w:val="1"/>
                <w:color w:val="7f7f7f"/>
                <w:sz w:val="16"/>
                <w:szCs w:val="16"/>
              </w:rPr>
            </w:pPr>
            <w:r w:rsidDel="00000000" w:rsidR="00000000" w:rsidRPr="00000000">
              <w:rPr>
                <w:b w:val="1"/>
                <w:i w:val="1"/>
                <w:color w:val="7f7f7f"/>
                <w:sz w:val="16"/>
                <w:szCs w:val="16"/>
                <w:rtl w:val="0"/>
              </w:rPr>
              <w:t xml:space="preserve">Niveau d’impact</w:t>
            </w:r>
            <w:r w:rsidDel="00000000" w:rsidR="00000000" w:rsidRPr="00000000">
              <w:rPr>
                <w:i w:val="1"/>
                <w:color w:val="7f7f7f"/>
                <w:sz w:val="16"/>
                <w:szCs w:val="16"/>
                <w:rtl w:val="0"/>
              </w:rPr>
              <w:t xml:space="preserve"> : Élevé</w:t>
            </w:r>
          </w:p>
          <w:p w:rsidR="00000000" w:rsidDel="00000000" w:rsidP="00000000" w:rsidRDefault="00000000" w:rsidRPr="00000000" w14:paraId="00000099">
            <w:pPr>
              <w:spacing w:after="240" w:before="240" w:line="264" w:lineRule="auto"/>
              <w:ind w:left="0" w:firstLine="0"/>
              <w:jc w:val="left"/>
              <w:rPr>
                <w:i w:val="1"/>
              </w:rPr>
            </w:pPr>
            <w:r w:rsidDel="00000000" w:rsidR="00000000" w:rsidRPr="00000000">
              <w:rPr>
                <w:b w:val="1"/>
                <w:i w:val="1"/>
                <w:color w:val="7f7f7f"/>
                <w:sz w:val="16"/>
                <w:szCs w:val="16"/>
                <w:rtl w:val="0"/>
              </w:rPr>
              <w:t xml:space="preserve">Niveau de survenance : </w:t>
            </w:r>
            <w:r w:rsidDel="00000000" w:rsidR="00000000" w:rsidRPr="00000000">
              <w:rPr>
                <w:i w:val="1"/>
                <w:color w:val="7f7f7f"/>
                <w:sz w:val="16"/>
                <w:szCs w:val="16"/>
                <w:rtl w:val="0"/>
              </w:rPr>
              <w:t xml:space="preserve">Moyen</w:t>
            </w:r>
            <w:r w:rsidDel="00000000" w:rsidR="00000000" w:rsidRPr="00000000">
              <w:rPr>
                <w:rtl w:val="0"/>
              </w:rPr>
            </w:r>
          </w:p>
          <w:p w:rsidR="00000000" w:rsidDel="00000000" w:rsidP="00000000" w:rsidRDefault="00000000" w:rsidRPr="00000000" w14:paraId="0000009A">
            <w:pPr>
              <w:spacing w:after="240" w:before="240" w:line="264" w:lineRule="auto"/>
              <w:ind w:left="0" w:firstLine="0"/>
              <w:jc w:val="left"/>
              <w:rPr>
                <w:i w:val="1"/>
              </w:rPr>
            </w:pPr>
            <w:r w:rsidDel="00000000" w:rsidR="00000000" w:rsidRPr="00000000">
              <w:rPr>
                <w:b w:val="1"/>
                <w:i w:val="1"/>
                <w:rtl w:val="0"/>
              </w:rPr>
              <w:t xml:space="preserve">Criticité: </w:t>
            </w:r>
            <w:r w:rsidDel="00000000" w:rsidR="00000000" w:rsidRPr="00000000">
              <w:rPr>
                <w:i w:val="1"/>
                <w:rtl w:val="0"/>
              </w:rPr>
              <w:t xml:space="preserve"> 6</w:t>
            </w:r>
          </w:p>
          <w:p w:rsidR="00000000" w:rsidDel="00000000" w:rsidP="00000000" w:rsidRDefault="00000000" w:rsidRPr="00000000" w14:paraId="0000009B">
            <w:pPr>
              <w:spacing w:after="240" w:before="240" w:line="264" w:lineRule="auto"/>
              <w:ind w:left="0" w:firstLine="0"/>
              <w:jc w:val="left"/>
              <w:rPr>
                <w:b w:val="1"/>
                <w:i w:val="1"/>
              </w:rPr>
            </w:pPr>
            <w:r w:rsidDel="00000000" w:rsidR="00000000" w:rsidRPr="00000000">
              <w:rPr>
                <w:b w:val="1"/>
                <w:i w:val="1"/>
                <w:rtl w:val="0"/>
              </w:rPr>
              <w:t xml:space="preserve">Solution de remédiation: </w:t>
            </w:r>
          </w:p>
          <w:p w:rsidR="00000000" w:rsidDel="00000000" w:rsidP="00000000" w:rsidRDefault="00000000" w:rsidRPr="00000000" w14:paraId="0000009C">
            <w:pPr>
              <w:numPr>
                <w:ilvl w:val="0"/>
                <w:numId w:val="5"/>
              </w:numPr>
              <w:spacing w:after="0" w:afterAutospacing="0" w:before="240" w:line="264" w:lineRule="auto"/>
              <w:ind w:left="720" w:hanging="360"/>
              <w:jc w:val="left"/>
              <w:rPr>
                <w:i w:val="1"/>
                <w:u w:val="none"/>
              </w:rPr>
            </w:pPr>
            <w:r w:rsidDel="00000000" w:rsidR="00000000" w:rsidRPr="00000000">
              <w:rPr>
                <w:i w:val="1"/>
                <w:rtl w:val="0"/>
              </w:rPr>
              <w:t xml:space="preserve">Impliquer les utilisateurs finaux dès les premières phases du projet pour co-construire les nouvelles fonctionnalités et l'interface.</w:t>
            </w:r>
          </w:p>
          <w:p w:rsidR="00000000" w:rsidDel="00000000" w:rsidP="00000000" w:rsidRDefault="00000000" w:rsidRPr="00000000" w14:paraId="0000009D">
            <w:pPr>
              <w:numPr>
                <w:ilvl w:val="0"/>
                <w:numId w:val="5"/>
              </w:numPr>
              <w:spacing w:after="0" w:afterAutospacing="0" w:before="0" w:beforeAutospacing="0" w:line="264" w:lineRule="auto"/>
              <w:ind w:left="720" w:hanging="360"/>
              <w:jc w:val="left"/>
              <w:rPr>
                <w:i w:val="1"/>
                <w:u w:val="none"/>
              </w:rPr>
            </w:pPr>
            <w:r w:rsidDel="00000000" w:rsidR="00000000" w:rsidRPr="00000000">
              <w:rPr>
                <w:i w:val="1"/>
                <w:rtl w:val="0"/>
              </w:rPr>
              <w:t xml:space="preserve">Recueillir des retours réguliers grâce à des tests utilisateurs et des phases de validation intermédiaires.</w:t>
            </w:r>
          </w:p>
          <w:p w:rsidR="00000000" w:rsidDel="00000000" w:rsidP="00000000" w:rsidRDefault="00000000" w:rsidRPr="00000000" w14:paraId="0000009E">
            <w:pPr>
              <w:numPr>
                <w:ilvl w:val="0"/>
                <w:numId w:val="5"/>
              </w:numPr>
              <w:spacing w:after="0" w:afterAutospacing="0" w:before="0" w:beforeAutospacing="0" w:line="264" w:lineRule="auto"/>
              <w:ind w:left="720" w:hanging="360"/>
              <w:jc w:val="left"/>
              <w:rPr>
                <w:i w:val="1"/>
                <w:u w:val="none"/>
              </w:rPr>
            </w:pPr>
            <w:r w:rsidDel="00000000" w:rsidR="00000000" w:rsidRPr="00000000">
              <w:rPr>
                <w:i w:val="1"/>
                <w:rtl w:val="0"/>
              </w:rPr>
              <w:t xml:space="preserve">Introduire progressivement la nouvelle application pour permettre une adaptation en douceur.</w:t>
            </w:r>
          </w:p>
          <w:p w:rsidR="00000000" w:rsidDel="00000000" w:rsidP="00000000" w:rsidRDefault="00000000" w:rsidRPr="00000000" w14:paraId="0000009F">
            <w:pPr>
              <w:numPr>
                <w:ilvl w:val="0"/>
                <w:numId w:val="5"/>
              </w:numPr>
              <w:spacing w:after="0" w:afterAutospacing="0" w:before="0" w:beforeAutospacing="0" w:line="264" w:lineRule="auto"/>
              <w:ind w:left="720" w:hanging="360"/>
              <w:jc w:val="left"/>
              <w:rPr>
                <w:i w:val="1"/>
                <w:u w:val="none"/>
              </w:rPr>
            </w:pPr>
            <w:r w:rsidDel="00000000" w:rsidR="00000000" w:rsidRPr="00000000">
              <w:rPr>
                <w:i w:val="1"/>
                <w:rtl w:val="0"/>
              </w:rPr>
              <w:t xml:space="preserve">Mettre en place un mécanisme de collecte de feedback post-déploiement.</w:t>
            </w:r>
          </w:p>
          <w:p w:rsidR="00000000" w:rsidDel="00000000" w:rsidP="00000000" w:rsidRDefault="00000000" w:rsidRPr="00000000" w14:paraId="000000A0">
            <w:pPr>
              <w:numPr>
                <w:ilvl w:val="0"/>
                <w:numId w:val="5"/>
              </w:numPr>
              <w:spacing w:after="240" w:before="0" w:beforeAutospacing="0" w:line="264" w:lineRule="auto"/>
              <w:ind w:left="720" w:hanging="360"/>
              <w:jc w:val="left"/>
              <w:rPr>
                <w:i w:val="1"/>
                <w:u w:val="none"/>
              </w:rPr>
            </w:pPr>
            <w:r w:rsidDel="00000000" w:rsidR="00000000" w:rsidRPr="00000000">
              <w:rPr>
                <w:i w:val="1"/>
                <w:rtl w:val="0"/>
              </w:rPr>
              <w:t xml:space="preserve">Prévoir des mises à jour rapides pour corriger les éventuelles incohérences ou lacunes identifiées.</w:t>
            </w:r>
          </w:p>
          <w:p w:rsidR="00000000" w:rsidDel="00000000" w:rsidP="00000000" w:rsidRDefault="00000000" w:rsidRPr="00000000" w14:paraId="000000A1">
            <w:pPr>
              <w:pStyle w:val="Heading3"/>
              <w:keepNext w:val="0"/>
              <w:keepLines w:val="0"/>
              <w:spacing w:line="264" w:lineRule="auto"/>
              <w:jc w:val="left"/>
              <w:rPr>
                <w:i w:val="1"/>
                <w:color w:val="666666"/>
                <w:sz w:val="18"/>
                <w:szCs w:val="18"/>
              </w:rPr>
            </w:pPr>
            <w:bookmarkStart w:colFirst="0" w:colLast="0" w:name="_jvghfrycx7ti" w:id="2"/>
            <w:bookmarkEnd w:id="2"/>
            <w:r w:rsidDel="00000000" w:rsidR="00000000" w:rsidRPr="00000000">
              <w:rPr>
                <w:rtl w:val="0"/>
              </w:rPr>
            </w:r>
          </w:p>
          <w:p w:rsidR="00000000" w:rsidDel="00000000" w:rsidP="00000000" w:rsidRDefault="00000000" w:rsidRPr="00000000" w14:paraId="000000A2">
            <w:pPr>
              <w:spacing w:after="0" w:before="0" w:lineRule="auto"/>
              <w:ind w:left="0" w:firstLine="0"/>
              <w:jc w:val="left"/>
              <w:rPr>
                <w:b w:val="1"/>
                <w:color w:val="666666"/>
                <w:sz w:val="16"/>
                <w:szCs w:val="16"/>
              </w:rPr>
            </w:pPr>
            <w:r w:rsidDel="00000000" w:rsidR="00000000" w:rsidRPr="00000000">
              <w:rPr>
                <w:b w:val="1"/>
                <w:color w:val="666666"/>
                <w:rtl w:val="0"/>
              </w:rPr>
              <w:t xml:space="preserve">Échec de la migration</w:t>
            </w:r>
            <w:r w:rsidDel="00000000" w:rsidR="00000000" w:rsidRPr="00000000">
              <w:rPr>
                <w:b w:val="1"/>
                <w:color w:val="666666"/>
                <w:sz w:val="16"/>
                <w:szCs w:val="16"/>
                <w:rtl w:val="0"/>
              </w:rPr>
              <w:t xml:space="preserve">:</w:t>
            </w:r>
          </w:p>
          <w:p w:rsidR="00000000" w:rsidDel="00000000" w:rsidP="00000000" w:rsidRDefault="00000000" w:rsidRPr="00000000" w14:paraId="000000A3">
            <w:pPr>
              <w:spacing w:after="0" w:before="0" w:lineRule="auto"/>
              <w:ind w:left="0" w:firstLine="0"/>
              <w:jc w:val="left"/>
              <w:rPr>
                <w:b w:val="1"/>
                <w:color w:val="666666"/>
              </w:rPr>
            </w:pPr>
            <w:r w:rsidDel="00000000" w:rsidR="00000000" w:rsidRPr="00000000">
              <w:rPr>
                <w:rtl w:val="0"/>
              </w:rPr>
            </w:r>
          </w:p>
          <w:p w:rsidR="00000000" w:rsidDel="00000000" w:rsidP="00000000" w:rsidRDefault="00000000" w:rsidRPr="00000000" w14:paraId="000000A4">
            <w:pPr>
              <w:spacing w:after="0" w:before="0" w:lineRule="auto"/>
              <w:jc w:val="left"/>
              <w:rPr>
                <w:i w:val="1"/>
                <w:color w:val="7f7f7f"/>
                <w:sz w:val="16"/>
                <w:szCs w:val="16"/>
              </w:rPr>
            </w:pPr>
            <w:r w:rsidDel="00000000" w:rsidR="00000000" w:rsidRPr="00000000">
              <w:rPr>
                <w:b w:val="1"/>
                <w:i w:val="1"/>
                <w:color w:val="7f7f7f"/>
                <w:sz w:val="16"/>
                <w:szCs w:val="16"/>
                <w:rtl w:val="0"/>
              </w:rPr>
              <w:t xml:space="preserve">Description</w:t>
            </w:r>
            <w:r w:rsidDel="00000000" w:rsidR="00000000" w:rsidRPr="00000000">
              <w:rPr>
                <w:i w:val="1"/>
                <w:color w:val="7f7f7f"/>
                <w:sz w:val="16"/>
                <w:szCs w:val="16"/>
                <w:rtl w:val="0"/>
              </w:rPr>
              <w:t xml:space="preserve">:</w:t>
            </w:r>
            <w:r w:rsidDel="00000000" w:rsidR="00000000" w:rsidRPr="00000000">
              <w:rPr>
                <w:b w:val="1"/>
                <w:color w:val="7f7f7f"/>
                <w:sz w:val="16"/>
                <w:szCs w:val="16"/>
                <w:rtl w:val="0"/>
              </w:rPr>
              <w:t xml:space="preserve"> </w:t>
            </w:r>
            <w:r w:rsidDel="00000000" w:rsidR="00000000" w:rsidRPr="00000000">
              <w:rPr>
                <w:rtl w:val="0"/>
              </w:rPr>
              <w:t xml:space="preserve">La migration de l’ancienne application vers le nouveau système présente des risques significatifs susceptibles d’affecter le projet et les opérations. Tout d’abord, il existe un risque de perte ou de corruption de données critiques, pouvant survenir en raison d’erreurs de manipulation, de défaillances techniques ou de problèmes de compatibilité, ce qui compromettrait la fiabilité et l’intégrité des informations transférées. Ensuite, une indisponibilité prolongée du service durant la migration pourrait perturber les utilisateurs, ralentir les activités opérationnelles et engendrer des pertes financières importantes.</w:t>
            </w:r>
            <w:r w:rsidDel="00000000" w:rsidR="00000000" w:rsidRPr="00000000">
              <w:rPr>
                <w:rtl w:val="0"/>
              </w:rPr>
            </w:r>
          </w:p>
          <w:p w:rsidR="00000000" w:rsidDel="00000000" w:rsidP="00000000" w:rsidRDefault="00000000" w:rsidRPr="00000000" w14:paraId="000000A5">
            <w:pPr>
              <w:spacing w:after="240" w:before="240" w:line="264" w:lineRule="auto"/>
              <w:ind w:left="0" w:firstLine="0"/>
              <w:jc w:val="left"/>
              <w:rPr>
                <w:i w:val="1"/>
                <w:color w:val="7f7f7f"/>
                <w:sz w:val="16"/>
                <w:szCs w:val="16"/>
              </w:rPr>
            </w:pPr>
            <w:r w:rsidDel="00000000" w:rsidR="00000000" w:rsidRPr="00000000">
              <w:rPr>
                <w:b w:val="1"/>
                <w:i w:val="1"/>
                <w:color w:val="7f7f7f"/>
                <w:sz w:val="16"/>
                <w:szCs w:val="16"/>
                <w:rtl w:val="0"/>
              </w:rPr>
              <w:t xml:space="preserve">Niveau d’impact:</w:t>
            </w:r>
            <w:r w:rsidDel="00000000" w:rsidR="00000000" w:rsidRPr="00000000">
              <w:rPr>
                <w:i w:val="1"/>
                <w:color w:val="7f7f7f"/>
                <w:sz w:val="16"/>
                <w:szCs w:val="16"/>
                <w:rtl w:val="0"/>
              </w:rPr>
              <w:t xml:space="preserve"> Moyen</w:t>
            </w:r>
          </w:p>
          <w:p w:rsidR="00000000" w:rsidDel="00000000" w:rsidP="00000000" w:rsidRDefault="00000000" w:rsidRPr="00000000" w14:paraId="000000A6">
            <w:pPr>
              <w:spacing w:after="240" w:before="240" w:line="264" w:lineRule="auto"/>
              <w:ind w:left="0" w:firstLine="0"/>
              <w:jc w:val="left"/>
              <w:rPr>
                <w:i w:val="1"/>
                <w:color w:val="7f7f7f"/>
                <w:sz w:val="16"/>
                <w:szCs w:val="16"/>
              </w:rPr>
            </w:pPr>
            <w:r w:rsidDel="00000000" w:rsidR="00000000" w:rsidRPr="00000000">
              <w:rPr>
                <w:b w:val="1"/>
                <w:i w:val="1"/>
                <w:color w:val="7f7f7f"/>
                <w:sz w:val="16"/>
                <w:szCs w:val="16"/>
                <w:rtl w:val="0"/>
              </w:rPr>
              <w:t xml:space="preserve">Niveau de survenance:</w:t>
            </w:r>
            <w:r w:rsidDel="00000000" w:rsidR="00000000" w:rsidRPr="00000000">
              <w:rPr>
                <w:i w:val="1"/>
                <w:color w:val="7f7f7f"/>
                <w:sz w:val="16"/>
                <w:szCs w:val="16"/>
                <w:rtl w:val="0"/>
              </w:rPr>
              <w:t xml:space="preserve"> </w:t>
            </w:r>
            <w:r w:rsidDel="00000000" w:rsidR="00000000" w:rsidRPr="00000000">
              <w:rPr>
                <w:i w:val="1"/>
                <w:rtl w:val="0"/>
              </w:rPr>
              <w:t xml:space="preserve">Moyen</w:t>
            </w:r>
            <w:r w:rsidDel="00000000" w:rsidR="00000000" w:rsidRPr="00000000">
              <w:rPr>
                <w:rtl w:val="0"/>
              </w:rPr>
            </w:r>
          </w:p>
          <w:p w:rsidR="00000000" w:rsidDel="00000000" w:rsidP="00000000" w:rsidRDefault="00000000" w:rsidRPr="00000000" w14:paraId="000000A7">
            <w:pPr>
              <w:spacing w:after="240" w:before="240" w:line="264" w:lineRule="auto"/>
              <w:jc w:val="left"/>
              <w:rPr>
                <w:i w:val="1"/>
              </w:rPr>
            </w:pPr>
            <w:r w:rsidDel="00000000" w:rsidR="00000000" w:rsidRPr="00000000">
              <w:rPr>
                <w:b w:val="1"/>
                <w:i w:val="1"/>
                <w:rtl w:val="0"/>
              </w:rPr>
              <w:t xml:space="preserve">Criticité: </w:t>
            </w:r>
            <w:r w:rsidDel="00000000" w:rsidR="00000000" w:rsidRPr="00000000">
              <w:rPr>
                <w:i w:val="1"/>
                <w:rtl w:val="0"/>
              </w:rPr>
              <w:t xml:space="preserve"> 4</w:t>
            </w:r>
          </w:p>
          <w:p w:rsidR="00000000" w:rsidDel="00000000" w:rsidP="00000000" w:rsidRDefault="00000000" w:rsidRPr="00000000" w14:paraId="000000A8">
            <w:pPr>
              <w:spacing w:after="240" w:before="240" w:line="264" w:lineRule="auto"/>
              <w:jc w:val="left"/>
              <w:rPr>
                <w:b w:val="1"/>
                <w:i w:val="1"/>
              </w:rPr>
            </w:pPr>
            <w:r w:rsidDel="00000000" w:rsidR="00000000" w:rsidRPr="00000000">
              <w:rPr>
                <w:b w:val="1"/>
                <w:i w:val="1"/>
                <w:rtl w:val="0"/>
              </w:rPr>
              <w:t xml:space="preserve">Solution de remédiation:</w:t>
            </w:r>
          </w:p>
          <w:p w:rsidR="00000000" w:rsidDel="00000000" w:rsidP="00000000" w:rsidRDefault="00000000" w:rsidRPr="00000000" w14:paraId="000000A9">
            <w:pPr>
              <w:numPr>
                <w:ilvl w:val="0"/>
                <w:numId w:val="3"/>
              </w:numPr>
              <w:spacing w:after="0" w:afterAutospacing="0" w:before="240" w:line="264" w:lineRule="auto"/>
              <w:ind w:left="720" w:hanging="360"/>
              <w:jc w:val="left"/>
              <w:rPr>
                <w:b w:val="1"/>
                <w:i w:val="1"/>
                <w:u w:val="none"/>
              </w:rPr>
            </w:pPr>
            <w:r w:rsidDel="00000000" w:rsidR="00000000" w:rsidRPr="00000000">
              <w:rPr>
                <w:b w:val="1"/>
                <w:i w:val="1"/>
                <w:rtl w:val="0"/>
              </w:rPr>
              <w:t xml:space="preserve">Effectuer un audit complet de l'ancienne application et définir clairement les objectifs de la migration.</w:t>
            </w:r>
          </w:p>
          <w:p w:rsidR="00000000" w:rsidDel="00000000" w:rsidP="00000000" w:rsidRDefault="00000000" w:rsidRPr="00000000" w14:paraId="000000AA">
            <w:pPr>
              <w:numPr>
                <w:ilvl w:val="0"/>
                <w:numId w:val="3"/>
              </w:numPr>
              <w:spacing w:after="0" w:afterAutospacing="0" w:before="0" w:beforeAutospacing="0" w:line="264" w:lineRule="auto"/>
              <w:ind w:left="720" w:hanging="360"/>
              <w:jc w:val="left"/>
              <w:rPr>
                <w:b w:val="1"/>
                <w:i w:val="1"/>
                <w:u w:val="none"/>
              </w:rPr>
            </w:pPr>
            <w:r w:rsidDel="00000000" w:rsidR="00000000" w:rsidRPr="00000000">
              <w:rPr>
                <w:b w:val="1"/>
                <w:i w:val="1"/>
                <w:rtl w:val="0"/>
              </w:rPr>
              <w:t xml:space="preserve">Procéder à une migration progressive.</w:t>
            </w:r>
          </w:p>
          <w:p w:rsidR="00000000" w:rsidDel="00000000" w:rsidP="00000000" w:rsidRDefault="00000000" w:rsidRPr="00000000" w14:paraId="000000AB">
            <w:pPr>
              <w:numPr>
                <w:ilvl w:val="0"/>
                <w:numId w:val="3"/>
              </w:numPr>
              <w:spacing w:after="0" w:afterAutospacing="0" w:before="0" w:beforeAutospacing="0" w:line="264" w:lineRule="auto"/>
              <w:ind w:left="720" w:hanging="360"/>
              <w:jc w:val="left"/>
              <w:rPr>
                <w:b w:val="1"/>
                <w:i w:val="1"/>
                <w:u w:val="none"/>
              </w:rPr>
            </w:pPr>
            <w:r w:rsidDel="00000000" w:rsidR="00000000" w:rsidRPr="00000000">
              <w:rPr>
                <w:b w:val="1"/>
                <w:i w:val="1"/>
                <w:rtl w:val="0"/>
              </w:rPr>
              <w:t xml:space="preserve">Impliquer les parties prenantes tout au long du processus pour assurer une transition en douceur.</w:t>
            </w:r>
          </w:p>
          <w:p w:rsidR="00000000" w:rsidDel="00000000" w:rsidP="00000000" w:rsidRDefault="00000000" w:rsidRPr="00000000" w14:paraId="000000AC">
            <w:pPr>
              <w:numPr>
                <w:ilvl w:val="0"/>
                <w:numId w:val="3"/>
              </w:numPr>
              <w:spacing w:after="240" w:before="0" w:beforeAutospacing="0" w:line="264" w:lineRule="auto"/>
              <w:ind w:left="720" w:hanging="360"/>
              <w:jc w:val="left"/>
              <w:rPr>
                <w:b w:val="1"/>
                <w:i w:val="1"/>
                <w:u w:val="none"/>
              </w:rPr>
            </w:pPr>
            <w:r w:rsidDel="00000000" w:rsidR="00000000" w:rsidRPr="00000000">
              <w:rPr>
                <w:b w:val="1"/>
                <w:i w:val="1"/>
                <w:rtl w:val="0"/>
              </w:rPr>
              <w:t xml:space="preserve">Prévoir un plan B pour revenir temporairement à l'ancienne application en cas de problème majeur.</w:t>
            </w:r>
          </w:p>
          <w:p w:rsidR="00000000" w:rsidDel="00000000" w:rsidP="00000000" w:rsidRDefault="00000000" w:rsidRPr="00000000" w14:paraId="000000AD">
            <w:pPr>
              <w:spacing w:after="240" w:before="240" w:line="264" w:lineRule="auto"/>
              <w:ind w:left="0" w:firstLine="0"/>
              <w:jc w:val="left"/>
              <w:rPr>
                <w:b w:val="1"/>
                <w:i w:val="1"/>
                <w:color w:val="666666"/>
                <w:sz w:val="16"/>
                <w:szCs w:val="16"/>
              </w:rPr>
            </w:pPr>
            <w:r w:rsidDel="00000000" w:rsidR="00000000" w:rsidRPr="00000000">
              <w:rPr>
                <w:b w:val="1"/>
                <w:i w:val="1"/>
                <w:color w:val="666666"/>
                <w:rtl w:val="0"/>
              </w:rPr>
              <w:t xml:space="preserve">Sous performance de la solution</w:t>
            </w:r>
            <w:r w:rsidDel="00000000" w:rsidR="00000000" w:rsidRPr="00000000">
              <w:rPr>
                <w:rtl w:val="0"/>
              </w:rPr>
            </w:r>
          </w:p>
          <w:p w:rsidR="00000000" w:rsidDel="00000000" w:rsidP="00000000" w:rsidRDefault="00000000" w:rsidRPr="00000000" w14:paraId="000000AE">
            <w:pPr>
              <w:spacing w:after="240" w:before="240" w:line="264" w:lineRule="auto"/>
              <w:ind w:left="0" w:firstLine="0"/>
              <w:jc w:val="left"/>
              <w:rPr>
                <w:i w:val="1"/>
                <w:color w:val="7f7f7f"/>
                <w:sz w:val="16"/>
                <w:szCs w:val="16"/>
              </w:rPr>
            </w:pPr>
            <w:r w:rsidDel="00000000" w:rsidR="00000000" w:rsidRPr="00000000">
              <w:rPr>
                <w:b w:val="1"/>
                <w:i w:val="1"/>
                <w:color w:val="7f7f7f"/>
                <w:sz w:val="16"/>
                <w:szCs w:val="16"/>
                <w:rtl w:val="0"/>
              </w:rPr>
              <w:t xml:space="preserve">Description:</w:t>
            </w:r>
            <w:r w:rsidDel="00000000" w:rsidR="00000000" w:rsidRPr="00000000">
              <w:rPr>
                <w:i w:val="1"/>
                <w:color w:val="7f7f7f"/>
                <w:sz w:val="16"/>
                <w:szCs w:val="16"/>
                <w:rtl w:val="0"/>
              </w:rPr>
              <w:t xml:space="preserve"> </w:t>
            </w:r>
            <w:r w:rsidDel="00000000" w:rsidR="00000000" w:rsidRPr="00000000">
              <w:rPr>
                <w:i w:val="1"/>
                <w:rtl w:val="0"/>
              </w:rPr>
              <w:t xml:space="preserve">La nouvelle application risque de ne pas atteindre les objectifs de performance attendus, notamment en matière de rapidité d'exécution, de stabilité sous diverses conditions d'utilisation, ou de capacité à supporter les charges de travail actuelles et futures. Cela pourrait entraîner des ralentissements, des interruptions de service ou une expérience utilisateur dégradée, compromettant ainsi l'efficacité opérationnelle et la satisfaction des utilisateurs finaux.</w:t>
            </w:r>
            <w:r w:rsidDel="00000000" w:rsidR="00000000" w:rsidRPr="00000000">
              <w:rPr>
                <w:rtl w:val="0"/>
              </w:rPr>
            </w:r>
          </w:p>
          <w:p w:rsidR="00000000" w:rsidDel="00000000" w:rsidP="00000000" w:rsidRDefault="00000000" w:rsidRPr="00000000" w14:paraId="000000AF">
            <w:pPr>
              <w:spacing w:after="240" w:before="240" w:line="264" w:lineRule="auto"/>
              <w:ind w:left="0" w:firstLine="0"/>
              <w:jc w:val="left"/>
              <w:rPr>
                <w:i w:val="1"/>
                <w:color w:val="7f7f7f"/>
                <w:sz w:val="16"/>
                <w:szCs w:val="16"/>
              </w:rPr>
            </w:pPr>
            <w:r w:rsidDel="00000000" w:rsidR="00000000" w:rsidRPr="00000000">
              <w:rPr>
                <w:b w:val="1"/>
                <w:i w:val="1"/>
                <w:color w:val="7f7f7f"/>
                <w:sz w:val="16"/>
                <w:szCs w:val="16"/>
                <w:rtl w:val="0"/>
              </w:rPr>
              <w:t xml:space="preserve">Niveau d’impact:</w:t>
            </w:r>
            <w:r w:rsidDel="00000000" w:rsidR="00000000" w:rsidRPr="00000000">
              <w:rPr>
                <w:i w:val="1"/>
                <w:color w:val="7f7f7f"/>
                <w:sz w:val="16"/>
                <w:szCs w:val="16"/>
                <w:rtl w:val="0"/>
              </w:rPr>
              <w:t xml:space="preserve"> </w:t>
            </w:r>
            <w:r w:rsidDel="00000000" w:rsidR="00000000" w:rsidRPr="00000000">
              <w:rPr>
                <w:i w:val="1"/>
                <w:rtl w:val="0"/>
              </w:rPr>
              <w:t xml:space="preserve">Élevée</w:t>
            </w:r>
            <w:r w:rsidDel="00000000" w:rsidR="00000000" w:rsidRPr="00000000">
              <w:rPr>
                <w:rtl w:val="0"/>
              </w:rPr>
            </w:r>
          </w:p>
          <w:p w:rsidR="00000000" w:rsidDel="00000000" w:rsidP="00000000" w:rsidRDefault="00000000" w:rsidRPr="00000000" w14:paraId="000000B0">
            <w:pPr>
              <w:spacing w:after="240" w:before="240" w:line="264" w:lineRule="auto"/>
              <w:ind w:left="0" w:firstLine="0"/>
              <w:jc w:val="left"/>
              <w:rPr>
                <w:i w:val="1"/>
                <w:color w:val="7f7f7f"/>
                <w:sz w:val="16"/>
                <w:szCs w:val="16"/>
              </w:rPr>
            </w:pPr>
            <w:r w:rsidDel="00000000" w:rsidR="00000000" w:rsidRPr="00000000">
              <w:rPr>
                <w:b w:val="1"/>
                <w:i w:val="1"/>
                <w:color w:val="7f7f7f"/>
                <w:sz w:val="16"/>
                <w:szCs w:val="16"/>
                <w:rtl w:val="0"/>
              </w:rPr>
              <w:t xml:space="preserve">Niveau de survenance:</w:t>
            </w:r>
            <w:r w:rsidDel="00000000" w:rsidR="00000000" w:rsidRPr="00000000">
              <w:rPr>
                <w:i w:val="1"/>
                <w:color w:val="7f7f7f"/>
                <w:sz w:val="16"/>
                <w:szCs w:val="16"/>
                <w:rtl w:val="0"/>
              </w:rPr>
              <w:t xml:space="preserve"> </w:t>
            </w:r>
            <w:r w:rsidDel="00000000" w:rsidR="00000000" w:rsidRPr="00000000">
              <w:rPr>
                <w:i w:val="1"/>
                <w:rtl w:val="0"/>
              </w:rPr>
              <w:t xml:space="preserve">Faible</w:t>
            </w:r>
            <w:r w:rsidDel="00000000" w:rsidR="00000000" w:rsidRPr="00000000">
              <w:rPr>
                <w:rtl w:val="0"/>
              </w:rPr>
            </w:r>
          </w:p>
          <w:p w:rsidR="00000000" w:rsidDel="00000000" w:rsidP="00000000" w:rsidRDefault="00000000" w:rsidRPr="00000000" w14:paraId="000000B1">
            <w:pPr>
              <w:spacing w:after="240" w:before="240" w:line="264" w:lineRule="auto"/>
              <w:jc w:val="left"/>
              <w:rPr>
                <w:i w:val="1"/>
              </w:rPr>
            </w:pPr>
            <w:r w:rsidDel="00000000" w:rsidR="00000000" w:rsidRPr="00000000">
              <w:rPr>
                <w:b w:val="1"/>
                <w:i w:val="1"/>
                <w:rtl w:val="0"/>
              </w:rPr>
              <w:t xml:space="preserve">Criticité: </w:t>
            </w:r>
            <w:r w:rsidDel="00000000" w:rsidR="00000000" w:rsidRPr="00000000">
              <w:rPr>
                <w:i w:val="1"/>
                <w:rtl w:val="0"/>
              </w:rPr>
              <w:t xml:space="preserve"> 3</w:t>
            </w:r>
          </w:p>
          <w:p w:rsidR="00000000" w:rsidDel="00000000" w:rsidP="00000000" w:rsidRDefault="00000000" w:rsidRPr="00000000" w14:paraId="000000B2">
            <w:pPr>
              <w:spacing w:after="240" w:before="240" w:line="264" w:lineRule="auto"/>
              <w:jc w:val="left"/>
              <w:rPr>
                <w:b w:val="1"/>
                <w:i w:val="1"/>
              </w:rPr>
            </w:pPr>
            <w:r w:rsidDel="00000000" w:rsidR="00000000" w:rsidRPr="00000000">
              <w:rPr>
                <w:b w:val="1"/>
                <w:i w:val="1"/>
                <w:rtl w:val="0"/>
              </w:rPr>
              <w:t xml:space="preserve">Solution de remédiation:</w:t>
            </w:r>
          </w:p>
          <w:p w:rsidR="00000000" w:rsidDel="00000000" w:rsidP="00000000" w:rsidRDefault="00000000" w:rsidRPr="00000000" w14:paraId="000000B3">
            <w:pPr>
              <w:numPr>
                <w:ilvl w:val="0"/>
                <w:numId w:val="10"/>
              </w:numPr>
              <w:spacing w:after="0" w:afterAutospacing="0" w:before="240" w:line="264" w:lineRule="auto"/>
              <w:ind w:left="720" w:hanging="360"/>
              <w:jc w:val="left"/>
              <w:rPr>
                <w:b w:val="1"/>
                <w:i w:val="1"/>
                <w:u w:val="none"/>
              </w:rPr>
            </w:pPr>
            <w:r w:rsidDel="00000000" w:rsidR="00000000" w:rsidRPr="00000000">
              <w:rPr>
                <w:b w:val="1"/>
                <w:i w:val="1"/>
                <w:rtl w:val="0"/>
              </w:rPr>
              <w:t xml:space="preserve">Effectuer des tests de charge et de performance avant la migration complète.</w:t>
            </w:r>
          </w:p>
          <w:p w:rsidR="00000000" w:rsidDel="00000000" w:rsidP="00000000" w:rsidRDefault="00000000" w:rsidRPr="00000000" w14:paraId="000000B4">
            <w:pPr>
              <w:numPr>
                <w:ilvl w:val="0"/>
                <w:numId w:val="10"/>
              </w:numPr>
              <w:spacing w:after="0" w:afterAutospacing="0" w:before="0" w:beforeAutospacing="0" w:line="264" w:lineRule="auto"/>
              <w:ind w:left="720" w:hanging="360"/>
              <w:jc w:val="left"/>
              <w:rPr>
                <w:b w:val="1"/>
                <w:i w:val="1"/>
                <w:u w:val="none"/>
              </w:rPr>
            </w:pPr>
            <w:r w:rsidDel="00000000" w:rsidR="00000000" w:rsidRPr="00000000">
              <w:rPr>
                <w:b w:val="1"/>
                <w:i w:val="1"/>
                <w:rtl w:val="0"/>
              </w:rPr>
              <w:t xml:space="preserve">Prévoir des ajustements et optimisations basés sur les retours des tests.</w:t>
            </w:r>
          </w:p>
          <w:p w:rsidR="00000000" w:rsidDel="00000000" w:rsidP="00000000" w:rsidRDefault="00000000" w:rsidRPr="00000000" w14:paraId="000000B5">
            <w:pPr>
              <w:numPr>
                <w:ilvl w:val="0"/>
                <w:numId w:val="10"/>
              </w:numPr>
              <w:spacing w:after="240" w:before="0" w:beforeAutospacing="0" w:line="264" w:lineRule="auto"/>
              <w:ind w:left="720" w:hanging="360"/>
              <w:jc w:val="left"/>
              <w:rPr>
                <w:b w:val="1"/>
                <w:i w:val="1"/>
                <w:u w:val="none"/>
              </w:rPr>
            </w:pPr>
            <w:r w:rsidDel="00000000" w:rsidR="00000000" w:rsidRPr="00000000">
              <w:rPr>
                <w:b w:val="1"/>
                <w:i w:val="1"/>
                <w:rtl w:val="0"/>
              </w:rPr>
              <w:t xml:space="preserve">Implémenter des solutions scalables pour anticiper une augmentation future de la charge.</w:t>
            </w:r>
          </w:p>
          <w:p w:rsidR="00000000" w:rsidDel="00000000" w:rsidP="00000000" w:rsidRDefault="00000000" w:rsidRPr="00000000" w14:paraId="000000B6">
            <w:pPr>
              <w:spacing w:after="240" w:before="240" w:line="264" w:lineRule="auto"/>
              <w:ind w:left="0" w:firstLine="0"/>
              <w:jc w:val="left"/>
              <w:rPr>
                <w:b w:val="1"/>
                <w:i w:val="1"/>
                <w:color w:val="666666"/>
              </w:rPr>
            </w:pPr>
            <w:r w:rsidDel="00000000" w:rsidR="00000000" w:rsidRPr="00000000">
              <w:rPr>
                <w:b w:val="1"/>
                <w:i w:val="1"/>
                <w:color w:val="666666"/>
                <w:rtl w:val="0"/>
              </w:rPr>
              <w:t xml:space="preserve">Risque de sécurité:</w:t>
            </w:r>
          </w:p>
          <w:p w:rsidR="00000000" w:rsidDel="00000000" w:rsidP="00000000" w:rsidRDefault="00000000" w:rsidRPr="00000000" w14:paraId="000000B7">
            <w:pPr>
              <w:spacing w:after="240" w:before="240" w:line="264" w:lineRule="auto"/>
              <w:ind w:left="0" w:firstLine="0"/>
              <w:jc w:val="left"/>
              <w:rPr>
                <w:i w:val="1"/>
                <w:color w:val="7f7f7f"/>
                <w:sz w:val="16"/>
                <w:szCs w:val="16"/>
              </w:rPr>
            </w:pPr>
            <w:r w:rsidDel="00000000" w:rsidR="00000000" w:rsidRPr="00000000">
              <w:rPr>
                <w:b w:val="1"/>
                <w:i w:val="1"/>
                <w:color w:val="7f7f7f"/>
                <w:sz w:val="16"/>
                <w:szCs w:val="16"/>
                <w:rtl w:val="0"/>
              </w:rPr>
              <w:t xml:space="preserve">Description</w:t>
            </w:r>
            <w:r w:rsidDel="00000000" w:rsidR="00000000" w:rsidRPr="00000000">
              <w:rPr>
                <w:b w:val="1"/>
                <w:i w:val="1"/>
                <w:color w:val="7f7f7f"/>
                <w:rtl w:val="0"/>
              </w:rPr>
              <w:t xml:space="preserve">:</w:t>
            </w:r>
            <w:r w:rsidDel="00000000" w:rsidR="00000000" w:rsidRPr="00000000">
              <w:rPr>
                <w:b w:val="1"/>
                <w:i w:val="1"/>
                <w:color w:val="7f7f7f"/>
                <w:sz w:val="16"/>
                <w:szCs w:val="16"/>
                <w:rtl w:val="0"/>
              </w:rPr>
              <w:t xml:space="preserve"> </w:t>
            </w:r>
            <w:r w:rsidDel="00000000" w:rsidR="00000000" w:rsidRPr="00000000">
              <w:rPr>
                <w:i w:val="1"/>
                <w:color w:val="7f7f7f"/>
                <w:sz w:val="16"/>
                <w:szCs w:val="16"/>
                <w:rtl w:val="0"/>
              </w:rPr>
              <w:t xml:space="preserve">Risque d’exposition, de perte ou d’accès non autorisé aux données sensibles des clients, des commandes, et des stocks, pouvant entraîner des sanctions légales, une perte de confiance des utilisateurs, et un préjudice financier si les protocoles de sécurité ne sont pas correctement configurés, maintenus ou mis à jour.</w:t>
            </w:r>
          </w:p>
          <w:p w:rsidR="00000000" w:rsidDel="00000000" w:rsidP="00000000" w:rsidRDefault="00000000" w:rsidRPr="00000000" w14:paraId="000000B8">
            <w:pPr>
              <w:spacing w:after="240" w:before="240" w:line="264" w:lineRule="auto"/>
              <w:ind w:left="0" w:firstLine="0"/>
              <w:jc w:val="left"/>
              <w:rPr>
                <w:i w:val="1"/>
                <w:color w:val="7f7f7f"/>
                <w:sz w:val="16"/>
                <w:szCs w:val="16"/>
              </w:rPr>
            </w:pPr>
            <w:r w:rsidDel="00000000" w:rsidR="00000000" w:rsidRPr="00000000">
              <w:rPr>
                <w:b w:val="1"/>
                <w:i w:val="1"/>
                <w:color w:val="7f7f7f"/>
                <w:sz w:val="16"/>
                <w:szCs w:val="16"/>
                <w:rtl w:val="0"/>
              </w:rPr>
              <w:t xml:space="preserve">Niveau d’impact:</w:t>
            </w:r>
            <w:r w:rsidDel="00000000" w:rsidR="00000000" w:rsidRPr="00000000">
              <w:rPr>
                <w:i w:val="1"/>
                <w:color w:val="7f7f7f"/>
                <w:sz w:val="16"/>
                <w:szCs w:val="16"/>
                <w:rtl w:val="0"/>
              </w:rPr>
              <w:t xml:space="preserve"> Élevé</w:t>
            </w:r>
          </w:p>
          <w:p w:rsidR="00000000" w:rsidDel="00000000" w:rsidP="00000000" w:rsidRDefault="00000000" w:rsidRPr="00000000" w14:paraId="000000B9">
            <w:pPr>
              <w:spacing w:after="240" w:before="240" w:line="264" w:lineRule="auto"/>
              <w:jc w:val="left"/>
              <w:rPr>
                <w:i w:val="1"/>
              </w:rPr>
            </w:pPr>
            <w:r w:rsidDel="00000000" w:rsidR="00000000" w:rsidRPr="00000000">
              <w:rPr>
                <w:b w:val="1"/>
                <w:i w:val="1"/>
                <w:color w:val="7f7f7f"/>
                <w:sz w:val="16"/>
                <w:szCs w:val="16"/>
                <w:rtl w:val="0"/>
              </w:rPr>
              <w:t xml:space="preserve">Niveau de survenance:</w:t>
            </w:r>
            <w:r w:rsidDel="00000000" w:rsidR="00000000" w:rsidRPr="00000000">
              <w:rPr>
                <w:i w:val="1"/>
                <w:color w:val="7f7f7f"/>
                <w:sz w:val="16"/>
                <w:szCs w:val="16"/>
                <w:rtl w:val="0"/>
              </w:rPr>
              <w:t xml:space="preserve"> </w:t>
            </w:r>
            <w:r w:rsidDel="00000000" w:rsidR="00000000" w:rsidRPr="00000000">
              <w:rPr>
                <w:i w:val="1"/>
                <w:rtl w:val="0"/>
              </w:rPr>
              <w:t xml:space="preserve">F</w:t>
            </w:r>
            <w:r w:rsidDel="00000000" w:rsidR="00000000" w:rsidRPr="00000000">
              <w:rPr>
                <w:i w:val="1"/>
                <w:color w:val="7f7f7f"/>
                <w:sz w:val="16"/>
                <w:szCs w:val="16"/>
                <w:rtl w:val="0"/>
              </w:rPr>
              <w:t xml:space="preserve">aible </w:t>
            </w:r>
            <w:r w:rsidDel="00000000" w:rsidR="00000000" w:rsidRPr="00000000">
              <w:rPr>
                <w:rtl w:val="0"/>
              </w:rPr>
            </w:r>
          </w:p>
          <w:p w:rsidR="00000000" w:rsidDel="00000000" w:rsidP="00000000" w:rsidRDefault="00000000" w:rsidRPr="00000000" w14:paraId="000000BA">
            <w:pPr>
              <w:spacing w:after="240" w:before="240" w:line="264" w:lineRule="auto"/>
              <w:jc w:val="left"/>
              <w:rPr>
                <w:i w:val="1"/>
              </w:rPr>
            </w:pPr>
            <w:r w:rsidDel="00000000" w:rsidR="00000000" w:rsidRPr="00000000">
              <w:rPr>
                <w:b w:val="1"/>
                <w:i w:val="1"/>
                <w:rtl w:val="0"/>
              </w:rPr>
              <w:t xml:space="preserve">Criticité: </w:t>
            </w:r>
            <w:r w:rsidDel="00000000" w:rsidR="00000000" w:rsidRPr="00000000">
              <w:rPr>
                <w:i w:val="1"/>
                <w:rtl w:val="0"/>
              </w:rPr>
              <w:t xml:space="preserve"> 3</w:t>
            </w:r>
          </w:p>
          <w:p w:rsidR="00000000" w:rsidDel="00000000" w:rsidP="00000000" w:rsidRDefault="00000000" w:rsidRPr="00000000" w14:paraId="000000BB">
            <w:pPr>
              <w:spacing w:after="240" w:before="240" w:line="264" w:lineRule="auto"/>
              <w:jc w:val="left"/>
              <w:rPr>
                <w:i w:val="1"/>
              </w:rPr>
            </w:pPr>
            <w:r w:rsidDel="00000000" w:rsidR="00000000" w:rsidRPr="00000000">
              <w:rPr>
                <w:b w:val="1"/>
                <w:i w:val="1"/>
                <w:rtl w:val="0"/>
              </w:rPr>
              <w:t xml:space="preserve">Solution de remédiation: </w:t>
            </w:r>
            <w:r w:rsidDel="00000000" w:rsidR="00000000" w:rsidRPr="00000000">
              <w:rPr>
                <w:i w:val="1"/>
                <w:rtl w:val="0"/>
              </w:rPr>
              <w:t xml:space="preserve">Pour remédier au risque de sécurité, il est essentiel de mettre en œuvre des protocoles de sécurité robustes, incluant le chiffrement des données sensibles, une gestion stricte des accès, et des pare-feu avancés. Il convient d’effectuer des audits réguliers pour identifier et corriger les vulnérabilités, ainsi que de maintenir à jour les systèmes et logiciels de sécurité. Une sensibilisation des employés aux bonnes pratiques de cybersécurité et la mise en place d’un plan de réponse aux incidents garantiront une gestion rapide en cas de violation. Enfin, une conformité stricte avec les réglementations (RGPD, etc.) renforcera la protection et la confiance des parties prenantes.</w:t>
            </w:r>
          </w:p>
          <w:p w:rsidR="00000000" w:rsidDel="00000000" w:rsidP="00000000" w:rsidRDefault="00000000" w:rsidRPr="00000000" w14:paraId="000000BC">
            <w:pPr>
              <w:spacing w:after="240" w:before="240" w:line="264" w:lineRule="auto"/>
              <w:jc w:val="left"/>
              <w:rPr>
                <w:b w:val="1"/>
                <w:i w:val="1"/>
              </w:rPr>
            </w:pPr>
            <w:r w:rsidDel="00000000" w:rsidR="00000000" w:rsidRPr="00000000">
              <w:rPr>
                <w:rtl w:val="0"/>
              </w:rPr>
            </w:r>
          </w:p>
          <w:p w:rsidR="00000000" w:rsidDel="00000000" w:rsidP="00000000" w:rsidRDefault="00000000" w:rsidRPr="00000000" w14:paraId="000000BD">
            <w:pPr>
              <w:spacing w:after="240" w:before="240" w:line="264" w:lineRule="auto"/>
              <w:jc w:val="left"/>
              <w:rPr>
                <w:b w:val="1"/>
                <w:i w:val="1"/>
                <w:color w:val="666666"/>
              </w:rPr>
            </w:pPr>
            <w:r w:rsidDel="00000000" w:rsidR="00000000" w:rsidRPr="00000000">
              <w:rPr>
                <w:b w:val="1"/>
                <w:i w:val="1"/>
                <w:color w:val="666666"/>
                <w:rtl w:val="0"/>
              </w:rPr>
              <w:t xml:space="preserve">Non-Adhésion des Utilisateurs à la Nouvelle Application</w:t>
            </w:r>
          </w:p>
          <w:p w:rsidR="00000000" w:rsidDel="00000000" w:rsidP="00000000" w:rsidRDefault="00000000" w:rsidRPr="00000000" w14:paraId="000000BE">
            <w:pPr>
              <w:spacing w:after="240" w:before="240" w:line="264" w:lineRule="auto"/>
              <w:jc w:val="left"/>
              <w:rPr>
                <w:i w:val="1"/>
                <w:color w:val="7f7f7f"/>
                <w:sz w:val="16"/>
                <w:szCs w:val="16"/>
              </w:rPr>
            </w:pPr>
            <w:r w:rsidDel="00000000" w:rsidR="00000000" w:rsidRPr="00000000">
              <w:rPr>
                <w:b w:val="1"/>
                <w:i w:val="1"/>
                <w:color w:val="7f7f7f"/>
                <w:rtl w:val="0"/>
              </w:rPr>
              <w:t xml:space="preserve">Description: </w:t>
            </w:r>
            <w:r w:rsidDel="00000000" w:rsidR="00000000" w:rsidRPr="00000000">
              <w:rPr>
                <w:i w:val="1"/>
                <w:color w:val="7f7f7f"/>
                <w:sz w:val="16"/>
                <w:szCs w:val="16"/>
                <w:rtl w:val="0"/>
              </w:rPr>
              <w:t xml:space="preserve">Une adoption limitée de la nouvelle application pourrait réduire les bénéfices attendus du projet, entraîner des résistances au changement, et augmenter les coûts liés au support ou aux ajustements supplémentaires pour répondre aux retours des utilisateurs.</w:t>
            </w:r>
          </w:p>
          <w:p w:rsidR="00000000" w:rsidDel="00000000" w:rsidP="00000000" w:rsidRDefault="00000000" w:rsidRPr="00000000" w14:paraId="000000BF">
            <w:pPr>
              <w:spacing w:after="240" w:before="240" w:line="264" w:lineRule="auto"/>
              <w:jc w:val="left"/>
              <w:rPr>
                <w:i w:val="1"/>
                <w:color w:val="7f7f7f"/>
                <w:sz w:val="16"/>
                <w:szCs w:val="16"/>
              </w:rPr>
            </w:pPr>
            <w:r w:rsidDel="00000000" w:rsidR="00000000" w:rsidRPr="00000000">
              <w:rPr>
                <w:b w:val="1"/>
                <w:i w:val="1"/>
                <w:color w:val="7f7f7f"/>
                <w:sz w:val="16"/>
                <w:szCs w:val="16"/>
                <w:rtl w:val="0"/>
              </w:rPr>
              <w:t xml:space="preserve">Niveau d’impact :</w:t>
            </w:r>
            <w:r w:rsidDel="00000000" w:rsidR="00000000" w:rsidRPr="00000000">
              <w:rPr>
                <w:i w:val="1"/>
                <w:color w:val="7f7f7f"/>
                <w:sz w:val="16"/>
                <w:szCs w:val="16"/>
                <w:rtl w:val="0"/>
              </w:rPr>
              <w:t xml:space="preserve"> </w:t>
            </w:r>
            <w:r w:rsidDel="00000000" w:rsidR="00000000" w:rsidRPr="00000000">
              <w:rPr>
                <w:i w:val="1"/>
                <w:rtl w:val="0"/>
              </w:rPr>
              <w:t xml:space="preserve">Moyen</w:t>
            </w:r>
            <w:r w:rsidDel="00000000" w:rsidR="00000000" w:rsidRPr="00000000">
              <w:rPr>
                <w:rtl w:val="0"/>
              </w:rPr>
            </w:r>
          </w:p>
          <w:p w:rsidR="00000000" w:rsidDel="00000000" w:rsidP="00000000" w:rsidRDefault="00000000" w:rsidRPr="00000000" w14:paraId="000000C0">
            <w:pPr>
              <w:spacing w:after="240" w:before="240" w:line="264" w:lineRule="auto"/>
              <w:jc w:val="left"/>
              <w:rPr>
                <w:i w:val="1"/>
                <w:color w:val="7f7f7f"/>
                <w:sz w:val="16"/>
                <w:szCs w:val="16"/>
              </w:rPr>
            </w:pPr>
            <w:r w:rsidDel="00000000" w:rsidR="00000000" w:rsidRPr="00000000">
              <w:rPr>
                <w:b w:val="1"/>
                <w:i w:val="1"/>
                <w:color w:val="7f7f7f"/>
                <w:sz w:val="16"/>
                <w:szCs w:val="16"/>
                <w:rtl w:val="0"/>
              </w:rPr>
              <w:t xml:space="preserve">Niveau de survenance :</w:t>
            </w:r>
            <w:r w:rsidDel="00000000" w:rsidR="00000000" w:rsidRPr="00000000">
              <w:rPr>
                <w:i w:val="1"/>
                <w:color w:val="7f7f7f"/>
                <w:sz w:val="16"/>
                <w:szCs w:val="16"/>
                <w:rtl w:val="0"/>
              </w:rPr>
              <w:t xml:space="preserve"> Moyen </w:t>
            </w:r>
          </w:p>
          <w:p w:rsidR="00000000" w:rsidDel="00000000" w:rsidP="00000000" w:rsidRDefault="00000000" w:rsidRPr="00000000" w14:paraId="000000C1">
            <w:pPr>
              <w:spacing w:after="240" w:before="240" w:line="264" w:lineRule="auto"/>
              <w:jc w:val="left"/>
              <w:rPr>
                <w:i w:val="1"/>
              </w:rPr>
            </w:pPr>
            <w:r w:rsidDel="00000000" w:rsidR="00000000" w:rsidRPr="00000000">
              <w:rPr>
                <w:b w:val="1"/>
                <w:i w:val="1"/>
                <w:rtl w:val="0"/>
              </w:rPr>
              <w:t xml:space="preserve">Criticité: </w:t>
            </w:r>
            <w:r w:rsidDel="00000000" w:rsidR="00000000" w:rsidRPr="00000000">
              <w:rPr>
                <w:i w:val="1"/>
                <w:rtl w:val="0"/>
              </w:rPr>
              <w:t xml:space="preserve">4  </w:t>
            </w:r>
          </w:p>
          <w:p w:rsidR="00000000" w:rsidDel="00000000" w:rsidP="00000000" w:rsidRDefault="00000000" w:rsidRPr="00000000" w14:paraId="000000C2">
            <w:pPr>
              <w:spacing w:after="240" w:before="240" w:line="316.8" w:lineRule="auto"/>
              <w:ind w:right="580"/>
              <w:jc w:val="left"/>
              <w:rPr>
                <w:i w:val="1"/>
              </w:rPr>
            </w:pPr>
            <w:r w:rsidDel="00000000" w:rsidR="00000000" w:rsidRPr="00000000">
              <w:rPr>
                <w:b w:val="1"/>
                <w:i w:val="1"/>
                <w:rtl w:val="0"/>
              </w:rPr>
              <w:t xml:space="preserve">Solution de remédiation: </w:t>
            </w:r>
            <w:r w:rsidDel="00000000" w:rsidR="00000000" w:rsidRPr="00000000">
              <w:rPr>
                <w:i w:val="1"/>
                <w:rtl w:val="0"/>
              </w:rPr>
              <w:t xml:space="preserve">Pour remédier à la non-adhésion des utilisateurs à la nouvelle application, il est crucial de mettre en place un plan de gestion du changement en sensibilisant et en formant les utilisateurs dès les premières phases du projet. Il faut intégrer les retours des utilisateurs via des tests pilotes pour adapter l’application à leurs besoins réels. Une communication claire sur les avantages et les impacts positifs de l’application doit être renforcée, accompagnée de sessions de formation et de supports adaptés. Enfin, un suivi post-déploiement, incluant un support réactif et des améliorations continues basées sur les retours, garantira une meilleure adoption.</w:t>
            </w:r>
          </w:p>
          <w:p w:rsidR="00000000" w:rsidDel="00000000" w:rsidP="00000000" w:rsidRDefault="00000000" w:rsidRPr="00000000" w14:paraId="000000C3">
            <w:pPr>
              <w:spacing w:after="240" w:before="240" w:line="316.8" w:lineRule="auto"/>
              <w:ind w:right="580"/>
              <w:jc w:val="left"/>
              <w:rPr>
                <w:b w:val="1"/>
                <w:i w:val="1"/>
              </w:rPr>
            </w:pPr>
            <w:r w:rsidDel="00000000" w:rsidR="00000000" w:rsidRPr="00000000">
              <w:rPr>
                <w:rtl w:val="0"/>
              </w:rPr>
            </w:r>
          </w:p>
          <w:p w:rsidR="00000000" w:rsidDel="00000000" w:rsidP="00000000" w:rsidRDefault="00000000" w:rsidRPr="00000000" w14:paraId="000000C4">
            <w:pPr>
              <w:spacing w:after="240" w:before="240" w:line="264" w:lineRule="auto"/>
              <w:jc w:val="left"/>
              <w:rPr>
                <w:i w:val="1"/>
              </w:rPr>
            </w:pPr>
            <w:r w:rsidDel="00000000" w:rsidR="00000000" w:rsidRPr="00000000">
              <w:rPr>
                <w:rtl w:val="0"/>
              </w:rPr>
            </w:r>
          </w:p>
          <w:p w:rsidR="00000000" w:rsidDel="00000000" w:rsidP="00000000" w:rsidRDefault="00000000" w:rsidRPr="00000000" w14:paraId="000000C5">
            <w:pPr>
              <w:spacing w:after="240" w:before="240" w:line="264" w:lineRule="auto"/>
              <w:jc w:val="left"/>
              <w:rPr>
                <w:b w:val="1"/>
                <w:i w:val="1"/>
                <w:color w:val="666666"/>
              </w:rPr>
            </w:pPr>
            <w:r w:rsidDel="00000000" w:rsidR="00000000" w:rsidRPr="00000000">
              <w:rPr>
                <w:b w:val="1"/>
                <w:i w:val="1"/>
                <w:color w:val="666666"/>
                <w:rtl w:val="0"/>
              </w:rPr>
              <w:t xml:space="preserve">Retard dans la livraison: </w:t>
            </w:r>
          </w:p>
          <w:p w:rsidR="00000000" w:rsidDel="00000000" w:rsidP="00000000" w:rsidRDefault="00000000" w:rsidRPr="00000000" w14:paraId="000000C6">
            <w:pPr>
              <w:spacing w:after="240" w:before="240" w:line="264" w:lineRule="auto"/>
              <w:jc w:val="left"/>
              <w:rPr>
                <w:i w:val="1"/>
                <w:color w:val="7f7f7f"/>
                <w:sz w:val="16"/>
                <w:szCs w:val="16"/>
              </w:rPr>
            </w:pPr>
            <w:r w:rsidDel="00000000" w:rsidR="00000000" w:rsidRPr="00000000">
              <w:rPr>
                <w:b w:val="1"/>
                <w:i w:val="1"/>
                <w:color w:val="7f7f7f"/>
                <w:sz w:val="16"/>
                <w:szCs w:val="16"/>
                <w:rtl w:val="0"/>
              </w:rPr>
              <w:t xml:space="preserve">Description: </w:t>
            </w:r>
            <w:r w:rsidDel="00000000" w:rsidR="00000000" w:rsidRPr="00000000">
              <w:rPr>
                <w:i w:val="1"/>
                <w:color w:val="7f7f7f"/>
                <w:sz w:val="16"/>
                <w:szCs w:val="16"/>
                <w:rtl w:val="0"/>
              </w:rPr>
              <w:t xml:space="preserve">Un retard dans la livraison pourrait entraîner une insatisfaction des parties prenantes, des coûts supplémentaires et un impact négatif sur les objectifs stratégiques de l'entreprise.</w:t>
            </w:r>
          </w:p>
          <w:p w:rsidR="00000000" w:rsidDel="00000000" w:rsidP="00000000" w:rsidRDefault="00000000" w:rsidRPr="00000000" w14:paraId="000000C7">
            <w:pPr>
              <w:spacing w:after="240" w:before="240" w:line="264" w:lineRule="auto"/>
              <w:jc w:val="left"/>
              <w:rPr>
                <w:i w:val="1"/>
                <w:color w:val="7f7f7f"/>
                <w:sz w:val="16"/>
                <w:szCs w:val="16"/>
              </w:rPr>
            </w:pPr>
            <w:r w:rsidDel="00000000" w:rsidR="00000000" w:rsidRPr="00000000">
              <w:rPr>
                <w:b w:val="1"/>
                <w:i w:val="1"/>
                <w:color w:val="7f7f7f"/>
                <w:sz w:val="16"/>
                <w:szCs w:val="16"/>
                <w:rtl w:val="0"/>
              </w:rPr>
              <w:t xml:space="preserve">Niveau d’impact: </w:t>
            </w:r>
            <w:r w:rsidDel="00000000" w:rsidR="00000000" w:rsidRPr="00000000">
              <w:rPr>
                <w:i w:val="1"/>
                <w:rtl w:val="0"/>
              </w:rPr>
              <w:t xml:space="preserve">Moyen</w:t>
            </w:r>
            <w:r w:rsidDel="00000000" w:rsidR="00000000" w:rsidRPr="00000000">
              <w:rPr>
                <w:rtl w:val="0"/>
              </w:rPr>
            </w:r>
          </w:p>
          <w:p w:rsidR="00000000" w:rsidDel="00000000" w:rsidP="00000000" w:rsidRDefault="00000000" w:rsidRPr="00000000" w14:paraId="000000C8">
            <w:pPr>
              <w:spacing w:after="240" w:before="240" w:line="264" w:lineRule="auto"/>
              <w:jc w:val="left"/>
              <w:rPr>
                <w:i w:val="1"/>
                <w:color w:val="7f7f7f"/>
                <w:sz w:val="16"/>
                <w:szCs w:val="16"/>
              </w:rPr>
            </w:pPr>
            <w:r w:rsidDel="00000000" w:rsidR="00000000" w:rsidRPr="00000000">
              <w:rPr>
                <w:b w:val="1"/>
                <w:i w:val="1"/>
                <w:color w:val="7f7f7f"/>
                <w:sz w:val="16"/>
                <w:szCs w:val="16"/>
                <w:rtl w:val="0"/>
              </w:rPr>
              <w:t xml:space="preserve">Niveau de survenance: </w:t>
            </w:r>
            <w:r w:rsidDel="00000000" w:rsidR="00000000" w:rsidRPr="00000000">
              <w:rPr>
                <w:i w:val="1"/>
                <w:color w:val="7f7f7f"/>
                <w:sz w:val="16"/>
                <w:szCs w:val="16"/>
                <w:rtl w:val="0"/>
              </w:rPr>
              <w:t xml:space="preserve">Moyen</w:t>
            </w:r>
          </w:p>
          <w:p w:rsidR="00000000" w:rsidDel="00000000" w:rsidP="00000000" w:rsidRDefault="00000000" w:rsidRPr="00000000" w14:paraId="000000C9">
            <w:pPr>
              <w:spacing w:after="240" w:before="240" w:line="316.8" w:lineRule="auto"/>
              <w:ind w:right="580"/>
              <w:jc w:val="left"/>
              <w:rPr>
                <w:i w:val="1"/>
              </w:rPr>
            </w:pPr>
            <w:r w:rsidDel="00000000" w:rsidR="00000000" w:rsidRPr="00000000">
              <w:rPr>
                <w:b w:val="1"/>
                <w:i w:val="1"/>
                <w:rtl w:val="0"/>
              </w:rPr>
              <w:t xml:space="preserve">Criticité: </w:t>
            </w:r>
            <w:r w:rsidDel="00000000" w:rsidR="00000000" w:rsidRPr="00000000">
              <w:rPr>
                <w:i w:val="1"/>
                <w:rtl w:val="0"/>
              </w:rPr>
              <w:t xml:space="preserve"> 4</w:t>
            </w:r>
          </w:p>
          <w:p w:rsidR="00000000" w:rsidDel="00000000" w:rsidP="00000000" w:rsidRDefault="00000000" w:rsidRPr="00000000" w14:paraId="000000CA">
            <w:pPr>
              <w:spacing w:after="240" w:before="240" w:line="316.8" w:lineRule="auto"/>
              <w:ind w:right="580"/>
              <w:jc w:val="left"/>
              <w:rPr>
                <w:i w:val="1"/>
              </w:rPr>
            </w:pPr>
            <w:r w:rsidDel="00000000" w:rsidR="00000000" w:rsidRPr="00000000">
              <w:rPr>
                <w:b w:val="1"/>
                <w:i w:val="1"/>
                <w:rtl w:val="0"/>
              </w:rPr>
              <w:t xml:space="preserve">Solution de remédiation:  </w:t>
            </w:r>
            <w:r w:rsidDel="00000000" w:rsidR="00000000" w:rsidRPr="00000000">
              <w:rPr>
                <w:i w:val="1"/>
                <w:rtl w:val="0"/>
              </w:rPr>
              <w:t xml:space="preserve">Pour remédier aux retards de livraison, il est essentiel d’identifier et d’analyser les causes principales, puis de renforcer la planification en intégrant des marges de sécurité et en adoptant une méthode de gestion de projet adaptée. Une communication régulière avec les parties prenantes est cruciale pour anticiper les décalages. Parallèlement, il convient d’optimiser les processus de livraison, d’automatiser certaines étapes si possible et de renforcer les contrats avec les fournisseurs pour garantir le respect des délais. Enfin, la mise en place d’un suivi des risques et d’indicateurs de performance permettra de prévenir les problèmes futurs et d’améliorer continuellement les opérations.</w:t>
            </w:r>
          </w:p>
          <w:p w:rsidR="00000000" w:rsidDel="00000000" w:rsidP="00000000" w:rsidRDefault="00000000" w:rsidRPr="00000000" w14:paraId="000000CB">
            <w:pPr>
              <w:spacing w:after="240" w:before="240" w:line="264" w:lineRule="auto"/>
              <w:jc w:val="left"/>
              <w:rPr>
                <w:i w:val="1"/>
              </w:rPr>
            </w:pPr>
            <w:r w:rsidDel="00000000" w:rsidR="00000000" w:rsidRPr="00000000">
              <w:rPr>
                <w:rtl w:val="0"/>
              </w:rPr>
            </w:r>
          </w:p>
          <w:p w:rsidR="00000000" w:rsidDel="00000000" w:rsidP="00000000" w:rsidRDefault="00000000" w:rsidRPr="00000000" w14:paraId="000000CC">
            <w:pPr>
              <w:spacing w:after="240" w:before="240" w:line="264" w:lineRule="auto"/>
              <w:jc w:val="left"/>
              <w:rPr>
                <w:b w:val="1"/>
                <w:i w:val="1"/>
                <w:color w:val="666666"/>
              </w:rPr>
            </w:pPr>
            <w:r w:rsidDel="00000000" w:rsidR="00000000" w:rsidRPr="00000000">
              <w:rPr>
                <w:b w:val="1"/>
                <w:i w:val="1"/>
                <w:color w:val="666666"/>
                <w:rtl w:val="0"/>
              </w:rPr>
              <w:t xml:space="preserve">Changements dans les Besoins du Client: </w:t>
            </w:r>
          </w:p>
          <w:p w:rsidR="00000000" w:rsidDel="00000000" w:rsidP="00000000" w:rsidRDefault="00000000" w:rsidRPr="00000000" w14:paraId="000000CD">
            <w:pPr>
              <w:spacing w:after="240" w:before="240" w:line="264" w:lineRule="auto"/>
              <w:jc w:val="left"/>
              <w:rPr>
                <w:i w:val="1"/>
                <w:color w:val="7f7f7f"/>
                <w:sz w:val="16"/>
                <w:szCs w:val="16"/>
              </w:rPr>
            </w:pPr>
            <w:r w:rsidDel="00000000" w:rsidR="00000000" w:rsidRPr="00000000">
              <w:rPr>
                <w:b w:val="1"/>
                <w:i w:val="1"/>
                <w:color w:val="7f7f7f"/>
                <w:rtl w:val="0"/>
              </w:rPr>
              <w:t xml:space="preserve">Description: </w:t>
            </w:r>
            <w:r w:rsidDel="00000000" w:rsidR="00000000" w:rsidRPr="00000000">
              <w:rPr>
                <w:i w:val="1"/>
                <w:color w:val="7f7f7f"/>
                <w:sz w:val="16"/>
                <w:szCs w:val="16"/>
                <w:rtl w:val="0"/>
              </w:rPr>
              <w:t xml:space="preserve">Les modifications des besoins du client en cours de projet peuvent entraîner des retards, une augmentation des coûts et une complexité accrue dans la gestion des priorités et des ressources.</w:t>
            </w:r>
          </w:p>
          <w:p w:rsidR="00000000" w:rsidDel="00000000" w:rsidP="00000000" w:rsidRDefault="00000000" w:rsidRPr="00000000" w14:paraId="000000CE">
            <w:pPr>
              <w:spacing w:after="240" w:before="240" w:line="264" w:lineRule="auto"/>
              <w:jc w:val="left"/>
              <w:rPr>
                <w:i w:val="1"/>
                <w:color w:val="7f7f7f"/>
                <w:sz w:val="16"/>
                <w:szCs w:val="16"/>
              </w:rPr>
            </w:pPr>
            <w:r w:rsidDel="00000000" w:rsidR="00000000" w:rsidRPr="00000000">
              <w:rPr>
                <w:b w:val="1"/>
                <w:i w:val="1"/>
                <w:color w:val="7f7f7f"/>
                <w:sz w:val="16"/>
                <w:szCs w:val="16"/>
                <w:rtl w:val="0"/>
              </w:rPr>
              <w:t xml:space="preserve">Niveau d’impact: </w:t>
            </w:r>
            <w:r w:rsidDel="00000000" w:rsidR="00000000" w:rsidRPr="00000000">
              <w:rPr>
                <w:i w:val="1"/>
                <w:rtl w:val="0"/>
              </w:rPr>
              <w:t xml:space="preserve">Moyen</w:t>
            </w:r>
            <w:r w:rsidDel="00000000" w:rsidR="00000000" w:rsidRPr="00000000">
              <w:rPr>
                <w:rtl w:val="0"/>
              </w:rPr>
            </w:r>
          </w:p>
          <w:p w:rsidR="00000000" w:rsidDel="00000000" w:rsidP="00000000" w:rsidRDefault="00000000" w:rsidRPr="00000000" w14:paraId="000000CF">
            <w:pPr>
              <w:spacing w:after="240" w:before="240" w:line="264" w:lineRule="auto"/>
              <w:jc w:val="left"/>
              <w:rPr>
                <w:i w:val="1"/>
                <w:color w:val="7f7f7f"/>
                <w:sz w:val="16"/>
                <w:szCs w:val="16"/>
              </w:rPr>
            </w:pPr>
            <w:r w:rsidDel="00000000" w:rsidR="00000000" w:rsidRPr="00000000">
              <w:rPr>
                <w:b w:val="1"/>
                <w:i w:val="1"/>
                <w:color w:val="7f7f7f"/>
                <w:sz w:val="16"/>
                <w:szCs w:val="16"/>
                <w:rtl w:val="0"/>
              </w:rPr>
              <w:t xml:space="preserve">Niveau de survenance: </w:t>
            </w:r>
            <w:r w:rsidDel="00000000" w:rsidR="00000000" w:rsidRPr="00000000">
              <w:rPr>
                <w:i w:val="1"/>
                <w:color w:val="7f7f7f"/>
                <w:sz w:val="16"/>
                <w:szCs w:val="16"/>
                <w:rtl w:val="0"/>
              </w:rPr>
              <w:t xml:space="preserve">Moyen</w:t>
            </w:r>
          </w:p>
          <w:p w:rsidR="00000000" w:rsidDel="00000000" w:rsidP="00000000" w:rsidRDefault="00000000" w:rsidRPr="00000000" w14:paraId="000000D0">
            <w:pPr>
              <w:spacing w:after="240" w:before="240" w:line="316.8" w:lineRule="auto"/>
              <w:ind w:right="580"/>
              <w:jc w:val="left"/>
              <w:rPr>
                <w:i w:val="1"/>
              </w:rPr>
            </w:pPr>
            <w:r w:rsidDel="00000000" w:rsidR="00000000" w:rsidRPr="00000000">
              <w:rPr>
                <w:b w:val="1"/>
                <w:i w:val="1"/>
                <w:rtl w:val="0"/>
              </w:rPr>
              <w:t xml:space="preserve">Criticité: </w:t>
            </w:r>
            <w:r w:rsidDel="00000000" w:rsidR="00000000" w:rsidRPr="00000000">
              <w:rPr>
                <w:i w:val="1"/>
                <w:rtl w:val="0"/>
              </w:rPr>
              <w:t xml:space="preserve"> 4</w:t>
            </w:r>
          </w:p>
          <w:p w:rsidR="00000000" w:rsidDel="00000000" w:rsidP="00000000" w:rsidRDefault="00000000" w:rsidRPr="00000000" w14:paraId="000000D1">
            <w:pPr>
              <w:spacing w:after="240" w:before="240" w:line="316.8" w:lineRule="auto"/>
              <w:ind w:right="580"/>
              <w:jc w:val="left"/>
              <w:rPr>
                <w:b w:val="1"/>
                <w:i w:val="1"/>
              </w:rPr>
            </w:pPr>
            <w:r w:rsidDel="00000000" w:rsidR="00000000" w:rsidRPr="00000000">
              <w:rPr>
                <w:b w:val="1"/>
                <w:i w:val="1"/>
                <w:rtl w:val="0"/>
              </w:rPr>
              <w:t xml:space="preserve">Solution de remédiation:</w:t>
            </w:r>
          </w:p>
          <w:p w:rsidR="00000000" w:rsidDel="00000000" w:rsidP="00000000" w:rsidRDefault="00000000" w:rsidRPr="00000000" w14:paraId="000000D2">
            <w:pPr>
              <w:numPr>
                <w:ilvl w:val="0"/>
                <w:numId w:val="14"/>
              </w:numPr>
              <w:spacing w:after="0" w:afterAutospacing="0" w:before="240" w:line="316.8" w:lineRule="auto"/>
              <w:ind w:left="720" w:right="580" w:hanging="360"/>
              <w:jc w:val="left"/>
              <w:rPr>
                <w:b w:val="1"/>
                <w:i w:val="1"/>
                <w:u w:val="none"/>
              </w:rPr>
            </w:pPr>
            <w:r w:rsidDel="00000000" w:rsidR="00000000" w:rsidRPr="00000000">
              <w:rPr>
                <w:b w:val="1"/>
                <w:i w:val="1"/>
                <w:rtl w:val="0"/>
              </w:rPr>
              <w:t xml:space="preserve">Documenter les besoins initiaux et les valider avec les clients pour réduire les risques d’ambiguïté.</w:t>
            </w:r>
          </w:p>
          <w:p w:rsidR="00000000" w:rsidDel="00000000" w:rsidP="00000000" w:rsidRDefault="00000000" w:rsidRPr="00000000" w14:paraId="000000D3">
            <w:pPr>
              <w:numPr>
                <w:ilvl w:val="0"/>
                <w:numId w:val="14"/>
              </w:numPr>
              <w:spacing w:after="0" w:afterAutospacing="0" w:before="0" w:beforeAutospacing="0" w:line="316.8" w:lineRule="auto"/>
              <w:ind w:left="720" w:right="580" w:hanging="360"/>
              <w:jc w:val="left"/>
              <w:rPr>
                <w:b w:val="1"/>
                <w:i w:val="1"/>
                <w:u w:val="none"/>
              </w:rPr>
            </w:pPr>
            <w:r w:rsidDel="00000000" w:rsidR="00000000" w:rsidRPr="00000000">
              <w:rPr>
                <w:b w:val="1"/>
                <w:i w:val="1"/>
                <w:rtl w:val="0"/>
              </w:rPr>
              <w:t xml:space="preserve">Prévoir une marge dans la planification pour intégrer des ajustements mineurs sans perturber l’ensemble du projet.</w:t>
            </w:r>
          </w:p>
          <w:p w:rsidR="00000000" w:rsidDel="00000000" w:rsidP="00000000" w:rsidRDefault="00000000" w:rsidRPr="00000000" w14:paraId="000000D4">
            <w:pPr>
              <w:numPr>
                <w:ilvl w:val="0"/>
                <w:numId w:val="14"/>
              </w:numPr>
              <w:spacing w:after="0" w:afterAutospacing="0" w:before="0" w:beforeAutospacing="0" w:line="316.8" w:lineRule="auto"/>
              <w:ind w:left="720" w:right="580" w:hanging="360"/>
              <w:jc w:val="left"/>
              <w:rPr>
                <w:b w:val="1"/>
                <w:i w:val="1"/>
                <w:u w:val="none"/>
              </w:rPr>
            </w:pPr>
            <w:r w:rsidDel="00000000" w:rsidR="00000000" w:rsidRPr="00000000">
              <w:rPr>
                <w:b w:val="1"/>
                <w:i w:val="1"/>
                <w:rtl w:val="0"/>
              </w:rPr>
              <w:t xml:space="preserve">Adopter une approche agile avec des livraisons incrémentales permettant d’intégrer les ajustements progressivement.</w:t>
            </w:r>
          </w:p>
          <w:p w:rsidR="00000000" w:rsidDel="00000000" w:rsidP="00000000" w:rsidRDefault="00000000" w:rsidRPr="00000000" w14:paraId="000000D5">
            <w:pPr>
              <w:numPr>
                <w:ilvl w:val="0"/>
                <w:numId w:val="14"/>
              </w:numPr>
              <w:spacing w:after="240" w:before="0" w:beforeAutospacing="0" w:line="316.8" w:lineRule="auto"/>
              <w:ind w:left="720" w:right="580" w:hanging="360"/>
              <w:jc w:val="left"/>
              <w:rPr>
                <w:b w:val="1"/>
                <w:i w:val="1"/>
                <w:u w:val="none"/>
              </w:rPr>
            </w:pPr>
            <w:r w:rsidDel="00000000" w:rsidR="00000000" w:rsidRPr="00000000">
              <w:rPr>
                <w:b w:val="1"/>
                <w:i w:val="1"/>
                <w:rtl w:val="0"/>
              </w:rPr>
              <w:t xml:space="preserve">Maintenir une communication continue avec le client pour identifier rapidement les changements nécessaires et évaluer leur impact.</w:t>
            </w:r>
          </w:p>
          <w:p w:rsidR="00000000" w:rsidDel="00000000" w:rsidP="00000000" w:rsidRDefault="00000000" w:rsidRPr="00000000" w14:paraId="000000D6">
            <w:pPr>
              <w:spacing w:after="240" w:before="240" w:line="264" w:lineRule="auto"/>
              <w:jc w:val="left"/>
              <w:rPr>
                <w:b w:val="1"/>
                <w:i w:val="1"/>
                <w:color w:val="7f7f7f"/>
              </w:rPr>
            </w:pPr>
            <w:r w:rsidDel="00000000" w:rsidR="00000000" w:rsidRPr="00000000">
              <w:rPr>
                <w:b w:val="1"/>
                <w:i w:val="1"/>
                <w:color w:val="666666"/>
                <w:rtl w:val="0"/>
              </w:rPr>
              <w:t xml:space="preserve">Manque de stockage/ressources</w:t>
            </w:r>
            <w:r w:rsidDel="00000000" w:rsidR="00000000" w:rsidRPr="00000000">
              <w:rPr>
                <w:b w:val="1"/>
                <w:i w:val="1"/>
                <w:color w:val="7f7f7f"/>
                <w:rtl w:val="0"/>
              </w:rPr>
              <w:t xml:space="preserve"> </w:t>
            </w:r>
          </w:p>
          <w:p w:rsidR="00000000" w:rsidDel="00000000" w:rsidP="00000000" w:rsidRDefault="00000000" w:rsidRPr="00000000" w14:paraId="000000D7">
            <w:pPr>
              <w:spacing w:after="240" w:before="240" w:line="264" w:lineRule="auto"/>
              <w:jc w:val="left"/>
              <w:rPr>
                <w:i w:val="1"/>
                <w:color w:val="7f7f7f"/>
                <w:sz w:val="16"/>
                <w:szCs w:val="16"/>
              </w:rPr>
            </w:pPr>
            <w:r w:rsidDel="00000000" w:rsidR="00000000" w:rsidRPr="00000000">
              <w:rPr>
                <w:b w:val="1"/>
                <w:i w:val="1"/>
                <w:color w:val="7f7f7f"/>
                <w:rtl w:val="0"/>
              </w:rPr>
              <w:t xml:space="preserve">Description: </w:t>
            </w:r>
            <w:r w:rsidDel="00000000" w:rsidR="00000000" w:rsidRPr="00000000">
              <w:rPr>
                <w:i w:val="1"/>
                <w:color w:val="7f7f7f"/>
                <w:sz w:val="16"/>
                <w:szCs w:val="16"/>
                <w:rtl w:val="0"/>
              </w:rPr>
              <w:t xml:space="preserve">Une insuffisance de stockage ou de ressources (matérielles ou logicielles) pourrait entraîner des interruptions du système, une dégradation des performances, et un échec dans la gestion des données, ce qui affecterait directement la continuité des opérations.</w:t>
            </w:r>
          </w:p>
          <w:p w:rsidR="00000000" w:rsidDel="00000000" w:rsidP="00000000" w:rsidRDefault="00000000" w:rsidRPr="00000000" w14:paraId="000000D8">
            <w:pPr>
              <w:spacing w:after="240" w:before="240" w:line="264" w:lineRule="auto"/>
              <w:jc w:val="left"/>
              <w:rPr>
                <w:i w:val="1"/>
                <w:color w:val="7f7f7f"/>
                <w:sz w:val="16"/>
                <w:szCs w:val="16"/>
              </w:rPr>
            </w:pPr>
            <w:r w:rsidDel="00000000" w:rsidR="00000000" w:rsidRPr="00000000">
              <w:rPr>
                <w:b w:val="1"/>
                <w:i w:val="1"/>
                <w:color w:val="7f7f7f"/>
                <w:sz w:val="16"/>
                <w:szCs w:val="16"/>
                <w:rtl w:val="0"/>
              </w:rPr>
              <w:t xml:space="preserve">Niveau d’impact: </w:t>
            </w:r>
            <w:r w:rsidDel="00000000" w:rsidR="00000000" w:rsidRPr="00000000">
              <w:rPr>
                <w:i w:val="1"/>
                <w:color w:val="7f7f7f"/>
                <w:sz w:val="16"/>
                <w:szCs w:val="16"/>
                <w:rtl w:val="0"/>
              </w:rPr>
              <w:t xml:space="preserve">Élevé</w:t>
            </w:r>
          </w:p>
          <w:p w:rsidR="00000000" w:rsidDel="00000000" w:rsidP="00000000" w:rsidRDefault="00000000" w:rsidRPr="00000000" w14:paraId="000000D9">
            <w:pPr>
              <w:spacing w:after="240" w:before="240" w:line="264" w:lineRule="auto"/>
              <w:jc w:val="left"/>
              <w:rPr>
                <w:i w:val="1"/>
                <w:color w:val="7f7f7f"/>
                <w:sz w:val="16"/>
                <w:szCs w:val="16"/>
              </w:rPr>
            </w:pPr>
            <w:r w:rsidDel="00000000" w:rsidR="00000000" w:rsidRPr="00000000">
              <w:rPr>
                <w:b w:val="1"/>
                <w:i w:val="1"/>
                <w:color w:val="7f7f7f"/>
                <w:sz w:val="16"/>
                <w:szCs w:val="16"/>
                <w:rtl w:val="0"/>
              </w:rPr>
              <w:t xml:space="preserve">Niveau de survenance: </w:t>
            </w:r>
            <w:r w:rsidDel="00000000" w:rsidR="00000000" w:rsidRPr="00000000">
              <w:rPr>
                <w:i w:val="1"/>
                <w:rtl w:val="0"/>
              </w:rPr>
              <w:t xml:space="preserve">F</w:t>
            </w:r>
            <w:r w:rsidDel="00000000" w:rsidR="00000000" w:rsidRPr="00000000">
              <w:rPr>
                <w:i w:val="1"/>
                <w:color w:val="7f7f7f"/>
                <w:sz w:val="16"/>
                <w:szCs w:val="16"/>
                <w:rtl w:val="0"/>
              </w:rPr>
              <w:t xml:space="preserve">aible</w:t>
            </w:r>
          </w:p>
          <w:p w:rsidR="00000000" w:rsidDel="00000000" w:rsidP="00000000" w:rsidRDefault="00000000" w:rsidRPr="00000000" w14:paraId="000000DA">
            <w:pPr>
              <w:spacing w:after="240" w:before="240" w:line="316.8" w:lineRule="auto"/>
              <w:ind w:right="580"/>
              <w:jc w:val="left"/>
              <w:rPr>
                <w:i w:val="1"/>
              </w:rPr>
            </w:pPr>
            <w:r w:rsidDel="00000000" w:rsidR="00000000" w:rsidRPr="00000000">
              <w:rPr>
                <w:b w:val="1"/>
                <w:i w:val="1"/>
                <w:rtl w:val="0"/>
              </w:rPr>
              <w:t xml:space="preserve">Criticité: </w:t>
            </w:r>
            <w:r w:rsidDel="00000000" w:rsidR="00000000" w:rsidRPr="00000000">
              <w:rPr>
                <w:i w:val="1"/>
                <w:rtl w:val="0"/>
              </w:rPr>
              <w:t xml:space="preserve"> 3</w:t>
            </w:r>
          </w:p>
          <w:p w:rsidR="00000000" w:rsidDel="00000000" w:rsidP="00000000" w:rsidRDefault="00000000" w:rsidRPr="00000000" w14:paraId="000000DB">
            <w:pPr>
              <w:spacing w:after="240" w:before="240" w:line="316.8" w:lineRule="auto"/>
              <w:ind w:right="580"/>
              <w:jc w:val="left"/>
              <w:rPr>
                <w:b w:val="1"/>
                <w:i w:val="1"/>
              </w:rPr>
            </w:pPr>
            <w:r w:rsidDel="00000000" w:rsidR="00000000" w:rsidRPr="00000000">
              <w:rPr>
                <w:b w:val="1"/>
                <w:i w:val="1"/>
                <w:rtl w:val="0"/>
              </w:rPr>
              <w:t xml:space="preserve">Solution de remédiation:</w:t>
            </w:r>
          </w:p>
          <w:p w:rsidR="00000000" w:rsidDel="00000000" w:rsidP="00000000" w:rsidRDefault="00000000" w:rsidRPr="00000000" w14:paraId="000000DC">
            <w:pPr>
              <w:numPr>
                <w:ilvl w:val="0"/>
                <w:numId w:val="17"/>
              </w:numPr>
              <w:spacing w:after="0" w:afterAutospacing="0" w:before="240" w:line="316.8" w:lineRule="auto"/>
              <w:ind w:left="720" w:right="580" w:hanging="360"/>
              <w:jc w:val="left"/>
              <w:rPr>
                <w:b w:val="1"/>
                <w:i w:val="1"/>
                <w:u w:val="none"/>
              </w:rPr>
            </w:pPr>
            <w:r w:rsidDel="00000000" w:rsidR="00000000" w:rsidRPr="00000000">
              <w:rPr>
                <w:b w:val="1"/>
                <w:i w:val="1"/>
                <w:rtl w:val="0"/>
              </w:rPr>
              <w:t xml:space="preserve">Réaliser une évaluation détaillée des besoins en stockage et ressources dès les phases initiales du projet.</w:t>
            </w:r>
          </w:p>
          <w:p w:rsidR="00000000" w:rsidDel="00000000" w:rsidP="00000000" w:rsidRDefault="00000000" w:rsidRPr="00000000" w14:paraId="000000DD">
            <w:pPr>
              <w:numPr>
                <w:ilvl w:val="0"/>
                <w:numId w:val="17"/>
              </w:numPr>
              <w:spacing w:after="0" w:afterAutospacing="0" w:before="0" w:beforeAutospacing="0" w:line="316.8" w:lineRule="auto"/>
              <w:ind w:left="720" w:right="580" w:hanging="360"/>
              <w:jc w:val="left"/>
              <w:rPr>
                <w:b w:val="1"/>
                <w:i w:val="1"/>
                <w:u w:val="none"/>
              </w:rPr>
            </w:pPr>
            <w:r w:rsidDel="00000000" w:rsidR="00000000" w:rsidRPr="00000000">
              <w:rPr>
                <w:b w:val="1"/>
                <w:i w:val="1"/>
                <w:rtl w:val="0"/>
              </w:rPr>
              <w:t xml:space="preserve">Mettre en place un système de surveillance pour identifier les signes précoces de saturation comme alertes pour seuils critiques.</w:t>
            </w:r>
          </w:p>
          <w:p w:rsidR="00000000" w:rsidDel="00000000" w:rsidP="00000000" w:rsidRDefault="00000000" w:rsidRPr="00000000" w14:paraId="000000DE">
            <w:pPr>
              <w:numPr>
                <w:ilvl w:val="0"/>
                <w:numId w:val="17"/>
              </w:numPr>
              <w:spacing w:after="0" w:afterAutospacing="0" w:before="0" w:beforeAutospacing="0" w:line="316.8" w:lineRule="auto"/>
              <w:ind w:left="720" w:right="580" w:hanging="360"/>
              <w:jc w:val="left"/>
              <w:rPr>
                <w:b w:val="1"/>
                <w:i w:val="1"/>
                <w:u w:val="none"/>
              </w:rPr>
            </w:pPr>
            <w:r w:rsidDel="00000000" w:rsidR="00000000" w:rsidRPr="00000000">
              <w:rPr>
                <w:b w:val="1"/>
                <w:i w:val="1"/>
                <w:rtl w:val="0"/>
              </w:rPr>
              <w:t xml:space="preserve">Effectuer des tests de charge réguliers pour anticiper les éventuels besoins en capacité.</w:t>
            </w:r>
          </w:p>
          <w:p w:rsidR="00000000" w:rsidDel="00000000" w:rsidP="00000000" w:rsidRDefault="00000000" w:rsidRPr="00000000" w14:paraId="000000DF">
            <w:pPr>
              <w:numPr>
                <w:ilvl w:val="0"/>
                <w:numId w:val="17"/>
              </w:numPr>
              <w:spacing w:after="240" w:before="0" w:beforeAutospacing="0" w:line="316.8" w:lineRule="auto"/>
              <w:ind w:left="720" w:right="580" w:hanging="360"/>
              <w:jc w:val="left"/>
              <w:rPr>
                <w:b w:val="1"/>
                <w:i w:val="1"/>
                <w:u w:val="none"/>
              </w:rPr>
            </w:pPr>
            <w:r w:rsidDel="00000000" w:rsidR="00000000" w:rsidRPr="00000000">
              <w:rPr>
                <w:b w:val="1"/>
                <w:i w:val="1"/>
                <w:rtl w:val="0"/>
              </w:rPr>
              <w:t xml:space="preserve">Prévoir des sauvegardes et des plans de secours pour garantir la continuité du service en cas de saturation temporaire.</w:t>
            </w:r>
          </w:p>
          <w:p w:rsidR="00000000" w:rsidDel="00000000" w:rsidP="00000000" w:rsidRDefault="00000000" w:rsidRPr="00000000" w14:paraId="000000E0">
            <w:pPr>
              <w:spacing w:after="240" w:before="240" w:line="264" w:lineRule="auto"/>
              <w:jc w:val="left"/>
              <w:rPr>
                <w:b w:val="1"/>
                <w:i w:val="1"/>
                <w:color w:val="666666"/>
              </w:rPr>
            </w:pPr>
            <w:r w:rsidDel="00000000" w:rsidR="00000000" w:rsidRPr="00000000">
              <w:rPr>
                <w:b w:val="1"/>
                <w:i w:val="1"/>
                <w:color w:val="666666"/>
                <w:rtl w:val="0"/>
              </w:rPr>
              <w:t xml:space="preserve">Baisse de productivité en cas d'absence d'un membre clé de l'équipe de développement</w:t>
            </w:r>
          </w:p>
          <w:p w:rsidR="00000000" w:rsidDel="00000000" w:rsidP="00000000" w:rsidRDefault="00000000" w:rsidRPr="00000000" w14:paraId="000000E1">
            <w:pPr>
              <w:spacing w:after="240" w:before="240" w:line="264" w:lineRule="auto"/>
              <w:jc w:val="left"/>
              <w:rPr>
                <w:i w:val="1"/>
              </w:rPr>
            </w:pPr>
            <w:r w:rsidDel="00000000" w:rsidR="00000000" w:rsidRPr="00000000">
              <w:rPr>
                <w:b w:val="1"/>
                <w:i w:val="1"/>
                <w:rtl w:val="0"/>
              </w:rPr>
              <w:t xml:space="preserve">Description: </w:t>
            </w:r>
            <w:r w:rsidDel="00000000" w:rsidR="00000000" w:rsidRPr="00000000">
              <w:rPr>
                <w:i w:val="1"/>
                <w:rtl w:val="0"/>
              </w:rPr>
              <w:t xml:space="preserve">L'absence imprévue d'un collaborateur clé de l'équipe de développement, en raison de maladie ou d'autres circonstances, pourrait perturber l'avancement du projet, entraîner des retards et affecter la qualité du livrable final. Cette situation pourrait également nécessiter des ajustements dans la répartition des tâches ou un recrutement temporaire pour compenser la perte de compétences, augmentant ainsi les coûts et la complexité du projet.</w:t>
            </w:r>
          </w:p>
          <w:p w:rsidR="00000000" w:rsidDel="00000000" w:rsidP="00000000" w:rsidRDefault="00000000" w:rsidRPr="00000000" w14:paraId="000000E2">
            <w:pPr>
              <w:spacing w:after="240" w:before="240" w:line="264" w:lineRule="auto"/>
              <w:jc w:val="left"/>
              <w:rPr>
                <w:i w:val="1"/>
              </w:rPr>
            </w:pPr>
            <w:r w:rsidDel="00000000" w:rsidR="00000000" w:rsidRPr="00000000">
              <w:rPr>
                <w:b w:val="1"/>
                <w:i w:val="1"/>
                <w:rtl w:val="0"/>
              </w:rPr>
              <w:t xml:space="preserve">Niveau d’impact: </w:t>
            </w:r>
            <w:r w:rsidDel="00000000" w:rsidR="00000000" w:rsidRPr="00000000">
              <w:rPr>
                <w:i w:val="1"/>
                <w:rtl w:val="0"/>
              </w:rPr>
              <w:t xml:space="preserve">Élevé</w:t>
            </w:r>
          </w:p>
          <w:p w:rsidR="00000000" w:rsidDel="00000000" w:rsidP="00000000" w:rsidRDefault="00000000" w:rsidRPr="00000000" w14:paraId="000000E3">
            <w:pPr>
              <w:spacing w:after="240" w:before="240" w:line="264" w:lineRule="auto"/>
              <w:jc w:val="left"/>
              <w:rPr>
                <w:i w:val="1"/>
              </w:rPr>
            </w:pPr>
            <w:r w:rsidDel="00000000" w:rsidR="00000000" w:rsidRPr="00000000">
              <w:rPr>
                <w:b w:val="1"/>
                <w:i w:val="1"/>
                <w:rtl w:val="0"/>
              </w:rPr>
              <w:t xml:space="preserve">Niveau de survenance: </w:t>
            </w:r>
            <w:r w:rsidDel="00000000" w:rsidR="00000000" w:rsidRPr="00000000">
              <w:rPr>
                <w:i w:val="1"/>
                <w:rtl w:val="0"/>
              </w:rPr>
              <w:t xml:space="preserve">Faible</w:t>
            </w:r>
          </w:p>
          <w:p w:rsidR="00000000" w:rsidDel="00000000" w:rsidP="00000000" w:rsidRDefault="00000000" w:rsidRPr="00000000" w14:paraId="000000E4">
            <w:pPr>
              <w:spacing w:after="240" w:before="240" w:line="264" w:lineRule="auto"/>
              <w:jc w:val="left"/>
              <w:rPr>
                <w:i w:val="1"/>
              </w:rPr>
            </w:pPr>
            <w:r w:rsidDel="00000000" w:rsidR="00000000" w:rsidRPr="00000000">
              <w:rPr>
                <w:b w:val="1"/>
                <w:i w:val="1"/>
                <w:rtl w:val="0"/>
              </w:rPr>
              <w:t xml:space="preserve">Criticité: </w:t>
            </w:r>
            <w:r w:rsidDel="00000000" w:rsidR="00000000" w:rsidRPr="00000000">
              <w:rPr>
                <w:i w:val="1"/>
                <w:rtl w:val="0"/>
              </w:rPr>
              <w:t xml:space="preserve"> 3</w:t>
            </w:r>
          </w:p>
          <w:p w:rsidR="00000000" w:rsidDel="00000000" w:rsidP="00000000" w:rsidRDefault="00000000" w:rsidRPr="00000000" w14:paraId="000000E5">
            <w:pPr>
              <w:spacing w:after="240" w:before="240" w:line="264" w:lineRule="auto"/>
              <w:jc w:val="left"/>
              <w:rPr>
                <w:i w:val="1"/>
              </w:rPr>
            </w:pPr>
            <w:r w:rsidDel="00000000" w:rsidR="00000000" w:rsidRPr="00000000">
              <w:rPr>
                <w:b w:val="1"/>
                <w:i w:val="1"/>
                <w:rtl w:val="0"/>
              </w:rPr>
              <w:t xml:space="preserve">Solution de remédiation: </w:t>
            </w:r>
            <w:r w:rsidDel="00000000" w:rsidR="00000000" w:rsidRPr="00000000">
              <w:rPr>
                <w:i w:val="1"/>
                <w:rtl w:val="0"/>
              </w:rPr>
              <w:t xml:space="preserve">Pour remédier à l'impact d'une absence imprévue d'un membre clé de l'équipe de développement, il est essentiel de mettre en place un plan de gestion des ressources, incluant une documentation des processus pour faciliter la prise en charge. Renforcer l'équipe avec des membres polyvalents et surveiller le bien-être des collaborateurs aidera à prévenir les absences. La planification de scénarios alternatifs et l'ajout de marges de sécurité dans les délais permettront de minimiser les perturbations, avec la possibilité de recourir à des freelances si nécessaire.</w:t>
            </w:r>
            <w:r w:rsidDel="00000000" w:rsidR="00000000" w:rsidRPr="00000000">
              <w:rPr>
                <w:rtl w:val="0"/>
              </w:rPr>
            </w:r>
          </w:p>
        </w:tc>
      </w:tr>
    </w:tbl>
    <w:p w:rsidR="00000000" w:rsidDel="00000000" w:rsidP="00000000" w:rsidRDefault="00000000" w:rsidRPr="00000000" w14:paraId="000000E6">
      <w:pPr>
        <w:pStyle w:val="Heading2"/>
        <w:numPr>
          <w:ilvl w:val="0"/>
          <w:numId w:val="13"/>
        </w:numPr>
        <w:ind w:left="360" w:hanging="360"/>
        <w:rPr>
          <w:color w:val="0070c0"/>
        </w:rPr>
      </w:pPr>
      <w:r w:rsidDel="00000000" w:rsidR="00000000" w:rsidRPr="00000000">
        <w:rPr>
          <w:color w:val="0070c0"/>
          <w:rtl w:val="0"/>
        </w:rPr>
        <w:t xml:space="preserve">Contraintes identifiées</w:t>
      </w:r>
    </w:p>
    <w:tbl>
      <w:tblPr>
        <w:tblStyle w:val="Table12"/>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5"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5"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[Présentez de manière succincte les contraintes à respecter sur ce projet (contraintes de temps, contraintes métiers, etc.)</w:t>
              <w:br w:type="textWrapping"/>
              <w:t xml:space="preserve">Par exemple : Ne pas faire de migration informatique entre le 25 et le 31 du mois, car clôture comptable.]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Plusieurs contraintes ont été identifiées pour ce projet afin d’assurer son bon déroulement. Ces contraintes couvrent divers aspects du projet, notamment les délais, les impératifs métiers, techniques et organisationnels.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color w:val="666666"/>
              </w:rPr>
            </w:pPr>
            <w:r w:rsidDel="00000000" w:rsidR="00000000" w:rsidRPr="00000000">
              <w:rPr>
                <w:b w:val="1"/>
                <w:color w:val="666666"/>
                <w:rtl w:val="0"/>
              </w:rPr>
              <w:t xml:space="preserve">Contraintes de Temps :</w:t>
            </w:r>
          </w:p>
          <w:p w:rsidR="00000000" w:rsidDel="00000000" w:rsidP="00000000" w:rsidRDefault="00000000" w:rsidRPr="00000000" w14:paraId="000000EB">
            <w:pPr>
              <w:spacing w:after="0" w:before="0" w:lineRule="auto"/>
              <w:jc w:val="left"/>
              <w:rPr/>
            </w:pPr>
            <w:r w:rsidDel="00000000" w:rsidR="00000000" w:rsidRPr="00000000">
              <w:rPr>
                <w:rtl w:val="0"/>
              </w:rPr>
              <w:t xml:space="preserve">Le client souhaite avoir les nouvelles fonctionnalités en production sous 4 semaines. CODESECURE s’engage à respecter ces délais</w:t>
            </w:r>
          </w:p>
          <w:p w:rsidR="00000000" w:rsidDel="00000000" w:rsidP="00000000" w:rsidRDefault="00000000" w:rsidRPr="00000000" w14:paraId="000000EC">
            <w:pPr>
              <w:spacing w:after="0" w:before="0" w:lineRule="auto"/>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color w:val="666666"/>
              </w:rPr>
            </w:pPr>
            <w:r w:rsidDel="00000000" w:rsidR="00000000" w:rsidRPr="00000000">
              <w:rPr>
                <w:b w:val="1"/>
                <w:color w:val="666666"/>
                <w:rtl w:val="0"/>
              </w:rPr>
              <w:t xml:space="preserve">Contraintes Techniques: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sz w:val="16"/>
                <w:szCs w:val="16"/>
              </w:rPr>
            </w:pPr>
            <w:r w:rsidDel="00000000" w:rsidR="00000000" w:rsidRPr="00000000">
              <w:rPr>
                <w:color w:val="7f7f7f"/>
                <w:sz w:val="16"/>
                <w:szCs w:val="16"/>
                <w:rtl w:val="0"/>
              </w:rPr>
              <w:t xml:space="preserve">Aucun travail de migration informatique ne doit être effectué entre le 25 et le 31 du mois, en raison de la clôture comptable.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sz w:val="16"/>
                <w:szCs w:val="16"/>
              </w:rPr>
            </w:pPr>
            <w:r w:rsidDel="00000000" w:rsidR="00000000" w:rsidRPr="00000000">
              <w:rPr>
                <w:color w:val="7f7f7f"/>
                <w:sz w:val="16"/>
                <w:szCs w:val="16"/>
                <w:rtl w:val="0"/>
              </w:rPr>
              <w:t xml:space="preserve">La solution devra respecter les normes de sécurité les plus strictes, notamment en ce qui concerne la protection des données sensibles, telles que les informations des clients.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sz w:val="16"/>
                <w:szCs w:val="16"/>
              </w:rPr>
            </w:pPr>
            <w:r w:rsidDel="00000000" w:rsidR="00000000" w:rsidRPr="00000000">
              <w:rPr>
                <w:color w:val="7f7f7f"/>
                <w:sz w:val="16"/>
                <w:szCs w:val="16"/>
                <w:rtl w:val="0"/>
              </w:rPr>
              <w:t xml:space="preserve">Le système devra être conforme au règlement RGPD (Règlement Général sur la Protection des Données) pour assurer la légalité du traitement des données personnelles.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color w:val="666666"/>
              </w:rPr>
            </w:pPr>
            <w:r w:rsidDel="00000000" w:rsidR="00000000" w:rsidRPr="00000000">
              <w:rPr>
                <w:b w:val="1"/>
                <w:color w:val="666666"/>
                <w:rtl w:val="0"/>
              </w:rPr>
              <w:t xml:space="preserve">Contraintes Budgétaires :</w:t>
            </w:r>
          </w:p>
          <w:p w:rsidR="00000000" w:rsidDel="00000000" w:rsidP="00000000" w:rsidRDefault="00000000" w:rsidRPr="00000000" w14:paraId="000000F3">
            <w:pPr>
              <w:spacing w:after="160" w:before="0" w:line="264" w:lineRule="auto"/>
              <w:jc w:val="left"/>
              <w:rPr>
                <w:b w:val="1"/>
              </w:rPr>
            </w:pPr>
            <w:r w:rsidDel="00000000" w:rsidR="00000000" w:rsidRPr="00000000">
              <w:rPr>
                <w:rtl w:val="0"/>
              </w:rPr>
              <w:t xml:space="preserve">Le projet représente une charge humaine de 89 jours-homme répartis entre l’analyse des besoins (5 jours-hommes), le développement front-end (28 jours-hommes), l'intégration des API (28 jours-hommes) et les tests/validation (28 jours-hommes).</w:t>
            </w:r>
            <w:r w:rsidDel="00000000" w:rsidR="00000000" w:rsidRPr="00000000">
              <w:rPr>
                <w:rtl w:val="0"/>
              </w:rPr>
            </w:r>
          </w:p>
          <w:p w:rsidR="00000000" w:rsidDel="00000000" w:rsidP="00000000" w:rsidRDefault="00000000" w:rsidRPr="00000000" w14:paraId="000000F4">
            <w:pPr>
              <w:spacing w:after="0" w:before="0" w:lineRule="auto"/>
              <w:jc w:val="left"/>
              <w:rPr/>
            </w:pPr>
            <w:r w:rsidDel="00000000" w:rsidR="00000000" w:rsidRPr="00000000">
              <w:rPr>
                <w:rtl w:val="0"/>
              </w:rPr>
              <w:t xml:space="preserve">Selon </w:t>
            </w:r>
            <w:r w:rsidDel="00000000" w:rsidR="00000000" w:rsidRPr="00000000">
              <w:rPr>
                <w:rtl w:val="0"/>
              </w:rPr>
              <w:t xml:space="preserve">la charge humaine du projet, voici le calcul du coût du projet en fonction des taux horaires des collaborateurs. Ils s’élèvent à une valeur de 350€/j pour un développeur junior, 400€/j pour un développeur Full-stack junior, et 350€/j pour un testeur junior et 700€/j pour chef de projet.</w:t>
            </w:r>
          </w:p>
          <w:p w:rsidR="00000000" w:rsidDel="00000000" w:rsidP="00000000" w:rsidRDefault="00000000" w:rsidRPr="00000000" w14:paraId="000000F5">
            <w:pPr>
              <w:jc w:val="left"/>
              <w:rPr>
                <w:color w:val="7f7f7f"/>
                <w:sz w:val="16"/>
                <w:szCs w:val="16"/>
              </w:rPr>
            </w:pPr>
            <w:r w:rsidDel="00000000" w:rsidR="00000000" w:rsidRPr="00000000">
              <w:rPr>
                <w:rtl w:val="0"/>
              </w:rPr>
              <w:t xml:space="preserve">Le budget du projet est donc estimé à </w:t>
            </w:r>
            <w:r w:rsidDel="00000000" w:rsidR="00000000" w:rsidRPr="00000000">
              <w:rPr>
                <w:i w:val="1"/>
                <w:rtl w:val="0"/>
              </w:rPr>
              <w:t xml:space="preserve"> 39 460 €</w:t>
            </w:r>
            <w:r w:rsidDel="00000000" w:rsidR="00000000" w:rsidRPr="00000000">
              <w:rPr>
                <w:rtl w:val="0"/>
              </w:rPr>
              <w:t xml:space="preserve">  doit couvrir les coûts de développement, les licences logicielles, la maintenance et les formations nécessaires, avec un suivi régulier des dépenses.</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color w:val="666666"/>
              </w:rPr>
            </w:pPr>
            <w:r w:rsidDel="00000000" w:rsidR="00000000" w:rsidRPr="00000000">
              <w:rPr>
                <w:b w:val="1"/>
                <w:color w:val="666666"/>
                <w:rtl w:val="0"/>
              </w:rPr>
              <w:t xml:space="preserve">Contraintes Métiers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sz w:val="16"/>
                <w:szCs w:val="16"/>
              </w:rPr>
            </w:pPr>
            <w:r w:rsidDel="00000000" w:rsidR="00000000" w:rsidRPr="00000000">
              <w:rPr>
                <w:color w:val="7f7f7f"/>
                <w:sz w:val="16"/>
                <w:szCs w:val="16"/>
                <w:rtl w:val="0"/>
              </w:rPr>
              <w:t xml:space="preserve">Aucun changement dans les processus métiers existants ne doit être effectué sans validation préalable du Product Owner et des parties prenantes.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pPr>
            <w:r w:rsidDel="00000000" w:rsidR="00000000" w:rsidRPr="00000000">
              <w:rPr>
                <w:rtl w:val="0"/>
              </w:rPr>
              <w:t xml:space="preserve">Certaines fonctionnalités doivent être considérées comme prioritaires conformément aux priorités définies par le Product Owner.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b w:val="1"/>
                <w:sz w:val="14"/>
                <w:szCs w:val="14"/>
              </w:rPr>
            </w:pPr>
            <w:r w:rsidDel="00000000" w:rsidR="00000000" w:rsidRPr="00000000">
              <w:rPr>
                <w:b w:val="1"/>
                <w:color w:val="666666"/>
                <w:rtl w:val="0"/>
              </w:rPr>
              <w:t xml:space="preserve">Contraintes Organisationnelles</w:t>
            </w:r>
            <w:r w:rsidDel="00000000" w:rsidR="00000000" w:rsidRPr="00000000">
              <w:rPr>
                <w:color w:val="666666"/>
                <w:rtl w:val="0"/>
              </w:rPr>
              <w:t xml:space="preserve">:</w:t>
            </w:r>
            <w:r w:rsidDel="00000000" w:rsidR="00000000" w:rsidRPr="00000000">
              <w:rPr>
                <w:b w:val="1"/>
                <w:sz w:val="14"/>
                <w:szCs w:val="14"/>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pPr>
            <w:r w:rsidDel="00000000" w:rsidR="00000000" w:rsidRPr="00000000">
              <w:rPr>
                <w:rtl w:val="0"/>
              </w:rPr>
              <w:t xml:space="preserve">Les ressources humaines affectées au projet doivent être disponibles à temps plein.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pPr>
            <w:r w:rsidDel="00000000" w:rsidR="00000000" w:rsidRPr="00000000">
              <w:rPr>
                <w:rtl w:val="0"/>
              </w:rPr>
              <w:t xml:space="preserve">Les réunions avec le Product Owner devront être planifiées régulièrement pour éviter tout retard dû à des décisions manquées.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pPr>
            <w:r w:rsidDel="00000000" w:rsidR="00000000" w:rsidRPr="00000000">
              <w:rPr>
                <w:rtl w:val="0"/>
              </w:rPr>
              <w:t xml:space="preserve">Toute modification du périmètre du projet devra être validée par toutes les parties prenantes afin de maintenir une bonne gestion des attentes.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pPr>
            <w:r w:rsidDel="00000000" w:rsidR="00000000" w:rsidRPr="00000000">
              <w:rPr>
                <w:rtl w:val="0"/>
              </w:rPr>
              <w:t xml:space="preserve">Cf Matrice des risques en annexe</w:t>
            </w:r>
          </w:p>
        </w:tc>
      </w:tr>
    </w:tbl>
    <w:p w:rsidR="00000000" w:rsidDel="00000000" w:rsidP="00000000" w:rsidRDefault="00000000" w:rsidRPr="00000000" w14:paraId="000000FE">
      <w:pPr>
        <w:pStyle w:val="Heading2"/>
        <w:numPr>
          <w:ilvl w:val="0"/>
          <w:numId w:val="13"/>
        </w:numPr>
        <w:ind w:left="360" w:hanging="360"/>
        <w:rPr>
          <w:color w:val="0070c0"/>
        </w:rPr>
      </w:pPr>
      <w:r w:rsidDel="00000000" w:rsidR="00000000" w:rsidRPr="00000000">
        <w:rPr>
          <w:color w:val="0070c0"/>
          <w:rtl w:val="0"/>
        </w:rPr>
        <w:t xml:space="preserve">Dépendances</w:t>
      </w:r>
    </w:p>
    <w:tbl>
      <w:tblPr>
        <w:tblStyle w:val="Table13"/>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6"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6"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r>
            <w:r w:rsidDel="00000000" w:rsidR="00000000" w:rsidRPr="00000000">
              <w:rPr>
                <w:color w:val="7f7f7f"/>
                <w:rtl w:val="0"/>
              </w:rPr>
              <w:t xml:space="preserve">La fin de ce projet marquera le début du projet de MCO (Maintenance en conditions </w:t>
            </w:r>
            <w:r w:rsidDel="00000000" w:rsidR="00000000" w:rsidRPr="00000000">
              <w:rPr>
                <w:rtl w:val="0"/>
              </w:rPr>
              <w:t xml:space="preserve">opérationnelles</w:t>
            </w:r>
            <w:r w:rsidDel="00000000" w:rsidR="00000000" w:rsidRPr="00000000">
              <w:rPr>
                <w:color w:val="7f7f7f"/>
                <w:rtl w:val="0"/>
              </w:rPr>
              <w:t xml:space="preserve">) d'une durée de 2 ans. Ce projet consiste à assurer le fonctionnement intégral de l’infrastructure applicative et la base de données.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projet de MCO sera entamé à condition que le projet de refonte du SI soit réalisé avec succès.Sinon, le projet de MCO sera reporté.</w:t>
            </w:r>
          </w:p>
        </w:tc>
      </w:tr>
    </w:tbl>
    <w:p w:rsidR="00000000" w:rsidDel="00000000" w:rsidP="00000000" w:rsidRDefault="00000000" w:rsidRPr="00000000" w14:paraId="00000101">
      <w:pPr>
        <w:pStyle w:val="Heading1"/>
        <w:rPr/>
      </w:pPr>
      <w:r w:rsidDel="00000000" w:rsidR="00000000" w:rsidRPr="00000000">
        <w:rPr>
          <w:rtl w:val="0"/>
        </w:rPr>
        <w:t xml:space="preserve">Organisation du projet</w:t>
      </w:r>
    </w:p>
    <w:p w:rsidR="00000000" w:rsidDel="00000000" w:rsidP="00000000" w:rsidRDefault="00000000" w:rsidRPr="00000000" w14:paraId="00000102">
      <w:pPr>
        <w:pStyle w:val="Heading2"/>
        <w:numPr>
          <w:ilvl w:val="0"/>
          <w:numId w:val="13"/>
        </w:numPr>
        <w:ind w:left="360" w:hanging="360"/>
        <w:rPr>
          <w:color w:val="0070c0"/>
        </w:rPr>
      </w:pPr>
      <w:r w:rsidDel="00000000" w:rsidR="00000000" w:rsidRPr="00000000">
        <w:rPr>
          <w:color w:val="0070c0"/>
          <w:rtl w:val="0"/>
        </w:rPr>
        <w:t xml:space="preserve">Comitologie</w:t>
      </w:r>
    </w:p>
    <w:tbl>
      <w:tblPr>
        <w:tblStyle w:val="Table14"/>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3"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3"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r>
            <w:r w:rsidDel="00000000" w:rsidR="00000000" w:rsidRPr="00000000">
              <w:rPr>
                <w:color w:val="7f7f7f"/>
                <w:rtl w:val="0"/>
              </w:rPr>
              <w:t xml:space="preserve">Pour le suivi du projet, nous organiserons une réunion de pilotage hebdomadaire tous les lundis en distanciel sur Teams. Elles seront utiles pour superviser le projet en évaluant l’avancement des objectifs imposés.</w:t>
            </w:r>
          </w:p>
          <w:p w:rsidR="00000000" w:rsidDel="00000000" w:rsidP="00000000" w:rsidRDefault="00000000" w:rsidRPr="00000000" w14:paraId="00000104">
            <w:pPr>
              <w:spacing w:after="160" w:before="0" w:line="264" w:lineRule="auto"/>
              <w:ind w:right="576"/>
              <w:jc w:val="left"/>
              <w:rPr>
                <w:color w:val="7f7f7f"/>
              </w:rPr>
            </w:pPr>
            <w:r w:rsidDel="00000000" w:rsidR="00000000" w:rsidRPr="00000000">
              <w:rPr>
                <w:color w:val="7f7f7f"/>
                <w:rtl w:val="0"/>
              </w:rPr>
              <w:t xml:space="preserve">Ces points seront importants pour résoudre les problèmes rencontrés puis valider les jalons importants afin de passer aux prochaines phases du projet. Les réunions importantes seront la validation du recueil du besoin, la validation de l’outil et des scripts en préparation au déploiement puis pour finir, la validation de la documentation du programme.</w:t>
            </w:r>
          </w:p>
          <w:p w:rsidR="00000000" w:rsidDel="00000000" w:rsidP="00000000" w:rsidRDefault="00000000" w:rsidRPr="00000000" w14:paraId="00000105">
            <w:pPr>
              <w:spacing w:after="160" w:before="0" w:line="264" w:lineRule="auto"/>
              <w:ind w:right="576"/>
              <w:jc w:val="left"/>
              <w:rPr>
                <w:color w:val="7f7f7f"/>
              </w:rPr>
            </w:pPr>
            <w:r w:rsidDel="00000000" w:rsidR="00000000" w:rsidRPr="00000000">
              <w:rPr>
                <w:b w:val="1"/>
                <w:color w:val="7f7f7f"/>
                <w:rtl w:val="0"/>
              </w:rPr>
              <w:t xml:space="preserve">La réunion de pilotage de projet</w:t>
            </w:r>
            <w:r w:rsidDel="00000000" w:rsidR="00000000" w:rsidRPr="00000000">
              <w:rPr>
                <w:color w:val="7f7f7f"/>
                <w:rtl w:val="0"/>
              </w:rPr>
              <w:t xml:space="preserve"> est essentielle pour évaluer l'avancement global, prendre des décisions stratégiques et résoudre les problèmes. Elle permet de vérifier si les objectifs sont atteints, d'analyser les informations disponibles et de définir des mesures correctives si nécessaire. En résumé, cette réunion assure la supervision et la réussite du projet en maintenant le cap, en répondant aux exigences des parties prenantes et en assurant la conformité avec les délais, les coûts et la qualité prévus.</w:t>
            </w:r>
          </w:p>
          <w:p w:rsidR="00000000" w:rsidDel="00000000" w:rsidP="00000000" w:rsidRDefault="00000000" w:rsidRPr="00000000" w14:paraId="00000106">
            <w:pPr>
              <w:spacing w:after="160" w:before="0" w:line="264" w:lineRule="auto"/>
              <w:ind w:right="576"/>
              <w:jc w:val="left"/>
              <w:rPr>
                <w:color w:val="7f7f7f"/>
              </w:rPr>
            </w:pPr>
            <w:r w:rsidDel="00000000" w:rsidR="00000000" w:rsidRPr="00000000">
              <w:rPr>
                <w:rtl w:val="0"/>
              </w:rPr>
              <w:t xml:space="preserve">R</w:t>
            </w:r>
            <w:r w:rsidDel="00000000" w:rsidR="00000000" w:rsidRPr="00000000">
              <w:rPr>
                <w:b w:val="1"/>
                <w:color w:val="7f7f7f"/>
                <w:rtl w:val="0"/>
              </w:rPr>
              <w:t xml:space="preserve">éunion de copilotage</w:t>
            </w:r>
            <w:r w:rsidDel="00000000" w:rsidR="00000000" w:rsidRPr="00000000">
              <w:rPr>
                <w:color w:val="7f7f7f"/>
                <w:rtl w:val="0"/>
              </w:rPr>
              <w:t xml:space="preserve"> sur site client a la fin première phase de développement et de tests pour valider l’outil et autoriser son exécution depuis les serveurs du client.</w:t>
            </w:r>
          </w:p>
          <w:p w:rsidR="00000000" w:rsidDel="00000000" w:rsidP="00000000" w:rsidRDefault="00000000" w:rsidRPr="00000000" w14:paraId="00000107">
            <w:pPr>
              <w:spacing w:after="160" w:before="0" w:line="264" w:lineRule="auto"/>
              <w:ind w:right="576"/>
              <w:jc w:val="left"/>
              <w:rPr>
                <w:color w:val="7f7f7f"/>
              </w:rPr>
            </w:pPr>
            <w:r w:rsidDel="00000000" w:rsidR="00000000" w:rsidRPr="00000000">
              <w:rPr>
                <w:color w:val="7f7f7f"/>
                <w:rtl w:val="0"/>
              </w:rPr>
              <w:t xml:space="preserve">Nous pourrons alors effectuer des tests en conditions réelles ce qui va soit valider la solution pour un déploiement, soit l’invalider et nous renvoyer vers une phase de développement pour préparer la validation de l’outil a la prochaine réunion de suivi.</w:t>
            </w:r>
          </w:p>
          <w:p w:rsidR="00000000" w:rsidDel="00000000" w:rsidP="00000000" w:rsidRDefault="00000000" w:rsidRPr="00000000" w14:paraId="00000108">
            <w:pPr>
              <w:spacing w:after="160" w:before="0" w:line="264" w:lineRule="auto"/>
              <w:ind w:right="576"/>
              <w:jc w:val="left"/>
              <w:rPr>
                <w:color w:val="7f7f7f"/>
              </w:rPr>
            </w:pPr>
            <w:r w:rsidDel="00000000" w:rsidR="00000000" w:rsidRPr="00000000">
              <w:rPr>
                <w:b w:val="1"/>
                <w:rtl w:val="0"/>
              </w:rPr>
              <w:t xml:space="preserve">R</w:t>
            </w:r>
            <w:r w:rsidDel="00000000" w:rsidR="00000000" w:rsidRPr="00000000">
              <w:rPr>
                <w:b w:val="1"/>
                <w:color w:val="7f7f7f"/>
                <w:rtl w:val="0"/>
              </w:rPr>
              <w:t xml:space="preserve">éunion go live</w:t>
            </w:r>
            <w:r w:rsidDel="00000000" w:rsidR="00000000" w:rsidRPr="00000000">
              <w:rPr>
                <w:color w:val="7f7f7f"/>
                <w:rtl w:val="0"/>
              </w:rPr>
              <w:t xml:space="preserve"> après la première de développement et de documentation pour valider l’application et autoriser son déploiement.</w:t>
            </w:r>
          </w:p>
          <w:p w:rsidR="00000000" w:rsidDel="00000000" w:rsidP="00000000" w:rsidRDefault="00000000" w:rsidRPr="00000000" w14:paraId="00000109">
            <w:pPr>
              <w:spacing w:after="160" w:before="0" w:line="264" w:lineRule="auto"/>
              <w:ind w:right="576"/>
              <w:jc w:val="left"/>
              <w:rPr>
                <w:color w:val="7f7f7f"/>
              </w:rPr>
            </w:pPr>
            <w:r w:rsidDel="00000000" w:rsidR="00000000" w:rsidRPr="00000000">
              <w:rPr>
                <w:color w:val="7f7f7f"/>
                <w:rtl w:val="0"/>
              </w:rPr>
              <w:t xml:space="preserve">La solution sera alors testée et documentée pour limiter les erreurs d’exécution et pour que le client ait la procédure d’utilisation.</w:t>
            </w:r>
          </w:p>
          <w:p w:rsidR="00000000" w:rsidDel="00000000" w:rsidP="00000000" w:rsidRDefault="00000000" w:rsidRPr="00000000" w14:paraId="0000010A">
            <w:pPr>
              <w:spacing w:after="160" w:before="0" w:line="264" w:lineRule="auto"/>
              <w:ind w:right="576"/>
              <w:jc w:val="left"/>
              <w:rPr>
                <w:color w:val="7f7f7f"/>
              </w:rPr>
            </w:pPr>
            <w:r w:rsidDel="00000000" w:rsidR="00000000" w:rsidRPr="00000000">
              <w:rPr>
                <w:color w:val="7f7f7f"/>
                <w:rtl w:val="0"/>
              </w:rPr>
              <w:t xml:space="preserve">Le tableau Kanban de CODESECURE sera utilisé pour planifier et organiser les différentes phases et réunions entre les parties prenantes.</w:t>
            </w:r>
          </w:p>
          <w:p w:rsidR="00000000" w:rsidDel="00000000" w:rsidP="00000000" w:rsidRDefault="00000000" w:rsidRPr="00000000" w14:paraId="0000010B">
            <w:pPr>
              <w:spacing w:after="160" w:before="0" w:line="264" w:lineRule="auto"/>
              <w:ind w:right="576"/>
              <w:jc w:val="left"/>
              <w:rPr>
                <w:color w:val="7f7f7f"/>
              </w:rPr>
            </w:pPr>
            <w:r w:rsidDel="00000000" w:rsidR="00000000" w:rsidRPr="00000000">
              <w:rPr>
                <w:color w:val="7f7f7f"/>
                <w:rtl w:val="0"/>
              </w:rPr>
              <w:t xml:space="preserve">Christophe Germain de </w:t>
            </w:r>
            <w:r w:rsidDel="00000000" w:rsidR="00000000" w:rsidRPr="00000000">
              <w:rPr>
                <w:rtl w:val="0"/>
              </w:rPr>
              <w:t xml:space="preserve">Tecken </w:t>
            </w:r>
            <w:r w:rsidDel="00000000" w:rsidR="00000000" w:rsidRPr="00000000">
              <w:rPr>
                <w:color w:val="7f7f7f"/>
                <w:rtl w:val="0"/>
              </w:rPr>
              <w:t xml:space="preserve">effectuer</w:t>
            </w:r>
            <w:r w:rsidDel="00000000" w:rsidR="00000000" w:rsidRPr="00000000">
              <w:rPr>
                <w:rtl w:val="0"/>
              </w:rPr>
              <w:t xml:space="preserve">a</w:t>
            </w:r>
            <w:r w:rsidDel="00000000" w:rsidR="00000000" w:rsidRPr="00000000">
              <w:rPr>
                <w:color w:val="7f7f7f"/>
                <w:rtl w:val="0"/>
              </w:rPr>
              <w:t xml:space="preserve"> la gouvernance de ce projet à travers la validation des tâches notamment.</w:t>
            </w:r>
          </w:p>
          <w:p w:rsidR="00000000" w:rsidDel="00000000" w:rsidP="00000000" w:rsidRDefault="00000000" w:rsidRPr="00000000" w14:paraId="0000010C">
            <w:pPr>
              <w:spacing w:after="160" w:before="0" w:line="264" w:lineRule="auto"/>
              <w:ind w:right="576"/>
              <w:jc w:val="left"/>
              <w:rPr>
                <w:color w:val="7f7f7f"/>
              </w:rPr>
            </w:pPr>
            <w:r w:rsidDel="00000000" w:rsidR="00000000" w:rsidRPr="00000000">
              <w:rPr>
                <w:color w:val="7f7f7f"/>
                <w:rtl w:val="0"/>
              </w:rPr>
              <w:t xml:space="preserve">Le compte-rendu des réunions sera rédigé par un des membres de l'équipe différent à chaque </w:t>
            </w:r>
            <w:r w:rsidDel="00000000" w:rsidR="00000000" w:rsidRPr="00000000">
              <w:rPr>
                <w:rtl w:val="0"/>
              </w:rPr>
              <w:t xml:space="preserve">réunion</w:t>
            </w:r>
            <w:r w:rsidDel="00000000" w:rsidR="00000000" w:rsidRPr="00000000">
              <w:rPr>
                <w:color w:val="7f7f7f"/>
                <w:rtl w:val="0"/>
              </w:rPr>
              <w:t xml:space="preserve">. Il sera revu et validé par toute l’équipe.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tc>
      </w:tr>
    </w:tbl>
    <w:p w:rsidR="00000000" w:rsidDel="00000000" w:rsidP="00000000" w:rsidRDefault="00000000" w:rsidRPr="00000000" w14:paraId="0000010E">
      <w:pPr>
        <w:pStyle w:val="Heading2"/>
        <w:numPr>
          <w:ilvl w:val="0"/>
          <w:numId w:val="13"/>
        </w:numPr>
        <w:ind w:left="360" w:hanging="360"/>
        <w:rPr>
          <w:color w:val="0070c0"/>
        </w:rPr>
      </w:pPr>
      <w:r w:rsidDel="00000000" w:rsidR="00000000" w:rsidRPr="00000000">
        <w:rPr>
          <w:color w:val="0070c0"/>
          <w:rtl w:val="0"/>
        </w:rPr>
        <w:t xml:space="preserve">Organisation globale du projet</w:t>
      </w:r>
    </w:p>
    <w:tbl>
      <w:tblPr>
        <w:tblStyle w:val="Table15"/>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4"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4"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r>
            <w:r w:rsidDel="00000000" w:rsidR="00000000" w:rsidRPr="00000000">
              <w:rPr>
                <w:sz w:val="18"/>
                <w:szCs w:val="18"/>
                <w:rtl w:val="0"/>
              </w:rPr>
              <w:t xml:space="preserve">Sprint 1: Analyse du besoin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sz w:val="18"/>
                <w:szCs w:val="18"/>
                <w:rtl w:val="0"/>
              </w:rPr>
              <w:t xml:space="preserve">Ce sprint comprend l’étude de la documentation technique, l’identification des contraintes et des priorités, la création d’un cahier des charges détaillé</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sz w:val="18"/>
                <w:szCs w:val="18"/>
                <w:rtl w:val="0"/>
              </w:rPr>
              <w:t xml:space="preserve">Il se terminera par une réunion avec les parties prenantes pour clarifier les objectifs et valider le plan de travail</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sz w:val="18"/>
                <w:szCs w:val="18"/>
                <w:rtl w:val="0"/>
              </w:rPr>
              <w:t xml:space="preserve">Sprint 2: Intégration API</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sz w:val="18"/>
                <w:szCs w:val="18"/>
                <w:rtl w:val="0"/>
              </w:rPr>
              <w:t xml:space="preserve">Ce sprint comprend le choix des API à intégrer, la configuration des environnements, le développement de scripts pour consommer les API, la mise en place de tests unitaires pour vérifier la connectivité, ainsi que la documentation des processus d’intégration.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sz w:val="18"/>
                <w:szCs w:val="18"/>
                <w:rtl w:val="0"/>
              </w:rPr>
              <w:t xml:space="preserve">Sprint 3: Test et validation API</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sz w:val="18"/>
                <w:szCs w:val="18"/>
                <w:rtl w:val="0"/>
              </w:rPr>
              <w:t xml:space="preserve">Ce sprint comprend la mise en place d’un plan de test complet (tests de performance, de sécurité, de compatibilité), l’exécution des tests sur les différentes fonctionnalités de l’API, la résolution des bugs identifiés lors des tests, ainsi que la validation finale avec les parties prenantes.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sz w:val="18"/>
                <w:szCs w:val="18"/>
                <w:rtl w:val="0"/>
              </w:rPr>
              <w:t xml:space="preserve">Sprint 4: Développement front end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sz w:val="18"/>
                <w:szCs w:val="18"/>
                <w:rtl w:val="0"/>
              </w:rPr>
              <w:t xml:space="preserve">Ce sprint comprend la conception des maquettes (wireframes et prototypes), le développement des interfaces utilisateur (UI), l’intégration des appels API dans les composants front-end, ainsi que les tests d’interaction utilisateur (UX).</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sz w:val="18"/>
                <w:szCs w:val="18"/>
                <w:rtl w:val="0"/>
              </w:rPr>
              <w:t xml:space="preserve">Sprint 5+: Maintenance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sz w:val="18"/>
                <w:szCs w:val="18"/>
              </w:rPr>
            </w:pPr>
            <w:r w:rsidDel="00000000" w:rsidR="00000000" w:rsidRPr="00000000">
              <w:rPr>
                <w:sz w:val="18"/>
                <w:szCs w:val="18"/>
                <w:rtl w:val="0"/>
              </w:rPr>
              <w:t xml:space="preserve">Ce sprint comprend la surveillance des performances et la correction des anomalies, la mise à jour régulière de l’API et des dépendances, la documentation pour faciliter la maintenance future, ainsi que la formation ou le transfert de connaissances à l’équipe de support.</w:t>
            </w:r>
          </w:p>
        </w:tc>
      </w:tr>
    </w:tbl>
    <w:p w:rsidR="00000000" w:rsidDel="00000000" w:rsidP="00000000" w:rsidRDefault="00000000" w:rsidRPr="00000000" w14:paraId="0000011B">
      <w:pPr>
        <w:pStyle w:val="Heading2"/>
        <w:ind w:firstLine="360"/>
        <w:rPr>
          <w:color w:val="0070c0"/>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numPr>
          <w:ilvl w:val="0"/>
          <w:numId w:val="13"/>
        </w:numPr>
        <w:ind w:left="360" w:hanging="360"/>
        <w:rPr>
          <w:color w:val="0070c0"/>
        </w:rPr>
      </w:pPr>
      <w:r w:rsidDel="00000000" w:rsidR="00000000" w:rsidRPr="00000000">
        <w:rPr>
          <w:color w:val="0070c0"/>
          <w:rtl w:val="0"/>
        </w:rPr>
        <w:t xml:space="preserve">Chronologie &amp; Planification</w:t>
      </w:r>
    </w:p>
    <w:tbl>
      <w:tblPr>
        <w:tblStyle w:val="Table16"/>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1"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1"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120">
            <w:pPr>
              <w:spacing w:after="160" w:before="0" w:line="264" w:lineRule="auto"/>
              <w:jc w:val="left"/>
              <w:rPr>
                <w:sz w:val="18"/>
                <w:szCs w:val="18"/>
              </w:rPr>
            </w:pPr>
            <w:r w:rsidDel="00000000" w:rsidR="00000000" w:rsidRPr="00000000">
              <w:rPr>
                <w:sz w:val="18"/>
                <w:szCs w:val="18"/>
                <w:rtl w:val="0"/>
              </w:rPr>
              <w:t xml:space="preserve">Le projet se </w:t>
            </w:r>
            <w:r w:rsidDel="00000000" w:rsidR="00000000" w:rsidRPr="00000000">
              <w:rPr>
                <w:sz w:val="18"/>
                <w:szCs w:val="18"/>
                <w:rtl w:val="0"/>
              </w:rPr>
              <w:t xml:space="preserve">déroulera</w:t>
            </w:r>
            <w:r w:rsidDel="00000000" w:rsidR="00000000" w:rsidRPr="00000000">
              <w:rPr>
                <w:sz w:val="18"/>
                <w:szCs w:val="18"/>
                <w:rtl w:val="0"/>
              </w:rPr>
              <w:t xml:space="preserve"> du 23/12/2024 au 24/01/2025 pour les phases 1 à 4 (Modélisation puis Développement).</w:t>
            </w:r>
          </w:p>
          <w:p w:rsidR="00000000" w:rsidDel="00000000" w:rsidP="00000000" w:rsidRDefault="00000000" w:rsidRPr="00000000" w14:paraId="00000121">
            <w:pPr>
              <w:spacing w:after="160" w:before="0" w:line="264" w:lineRule="auto"/>
              <w:jc w:val="left"/>
              <w:rPr>
                <w:sz w:val="18"/>
                <w:szCs w:val="18"/>
              </w:rPr>
            </w:pPr>
            <w:r w:rsidDel="00000000" w:rsidR="00000000" w:rsidRPr="00000000">
              <w:rPr>
                <w:sz w:val="18"/>
                <w:szCs w:val="18"/>
                <w:rtl w:val="0"/>
              </w:rPr>
              <w:t xml:space="preserve">La phase 5 de maintenance débutera le 27/01/2025 et se terminera le 27/01/2027</w:t>
            </w:r>
          </w:p>
          <w:p w:rsidR="00000000" w:rsidDel="00000000" w:rsidP="00000000" w:rsidRDefault="00000000" w:rsidRPr="00000000" w14:paraId="00000122">
            <w:pPr>
              <w:spacing w:after="160" w:before="0" w:line="264" w:lineRule="auto"/>
              <w:jc w:val="left"/>
              <w:rPr>
                <w:sz w:val="18"/>
                <w:szCs w:val="18"/>
              </w:rPr>
            </w:pPr>
            <w:r w:rsidDel="00000000" w:rsidR="00000000" w:rsidRPr="00000000">
              <w:rPr>
                <w:sz w:val="18"/>
                <w:szCs w:val="18"/>
                <w:rtl w:val="0"/>
              </w:rPr>
              <w:t xml:space="preserve">Notre chemin critique sera le suivant:</w:t>
            </w:r>
          </w:p>
          <w:p w:rsidR="00000000" w:rsidDel="00000000" w:rsidP="00000000" w:rsidRDefault="00000000" w:rsidRPr="00000000" w14:paraId="00000123">
            <w:pPr>
              <w:spacing w:after="160" w:before="0" w:line="264" w:lineRule="auto"/>
              <w:jc w:val="left"/>
              <w:rPr>
                <w:sz w:val="18"/>
                <w:szCs w:val="18"/>
              </w:rPr>
            </w:pPr>
            <w:r w:rsidDel="00000000" w:rsidR="00000000" w:rsidRPr="00000000">
              <w:rPr>
                <w:rFonts w:ascii="Arial Unicode MS" w:cs="Arial Unicode MS" w:eastAsia="Arial Unicode MS" w:hAnsi="Arial Unicode MS"/>
                <w:sz w:val="18"/>
                <w:szCs w:val="18"/>
                <w:rtl w:val="0"/>
              </w:rPr>
              <w:t xml:space="preserve">Sprint 1 → Sprint 2 → Sprint 3 → Sprint 4 → Sprint 5</w:t>
            </w:r>
          </w:p>
          <w:p w:rsidR="00000000" w:rsidDel="00000000" w:rsidP="00000000" w:rsidRDefault="00000000" w:rsidRPr="00000000" w14:paraId="00000124">
            <w:pPr>
              <w:spacing w:after="160" w:before="0" w:line="264" w:lineRule="auto"/>
              <w:jc w:val="left"/>
              <w:rPr>
                <w:sz w:val="18"/>
                <w:szCs w:val="18"/>
              </w:rPr>
            </w:pPr>
            <w:r w:rsidDel="00000000" w:rsidR="00000000" w:rsidRPr="00000000">
              <w:rPr>
                <w:sz w:val="18"/>
                <w:szCs w:val="18"/>
                <w:rtl w:val="0"/>
              </w:rPr>
              <w:t xml:space="preserve">cf Planning en annexe</w:t>
            </w:r>
            <w:r w:rsidDel="00000000" w:rsidR="00000000" w:rsidRPr="00000000">
              <w:rPr>
                <w:rtl w:val="0"/>
              </w:rPr>
            </w:r>
          </w:p>
        </w:tc>
      </w:tr>
    </w:tbl>
    <w:p w:rsidR="00000000" w:rsidDel="00000000" w:rsidP="00000000" w:rsidRDefault="00000000" w:rsidRPr="00000000" w14:paraId="00000125">
      <w:pPr>
        <w:pStyle w:val="Heading2"/>
        <w:ind w:left="0" w:firstLine="0"/>
        <w:rPr>
          <w:color w:val="0070c0"/>
        </w:rPr>
      </w:pPr>
      <w:r w:rsidDel="00000000" w:rsidR="00000000" w:rsidRPr="00000000">
        <w:rPr>
          <w:rtl w:val="0"/>
        </w:rPr>
      </w:r>
    </w:p>
    <w:p w:rsidR="00000000" w:rsidDel="00000000" w:rsidP="00000000" w:rsidRDefault="00000000" w:rsidRPr="00000000" w14:paraId="00000126">
      <w:pPr>
        <w:pStyle w:val="Heading2"/>
        <w:numPr>
          <w:ilvl w:val="0"/>
          <w:numId w:val="13"/>
        </w:numPr>
        <w:ind w:left="360" w:hanging="360"/>
        <w:rPr>
          <w:color w:val="0070c0"/>
        </w:rPr>
      </w:pPr>
      <w:r w:rsidDel="00000000" w:rsidR="00000000" w:rsidRPr="00000000">
        <w:rPr>
          <w:color w:val="0070c0"/>
          <w:rtl w:val="0"/>
        </w:rPr>
        <w:t xml:space="preserve">Plan de mise en œuvre</w:t>
      </w:r>
    </w:p>
    <w:tbl>
      <w:tblPr>
        <w:tblStyle w:val="Table17"/>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rHeight w:val="1395" w:hRule="atLeast"/>
          <w:tblHeader w:val="0"/>
        </w:trPr>
        <w:tc>
          <w:tcPr>
            <w:shd w:fill="fcf2d5"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2"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2"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[Ajoutez des recommandations pour la solution proposée. Faites une synthèse de vos propositions et des moyens mis en œuvre pour atteindre les objectifs.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i w:val="1"/>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Ces informations seront développées dans le plan d’action du projet et le planning détaillé.]</w:t>
            </w:r>
            <w:r w:rsidDel="00000000" w:rsidR="00000000" w:rsidRPr="00000000">
              <w:rPr>
                <w:rtl w:val="0"/>
              </w:rPr>
            </w:r>
          </w:p>
        </w:tc>
      </w:tr>
    </w:tbl>
    <w:p w:rsidR="00000000" w:rsidDel="00000000" w:rsidP="00000000" w:rsidRDefault="00000000" w:rsidRPr="00000000" w14:paraId="00000129">
      <w:pPr>
        <w:pStyle w:val="Heading1"/>
        <w:ind w:left="0" w:firstLine="0"/>
        <w:rPr>
          <w:color w:val="002060"/>
        </w:rPr>
      </w:pPr>
      <w:r w:rsidDel="00000000" w:rsidR="00000000" w:rsidRPr="00000000">
        <w:rPr>
          <w:color w:val="002060"/>
          <w:rtl w:val="0"/>
        </w:rPr>
        <w:t xml:space="preserve">Annexes</w:t>
      </w:r>
    </w:p>
    <w:p w:rsidR="00000000" w:rsidDel="00000000" w:rsidP="00000000" w:rsidRDefault="00000000" w:rsidRPr="00000000" w14:paraId="0000012A">
      <w:pPr>
        <w:pStyle w:val="Heading1"/>
        <w:ind w:left="0" w:firstLine="0"/>
        <w:jc w:val="center"/>
        <w:rPr>
          <w:rFonts w:ascii="Poppins" w:cs="Poppins" w:eastAsia="Poppins" w:hAnsi="Poppins"/>
          <w:i w:val="1"/>
          <w:color w:val="002060"/>
          <w:sz w:val="20"/>
          <w:szCs w:val="20"/>
        </w:rPr>
      </w:pPr>
      <w:r w:rsidDel="00000000" w:rsidR="00000000" w:rsidRPr="00000000">
        <w:rPr>
          <w:color w:val="002060"/>
        </w:rPr>
        <w:drawing>
          <wp:inline distB="114300" distT="114300" distL="114300" distR="114300">
            <wp:extent cx="4676775" cy="3834426"/>
            <wp:effectExtent b="0" l="0" r="0" t="0"/>
            <wp:docPr id="22" name="image3.png"/>
            <a:graphic>
              <a:graphicData uri="http://schemas.openxmlformats.org/drawingml/2006/picture">
                <pic:pic>
                  <pic:nvPicPr>
                    <pic:cNvPr id="0" name="image3.png"/>
                    <pic:cNvPicPr preferRelativeResize="0"/>
                  </pic:nvPicPr>
                  <pic:blipFill>
                    <a:blip r:embed="rId24"/>
                    <a:srcRect b="0" l="0" r="0" t="1332"/>
                    <a:stretch>
                      <a:fillRect/>
                    </a:stretch>
                  </pic:blipFill>
                  <pic:spPr>
                    <a:xfrm>
                      <a:off x="0" y="0"/>
                      <a:ext cx="4676775" cy="3834426"/>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line="276" w:lineRule="auto"/>
        <w:ind w:right="0"/>
        <w:jc w:val="center"/>
        <w:rPr/>
      </w:pPr>
      <w:r w:rsidDel="00000000" w:rsidR="00000000" w:rsidRPr="00000000">
        <w:rPr>
          <w:rFonts w:ascii="Poppins" w:cs="Poppins" w:eastAsia="Poppins" w:hAnsi="Poppins"/>
          <w:i w:val="1"/>
          <w:color w:val="000000"/>
          <w:sz w:val="20"/>
          <w:szCs w:val="20"/>
          <w:rtl w:val="0"/>
        </w:rPr>
        <w:t xml:space="preserve">Annexe 1: RACI</w:t>
      </w:r>
      <w:r w:rsidDel="00000000" w:rsidR="00000000" w:rsidRPr="00000000">
        <w:rPr>
          <w:rtl w:val="0"/>
        </w:rPr>
      </w:r>
    </w:p>
    <w:p w:rsidR="00000000" w:rsidDel="00000000" w:rsidP="00000000" w:rsidRDefault="00000000" w:rsidRPr="00000000" w14:paraId="0000012C">
      <w:pPr>
        <w:pStyle w:val="Heading1"/>
        <w:jc w:val="center"/>
        <w:rPr>
          <w:color w:val="002060"/>
        </w:rPr>
      </w:pPr>
      <w:r w:rsidDel="00000000" w:rsidR="00000000" w:rsidRPr="00000000">
        <w:rPr>
          <w:rFonts w:ascii="Poppins" w:cs="Poppins" w:eastAsia="Poppins" w:hAnsi="Poppins"/>
          <w:b w:val="0"/>
          <w:i w:val="1"/>
          <w:smallCaps w:val="0"/>
          <w:color w:val="000000"/>
          <w:sz w:val="20"/>
          <w:szCs w:val="20"/>
        </w:rPr>
        <w:drawing>
          <wp:inline distB="114300" distT="114300" distL="114300" distR="114300">
            <wp:extent cx="5943600" cy="1168400"/>
            <wp:effectExtent b="0" l="0" r="0" t="0"/>
            <wp:docPr id="2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1168400"/>
                    </a:xfrm>
                    <a:prstGeom prst="rect"/>
                    <a:ln/>
                  </pic:spPr>
                </pic:pic>
              </a:graphicData>
            </a:graphic>
          </wp:inline>
        </w:drawing>
      </w:r>
      <w:r w:rsidDel="00000000" w:rsidR="00000000" w:rsidRPr="00000000">
        <w:rPr>
          <w:rFonts w:ascii="Poppins" w:cs="Poppins" w:eastAsia="Poppins" w:hAnsi="Poppins"/>
          <w:b w:val="0"/>
          <w:i w:val="1"/>
          <w:smallCaps w:val="0"/>
          <w:color w:val="000000"/>
          <w:sz w:val="20"/>
          <w:szCs w:val="20"/>
          <w:rtl w:val="0"/>
        </w:rPr>
        <w:t xml:space="preserve">Annexe 2: Planning</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0" w:firstLine="0"/>
        <w:jc w:val="center"/>
        <w:rPr/>
      </w:pPr>
      <w:r w:rsidDel="00000000" w:rsidR="00000000" w:rsidRPr="00000000">
        <w:rPr/>
        <w:drawing>
          <wp:inline distB="114300" distT="114300" distL="114300" distR="114300">
            <wp:extent cx="5600700" cy="3295650"/>
            <wp:effectExtent b="0" l="0" r="0" t="0"/>
            <wp:docPr id="2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600700" cy="3295650"/>
                    </a:xfrm>
                    <a:prstGeom prst="rect"/>
                    <a:ln/>
                  </pic:spPr>
                </pic:pic>
              </a:graphicData>
            </a:graphic>
          </wp:inline>
        </w:drawing>
      </w:r>
      <w:r w:rsidDel="00000000" w:rsidR="00000000" w:rsidRPr="00000000">
        <w:rPr>
          <w:rFonts w:ascii="Poppins" w:cs="Poppins" w:eastAsia="Poppins" w:hAnsi="Poppins"/>
          <w:i w:val="1"/>
          <w:color w:val="000000"/>
          <w:sz w:val="20"/>
          <w:szCs w:val="20"/>
          <w:rtl w:val="0"/>
        </w:rPr>
        <w:t xml:space="preserve">Annexe 3: Matrice des risques</w:t>
      </w:r>
      <w:r w:rsidDel="00000000" w:rsidR="00000000" w:rsidRPr="00000000">
        <w:rPr>
          <w:rtl w:val="0"/>
        </w:rPr>
      </w:r>
    </w:p>
    <w:p w:rsidR="00000000" w:rsidDel="00000000" w:rsidP="00000000" w:rsidRDefault="00000000" w:rsidRPr="00000000" w14:paraId="0000012F">
      <w:pPr>
        <w:pStyle w:val="Heading1"/>
        <w:rPr>
          <w:color w:val="002060"/>
        </w:rPr>
      </w:pPr>
      <w:r w:rsidDel="00000000" w:rsidR="00000000" w:rsidRPr="00000000">
        <w:rPr>
          <w:color w:val="002060"/>
          <w:rtl w:val="0"/>
        </w:rPr>
        <w:t xml:space="preserve">Approbation et autorisation</w:t>
      </w:r>
    </w:p>
    <w:p w:rsidR="00000000" w:rsidDel="00000000" w:rsidP="00000000" w:rsidRDefault="00000000" w:rsidRPr="00000000" w14:paraId="00000130">
      <w:pPr>
        <w:rPr/>
      </w:pPr>
      <w:r w:rsidDel="00000000" w:rsidR="00000000" w:rsidRPr="00000000">
        <w:rPr>
          <w:rtl w:val="0"/>
        </w:rPr>
        <w:t xml:space="preserve">Nous approuvons le projet tel qu’il est décrit ci-dessus, et autorisons l’équipe à le mettre en œuvre.</w:t>
      </w:r>
    </w:p>
    <w:tbl>
      <w:tblPr>
        <w:tblStyle w:val="Table18"/>
        <w:tblW w:w="9350.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596"/>
        <w:gridCol w:w="3596"/>
        <w:gridCol w:w="2158"/>
        <w:tblGridChange w:id="0">
          <w:tblGrid>
            <w:gridCol w:w="3596"/>
            <w:gridCol w:w="3596"/>
            <w:gridCol w:w="2158"/>
          </w:tblGrid>
        </w:tblGridChange>
      </w:tblGrid>
      <w:tr>
        <w:trPr>
          <w:cantSplit w:val="0"/>
          <w:tblHeader w:val="0"/>
        </w:trPr>
        <w:tc>
          <w:tcPr>
            <w:shd w:fill="002060" w:val="clear"/>
          </w:tcPr>
          <w:p w:rsidR="00000000" w:rsidDel="00000000" w:rsidP="00000000" w:rsidRDefault="00000000" w:rsidRPr="00000000" w14:paraId="00000131">
            <w:pPr>
              <w:rPr>
                <w:color w:val="ffffff"/>
              </w:rPr>
            </w:pPr>
            <w:r w:rsidDel="00000000" w:rsidR="00000000" w:rsidRPr="00000000">
              <w:rPr>
                <w:color w:val="ffffff"/>
                <w:rtl w:val="0"/>
              </w:rPr>
              <w:t xml:space="preserve">Nom</w:t>
            </w:r>
          </w:p>
        </w:tc>
        <w:tc>
          <w:tcPr>
            <w:shd w:fill="002060" w:val="clear"/>
          </w:tcPr>
          <w:p w:rsidR="00000000" w:rsidDel="00000000" w:rsidP="00000000" w:rsidRDefault="00000000" w:rsidRPr="00000000" w14:paraId="00000132">
            <w:pPr>
              <w:rPr>
                <w:color w:val="ffffff"/>
              </w:rPr>
            </w:pPr>
            <w:r w:rsidDel="00000000" w:rsidR="00000000" w:rsidRPr="00000000">
              <w:rPr>
                <w:color w:val="ffffff"/>
                <w:rtl w:val="0"/>
              </w:rPr>
              <w:t xml:space="preserve">Titre</w:t>
            </w:r>
          </w:p>
        </w:tc>
        <w:tc>
          <w:tcPr>
            <w:shd w:fill="002060" w:val="clear"/>
          </w:tcPr>
          <w:p w:rsidR="00000000" w:rsidDel="00000000" w:rsidP="00000000" w:rsidRDefault="00000000" w:rsidRPr="00000000" w14:paraId="00000133">
            <w:pPr>
              <w:rPr>
                <w:color w:val="ffffff"/>
              </w:rPr>
            </w:pPr>
            <w:r w:rsidDel="00000000" w:rsidR="00000000" w:rsidRPr="00000000">
              <w:rPr>
                <w:color w:val="ffffff"/>
                <w:rtl w:val="0"/>
              </w:rPr>
              <w:t xml:space="preserve">Date</w:t>
            </w:r>
          </w:p>
        </w:tc>
      </w:tr>
      <w:tr>
        <w:trPr>
          <w:cantSplit w:val="0"/>
          <w:tblHeader w:val="0"/>
        </w:trPr>
        <w:tc>
          <w:tcPr>
            <w:tcBorders>
              <w:left w:color="ffc000" w:space="0" w:sz="4" w:val="single"/>
              <w:bottom w:color="ffc000" w:space="0" w:sz="4" w:val="single"/>
              <w:right w:color="ffc000" w:space="0" w:sz="4" w:val="single"/>
            </w:tcBorders>
          </w:tcPr>
          <w:p w:rsidR="00000000" w:rsidDel="00000000" w:rsidP="00000000" w:rsidRDefault="00000000" w:rsidRPr="00000000" w14:paraId="00000134">
            <w:pPr>
              <w:rPr/>
            </w:pPr>
            <w:r w:rsidDel="00000000" w:rsidR="00000000" w:rsidRPr="00000000">
              <w:rPr>
                <w:rtl w:val="0"/>
              </w:rPr>
              <w:t xml:space="preserve">Christophe GERMAIN</w:t>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135">
            <w:pPr>
              <w:rPr/>
            </w:pPr>
            <w:r w:rsidDel="00000000" w:rsidR="00000000" w:rsidRPr="00000000">
              <w:rPr>
                <w:rtl w:val="0"/>
              </w:rPr>
              <w:t xml:space="preserve">Chef de projet</w:t>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136">
            <w:pPr>
              <w:rPr/>
            </w:pPr>
            <w:r w:rsidDel="00000000" w:rsidR="00000000" w:rsidRPr="00000000">
              <w:rPr>
                <w:rtl w:val="0"/>
              </w:rPr>
              <w:t xml:space="preserve">17/01/2025</w:t>
            </w:r>
          </w:p>
        </w:tc>
      </w:tr>
      <w:tr>
        <w:trPr>
          <w:cantSplit w:val="0"/>
          <w:trHeight w:val="592.96875" w:hRule="atLeast"/>
          <w:tblHeader w:val="0"/>
        </w:trPr>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137">
            <w:pPr>
              <w:rPr/>
            </w:pPr>
            <w:r w:rsidDel="00000000" w:rsidR="00000000" w:rsidRPr="00000000">
              <w:rPr>
                <w:rtl w:val="0"/>
              </w:rPr>
              <w:t xml:space="preserve">KOENIG Olivier</w:t>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138">
            <w:pPr>
              <w:rPr/>
            </w:pPr>
            <w:r w:rsidDel="00000000" w:rsidR="00000000" w:rsidRPr="00000000">
              <w:rPr>
                <w:rtl w:val="0"/>
              </w:rPr>
              <w:t xml:space="preserve">Développeur concepteur</w:t>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139">
            <w:pPr>
              <w:rPr/>
            </w:pPr>
            <w:r w:rsidDel="00000000" w:rsidR="00000000" w:rsidRPr="00000000">
              <w:rPr>
                <w:rtl w:val="0"/>
              </w:rPr>
              <w:t xml:space="preserve">17/01/2025</w:t>
            </w:r>
          </w:p>
        </w:tc>
      </w:tr>
      <w:tr>
        <w:trPr>
          <w:cantSplit w:val="0"/>
          <w:tblHeader w:val="0"/>
        </w:trPr>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13A">
            <w:pPr>
              <w:rPr/>
            </w:pPr>
            <w:r w:rsidDel="00000000" w:rsidR="00000000" w:rsidRPr="00000000">
              <w:rPr>
                <w:rtl w:val="0"/>
              </w:rPr>
              <w:t xml:space="preserve">KELONKEU</w:t>
            </w:r>
            <w:r w:rsidDel="00000000" w:rsidR="00000000" w:rsidRPr="00000000">
              <w:rPr>
                <w:rtl w:val="0"/>
              </w:rPr>
              <w:t xml:space="preserve">  Sylvie</w:t>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13B">
            <w:pPr>
              <w:rPr/>
            </w:pPr>
            <w:r w:rsidDel="00000000" w:rsidR="00000000" w:rsidRPr="00000000">
              <w:rPr>
                <w:rtl w:val="0"/>
              </w:rPr>
              <w:t xml:space="preserve">Développeur concepteur</w:t>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13C">
            <w:pPr>
              <w:rPr/>
            </w:pPr>
            <w:r w:rsidDel="00000000" w:rsidR="00000000" w:rsidRPr="00000000">
              <w:rPr>
                <w:rtl w:val="0"/>
              </w:rPr>
              <w:t xml:space="preserve">17/01/2025</w:t>
            </w:r>
          </w:p>
        </w:tc>
      </w:tr>
      <w:tr>
        <w:trPr>
          <w:cantSplit w:val="0"/>
          <w:tblHeader w:val="0"/>
        </w:trPr>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13D">
            <w:pPr>
              <w:rPr/>
            </w:pPr>
            <w:r w:rsidDel="00000000" w:rsidR="00000000" w:rsidRPr="00000000">
              <w:rPr>
                <w:rtl w:val="0"/>
              </w:rPr>
              <w:t xml:space="preserve">SACKS Alexandre </w:t>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13E">
            <w:pPr>
              <w:rPr/>
            </w:pPr>
            <w:r w:rsidDel="00000000" w:rsidR="00000000" w:rsidRPr="00000000">
              <w:rPr>
                <w:rtl w:val="0"/>
              </w:rPr>
              <w:t xml:space="preserve">Développeur concepteur</w:t>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13F">
            <w:pPr>
              <w:rPr/>
            </w:pPr>
            <w:r w:rsidDel="00000000" w:rsidR="00000000" w:rsidRPr="00000000">
              <w:rPr>
                <w:rtl w:val="0"/>
              </w:rPr>
              <w:t xml:space="preserve">17/01/2025</w:t>
            </w:r>
          </w:p>
        </w:tc>
      </w:tr>
      <w:tr>
        <w:trPr>
          <w:cantSplit w:val="0"/>
          <w:tblHeader w:val="0"/>
        </w:trPr>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140">
            <w:pPr>
              <w:rPr/>
            </w:pPr>
            <w:r w:rsidDel="00000000" w:rsidR="00000000" w:rsidRPr="00000000">
              <w:rPr>
                <w:rtl w:val="0"/>
              </w:rPr>
              <w:t xml:space="preserve">GODINEAU Maxime</w:t>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141">
            <w:pPr>
              <w:rPr/>
            </w:pPr>
            <w:r w:rsidDel="00000000" w:rsidR="00000000" w:rsidRPr="00000000">
              <w:rPr>
                <w:rtl w:val="0"/>
              </w:rPr>
              <w:t xml:space="preserve">Développeur concepteur</w:t>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142">
            <w:pPr>
              <w:rPr/>
            </w:pPr>
            <w:r w:rsidDel="00000000" w:rsidR="00000000" w:rsidRPr="00000000">
              <w:rPr>
                <w:rtl w:val="0"/>
              </w:rPr>
              <w:t xml:space="preserve">17/01/2025</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bl>
      <w:tblPr>
        <w:tblStyle w:val="Table19"/>
        <w:tblW w:w="9570.0" w:type="dxa"/>
        <w:jc w:val="left"/>
        <w:tblLayout w:type="fixed"/>
        <w:tblLook w:val="0400"/>
      </w:tblPr>
      <w:tblGrid>
        <w:gridCol w:w="1530"/>
        <w:gridCol w:w="1695"/>
        <w:gridCol w:w="105"/>
        <w:gridCol w:w="1380"/>
        <w:gridCol w:w="270"/>
        <w:gridCol w:w="1485"/>
        <w:gridCol w:w="1440"/>
        <w:gridCol w:w="285"/>
        <w:gridCol w:w="1380"/>
        <w:tblGridChange w:id="0">
          <w:tblGrid>
            <w:gridCol w:w="1530"/>
            <w:gridCol w:w="1695"/>
            <w:gridCol w:w="105"/>
            <w:gridCol w:w="1380"/>
            <w:gridCol w:w="270"/>
            <w:gridCol w:w="1485"/>
            <w:gridCol w:w="1440"/>
            <w:gridCol w:w="285"/>
            <w:gridCol w:w="1380"/>
          </w:tblGrid>
        </w:tblGridChange>
      </w:tblGrid>
      <w:tr>
        <w:trPr>
          <w:cantSplit w:val="0"/>
          <w:trHeight w:val="1065" w:hRule="atLeast"/>
          <w:tblHeader w:val="0"/>
        </w:trPr>
        <w:tc>
          <w:tcPr>
            <w:tcBorders>
              <w:bottom w:color="404040" w:space="0" w:sz="8" w:val="single"/>
            </w:tcBorders>
            <w:vAlign w:val="bottom"/>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rPr>
          <w:cantSplit w:val="0"/>
          <w:trHeight w:val="1230" w:hRule="atLeast"/>
          <w:tblHeader w:val="0"/>
        </w:trPr>
        <w:tc>
          <w:tcPr>
            <w:tcBorders>
              <w:top w:color="404040" w:space="0" w:sz="8" w:val="single"/>
            </w:tcBorders>
          </w:tcPr>
          <w:p w:rsidR="00000000" w:rsidDel="00000000" w:rsidP="00000000" w:rsidRDefault="00000000" w:rsidRPr="00000000" w14:paraId="0000014F">
            <w:pPr>
              <w:rPr/>
            </w:pPr>
            <w:r w:rsidDel="00000000" w:rsidR="00000000" w:rsidRPr="00000000">
              <w:rPr>
                <w:rtl w:val="0"/>
              </w:rPr>
              <w:t xml:space="preserve">Approuvé par</w:t>
            </w:r>
          </w:p>
        </w:tc>
        <w:tc>
          <w:tcPr>
            <w:tcBorders>
              <w:top w:color="404040" w:space="0" w:sz="8" w:val="single"/>
            </w:tcBorders>
          </w:tcPr>
          <w:p w:rsidR="00000000" w:rsidDel="00000000" w:rsidP="00000000" w:rsidRDefault="00000000" w:rsidRPr="00000000" w14:paraId="00000150">
            <w:pPr>
              <w:rPr/>
            </w:pPr>
            <w:r w:rsidDel="00000000" w:rsidR="00000000" w:rsidRPr="00000000">
              <w:rPr>
                <w:rtl w:val="0"/>
              </w:rPr>
              <w:t xml:space="preserve">Alexandre Sacks</w:t>
            </w:r>
          </w:p>
        </w:tc>
        <w:tc>
          <w:tcPr/>
          <w:p w:rsidR="00000000" w:rsidDel="00000000" w:rsidP="00000000" w:rsidRDefault="00000000" w:rsidRPr="00000000" w14:paraId="00000151">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152">
            <w:pPr>
              <w:rPr/>
            </w:pPr>
            <w:r w:rsidDel="00000000" w:rsidR="00000000" w:rsidRPr="00000000">
              <w:rPr>
                <w:rtl w:val="0"/>
              </w:rPr>
              <w:t xml:space="preserve">Date 17/01/2025</w:t>
            </w:r>
          </w:p>
        </w:tc>
        <w:tc>
          <w:tcPr/>
          <w:p w:rsidR="00000000" w:rsidDel="00000000" w:rsidP="00000000" w:rsidRDefault="00000000" w:rsidRPr="00000000" w14:paraId="00000153">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154">
            <w:pPr>
              <w:spacing w:after="0" w:line="240" w:lineRule="auto"/>
              <w:rPr/>
            </w:pPr>
            <w:r w:rsidDel="00000000" w:rsidR="00000000" w:rsidRPr="00000000">
              <w:rPr>
                <w:rtl w:val="0"/>
              </w:rPr>
              <w:t xml:space="preserve">Approuvé </w:t>
            </w:r>
          </w:p>
          <w:p w:rsidR="00000000" w:rsidDel="00000000" w:rsidP="00000000" w:rsidRDefault="00000000" w:rsidRPr="00000000" w14:paraId="00000155">
            <w:pPr>
              <w:spacing w:after="0" w:line="240" w:lineRule="auto"/>
              <w:rPr/>
            </w:pPr>
            <w:r w:rsidDel="00000000" w:rsidR="00000000" w:rsidRPr="00000000">
              <w:rPr>
                <w:rtl w:val="0"/>
              </w:rPr>
              <w:t xml:space="preserve">par</w:t>
            </w:r>
          </w:p>
        </w:tc>
        <w:tc>
          <w:tcPr>
            <w:tcBorders>
              <w:top w:color="404040" w:space="0" w:sz="8" w:val="single"/>
            </w:tcBorders>
          </w:tcPr>
          <w:p w:rsidR="00000000" w:rsidDel="00000000" w:rsidP="00000000" w:rsidRDefault="00000000" w:rsidRPr="00000000" w14:paraId="00000156">
            <w:pPr>
              <w:spacing w:after="0" w:lineRule="auto"/>
              <w:rPr/>
            </w:pPr>
            <w:r w:rsidDel="00000000" w:rsidR="00000000" w:rsidRPr="00000000">
              <w:rPr>
                <w:rtl w:val="0"/>
              </w:rPr>
              <w:t xml:space="preserve">Sylvie</w:t>
            </w:r>
          </w:p>
          <w:p w:rsidR="00000000" w:rsidDel="00000000" w:rsidP="00000000" w:rsidRDefault="00000000" w:rsidRPr="00000000" w14:paraId="00000157">
            <w:pPr>
              <w:spacing w:after="0" w:lineRule="auto"/>
              <w:rPr/>
            </w:pPr>
            <w:r w:rsidDel="00000000" w:rsidR="00000000" w:rsidRPr="00000000">
              <w:rPr>
                <w:rtl w:val="0"/>
              </w:rPr>
              <w:t xml:space="preserve">Kelonkeu</w:t>
            </w:r>
          </w:p>
        </w:tc>
        <w:tc>
          <w:tcPr/>
          <w:p w:rsidR="00000000" w:rsidDel="00000000" w:rsidP="00000000" w:rsidRDefault="00000000" w:rsidRPr="00000000" w14:paraId="00000158">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159">
            <w:pPr>
              <w:spacing w:after="0" w:lineRule="auto"/>
              <w:rPr/>
            </w:pPr>
            <w:r w:rsidDel="00000000" w:rsidR="00000000" w:rsidRPr="00000000">
              <w:rPr>
                <w:rtl w:val="0"/>
              </w:rPr>
              <w:t xml:space="preserve">Date</w:t>
            </w:r>
          </w:p>
          <w:p w:rsidR="00000000" w:rsidDel="00000000" w:rsidP="00000000" w:rsidRDefault="00000000" w:rsidRPr="00000000" w14:paraId="0000015A">
            <w:pPr>
              <w:spacing w:after="0" w:lineRule="auto"/>
              <w:rPr/>
            </w:pPr>
            <w:r w:rsidDel="00000000" w:rsidR="00000000" w:rsidRPr="00000000">
              <w:rPr>
                <w:rtl w:val="0"/>
              </w:rPr>
              <w:t xml:space="preserve">17/01/2025</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4352925</wp:posOffset>
                </wp:positionH>
                <wp:positionV relativeFrom="page">
                  <wp:posOffset>3474324</wp:posOffset>
                </wp:positionV>
                <wp:extent cx="1171575" cy="647700"/>
                <wp:effectExtent b="0" l="0" r="0" t="0"/>
                <wp:wrapNone/>
                <wp:docPr id="19" name=""/>
                <a:graphic>
                  <a:graphicData uri="http://schemas.microsoft.com/office/word/2010/wordprocessingGroup">
                    <wpg:wgp>
                      <wpg:cNvGrpSpPr/>
                      <wpg:grpSpPr>
                        <a:xfrm>
                          <a:off x="2269050" y="1378325"/>
                          <a:ext cx="1171575" cy="647700"/>
                          <a:chOff x="2269050" y="1378325"/>
                          <a:chExt cx="2171450" cy="1214325"/>
                        </a:xfrm>
                      </wpg:grpSpPr>
                      <wps:wsp>
                        <wps:cNvSpPr/>
                        <wps:cNvPr id="55" name="Shape 55"/>
                        <wps:spPr>
                          <a:xfrm>
                            <a:off x="2281056" y="1390675"/>
                            <a:ext cx="2154900" cy="1020225"/>
                          </a:xfrm>
                          <a:custGeom>
                            <a:rect b="b" l="l" r="r" t="t"/>
                            <a:pathLst>
                              <a:path extrusionOk="0" h="40809" w="86196">
                                <a:moveTo>
                                  <a:pt x="53714" y="0"/>
                                </a:moveTo>
                                <a:cubicBezTo>
                                  <a:pt x="41522" y="7113"/>
                                  <a:pt x="30541" y="16129"/>
                                  <a:pt x="18795" y="23957"/>
                                </a:cubicBezTo>
                                <a:cubicBezTo>
                                  <a:pt x="14390" y="26893"/>
                                  <a:pt x="9529" y="29176"/>
                                  <a:pt x="5395" y="32483"/>
                                </a:cubicBezTo>
                                <a:cubicBezTo>
                                  <a:pt x="3871" y="33702"/>
                                  <a:pt x="-1429" y="35732"/>
                                  <a:pt x="523" y="35732"/>
                                </a:cubicBezTo>
                                <a:cubicBezTo>
                                  <a:pt x="15556" y="35732"/>
                                  <a:pt x="30604" y="36203"/>
                                  <a:pt x="45593" y="37356"/>
                                </a:cubicBezTo>
                                <a:cubicBezTo>
                                  <a:pt x="59099" y="38395"/>
                                  <a:pt x="73347" y="43263"/>
                                  <a:pt x="86197" y="3898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6" name="Shape 56"/>
                        <wps:spPr>
                          <a:xfrm>
                            <a:off x="2743996" y="1586870"/>
                            <a:ext cx="1380750" cy="991475"/>
                          </a:xfrm>
                          <a:custGeom>
                            <a:rect b="b" l="l" r="r" t="t"/>
                            <a:pathLst>
                              <a:path extrusionOk="0" h="39659" w="55230">
                                <a:moveTo>
                                  <a:pt x="13270" y="25042"/>
                                </a:moveTo>
                                <a:cubicBezTo>
                                  <a:pt x="13270" y="28158"/>
                                  <a:pt x="10560" y="34380"/>
                                  <a:pt x="13676" y="34380"/>
                                </a:cubicBezTo>
                                <a:cubicBezTo>
                                  <a:pt x="18041" y="34380"/>
                                  <a:pt x="17087" y="19925"/>
                                  <a:pt x="20173" y="23011"/>
                                </a:cubicBezTo>
                                <a:cubicBezTo>
                                  <a:pt x="22109" y="24947"/>
                                  <a:pt x="21391" y="28395"/>
                                  <a:pt x="21391" y="31132"/>
                                </a:cubicBezTo>
                                <a:cubicBezTo>
                                  <a:pt x="21391" y="32485"/>
                                  <a:pt x="20181" y="35797"/>
                                  <a:pt x="21391" y="35192"/>
                                </a:cubicBezTo>
                                <a:cubicBezTo>
                                  <a:pt x="23778" y="33998"/>
                                  <a:pt x="24514" y="30789"/>
                                  <a:pt x="25451" y="28290"/>
                                </a:cubicBezTo>
                                <a:cubicBezTo>
                                  <a:pt x="25647" y="27768"/>
                                  <a:pt x="25547" y="26202"/>
                                  <a:pt x="25857" y="26666"/>
                                </a:cubicBezTo>
                                <a:cubicBezTo>
                                  <a:pt x="27168" y="28633"/>
                                  <a:pt x="26265" y="35595"/>
                                  <a:pt x="27481" y="33568"/>
                                </a:cubicBezTo>
                                <a:cubicBezTo>
                                  <a:pt x="29046" y="30960"/>
                                  <a:pt x="28009" y="26401"/>
                                  <a:pt x="30730" y="25042"/>
                                </a:cubicBezTo>
                                <a:cubicBezTo>
                                  <a:pt x="31699" y="24558"/>
                                  <a:pt x="30730" y="27207"/>
                                  <a:pt x="30730" y="28290"/>
                                </a:cubicBezTo>
                                <a:cubicBezTo>
                                  <a:pt x="30730" y="30591"/>
                                  <a:pt x="30730" y="32891"/>
                                  <a:pt x="30730" y="35192"/>
                                </a:cubicBezTo>
                                <a:cubicBezTo>
                                  <a:pt x="30730" y="38085"/>
                                  <a:pt x="31116" y="29281"/>
                                  <a:pt x="32354" y="26666"/>
                                </a:cubicBezTo>
                                <a:cubicBezTo>
                                  <a:pt x="33527" y="24189"/>
                                  <a:pt x="37871" y="19545"/>
                                  <a:pt x="35196" y="18951"/>
                                </a:cubicBezTo>
                                <a:cubicBezTo>
                                  <a:pt x="26846" y="17096"/>
                                  <a:pt x="18087" y="19804"/>
                                  <a:pt x="9615" y="20981"/>
                                </a:cubicBezTo>
                                <a:cubicBezTo>
                                  <a:pt x="6654" y="21392"/>
                                  <a:pt x="1504" y="24668"/>
                                  <a:pt x="683" y="21793"/>
                                </a:cubicBezTo>
                                <a:cubicBezTo>
                                  <a:pt x="311" y="20492"/>
                                  <a:pt x="-601" y="18161"/>
                                  <a:pt x="683" y="17733"/>
                                </a:cubicBezTo>
                                <a:cubicBezTo>
                                  <a:pt x="12859" y="13674"/>
                                  <a:pt x="26851" y="20780"/>
                                  <a:pt x="38038" y="27072"/>
                                </a:cubicBezTo>
                                <a:cubicBezTo>
                                  <a:pt x="40213" y="28296"/>
                                  <a:pt x="42934" y="29576"/>
                                  <a:pt x="43723" y="31944"/>
                                </a:cubicBezTo>
                                <a:cubicBezTo>
                                  <a:pt x="44564" y="34467"/>
                                  <a:pt x="43094" y="39659"/>
                                  <a:pt x="45753" y="39659"/>
                                </a:cubicBezTo>
                                <a:cubicBezTo>
                                  <a:pt x="48569" y="39659"/>
                                  <a:pt x="49614" y="35385"/>
                                  <a:pt x="50625" y="32756"/>
                                </a:cubicBezTo>
                                <a:cubicBezTo>
                                  <a:pt x="53485" y="25321"/>
                                  <a:pt x="56339" y="16999"/>
                                  <a:pt x="54686" y="9206"/>
                                </a:cubicBezTo>
                                <a:cubicBezTo>
                                  <a:pt x="54055" y="6231"/>
                                  <a:pt x="51438" y="-2363"/>
                                  <a:pt x="51438" y="679"/>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4352925</wp:posOffset>
                </wp:positionH>
                <wp:positionV relativeFrom="page">
                  <wp:posOffset>3474324</wp:posOffset>
                </wp:positionV>
                <wp:extent cx="1171575" cy="647700"/>
                <wp:effectExtent b="0" l="0" r="0" t="0"/>
                <wp:wrapNone/>
                <wp:docPr id="19"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1171575" cy="647700"/>
                        </a:xfrm>
                        <a:prstGeom prst="rect"/>
                        <a:ln/>
                      </pic:spPr>
                    </pic:pic>
                  </a:graphicData>
                </a:graphic>
              </wp:anchor>
            </w:drawing>
          </mc:Fallback>
        </mc:AlternateContent>
      </w:r>
      <w:r w:rsidDel="00000000" w:rsidR="00000000" w:rsidRPr="00000000">
        <w:rPr>
          <w:rtl w:val="0"/>
        </w:rPr>
        <w:t xml:space="preserve">Signature</w:t>
        <w:tab/>
        <w:tab/>
        <w:tab/>
        <w:tab/>
        <w:tab/>
        <w:tab/>
        <w:tab/>
        <w:t xml:space="preserve">Signature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304800</wp:posOffset>
                </wp:positionV>
                <wp:extent cx="1238250" cy="406400"/>
                <wp:effectExtent b="0" l="0" r="0" t="0"/>
                <wp:wrapNone/>
                <wp:docPr id="18" name=""/>
                <a:graphic>
                  <a:graphicData uri="http://schemas.microsoft.com/office/word/2010/wordprocessingShape">
                    <wps:wsp>
                      <wps:cNvSpPr/>
                      <wps:cNvPr id="54" name="Shape 54"/>
                      <wps:spPr>
                        <a:xfrm>
                          <a:off x="1484700" y="3178108"/>
                          <a:ext cx="3865100" cy="1235225"/>
                        </a:xfrm>
                        <a:custGeom>
                          <a:rect b="b" l="l" r="r" t="t"/>
                          <a:pathLst>
                            <a:path extrusionOk="0" h="49409" w="154604">
                              <a:moveTo>
                                <a:pt x="0" y="39737"/>
                              </a:moveTo>
                              <a:cubicBezTo>
                                <a:pt x="7683" y="42296"/>
                                <a:pt x="17576" y="33562"/>
                                <a:pt x="19903" y="25805"/>
                              </a:cubicBezTo>
                              <a:cubicBezTo>
                                <a:pt x="21114" y="21766"/>
                                <a:pt x="22269" y="17662"/>
                                <a:pt x="22689" y="13466"/>
                              </a:cubicBezTo>
                              <a:cubicBezTo>
                                <a:pt x="22808" y="12278"/>
                                <a:pt x="21530" y="9593"/>
                                <a:pt x="22689" y="9883"/>
                              </a:cubicBezTo>
                              <a:cubicBezTo>
                                <a:pt x="25264" y="10527"/>
                                <a:pt x="26082" y="13988"/>
                                <a:pt x="27466" y="16252"/>
                              </a:cubicBezTo>
                              <a:cubicBezTo>
                                <a:pt x="31678" y="23144"/>
                                <a:pt x="35252" y="31866"/>
                                <a:pt x="33436" y="39737"/>
                              </a:cubicBezTo>
                              <a:cubicBezTo>
                                <a:pt x="32776" y="42599"/>
                                <a:pt x="25077" y="45460"/>
                                <a:pt x="25077" y="42523"/>
                              </a:cubicBezTo>
                              <a:cubicBezTo>
                                <a:pt x="25077" y="40528"/>
                                <a:pt x="29060" y="42291"/>
                                <a:pt x="31048" y="42125"/>
                              </a:cubicBezTo>
                              <a:cubicBezTo>
                                <a:pt x="37334" y="41601"/>
                                <a:pt x="43502" y="39692"/>
                                <a:pt x="49358" y="37349"/>
                              </a:cubicBezTo>
                              <a:cubicBezTo>
                                <a:pt x="57128" y="34240"/>
                                <a:pt x="66800" y="19681"/>
                                <a:pt x="60105" y="14660"/>
                              </a:cubicBezTo>
                              <a:cubicBezTo>
                                <a:pt x="54455" y="10423"/>
                                <a:pt x="44700" y="17801"/>
                                <a:pt x="40999" y="23815"/>
                              </a:cubicBezTo>
                              <a:cubicBezTo>
                                <a:pt x="37308" y="29813"/>
                                <a:pt x="35511" y="42684"/>
                                <a:pt x="42193" y="44911"/>
                              </a:cubicBezTo>
                              <a:cubicBezTo>
                                <a:pt x="49172" y="47237"/>
                                <a:pt x="52993" y="34451"/>
                                <a:pt x="56125" y="27795"/>
                              </a:cubicBezTo>
                              <a:cubicBezTo>
                                <a:pt x="57090" y="25744"/>
                                <a:pt x="57388" y="23395"/>
                                <a:pt x="58513" y="21427"/>
                              </a:cubicBezTo>
                              <a:cubicBezTo>
                                <a:pt x="58955" y="20654"/>
                                <a:pt x="59707" y="18148"/>
                                <a:pt x="59707" y="19038"/>
                              </a:cubicBezTo>
                              <a:cubicBezTo>
                                <a:pt x="59707" y="25218"/>
                                <a:pt x="56191" y="30901"/>
                                <a:pt x="54931" y="36951"/>
                              </a:cubicBezTo>
                              <a:cubicBezTo>
                                <a:pt x="54517" y="38938"/>
                                <a:pt x="51922" y="42013"/>
                                <a:pt x="53737" y="42921"/>
                              </a:cubicBezTo>
                              <a:cubicBezTo>
                                <a:pt x="56183" y="44144"/>
                                <a:pt x="57864" y="39316"/>
                                <a:pt x="60105" y="37747"/>
                              </a:cubicBezTo>
                              <a:cubicBezTo>
                                <a:pt x="67286" y="32720"/>
                                <a:pt x="74207" y="27228"/>
                                <a:pt x="80406" y="21029"/>
                              </a:cubicBezTo>
                              <a:cubicBezTo>
                                <a:pt x="81801" y="19634"/>
                                <a:pt x="83292" y="18291"/>
                                <a:pt x="84386" y="16650"/>
                              </a:cubicBezTo>
                              <a:cubicBezTo>
                                <a:pt x="84917" y="15854"/>
                                <a:pt x="85302" y="13586"/>
                                <a:pt x="85978" y="14262"/>
                              </a:cubicBezTo>
                              <a:cubicBezTo>
                                <a:pt x="88971" y="17255"/>
                                <a:pt x="81561" y="21487"/>
                                <a:pt x="79212" y="25009"/>
                              </a:cubicBezTo>
                              <a:cubicBezTo>
                                <a:pt x="75764" y="30179"/>
                                <a:pt x="74037" y="36706"/>
                                <a:pt x="74037" y="42921"/>
                              </a:cubicBezTo>
                              <a:cubicBezTo>
                                <a:pt x="74037" y="45109"/>
                                <a:pt x="73506" y="48759"/>
                                <a:pt x="75629" y="49290"/>
                              </a:cubicBezTo>
                              <a:cubicBezTo>
                                <a:pt x="77543" y="49768"/>
                                <a:pt x="78595" y="46603"/>
                                <a:pt x="79610" y="44911"/>
                              </a:cubicBezTo>
                              <a:cubicBezTo>
                                <a:pt x="85658" y="34832"/>
                                <a:pt x="89496" y="23429"/>
                                <a:pt x="96328" y="13864"/>
                              </a:cubicBezTo>
                              <a:cubicBezTo>
                                <a:pt x="98750" y="10474"/>
                                <a:pt x="101179" y="7076"/>
                                <a:pt x="103890" y="3913"/>
                              </a:cubicBezTo>
                              <a:cubicBezTo>
                                <a:pt x="104508" y="3192"/>
                                <a:pt x="107075" y="-337"/>
                                <a:pt x="107075" y="330"/>
                              </a:cubicBezTo>
                              <a:cubicBezTo>
                                <a:pt x="107075" y="3495"/>
                                <a:pt x="103693" y="5683"/>
                                <a:pt x="101900" y="8291"/>
                              </a:cubicBezTo>
                              <a:cubicBezTo>
                                <a:pt x="96959" y="15479"/>
                                <a:pt x="92559" y="23336"/>
                                <a:pt x="90357" y="31776"/>
                              </a:cubicBezTo>
                              <a:cubicBezTo>
                                <a:pt x="89854" y="33706"/>
                                <a:pt x="88300" y="36640"/>
                                <a:pt x="89959" y="37747"/>
                              </a:cubicBezTo>
                              <a:cubicBezTo>
                                <a:pt x="93958" y="40416"/>
                                <a:pt x="98757" y="33737"/>
                                <a:pt x="102696" y="30980"/>
                              </a:cubicBezTo>
                              <a:cubicBezTo>
                                <a:pt x="105396" y="29090"/>
                                <a:pt x="107928" y="26942"/>
                                <a:pt x="110259" y="24611"/>
                              </a:cubicBezTo>
                              <a:cubicBezTo>
                                <a:pt x="111256" y="23614"/>
                                <a:pt x="112049" y="20430"/>
                                <a:pt x="113046" y="21427"/>
                              </a:cubicBezTo>
                              <a:cubicBezTo>
                                <a:pt x="115959" y="24340"/>
                                <a:pt x="109861" y="29249"/>
                                <a:pt x="109861" y="33368"/>
                              </a:cubicBezTo>
                              <a:cubicBezTo>
                                <a:pt x="109861" y="37313"/>
                                <a:pt x="117380" y="38903"/>
                                <a:pt x="121006" y="37349"/>
                              </a:cubicBezTo>
                              <a:cubicBezTo>
                                <a:pt x="129429" y="33738"/>
                                <a:pt x="135054" y="24875"/>
                                <a:pt x="143695" y="21825"/>
                              </a:cubicBezTo>
                              <a:cubicBezTo>
                                <a:pt x="145475" y="21197"/>
                                <a:pt x="145911" y="19327"/>
                                <a:pt x="147277" y="20631"/>
                              </a:cubicBezTo>
                              <a:cubicBezTo>
                                <a:pt x="152224" y="25353"/>
                                <a:pt x="156538" y="33937"/>
                                <a:pt x="153646" y="40135"/>
                              </a:cubicBezTo>
                              <a:cubicBezTo>
                                <a:pt x="151714" y="44276"/>
                                <a:pt x="145876" y="46106"/>
                                <a:pt x="141307" y="46106"/>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304800</wp:posOffset>
                </wp:positionV>
                <wp:extent cx="1238250" cy="406400"/>
                <wp:effectExtent b="0" l="0" r="0" t="0"/>
                <wp:wrapNone/>
                <wp:docPr id="18"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1238250" cy="406400"/>
                        </a:xfrm>
                        <a:prstGeom prst="rect"/>
                        <a:ln/>
                      </pic:spPr>
                    </pic:pic>
                  </a:graphicData>
                </a:graphic>
              </wp:anchor>
            </w:drawing>
          </mc:Fallback>
        </mc:AlternateConten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20"/>
        <w:tblW w:w="9390.0" w:type="dxa"/>
        <w:jc w:val="left"/>
        <w:tblLayout w:type="fixed"/>
        <w:tblLook w:val="0400"/>
      </w:tblPr>
      <w:tblGrid>
        <w:gridCol w:w="1530"/>
        <w:gridCol w:w="1695"/>
        <w:gridCol w:w="105"/>
        <w:gridCol w:w="1380"/>
        <w:gridCol w:w="270"/>
        <w:gridCol w:w="1845"/>
        <w:gridCol w:w="1305"/>
        <w:gridCol w:w="180"/>
        <w:gridCol w:w="1080"/>
        <w:tblGridChange w:id="0">
          <w:tblGrid>
            <w:gridCol w:w="1530"/>
            <w:gridCol w:w="1695"/>
            <w:gridCol w:w="105"/>
            <w:gridCol w:w="1380"/>
            <w:gridCol w:w="270"/>
            <w:gridCol w:w="1845"/>
            <w:gridCol w:w="1305"/>
            <w:gridCol w:w="180"/>
            <w:gridCol w:w="1080"/>
          </w:tblGrid>
        </w:tblGridChange>
      </w:tblGrid>
      <w:tr>
        <w:trPr>
          <w:cantSplit w:val="0"/>
          <w:trHeight w:val="1080" w:hRule="atLeast"/>
          <w:tblHeader w:val="0"/>
        </w:trPr>
        <w:tc>
          <w:tcPr>
            <w:tcBorders>
              <w:bottom w:color="404040" w:space="0" w:sz="8" w:val="single"/>
            </w:tcBorders>
            <w:vAlign w:val="bottom"/>
          </w:tcPr>
          <w:p w:rsidR="00000000" w:rsidDel="00000000" w:rsidP="00000000" w:rsidRDefault="00000000" w:rsidRPr="00000000" w14:paraId="00000165">
            <w:pPr>
              <w:spacing w:after="0" w:line="240" w:lineRule="auto"/>
              <w:ind w:right="0"/>
              <w:rPr>
                <w:color w:val="404040"/>
                <w:sz w:val="18"/>
                <w:szCs w:val="18"/>
              </w:rPr>
            </w:pPr>
            <w:r w:rsidDel="00000000" w:rsidR="00000000" w:rsidRPr="00000000">
              <w:rPr>
                <w:rtl w:val="0"/>
              </w:rPr>
            </w:r>
          </w:p>
          <w:p w:rsidR="00000000" w:rsidDel="00000000" w:rsidP="00000000" w:rsidRDefault="00000000" w:rsidRPr="00000000" w14:paraId="00000166">
            <w:pPr>
              <w:spacing w:after="0" w:line="240" w:lineRule="auto"/>
              <w:ind w:right="0"/>
              <w:rPr>
                <w:color w:val="404040"/>
                <w:sz w:val="18"/>
                <w:szCs w:val="18"/>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67">
            <w:pPr>
              <w:spacing w:after="0" w:line="240" w:lineRule="auto"/>
              <w:ind w:right="0"/>
              <w:rPr>
                <w:color w:val="404040"/>
                <w:sz w:val="18"/>
                <w:szCs w:val="18"/>
              </w:rPr>
            </w:pPr>
            <w:r w:rsidDel="00000000" w:rsidR="00000000" w:rsidRPr="00000000">
              <w:rPr>
                <w:rtl w:val="0"/>
              </w:rPr>
            </w:r>
          </w:p>
        </w:tc>
        <w:tc>
          <w:tcPr>
            <w:vAlign w:val="bottom"/>
          </w:tcPr>
          <w:p w:rsidR="00000000" w:rsidDel="00000000" w:rsidP="00000000" w:rsidRDefault="00000000" w:rsidRPr="00000000" w14:paraId="00000168">
            <w:pPr>
              <w:spacing w:after="0" w:line="240" w:lineRule="auto"/>
              <w:ind w:right="0"/>
              <w:rPr>
                <w:color w:val="404040"/>
                <w:sz w:val="18"/>
                <w:szCs w:val="18"/>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69">
            <w:pPr>
              <w:spacing w:after="0" w:line="240" w:lineRule="auto"/>
              <w:ind w:right="0"/>
              <w:rPr>
                <w:color w:val="404040"/>
                <w:sz w:val="18"/>
                <w:szCs w:val="18"/>
              </w:rPr>
            </w:pPr>
            <w:r w:rsidDel="00000000" w:rsidR="00000000" w:rsidRPr="00000000">
              <w:rPr>
                <w:rtl w:val="0"/>
              </w:rPr>
            </w:r>
          </w:p>
        </w:tc>
        <w:tc>
          <w:tcPr>
            <w:vAlign w:val="bottom"/>
          </w:tcPr>
          <w:p w:rsidR="00000000" w:rsidDel="00000000" w:rsidP="00000000" w:rsidRDefault="00000000" w:rsidRPr="00000000" w14:paraId="0000016A">
            <w:pPr>
              <w:spacing w:after="0" w:line="240" w:lineRule="auto"/>
              <w:ind w:right="0"/>
              <w:rPr>
                <w:color w:val="404040"/>
                <w:sz w:val="18"/>
                <w:szCs w:val="18"/>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6B">
            <w:pPr>
              <w:spacing w:after="0" w:line="240" w:lineRule="auto"/>
              <w:ind w:right="0"/>
              <w:rPr>
                <w:color w:val="404040"/>
                <w:sz w:val="18"/>
                <w:szCs w:val="18"/>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6C">
            <w:pPr>
              <w:spacing w:after="0" w:line="240" w:lineRule="auto"/>
              <w:ind w:right="0"/>
              <w:rPr>
                <w:color w:val="404040"/>
                <w:sz w:val="18"/>
                <w:szCs w:val="18"/>
              </w:rPr>
            </w:pPr>
            <w:r w:rsidDel="00000000" w:rsidR="00000000" w:rsidRPr="00000000">
              <w:rPr>
                <w:rtl w:val="0"/>
              </w:rPr>
            </w:r>
          </w:p>
        </w:tc>
        <w:tc>
          <w:tcPr>
            <w:vAlign w:val="bottom"/>
          </w:tcPr>
          <w:p w:rsidR="00000000" w:rsidDel="00000000" w:rsidP="00000000" w:rsidRDefault="00000000" w:rsidRPr="00000000" w14:paraId="0000016D">
            <w:pPr>
              <w:spacing w:after="0" w:line="240" w:lineRule="auto"/>
              <w:ind w:right="0"/>
              <w:rPr>
                <w:color w:val="404040"/>
                <w:sz w:val="18"/>
                <w:szCs w:val="18"/>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6E">
            <w:pPr>
              <w:spacing w:after="0" w:line="240" w:lineRule="auto"/>
              <w:ind w:right="0"/>
              <w:rPr>
                <w:color w:val="404040"/>
                <w:sz w:val="18"/>
                <w:szCs w:val="18"/>
              </w:rPr>
            </w:pPr>
            <w:r w:rsidDel="00000000" w:rsidR="00000000" w:rsidRPr="00000000">
              <w:rPr>
                <w:rtl w:val="0"/>
              </w:rPr>
            </w:r>
          </w:p>
        </w:tc>
      </w:tr>
      <w:tr>
        <w:trPr>
          <w:cantSplit w:val="0"/>
          <w:tblHeader w:val="0"/>
        </w:trPr>
        <w:tc>
          <w:tcPr>
            <w:tcBorders>
              <w:top w:color="404040" w:space="0" w:sz="8" w:val="single"/>
            </w:tcBorders>
          </w:tcPr>
          <w:p w:rsidR="00000000" w:rsidDel="00000000" w:rsidP="00000000" w:rsidRDefault="00000000" w:rsidRPr="00000000" w14:paraId="0000016F">
            <w:pPr>
              <w:rPr/>
            </w:pPr>
            <w:r w:rsidDel="00000000" w:rsidR="00000000" w:rsidRPr="00000000">
              <w:rPr>
                <w:rtl w:val="0"/>
              </w:rPr>
              <w:t xml:space="preserve">Approuvé par</w:t>
            </w:r>
          </w:p>
        </w:tc>
        <w:tc>
          <w:tcPr>
            <w:tcBorders>
              <w:top w:color="404040" w:space="0" w:sz="8" w:val="single"/>
            </w:tcBorders>
          </w:tcPr>
          <w:p w:rsidR="00000000" w:rsidDel="00000000" w:rsidP="00000000" w:rsidRDefault="00000000" w:rsidRPr="00000000" w14:paraId="00000170">
            <w:pPr>
              <w:rPr/>
            </w:pPr>
            <w:r w:rsidDel="00000000" w:rsidR="00000000" w:rsidRPr="00000000">
              <w:rPr>
                <w:rtl w:val="0"/>
              </w:rPr>
              <w:t xml:space="preserve">Koenig Olivier</w:t>
            </w:r>
          </w:p>
        </w:tc>
        <w:tc>
          <w:tcPr/>
          <w:p w:rsidR="00000000" w:rsidDel="00000000" w:rsidP="00000000" w:rsidRDefault="00000000" w:rsidRPr="00000000" w14:paraId="00000171">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172">
            <w:pPr>
              <w:rPr/>
            </w:pPr>
            <w:r w:rsidDel="00000000" w:rsidR="00000000" w:rsidRPr="00000000">
              <w:rPr>
                <w:rtl w:val="0"/>
              </w:rPr>
              <w:t xml:space="preserve">Date 17/01/2025</w:t>
            </w:r>
          </w:p>
        </w:tc>
        <w:tc>
          <w:tcPr/>
          <w:p w:rsidR="00000000" w:rsidDel="00000000" w:rsidP="00000000" w:rsidRDefault="00000000" w:rsidRPr="00000000" w14:paraId="00000173">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174">
            <w:pPr>
              <w:rPr/>
            </w:pPr>
            <w:r w:rsidDel="00000000" w:rsidR="00000000" w:rsidRPr="00000000">
              <w:rPr>
                <w:rtl w:val="0"/>
              </w:rPr>
              <w:t xml:space="preserve">Approuvé par</w:t>
            </w:r>
          </w:p>
        </w:tc>
        <w:tc>
          <w:tcPr>
            <w:tcBorders>
              <w:top w:color="404040" w:space="0" w:sz="8" w:val="single"/>
            </w:tcBorders>
          </w:tcPr>
          <w:p w:rsidR="00000000" w:rsidDel="00000000" w:rsidP="00000000" w:rsidRDefault="00000000" w:rsidRPr="00000000" w14:paraId="00000175">
            <w:pPr>
              <w:rPr/>
            </w:pPr>
            <w:r w:rsidDel="00000000" w:rsidR="00000000" w:rsidRPr="00000000">
              <w:rPr>
                <w:rtl w:val="0"/>
              </w:rPr>
              <w:t xml:space="preserve">Maxime</w:t>
            </w:r>
          </w:p>
        </w:tc>
        <w:tc>
          <w:tcPr/>
          <w:p w:rsidR="00000000" w:rsidDel="00000000" w:rsidP="00000000" w:rsidRDefault="00000000" w:rsidRPr="00000000" w14:paraId="00000176">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177">
            <w:pPr>
              <w:rPr/>
            </w:pPr>
            <w:r w:rsidDel="00000000" w:rsidR="00000000" w:rsidRPr="00000000">
              <w:rPr>
                <w:rtl w:val="0"/>
              </w:rPr>
              <w:t xml:space="preserve">Date</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Signature</w:t>
        <w:tab/>
        <w:tab/>
        <w:tab/>
        <w:tab/>
        <w:tab/>
        <w:tab/>
        <w:t xml:space="preserve">Signature</w:t>
      </w:r>
    </w:p>
    <w:p w:rsidR="00000000" w:rsidDel="00000000" w:rsidP="00000000" w:rsidRDefault="00000000" w:rsidRPr="00000000" w14:paraId="0000017A">
      <w:pPr>
        <w:rPr/>
      </w:pPr>
      <w:r w:rsidDel="00000000" w:rsidR="00000000" w:rsidRPr="00000000">
        <w:rPr/>
        <w:drawing>
          <wp:inline distB="114300" distT="114300" distL="114300" distR="114300">
            <wp:extent cx="1086733" cy="632464"/>
            <wp:effectExtent b="0" l="0" r="0" t="0"/>
            <wp:docPr id="2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086733" cy="632464"/>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sectPr>
      <w:headerReference r:id="rId30" w:type="default"/>
      <w:footerReference r:id="rId31" w:type="default"/>
      <w:pgSz w:h="15840" w:w="12240" w:orient="portrait"/>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ylvie KELONKEU TCHOUMI" w:id="0" w:date="2025-01-20T10:56:02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Sécurité de l’Architecture de Notre Système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sécurité de notre système repose sur trois objectifs majeurs : sécurisation des accès et des données, expérience utilisateur fluide, et gestion efficace des opérations.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Accès et Protection des Données Sensibles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Lors de la connexion, l’authentification multi-facteurs garantit que seul l'utilisateur autorisé accède au système.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mots de passe sont protégés par un hachage non réversible avec Argon2, assurant qu’ils restent inutilisables même en cas de fuite.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 audits réguliers entre le client et le routeur (FastAPI) s’assurent de la sécurité des données échangées et de la conformité aux normes.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Traitement des Requêtes Utilisateurs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router FastAPI réceptionne et oriente les demandes vers les services adaptés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permettant ainsi que Seules les requêtes valides et bien formées sont transmises aux services internes, réduisant les risques d'intrusion.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orientant les requêtes vers les services appropriés, le router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Protège les services internes : Les utilisateurs n'accèdent pas directement aux services critiques réduisant les risques d'abus ou d'exploitation.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Réduction de la surface d'attaque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Minimiser des impacts d'une attaque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Applique le principe du moindre privilège : Les utilisateurs n’interagissent qu’avec les services qui leur sont nécessaires, limitant ainsi la surface d'attaque.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DTO (Data Transfer Objects) : Les données échangées entre les composants sont encapsulées pour garantir leur protection.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et DAO : Les accès à la base de données passent par un repository, offrant une interaction sécurisée et organisée avec les données.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Sécurisation et Structuration des Données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Chiffrement AES : Toutes les données sensibles, comme les informations clients ou les commandes, sont chiffrées avant stockage avec AES et Python Cryptography.fernet. Cela garantit que, même en cas de fuite, elles restent illisibles sans la clé de déchiff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bl>
    <w:tblPr>
      <w:tblStyle w:val="Table22"/>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1.1</w:t>
          </w:r>
        </w:p>
      </w:tc>
      <w:tc>
        <w:tcP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Confidentiel – Ne pas reproduire</w:t>
          </w:r>
        </w:p>
      </w:tc>
      <w:tc>
        <w:tcP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935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2835"/>
      <w:gridCol w:w="3405"/>
      <w:tblGridChange w:id="0">
        <w:tblGrid>
          <w:gridCol w:w="3116"/>
          <w:gridCol w:w="2835"/>
          <w:gridCol w:w="3405"/>
        </w:tblGrid>
      </w:tblGridChange>
    </w:tblGrid>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Pr>
            <w:drawing>
              <wp:inline distB="0" distT="0" distL="0" distR="0">
                <wp:extent cx="1670173" cy="478627"/>
                <wp:effectExtent b="0" l="0" r="0" t="0"/>
                <wp:docPr descr="Une image contenant texte&#10;&#10;Description générée automatiquement" id="24" name="image11.png"/>
                <a:graphic>
                  <a:graphicData uri="http://schemas.openxmlformats.org/drawingml/2006/picture">
                    <pic:pic>
                      <pic:nvPicPr>
                        <pic:cNvPr descr="Une image contenant texte&#10;&#10;Description générée automatiquement" id="0" name="image11.png"/>
                        <pic:cNvPicPr preferRelativeResize="0"/>
                      </pic:nvPicPr>
                      <pic:blipFill>
                        <a:blip r:embed="rId1"/>
                        <a:srcRect b="0" l="0" r="0" t="0"/>
                        <a:stretch>
                          <a:fillRect/>
                        </a:stretch>
                      </pic:blipFill>
                      <pic:spPr>
                        <a:xfrm>
                          <a:off x="0" y="0"/>
                          <a:ext cx="1670173" cy="478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br w:type="textWrapping"/>
            <w:t xml:space="preserve">Service / Organisation</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DSI</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Client</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i w:val="1"/>
              <w:rtl w:val="0"/>
            </w:rPr>
            <w:t xml:space="preserve">DIGICHEESE</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Chef de projet</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i w:val="1"/>
              <w:rtl w:val="0"/>
            </w:rPr>
            <w:t xml:space="preserve">Christophe GERMAIN</w:t>
          </w:r>
          <w:r w:rsidDel="00000000" w:rsidR="00000000" w:rsidRPr="00000000">
            <w:rPr>
              <w:rtl w:val="0"/>
            </w:rPr>
          </w:r>
        </w:p>
      </w:tc>
    </w:tr>
  </w:tbl>
  <w:p w:rsidR="00000000" w:rsidDel="00000000" w:rsidP="00000000" w:rsidRDefault="00000000" w:rsidRPr="00000000" w14:paraId="00000183">
    <w:pPr>
      <w:pStyle w:val="Heading2"/>
      <w:tabs>
        <w:tab w:val="center" w:leader="none" w:pos="4680"/>
        <w:tab w:val="right" w:leader="none" w:pos="9360"/>
      </w:tabs>
      <w:ind w:firstLine="360"/>
      <w:jc w:val="center"/>
      <w:rPr>
        <w:rFonts w:ascii="Arial" w:cs="Arial" w:eastAsia="Arial" w:hAnsi="Arial"/>
        <w:b w:val="0"/>
        <w:i w:val="0"/>
        <w:smallCaps w:val="0"/>
        <w:strike w:val="0"/>
        <w:color w:val="404040"/>
        <w:sz w:val="18"/>
        <w:szCs w:val="18"/>
        <w:u w:val="none"/>
        <w:shd w:fill="auto" w:val="clear"/>
        <w:vertAlign w:val="baseline"/>
      </w:rPr>
    </w:pPr>
    <w:bookmarkStart w:colFirst="0" w:colLast="0" w:name="_ib33t31jjx38" w:id="3"/>
    <w:bookmarkEnd w:id="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7f7f7f"/>
        <w:sz w:val="16"/>
        <w:szCs w:val="16"/>
        <w:lang w:val="fr-FR"/>
      </w:rPr>
    </w:rPrDefault>
    <w:pPrDefault>
      <w:pPr>
        <w:spacing w:after="160" w:line="264" w:lineRule="auto"/>
        <w:ind w:right="57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5b9bd5"/>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Subtitle">
    <w:name w:val="Subtitle"/>
    <w:basedOn w:val="Normal"/>
    <w:next w:val="Normal"/>
    <w:pPr>
      <w:pBdr>
        <w:left w:color="1f4e79" w:space="4" w:sz="18" w:val="single"/>
      </w:pBdr>
      <w:spacing w:after="0" w:before="80" w:line="280" w:lineRule="auto"/>
    </w:pPr>
    <w:rPr>
      <w:b w:val="1"/>
      <w:color w:val="5b9bd5"/>
      <w:sz w:val="24"/>
      <w:szCs w:val="24"/>
    </w:rPr>
  </w:style>
  <w:style w:type="table" w:styleId="Table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3">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4">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5">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6">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7">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8">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9">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0">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3">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4">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5">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6">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7">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8">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style>
  <w:style w:type="table" w:styleId="Table2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6.png"/><Relationship Id="rId21" Type="http://schemas.openxmlformats.org/officeDocument/2006/relationships/image" Target="media/image19.png"/><Relationship Id="rId24" Type="http://schemas.openxmlformats.org/officeDocument/2006/relationships/image" Target="media/image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23.png"/><Relationship Id="rId27" Type="http://schemas.openxmlformats.org/officeDocument/2006/relationships/image" Target="media/image2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22.png"/><Relationship Id="rId16" Type="http://schemas.openxmlformats.org/officeDocument/2006/relationships/image" Target="media/image14.png"/><Relationship Id="rId19" Type="http://schemas.openxmlformats.org/officeDocument/2006/relationships/image" Target="media/image21.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0x01010060C6EB159BC42248BE9C33BD4ECDD387</vt:lpwstr>
  </property>
  <property fmtid="{D5CDD505-2E9C-101B-9397-08002B2CF9AE}" pid="3" name="InternalTags">
    <vt:lpwstr>InternalTags</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ScenarioTags">
    <vt:lpwstr>ScenarioTags</vt:lpwstr>
  </property>
  <property fmtid="{D5CDD505-2E9C-101B-9397-08002B2CF9AE}" pid="7" name="CampaignTags">
    <vt:lpwstr>CampaignTags</vt:lpwstr>
  </property>
  <property fmtid="{D5CDD505-2E9C-101B-9397-08002B2CF9AE}" pid="8" name="HiddenCategoryTags">
    <vt:lpwstr>HiddenCategoryTags</vt:lpwstr>
  </property>
  <property fmtid="{D5CDD505-2E9C-101B-9397-08002B2CF9AE}" pid="9" name="CategoryTags">
    <vt:lpwstr>CategoryTags</vt:lpwstr>
  </property>
  <property fmtid="{D5CDD505-2E9C-101B-9397-08002B2CF9AE}" pid="10" name="CategoryTagsTaxHTField0">
    <vt:lpwstr>CategoryTagsTaxHTField0</vt:lpwstr>
  </property>
  <property fmtid="{D5CDD505-2E9C-101B-9397-08002B2CF9AE}" pid="11" name="HiddenCategoryTagsTaxHTField0">
    <vt:lpwstr>HiddenCategoryTagsTaxHTField0</vt:lpwstr>
  </property>
</Properties>
</file>