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4110"/>
        <w:gridCol w:w="3850"/>
      </w:tblGrid>
      <w:tr w:rsidR="002D281B" w14:paraId="1F317669" w14:textId="77777777" w:rsidTr="002D281B">
        <w:tc>
          <w:tcPr>
            <w:tcW w:w="2122" w:type="dxa"/>
          </w:tcPr>
          <w:p w14:paraId="5978825D" w14:textId="77777777" w:rsidR="002D281B" w:rsidRDefault="002D281B"/>
        </w:tc>
        <w:tc>
          <w:tcPr>
            <w:tcW w:w="4110" w:type="dxa"/>
          </w:tcPr>
          <w:p w14:paraId="7F2E0F62" w14:textId="071C6712" w:rsidR="002D281B" w:rsidRPr="001D0C08" w:rsidRDefault="002D281B">
            <w:pPr>
              <w:rPr>
                <w:rFonts w:ascii="Times New Roman" w:hAnsi="Times New Roman" w:cs="Times New Roman"/>
                <w:b/>
                <w:bCs/>
              </w:rPr>
            </w:pPr>
            <w:r w:rsidRPr="001D0C08">
              <w:rPr>
                <w:rFonts w:ascii="Times New Roman" w:hAnsi="Times New Roman" w:cs="Times New Roman"/>
                <w:b/>
                <w:bCs/>
              </w:rPr>
              <w:t>STRESS</w:t>
            </w:r>
          </w:p>
        </w:tc>
        <w:tc>
          <w:tcPr>
            <w:tcW w:w="3850" w:type="dxa"/>
          </w:tcPr>
          <w:p w14:paraId="25112E7F" w14:textId="74094CB8" w:rsidR="002D281B" w:rsidRPr="001D0C08" w:rsidRDefault="002D281B">
            <w:pPr>
              <w:rPr>
                <w:rFonts w:ascii="Times New Roman" w:hAnsi="Times New Roman" w:cs="Times New Roman"/>
                <w:b/>
                <w:bCs/>
              </w:rPr>
            </w:pPr>
            <w:r w:rsidRPr="001D0C08">
              <w:rPr>
                <w:rFonts w:ascii="Times New Roman" w:hAnsi="Times New Roman" w:cs="Times New Roman"/>
                <w:b/>
                <w:bCs/>
              </w:rPr>
              <w:t>ANXIETE</w:t>
            </w:r>
          </w:p>
        </w:tc>
      </w:tr>
      <w:tr w:rsidR="002D281B" w14:paraId="5EBE127D" w14:textId="77777777" w:rsidTr="00865253">
        <w:trPr>
          <w:trHeight w:val="3115"/>
        </w:trPr>
        <w:tc>
          <w:tcPr>
            <w:tcW w:w="2122" w:type="dxa"/>
          </w:tcPr>
          <w:p w14:paraId="47985D6E" w14:textId="36875201" w:rsidR="002D281B" w:rsidRPr="001D0C08" w:rsidRDefault="001D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0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Définition</w:t>
            </w:r>
          </w:p>
        </w:tc>
        <w:tc>
          <w:tcPr>
            <w:tcW w:w="4110" w:type="dxa"/>
          </w:tcPr>
          <w:p w14:paraId="00A3CA88" w14:textId="77777777" w:rsidR="002D281B" w:rsidRPr="00BE742C" w:rsidRDefault="002D281B" w:rsidP="002D28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stress est une réponse adaptative de l’organisme face à une demande perçue comme dépassant les ressources disponibles.</w:t>
            </w:r>
          </w:p>
          <w:p w14:paraId="269D6979" w14:textId="77777777" w:rsidR="002D281B" w:rsidRPr="00BE742C" w:rsidRDefault="002D281B" w:rsidP="002D281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Réponse orientée vers l’action</w:t>
            </w:r>
          </w:p>
          <w:p w14:paraId="7FE404EC" w14:textId="77777777" w:rsidR="002D281B" w:rsidRPr="00BE742C" w:rsidRDefault="002D281B" w:rsidP="002D281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Souvent liée à un facteur identifiable</w:t>
            </w:r>
          </w:p>
          <w:p w14:paraId="1CA5A815" w14:textId="77777777" w:rsidR="002D281B" w:rsidRDefault="002D281B" w:rsidP="002D281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Temporalité plutôt courte ou contextuelle </w:t>
            </w:r>
          </w:p>
          <w:p w14:paraId="699DBF64" w14:textId="32AC7232" w:rsidR="002D281B" w:rsidRPr="00BE742C" w:rsidRDefault="002D281B" w:rsidP="002D281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Mobilise l’énergie</w:t>
            </w:r>
          </w:p>
          <w:p w14:paraId="3B452325" w14:textId="77777777" w:rsidR="002D281B" w:rsidRDefault="002D281B"/>
        </w:tc>
        <w:tc>
          <w:tcPr>
            <w:tcW w:w="3850" w:type="dxa"/>
          </w:tcPr>
          <w:p w14:paraId="5292035B" w14:textId="77777777" w:rsidR="002D281B" w:rsidRPr="00BE742C" w:rsidRDefault="002D281B" w:rsidP="002D28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L’anxiété est une anticipation d’un danger futur, réel ou imaginaire.</w:t>
            </w:r>
          </w:p>
          <w:p w14:paraId="46979984" w14:textId="77777777" w:rsidR="002D281B" w:rsidRPr="00BE742C" w:rsidRDefault="002D281B" w:rsidP="002D281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Orientation vers l’anticipation</w:t>
            </w:r>
          </w:p>
          <w:p w14:paraId="56DA2A32" w14:textId="77777777" w:rsidR="002D281B" w:rsidRDefault="002D281B" w:rsidP="002D281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Lié à une projection </w:t>
            </w:r>
          </w:p>
          <w:p w14:paraId="40E94687" w14:textId="7A34CE45" w:rsidR="002D281B" w:rsidRPr="00BE742C" w:rsidRDefault="002D281B" w:rsidP="002D281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Souvent diffuse, floue ou généralisée</w:t>
            </w:r>
          </w:p>
          <w:p w14:paraId="46CDC7A4" w14:textId="77777777" w:rsidR="002D281B" w:rsidRDefault="002D281B" w:rsidP="002D281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Temporalité plus longue, parfois chronique </w:t>
            </w:r>
          </w:p>
          <w:p w14:paraId="666228A4" w14:textId="138B85B1" w:rsidR="002D281B" w:rsidRPr="00865253" w:rsidRDefault="002D281B" w:rsidP="0086525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Fige ou disperse l’énergie</w:t>
            </w:r>
          </w:p>
        </w:tc>
      </w:tr>
      <w:tr w:rsidR="002D281B" w14:paraId="5DCE2339" w14:textId="77777777" w:rsidTr="002D281B">
        <w:tc>
          <w:tcPr>
            <w:tcW w:w="2122" w:type="dxa"/>
          </w:tcPr>
          <w:p w14:paraId="3CD8295D" w14:textId="6EDDBE07" w:rsidR="002D281B" w:rsidRDefault="002D281B"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Lecture neurophysiologique simplifiée</w:t>
            </w:r>
          </w:p>
        </w:tc>
        <w:tc>
          <w:tcPr>
            <w:tcW w:w="4110" w:type="dxa"/>
          </w:tcPr>
          <w:p w14:paraId="02305EED" w14:textId="77777777" w:rsidR="002D281B" w:rsidRPr="00BE742C" w:rsidRDefault="002D281B" w:rsidP="002D281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Activation du système nerveux sympathique</w:t>
            </w:r>
          </w:p>
          <w:p w14:paraId="14B65842" w14:textId="77777777" w:rsidR="002D281B" w:rsidRPr="00BE742C" w:rsidRDefault="002D281B" w:rsidP="002D281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Sécrétion d’adrénaline et cortisol</w:t>
            </w:r>
          </w:p>
          <w:p w14:paraId="32648B43" w14:textId="77777777" w:rsidR="002D281B" w:rsidRPr="00BE742C" w:rsidRDefault="002D281B" w:rsidP="002D281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Logique : survivre / performer</w:t>
            </w:r>
          </w:p>
          <w:p w14:paraId="4BB7BA76" w14:textId="77777777" w:rsidR="002D281B" w:rsidRDefault="002D281B"/>
        </w:tc>
        <w:tc>
          <w:tcPr>
            <w:tcW w:w="3850" w:type="dxa"/>
          </w:tcPr>
          <w:p w14:paraId="10384ECB" w14:textId="77777777" w:rsidR="002D281B" w:rsidRPr="00BE742C" w:rsidRDefault="002D281B" w:rsidP="002D281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Hyperactivation durable des circuits de la peur</w:t>
            </w:r>
          </w:p>
          <w:p w14:paraId="5B337A04" w14:textId="77777777" w:rsidR="002D281B" w:rsidRPr="00BE742C" w:rsidRDefault="002D281B" w:rsidP="002D281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Impliquant amygdale, hippocampe, cortex préfrontal</w:t>
            </w:r>
          </w:p>
          <w:p w14:paraId="60DCD51A" w14:textId="77777777" w:rsidR="002D281B" w:rsidRPr="00BE742C" w:rsidRDefault="002D281B" w:rsidP="002D281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Logique : prévenir un danger futur</w:t>
            </w:r>
          </w:p>
          <w:p w14:paraId="62792D5D" w14:textId="77777777" w:rsidR="002D281B" w:rsidRDefault="002D281B"/>
        </w:tc>
      </w:tr>
      <w:tr w:rsidR="002D281B" w14:paraId="7E93AE45" w14:textId="77777777" w:rsidTr="002D281B">
        <w:trPr>
          <w:trHeight w:val="640"/>
        </w:trPr>
        <w:tc>
          <w:tcPr>
            <w:tcW w:w="2122" w:type="dxa"/>
          </w:tcPr>
          <w:p w14:paraId="482A24C3" w14:textId="6F003F0A" w:rsidR="002D281B" w:rsidRPr="002D281B" w:rsidRDefault="002D281B" w:rsidP="002D281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Conséquence clinique</w:t>
            </w:r>
          </w:p>
        </w:tc>
        <w:tc>
          <w:tcPr>
            <w:tcW w:w="4110" w:type="dxa"/>
          </w:tcPr>
          <w:p w14:paraId="13D12BA1" w14:textId="19582494" w:rsidR="002D281B" w:rsidRDefault="000B64EB"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Surcharge</w:t>
            </w:r>
            <w:r w:rsidR="002D281B"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temporaire</w:t>
            </w:r>
          </w:p>
        </w:tc>
        <w:tc>
          <w:tcPr>
            <w:tcW w:w="3850" w:type="dxa"/>
          </w:tcPr>
          <w:p w14:paraId="5A836A59" w14:textId="7673078A" w:rsidR="002D281B" w:rsidRDefault="000B64EB"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Conditionnement</w:t>
            </w:r>
            <w:r w:rsidR="002D281B"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du système</w:t>
            </w:r>
          </w:p>
        </w:tc>
      </w:tr>
      <w:tr w:rsidR="002D281B" w14:paraId="62BC0B46" w14:textId="77777777" w:rsidTr="002D281B">
        <w:tc>
          <w:tcPr>
            <w:tcW w:w="2122" w:type="dxa"/>
          </w:tcPr>
          <w:p w14:paraId="1E1DB94F" w14:textId="4A295835" w:rsidR="002D281B" w:rsidRDefault="002D281B"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Différences dans la posture du thérapeute</w:t>
            </w:r>
          </w:p>
        </w:tc>
        <w:tc>
          <w:tcPr>
            <w:tcW w:w="4110" w:type="dxa"/>
          </w:tcPr>
          <w:p w14:paraId="23DBADBC" w14:textId="77777777" w:rsidR="002D281B" w:rsidRPr="00BE742C" w:rsidRDefault="002D281B" w:rsidP="002D281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Orientation solution / récupération</w:t>
            </w:r>
          </w:p>
          <w:p w14:paraId="3DA4C5D0" w14:textId="77777777" w:rsidR="002D281B" w:rsidRPr="00BE742C" w:rsidRDefault="002D281B" w:rsidP="002D281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Axe sur ressources, adaptation, récupération</w:t>
            </w:r>
          </w:p>
          <w:p w14:paraId="755AD1AE" w14:textId="6AC72590" w:rsidR="002D281B" w:rsidRPr="000B64EB" w:rsidRDefault="002D281B" w:rsidP="000B64E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Posture dynamiqu</w:t>
            </w:r>
            <w:r w:rsidR="000B64E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</w:t>
            </w:r>
          </w:p>
        </w:tc>
        <w:tc>
          <w:tcPr>
            <w:tcW w:w="3850" w:type="dxa"/>
          </w:tcPr>
          <w:p w14:paraId="24799F67" w14:textId="77777777" w:rsidR="002D281B" w:rsidRPr="00BE742C" w:rsidRDefault="002D281B" w:rsidP="002D281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Orientation sécurisation</w:t>
            </w:r>
          </w:p>
          <w:p w14:paraId="68E4EBF6" w14:textId="77777777" w:rsidR="002D281B" w:rsidRPr="00BE742C" w:rsidRDefault="002D281B" w:rsidP="002D281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Ralentissement, stabilisation, contenant</w:t>
            </w:r>
          </w:p>
          <w:p w14:paraId="382AF314" w14:textId="6BB0364A" w:rsidR="002D281B" w:rsidRPr="000B64EB" w:rsidRDefault="002D281B" w:rsidP="000B64E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Posture rassurante et progressive</w:t>
            </w:r>
          </w:p>
        </w:tc>
      </w:tr>
      <w:tr w:rsidR="002D281B" w14:paraId="7FCA7C03" w14:textId="77777777" w:rsidTr="002D281B">
        <w:tc>
          <w:tcPr>
            <w:tcW w:w="2122" w:type="dxa"/>
          </w:tcPr>
          <w:p w14:paraId="4283F13D" w14:textId="77777777" w:rsidR="002D281B" w:rsidRDefault="002D28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Anamnèse différenciée</w:t>
            </w:r>
          </w:p>
          <w:p w14:paraId="7FC00CCB" w14:textId="77777777" w:rsidR="000B64EB" w:rsidRPr="001D0C08" w:rsidRDefault="000B64E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</w:p>
          <w:p w14:paraId="6E2B3B0D" w14:textId="3CAAA3D8" w:rsidR="001D0C08" w:rsidRPr="001D0C08" w:rsidRDefault="001D0C08">
            <w:pPr>
              <w:rPr>
                <w:rFonts w:ascii="Times New Roman" w:hAnsi="Times New Roman" w:cs="Times New Roman"/>
                <w:b/>
                <w:bCs/>
              </w:rPr>
            </w:pPr>
            <w:r w:rsidRPr="001D0C08">
              <w:rPr>
                <w:rFonts w:ascii="Times New Roman" w:hAnsi="Times New Roman" w:cs="Times New Roman"/>
                <w:b/>
                <w:bCs/>
              </w:rPr>
              <w:t>Les questions :</w:t>
            </w:r>
          </w:p>
        </w:tc>
        <w:tc>
          <w:tcPr>
            <w:tcW w:w="4110" w:type="dxa"/>
          </w:tcPr>
          <w:p w14:paraId="7EE448EB" w14:textId="77777777" w:rsidR="002D281B" w:rsidRPr="00BE742C" w:rsidRDefault="002D281B" w:rsidP="002D281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Qu’est-ce qui déclenche ?</w:t>
            </w:r>
          </w:p>
          <w:p w14:paraId="16CE4C65" w14:textId="77777777" w:rsidR="002D281B" w:rsidRPr="00BE742C" w:rsidRDefault="002D281B" w:rsidP="002D281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Quand cela apparaît-il ?</w:t>
            </w:r>
          </w:p>
          <w:p w14:paraId="03557D43" w14:textId="77777777" w:rsidR="002D281B" w:rsidRPr="00BE742C" w:rsidRDefault="002D281B" w:rsidP="002D281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Dans quels contextes ?</w:t>
            </w:r>
          </w:p>
          <w:p w14:paraId="0B85653A" w14:textId="68735DDD" w:rsidR="002D281B" w:rsidRPr="001D0C08" w:rsidRDefault="002D281B" w:rsidP="001D0C0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Que faites-vous déjà pour y faire face ?</w:t>
            </w:r>
          </w:p>
        </w:tc>
        <w:tc>
          <w:tcPr>
            <w:tcW w:w="3850" w:type="dxa"/>
          </w:tcPr>
          <w:p w14:paraId="74A9BAFA" w14:textId="77777777" w:rsidR="002D281B" w:rsidRPr="00BE742C" w:rsidRDefault="002D281B" w:rsidP="002D281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 quoi avez-vous peur ?</w:t>
            </w:r>
          </w:p>
          <w:p w14:paraId="2E76F278" w14:textId="77777777" w:rsidR="002D281B" w:rsidRPr="00BE742C" w:rsidRDefault="002D281B" w:rsidP="002D281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Que pourrait-il arriver de pire ?</w:t>
            </w:r>
          </w:p>
          <w:p w14:paraId="2440C3EE" w14:textId="77777777" w:rsidR="002D281B" w:rsidRPr="00BE742C" w:rsidRDefault="002D281B" w:rsidP="002D281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Depuis quand cela existe-t-il ?</w:t>
            </w:r>
          </w:p>
          <w:p w14:paraId="17890D28" w14:textId="2F8785D7" w:rsidR="002D281B" w:rsidRPr="001D0C08" w:rsidRDefault="002D281B" w:rsidP="001D0C0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 a-t-il des périodes sans anxiété ?</w:t>
            </w:r>
          </w:p>
        </w:tc>
      </w:tr>
      <w:tr w:rsidR="002D281B" w14:paraId="76DD2B05" w14:textId="77777777" w:rsidTr="002D281B">
        <w:tc>
          <w:tcPr>
            <w:tcW w:w="2122" w:type="dxa"/>
          </w:tcPr>
          <w:p w14:paraId="45C8DBFC" w14:textId="6704FF73" w:rsidR="002D281B" w:rsidRPr="001D0C08" w:rsidRDefault="001D0C08">
            <w:pPr>
              <w:rPr>
                <w:rFonts w:ascii="Times New Roman" w:hAnsi="Times New Roman" w:cs="Times New Roman"/>
                <w:b/>
                <w:bCs/>
              </w:rPr>
            </w:pPr>
            <w:r w:rsidRPr="001D0C08">
              <w:rPr>
                <w:rFonts w:ascii="Times New Roman" w:hAnsi="Times New Roman" w:cs="Times New Roman"/>
                <w:b/>
                <w:bCs/>
              </w:rPr>
              <w:t>Implication en hypnose</w:t>
            </w:r>
          </w:p>
        </w:tc>
        <w:tc>
          <w:tcPr>
            <w:tcW w:w="4110" w:type="dxa"/>
          </w:tcPr>
          <w:p w14:paraId="6B97CB83" w14:textId="7B15247E" w:rsidR="001D0C08" w:rsidRDefault="000B64EB" w:rsidP="001D0C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Décharger</w:t>
            </w:r>
            <w:r w:rsidR="001D0C08"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</w:p>
          <w:p w14:paraId="45AC21D2" w14:textId="494F4C8A" w:rsidR="002D281B" w:rsidRDefault="000B64EB" w:rsidP="001D0C08"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Apprendre</w:t>
            </w:r>
            <w:r w:rsidR="001D0C08"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à éteindre plus vite l’alarme</w:t>
            </w:r>
          </w:p>
        </w:tc>
        <w:tc>
          <w:tcPr>
            <w:tcW w:w="3850" w:type="dxa"/>
          </w:tcPr>
          <w:p w14:paraId="43C6091A" w14:textId="3F5E5267" w:rsidR="001D0C08" w:rsidRDefault="000B64EB" w:rsidP="001D0C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Sécuriser</w:t>
            </w:r>
            <w:r w:rsidR="001D0C08"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reconditionner </w:t>
            </w:r>
          </w:p>
          <w:p w14:paraId="779A55DE" w14:textId="3B1BD903" w:rsidR="002D281B" w:rsidRDefault="000B64EB" w:rsidP="001D0C08"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Apprendre</w:t>
            </w:r>
            <w:r w:rsidR="001D0C08"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au système quand il est réellement nécessaire d’allumer l’alarme</w:t>
            </w:r>
          </w:p>
        </w:tc>
      </w:tr>
      <w:tr w:rsidR="002D281B" w14:paraId="74FB6206" w14:textId="77777777" w:rsidTr="002D281B">
        <w:tc>
          <w:tcPr>
            <w:tcW w:w="2122" w:type="dxa"/>
          </w:tcPr>
          <w:p w14:paraId="1DC844F2" w14:textId="1922D454" w:rsidR="002D281B" w:rsidRDefault="001D0C08"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Axes thérapeutiques en hypnose</w:t>
            </w:r>
          </w:p>
        </w:tc>
        <w:tc>
          <w:tcPr>
            <w:tcW w:w="4110" w:type="dxa"/>
          </w:tcPr>
          <w:p w14:paraId="27ED6DA9" w14:textId="77777777" w:rsidR="001D0C08" w:rsidRPr="00BE742C" w:rsidRDefault="001D0C08" w:rsidP="001D0C0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Désactivation physiologique</w:t>
            </w:r>
          </w:p>
          <w:p w14:paraId="5A94B2FA" w14:textId="77777777" w:rsidR="001D0C08" w:rsidRPr="00BE742C" w:rsidRDefault="001D0C08" w:rsidP="001D0C0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Récupération énergétique</w:t>
            </w:r>
          </w:p>
          <w:p w14:paraId="2709C192" w14:textId="0EE1D634" w:rsidR="002D281B" w:rsidRPr="001D0C08" w:rsidRDefault="001D0C08" w:rsidP="001D0C0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Renforcement des ressources</w:t>
            </w:r>
          </w:p>
        </w:tc>
        <w:tc>
          <w:tcPr>
            <w:tcW w:w="3850" w:type="dxa"/>
          </w:tcPr>
          <w:p w14:paraId="76ABC2F7" w14:textId="77777777" w:rsidR="001D0C08" w:rsidRPr="00BE742C" w:rsidRDefault="001D0C08" w:rsidP="001D0C0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Sécurisation interne</w:t>
            </w:r>
          </w:p>
          <w:p w14:paraId="366386C6" w14:textId="77777777" w:rsidR="001D0C08" w:rsidRPr="00BE742C" w:rsidRDefault="001D0C08" w:rsidP="001D0C0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Reconditionnement</w:t>
            </w:r>
          </w:p>
          <w:p w14:paraId="3C53C6B8" w14:textId="40856B47" w:rsidR="002D281B" w:rsidRPr="001D0C08" w:rsidRDefault="001D0C08" w:rsidP="001D0C0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Désensibilisation progressive</w:t>
            </w:r>
          </w:p>
        </w:tc>
      </w:tr>
      <w:tr w:rsidR="002D281B" w14:paraId="24ABA899" w14:textId="77777777" w:rsidTr="001D0C08">
        <w:trPr>
          <w:trHeight w:val="1167"/>
        </w:trPr>
        <w:tc>
          <w:tcPr>
            <w:tcW w:w="2122" w:type="dxa"/>
          </w:tcPr>
          <w:p w14:paraId="51C989D1" w14:textId="77777777" w:rsidR="001D0C08" w:rsidRPr="00BE742C" w:rsidRDefault="001D0C08" w:rsidP="001D0C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Outils fréquents :</w:t>
            </w:r>
          </w:p>
          <w:p w14:paraId="61FB1299" w14:textId="77777777" w:rsidR="002D281B" w:rsidRDefault="002D281B"/>
        </w:tc>
        <w:tc>
          <w:tcPr>
            <w:tcW w:w="4110" w:type="dxa"/>
          </w:tcPr>
          <w:p w14:paraId="582E9673" w14:textId="77777777" w:rsidR="001D0C08" w:rsidRPr="00BE742C" w:rsidRDefault="001D0C08" w:rsidP="001D0C0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Inductions rapides</w:t>
            </w:r>
          </w:p>
          <w:p w14:paraId="0E4E8EE6" w14:textId="77777777" w:rsidR="001D0C08" w:rsidRPr="00BE742C" w:rsidRDefault="001D0C08" w:rsidP="001D0C0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Relaxation corporelle</w:t>
            </w:r>
          </w:p>
          <w:p w14:paraId="76CCCE37" w14:textId="77777777" w:rsidR="001D0C08" w:rsidRPr="00BE742C" w:rsidRDefault="001D0C08" w:rsidP="001D0C0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Visualisations de repos</w:t>
            </w:r>
          </w:p>
          <w:p w14:paraId="780573BC" w14:textId="5540AE94" w:rsidR="002D281B" w:rsidRPr="001D0C08" w:rsidRDefault="001D0C08" w:rsidP="001D0C0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Futurisation positive</w:t>
            </w:r>
          </w:p>
        </w:tc>
        <w:tc>
          <w:tcPr>
            <w:tcW w:w="3850" w:type="dxa"/>
          </w:tcPr>
          <w:p w14:paraId="23B472EC" w14:textId="77777777" w:rsidR="001D0C08" w:rsidRPr="00BE742C" w:rsidRDefault="001D0C08" w:rsidP="001D0C0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Inductions lentes</w:t>
            </w:r>
          </w:p>
          <w:p w14:paraId="5CA99D60" w14:textId="77777777" w:rsidR="001D0C08" w:rsidRPr="00BE742C" w:rsidRDefault="001D0C08" w:rsidP="001D0C0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Lieu sûr</w:t>
            </w:r>
          </w:p>
          <w:p w14:paraId="72075D50" w14:textId="77777777" w:rsidR="001D0C08" w:rsidRPr="00BE742C" w:rsidRDefault="001D0C08" w:rsidP="001D0C0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Dialogue avec les parts</w:t>
            </w:r>
          </w:p>
          <w:p w14:paraId="0435F2AE" w14:textId="4F8185F5" w:rsidR="002D281B" w:rsidRPr="001D0C08" w:rsidRDefault="001D0C08" w:rsidP="001D0C0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Travail sur l’enfant intérieur</w:t>
            </w:r>
          </w:p>
        </w:tc>
      </w:tr>
      <w:tr w:rsidR="002D281B" w14:paraId="46BB8289" w14:textId="77777777" w:rsidTr="002D281B">
        <w:tc>
          <w:tcPr>
            <w:tcW w:w="2122" w:type="dxa"/>
          </w:tcPr>
          <w:p w14:paraId="686FAF93" w14:textId="7F53D11B" w:rsidR="002D281B" w:rsidRDefault="001D0C08"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Types d’inductions privilégiées</w:t>
            </w:r>
          </w:p>
        </w:tc>
        <w:tc>
          <w:tcPr>
            <w:tcW w:w="4110" w:type="dxa"/>
          </w:tcPr>
          <w:p w14:paraId="6C9A3494" w14:textId="77777777" w:rsidR="001D0C08" w:rsidRPr="00BE742C" w:rsidRDefault="001D0C08" w:rsidP="001D0C08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Fractionnement</w:t>
            </w:r>
          </w:p>
          <w:p w14:paraId="72DFF079" w14:textId="77777777" w:rsidR="001D0C08" w:rsidRPr="00BE742C" w:rsidRDefault="001D0C08" w:rsidP="001D0C08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Confusion légère</w:t>
            </w:r>
          </w:p>
          <w:p w14:paraId="1FAF8ADF" w14:textId="547C54BF" w:rsidR="002D281B" w:rsidRPr="001D0C08" w:rsidRDefault="001D0C08" w:rsidP="001D0C08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Inductions rapides</w:t>
            </w:r>
          </w:p>
        </w:tc>
        <w:tc>
          <w:tcPr>
            <w:tcW w:w="3850" w:type="dxa"/>
          </w:tcPr>
          <w:p w14:paraId="05D58590" w14:textId="77777777" w:rsidR="001D0C08" w:rsidRPr="00BE742C" w:rsidRDefault="001D0C08" w:rsidP="001D0C08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Inductions progressives</w:t>
            </w:r>
          </w:p>
          <w:p w14:paraId="6B71A1B4" w14:textId="77777777" w:rsidR="001D0C08" w:rsidRPr="00BE742C" w:rsidRDefault="001D0C08" w:rsidP="001D0C08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Descente d’escaliers</w:t>
            </w:r>
          </w:p>
          <w:p w14:paraId="2C6F5924" w14:textId="32862BB2" w:rsidR="002D281B" w:rsidRPr="001D0C08" w:rsidRDefault="001D0C08" w:rsidP="001D0C08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Respiration guidée</w:t>
            </w:r>
          </w:p>
        </w:tc>
      </w:tr>
      <w:tr w:rsidR="002D281B" w14:paraId="511870F2" w14:textId="77777777" w:rsidTr="002D281B">
        <w:tc>
          <w:tcPr>
            <w:tcW w:w="2122" w:type="dxa"/>
          </w:tcPr>
          <w:p w14:paraId="228B8E0C" w14:textId="75B316D0" w:rsidR="002D281B" w:rsidRDefault="001D0C08"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Nature des suggestions</w:t>
            </w:r>
          </w:p>
        </w:tc>
        <w:tc>
          <w:tcPr>
            <w:tcW w:w="4110" w:type="dxa"/>
          </w:tcPr>
          <w:p w14:paraId="6E2C9F8C" w14:textId="77777777" w:rsidR="001D0C08" w:rsidRPr="00BE742C" w:rsidRDefault="001D0C08" w:rsidP="001D0C08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"Votre corps sait récupérer"</w:t>
            </w:r>
          </w:p>
          <w:p w14:paraId="40F1C003" w14:textId="77777777" w:rsidR="001D0C08" w:rsidRPr="00BE742C" w:rsidRDefault="001D0C08" w:rsidP="001D0C08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"Vous pouvez relâcher"</w:t>
            </w:r>
          </w:p>
          <w:p w14:paraId="155FFA33" w14:textId="77777777" w:rsidR="001D0C08" w:rsidRPr="00BE742C" w:rsidRDefault="001D0C08" w:rsidP="001D0C08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"Vous retrouvez votre énergie"</w:t>
            </w:r>
          </w:p>
          <w:p w14:paraId="5ED538C0" w14:textId="77777777" w:rsidR="002D281B" w:rsidRDefault="002D281B"/>
        </w:tc>
        <w:tc>
          <w:tcPr>
            <w:tcW w:w="3850" w:type="dxa"/>
          </w:tcPr>
          <w:p w14:paraId="6BEAA93D" w14:textId="77777777" w:rsidR="001D0C08" w:rsidRPr="00BE742C" w:rsidRDefault="001D0C08" w:rsidP="001D0C0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"Vous êtes en sécurité"</w:t>
            </w:r>
          </w:p>
          <w:p w14:paraId="246B77D5" w14:textId="77777777" w:rsidR="001D0C08" w:rsidRPr="00BE742C" w:rsidRDefault="001D0C08" w:rsidP="001D0C0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"Vous pouvez observer sans danger"</w:t>
            </w:r>
          </w:p>
          <w:p w14:paraId="49E0E4CB" w14:textId="77777777" w:rsidR="001D0C08" w:rsidRPr="00BE742C" w:rsidRDefault="001D0C08" w:rsidP="001D0C0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"Vous avez le droit de ralentir"</w:t>
            </w:r>
          </w:p>
          <w:p w14:paraId="34EF0826" w14:textId="77777777" w:rsidR="002D281B" w:rsidRDefault="002D281B"/>
        </w:tc>
      </w:tr>
      <w:tr w:rsidR="001D0C08" w14:paraId="4B3E114D" w14:textId="77777777" w:rsidTr="002269FB">
        <w:tc>
          <w:tcPr>
            <w:tcW w:w="10082" w:type="dxa"/>
            <w:gridSpan w:val="3"/>
          </w:tcPr>
          <w:p w14:paraId="744ACBFB" w14:textId="77777777" w:rsidR="000B64EB" w:rsidRDefault="000B64EB" w:rsidP="001D0C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</w:p>
          <w:p w14:paraId="0BEE9461" w14:textId="621FAD5E" w:rsidR="001D0C08" w:rsidRPr="001D0C08" w:rsidRDefault="001D0C08" w:rsidP="001D0C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Même si stress et anxiété se ressemblent en surface, leur logique interne est différente. </w:t>
            </w:r>
          </w:p>
          <w:p w14:paraId="76A7B661" w14:textId="77777777" w:rsidR="001D0C08" w:rsidRDefault="001D0C08" w:rsidP="001D0C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C’est cette logique qui doit guider la stratégie hypnotique.</w:t>
            </w:r>
          </w:p>
          <w:p w14:paraId="221CF05E" w14:textId="6D62D473" w:rsidR="001D0C08" w:rsidRPr="001D0C08" w:rsidRDefault="001D0C08" w:rsidP="001D0C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1D0C08" w14:paraId="7C53D21E" w14:textId="77777777" w:rsidTr="002269FB">
        <w:tc>
          <w:tcPr>
            <w:tcW w:w="10082" w:type="dxa"/>
            <w:gridSpan w:val="3"/>
          </w:tcPr>
          <w:p w14:paraId="18F27849" w14:textId="77777777" w:rsidR="001D0C08" w:rsidRPr="00BE742C" w:rsidRDefault="001D0C08" w:rsidP="001D0C0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Indicateurs de vigilance</w:t>
            </w:r>
          </w:p>
          <w:p w14:paraId="28FD46C9" w14:textId="77777777" w:rsidR="001D0C08" w:rsidRPr="00BE742C" w:rsidRDefault="001D0C08" w:rsidP="001D0C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Réorienter vers un professionnel de santé si :</w:t>
            </w:r>
          </w:p>
          <w:p w14:paraId="179164B0" w14:textId="77777777" w:rsidR="001D0C08" w:rsidRPr="00BE742C" w:rsidRDefault="001D0C08" w:rsidP="001D0C08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Attaques de panique sévères</w:t>
            </w:r>
          </w:p>
          <w:p w14:paraId="3FD07B58" w14:textId="77777777" w:rsidR="001D0C08" w:rsidRPr="00BE742C" w:rsidRDefault="001D0C08" w:rsidP="001D0C08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Troubles anxieux généralisés sévères</w:t>
            </w:r>
          </w:p>
          <w:p w14:paraId="3C18BCC8" w14:textId="77777777" w:rsidR="001D0C08" w:rsidRPr="00BE742C" w:rsidRDefault="001D0C08" w:rsidP="001D0C08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Idées suicidaires</w:t>
            </w:r>
          </w:p>
          <w:p w14:paraId="1C0F0805" w14:textId="77777777" w:rsidR="001D0C08" w:rsidRPr="00BE742C" w:rsidRDefault="001D0C08" w:rsidP="001D0C08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E74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Troubles dissociatifs importants</w:t>
            </w:r>
          </w:p>
          <w:p w14:paraId="1C441E87" w14:textId="77777777" w:rsidR="001D0C08" w:rsidRDefault="001D0C08"/>
        </w:tc>
      </w:tr>
    </w:tbl>
    <w:p w14:paraId="79516D3B" w14:textId="77777777" w:rsidR="00B87437" w:rsidRDefault="00B87437"/>
    <w:p w14:paraId="289BEF7E" w14:textId="77777777" w:rsidR="003E3E24" w:rsidRDefault="003E3E24"/>
    <w:sectPr w:rsidR="003E3E24" w:rsidSect="000D369C">
      <w:pgSz w:w="11906" w:h="16838"/>
      <w:pgMar w:top="851" w:right="907" w:bottom="851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29D"/>
    <w:multiLevelType w:val="multilevel"/>
    <w:tmpl w:val="588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6706"/>
    <w:multiLevelType w:val="multilevel"/>
    <w:tmpl w:val="371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F704B"/>
    <w:multiLevelType w:val="multilevel"/>
    <w:tmpl w:val="8AD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02265"/>
    <w:multiLevelType w:val="multilevel"/>
    <w:tmpl w:val="5EA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3550"/>
    <w:multiLevelType w:val="multilevel"/>
    <w:tmpl w:val="F30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62367"/>
    <w:multiLevelType w:val="multilevel"/>
    <w:tmpl w:val="B45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0414B"/>
    <w:multiLevelType w:val="multilevel"/>
    <w:tmpl w:val="3B46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B57EC"/>
    <w:multiLevelType w:val="multilevel"/>
    <w:tmpl w:val="92D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24A7B"/>
    <w:multiLevelType w:val="multilevel"/>
    <w:tmpl w:val="33D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50CBF"/>
    <w:multiLevelType w:val="multilevel"/>
    <w:tmpl w:val="678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24D7C"/>
    <w:multiLevelType w:val="multilevel"/>
    <w:tmpl w:val="BE1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97081"/>
    <w:multiLevelType w:val="multilevel"/>
    <w:tmpl w:val="CDD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2449B"/>
    <w:multiLevelType w:val="multilevel"/>
    <w:tmpl w:val="6E3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84160"/>
    <w:multiLevelType w:val="multilevel"/>
    <w:tmpl w:val="610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D7319"/>
    <w:multiLevelType w:val="multilevel"/>
    <w:tmpl w:val="D18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73C0F"/>
    <w:multiLevelType w:val="multilevel"/>
    <w:tmpl w:val="82E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05624"/>
    <w:multiLevelType w:val="multilevel"/>
    <w:tmpl w:val="F07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972638">
    <w:abstractNumId w:val="3"/>
  </w:num>
  <w:num w:numId="2" w16cid:durableId="847674872">
    <w:abstractNumId w:val="15"/>
  </w:num>
  <w:num w:numId="3" w16cid:durableId="838887703">
    <w:abstractNumId w:val="0"/>
  </w:num>
  <w:num w:numId="4" w16cid:durableId="1721896664">
    <w:abstractNumId w:val="6"/>
  </w:num>
  <w:num w:numId="5" w16cid:durableId="273177114">
    <w:abstractNumId w:val="9"/>
  </w:num>
  <w:num w:numId="6" w16cid:durableId="495612324">
    <w:abstractNumId w:val="8"/>
  </w:num>
  <w:num w:numId="7" w16cid:durableId="1542012781">
    <w:abstractNumId w:val="13"/>
  </w:num>
  <w:num w:numId="8" w16cid:durableId="971597681">
    <w:abstractNumId w:val="10"/>
  </w:num>
  <w:num w:numId="9" w16cid:durableId="841050808">
    <w:abstractNumId w:val="2"/>
  </w:num>
  <w:num w:numId="10" w16cid:durableId="1000158744">
    <w:abstractNumId w:val="5"/>
  </w:num>
  <w:num w:numId="11" w16cid:durableId="1984307630">
    <w:abstractNumId w:val="7"/>
  </w:num>
  <w:num w:numId="12" w16cid:durableId="1584874681">
    <w:abstractNumId w:val="14"/>
  </w:num>
  <w:num w:numId="13" w16cid:durableId="1612589668">
    <w:abstractNumId w:val="4"/>
  </w:num>
  <w:num w:numId="14" w16cid:durableId="1705859574">
    <w:abstractNumId w:val="16"/>
  </w:num>
  <w:num w:numId="15" w16cid:durableId="1405179842">
    <w:abstractNumId w:val="12"/>
  </w:num>
  <w:num w:numId="16" w16cid:durableId="1067647152">
    <w:abstractNumId w:val="11"/>
  </w:num>
  <w:num w:numId="17" w16cid:durableId="189742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1B"/>
    <w:rsid w:val="000063E0"/>
    <w:rsid w:val="000B64EB"/>
    <w:rsid w:val="000D369C"/>
    <w:rsid w:val="001D0C08"/>
    <w:rsid w:val="001D3BF5"/>
    <w:rsid w:val="002D281B"/>
    <w:rsid w:val="003E3E24"/>
    <w:rsid w:val="004F7D28"/>
    <w:rsid w:val="006603E4"/>
    <w:rsid w:val="006C0609"/>
    <w:rsid w:val="00767723"/>
    <w:rsid w:val="00865253"/>
    <w:rsid w:val="00AA4FA6"/>
    <w:rsid w:val="00B87437"/>
    <w:rsid w:val="00C560C5"/>
    <w:rsid w:val="00C80CE1"/>
    <w:rsid w:val="00ED0ED7"/>
    <w:rsid w:val="00FF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7477"/>
  <w15:chartTrackingRefBased/>
  <w15:docId w15:val="{08AD25B0-4CDC-49C3-B22B-367D21B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2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2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2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2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2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2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2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2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2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2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2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2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28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28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28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28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28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28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2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2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2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2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28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28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28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2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28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281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D2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Romaine GRIMALDI D'ESDRA</dc:creator>
  <cp:keywords/>
  <dc:description/>
  <cp:lastModifiedBy>Romaine GRIMALDI D'ESDRA</cp:lastModifiedBy>
  <cp:revision>11</cp:revision>
  <dcterms:created xsi:type="dcterms:W3CDTF">2026-02-05T21:41:00Z</dcterms:created>
  <dcterms:modified xsi:type="dcterms:W3CDTF">2026-02-07T10:53:00Z</dcterms:modified>
</cp:coreProperties>
</file>