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Milestone 7: API Authentication with Header Key</w:t>
      </w:r>
    </w:p>
    <w:p>
      <w:pPr>
        <w:pStyle w:val="Heading1"/>
      </w:pPr>
      <w:r>
        <w:t>Objective</w:t>
      </w:r>
    </w:p>
    <w:p>
      <w:r>
        <w:t>To protect the prediction API from unauthorized access by adding an API key authentication layer using FastAPI's dependency injection system.</w:t>
      </w:r>
    </w:p>
    <w:p>
      <w:pPr>
        <w:pStyle w:val="Heading1"/>
      </w:pPr>
      <w:r>
        <w:t>Implementation</w:t>
      </w:r>
    </w:p>
    <w:p>
      <w:r>
        <w:t>- Created a `.env` file to store the API key securely.</w:t>
      </w:r>
    </w:p>
    <w:p>
      <w:r>
        <w:t>- Loaded `.env` using `python-dotenv` in `config.py`.</w:t>
      </w:r>
    </w:p>
    <w:p>
      <w:r>
        <w:t>- Added a `verify_api_key` dependency in `api/v1/dependencies/auth.py`.</w:t>
      </w:r>
    </w:p>
    <w:p>
      <w:r>
        <w:t>- Required the header `x-api-key` in `/v1/predict/predict` POST requests.</w:t>
      </w:r>
    </w:p>
    <w:p>
      <w:r>
        <w:t>- Secured access with a `401 Unauthorized` response for missing/invalid keys.</w:t>
      </w:r>
    </w:p>
    <w:p>
      <w:pPr>
        <w:pStyle w:val="Heading1"/>
      </w:pPr>
      <w:r>
        <w:t>Security Practice</w:t>
      </w:r>
    </w:p>
    <w:p>
      <w:r>
        <w:t>- `.env` file is excluded from version control via `.gitignore`.</w:t>
      </w:r>
    </w:p>
    <w:p>
      <w:r>
        <w:t>- In Docker, API key is injected via `--env-file` for runtime safety.</w:t>
      </w:r>
    </w:p>
    <w:p>
      <w:pPr>
        <w:pStyle w:val="Heading1"/>
      </w:pPr>
      <w:r>
        <w:t>Test Command</w:t>
      </w:r>
    </w:p>
    <w:p>
      <w:pPr>
        <w:pStyle w:val="IntenseQuote"/>
      </w:pPr>
      <w:r>
        <w:br/>
        <w:t>curl -X POST http://localhost:8000/v1/predict/predict \</w:t>
        <w:br/>
        <w:t xml:space="preserve">  -H "Content-Type: application/json" \</w:t>
        <w:br/>
        <w:t xml:space="preserve">  -H "x-api-key: secret123" \</w:t>
        <w:br/>
        <w:t xml:space="preserve">  -d '{ "pm25_lag_1": 8.5, "pm25_lag_2": 8.2, "pm25_lag_3": 9.0,</w:t>
        <w:br/>
        <w:t xml:space="preserve">        "year": 2024, "month": 6, "sin_month": 0.5, "cos_month": 0.87 }'</w:t>
        <w:br/>
      </w:r>
    </w:p>
    <w:p>
      <w:pPr>
        <w:pStyle w:val="Heading1"/>
      </w:pPr>
      <w:r>
        <w:t>Conclusion</w:t>
      </w:r>
    </w:p>
    <w:p>
      <w:r>
        <w:t>API key authentication was successfully implemented using FastAPI dependencies. This layer ensures that only authorized clients can access the model, which is critical for any production-level service.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